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24182" w:rsidRPr="00D24182" w:rsidRDefault="00D24182" w:rsidP="00D24182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</w:rPr>
      </w:pPr>
      <w:r w:rsidRPr="00D24182">
        <w:rPr>
          <w:rFonts w:ascii="Times" w:hAnsi="Times"/>
          <w:b/>
          <w:kern w:val="36"/>
          <w:sz w:val="48"/>
          <w:szCs w:val="20"/>
        </w:rPr>
        <w:t>On the Market: 201 Hinckley Road, Milton</w:t>
      </w:r>
    </w:p>
    <w:p w:rsidR="00D24182" w:rsidRPr="00D24182" w:rsidRDefault="00D24182" w:rsidP="00D24182">
      <w:pPr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r w:rsidRPr="00D24182">
        <w:rPr>
          <w:rFonts w:ascii="Times" w:hAnsi="Times"/>
          <w:b/>
          <w:sz w:val="36"/>
          <w:szCs w:val="20"/>
        </w:rPr>
        <w:t>Old English charm meets a highly sought neighborhood in this new listing.</w:t>
      </w:r>
    </w:p>
    <w:p w:rsidR="00D24182" w:rsidRPr="00D24182" w:rsidRDefault="00D24182" w:rsidP="00D24182">
      <w:pPr>
        <w:spacing w:after="0"/>
        <w:rPr>
          <w:rFonts w:ascii="Times" w:hAnsi="Times"/>
          <w:sz w:val="20"/>
          <w:szCs w:val="20"/>
        </w:rPr>
      </w:pPr>
      <w:r w:rsidRPr="00D24182">
        <w:rPr>
          <w:rFonts w:ascii="Times" w:hAnsi="Times"/>
          <w:sz w:val="20"/>
          <w:szCs w:val="20"/>
        </w:rPr>
        <w:t xml:space="preserve">By </w:t>
      </w:r>
      <w:hyperlink r:id="rId5" w:history="1">
        <w:r w:rsidRPr="00D24182">
          <w:rPr>
            <w:rFonts w:ascii="Times" w:hAnsi="Times"/>
            <w:color w:val="0000FF"/>
            <w:sz w:val="20"/>
            <w:szCs w:val="20"/>
            <w:u w:val="single"/>
          </w:rPr>
          <w:t>Sarah Burke</w:t>
        </w:r>
      </w:hyperlink>
      <w:r w:rsidRPr="00D24182">
        <w:rPr>
          <w:rFonts w:ascii="Times" w:hAnsi="Times"/>
          <w:sz w:val="20"/>
          <w:szCs w:val="20"/>
        </w:rPr>
        <w:t xml:space="preserve"> | </w:t>
      </w:r>
      <w:hyperlink r:id="rId6" w:history="1">
        <w:r w:rsidRPr="00D24182">
          <w:rPr>
            <w:rFonts w:ascii="Times" w:hAnsi="Times"/>
            <w:color w:val="0000FF"/>
            <w:sz w:val="20"/>
            <w:szCs w:val="20"/>
            <w:u w:val="single"/>
          </w:rPr>
          <w:t>Roost</w:t>
        </w:r>
      </w:hyperlink>
      <w:r w:rsidRPr="00D24182">
        <w:rPr>
          <w:rFonts w:ascii="Times" w:hAnsi="Times"/>
          <w:sz w:val="20"/>
          <w:szCs w:val="20"/>
        </w:rPr>
        <w:t xml:space="preserve"> | March 6, 2014 6:24 am </w:t>
      </w:r>
    </w:p>
    <w:p w:rsidR="00D24182" w:rsidRPr="00D24182" w:rsidRDefault="00D24182" w:rsidP="00D24182">
      <w:pPr>
        <w:spacing w:after="0"/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color w:val="0000FF"/>
          <w:sz w:val="20"/>
          <w:szCs w:val="20"/>
        </w:rPr>
        <w:drawing>
          <wp:inline distT="0" distB="0" distL="0" distR="0">
            <wp:extent cx="5003800" cy="3294168"/>
            <wp:effectExtent l="25400" t="0" r="0" b="0"/>
            <wp:docPr id="2" name="Picture 1" descr=" look at the English Colonial as seen from the front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look at the English Colonial as seen from the front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162" cy="330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182" w:rsidRDefault="00D24182" w:rsidP="00D24182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D24182">
        <w:rPr>
          <w:rFonts w:ascii="Times" w:hAnsi="Times" w:cs="Times New Roman"/>
          <w:sz w:val="20"/>
          <w:szCs w:val="20"/>
        </w:rPr>
        <w:t xml:space="preserve">A look at the English Colonial as seen from the front / Photos via </w:t>
      </w:r>
      <w:r w:rsidRPr="00D24182">
        <w:rPr>
          <w:rFonts w:ascii="Times" w:hAnsi="Times" w:cs="Times New Roman"/>
          <w:sz w:val="20"/>
          <w:szCs w:val="20"/>
        </w:rPr>
        <w:fldChar w:fldCharType="begin"/>
      </w:r>
      <w:r w:rsidRPr="00D24182">
        <w:rPr>
          <w:rFonts w:ascii="Times" w:hAnsi="Times" w:cs="Times New Roman"/>
          <w:sz w:val="20"/>
          <w:szCs w:val="20"/>
        </w:rPr>
        <w:instrText xml:space="preserve"> HYPERLINK "http://www.newenglandfloorplans.com/" \t "_blank" </w:instrText>
      </w:r>
      <w:r w:rsidRPr="00D24182">
        <w:rPr>
          <w:rFonts w:ascii="Times" w:hAnsi="Times" w:cs="Times New Roman"/>
          <w:sz w:val="20"/>
          <w:szCs w:val="20"/>
        </w:rPr>
      </w:r>
      <w:r w:rsidRPr="00D24182">
        <w:rPr>
          <w:rFonts w:ascii="Times" w:hAnsi="Times" w:cs="Times New Roman"/>
          <w:sz w:val="20"/>
          <w:szCs w:val="20"/>
        </w:rPr>
        <w:fldChar w:fldCharType="separate"/>
      </w:r>
      <w:r w:rsidRPr="00D24182">
        <w:rPr>
          <w:rFonts w:ascii="Times" w:hAnsi="Times" w:cs="Times New Roman"/>
          <w:color w:val="0000FF"/>
          <w:sz w:val="20"/>
          <w:szCs w:val="20"/>
          <w:u w:val="single"/>
        </w:rPr>
        <w:t>NE Floor Plans</w:t>
      </w:r>
      <w:r w:rsidRPr="00D24182">
        <w:rPr>
          <w:rFonts w:ascii="Times" w:hAnsi="Times" w:cs="Times New Roman"/>
          <w:sz w:val="20"/>
          <w:szCs w:val="20"/>
        </w:rPr>
        <w:fldChar w:fldCharType="end"/>
      </w:r>
    </w:p>
    <w:p w:rsidR="00D24182" w:rsidRPr="00D24182" w:rsidRDefault="00D24182" w:rsidP="00D24182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D24182" w:rsidRDefault="00D24182" w:rsidP="00D24182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D24182">
        <w:rPr>
          <w:rFonts w:ascii="Times" w:hAnsi="Times" w:cs="Times New Roman"/>
          <w:sz w:val="20"/>
          <w:szCs w:val="20"/>
        </w:rPr>
        <w:t>Perched on a hill, this English Colonial on Hinckley Road in Milton has four bedrooms, hardwood floors, and plenty to see and do.</w:t>
      </w:r>
    </w:p>
    <w:p w:rsidR="00D24182" w:rsidRPr="00D24182" w:rsidRDefault="00D24182" w:rsidP="00D24182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D24182" w:rsidRDefault="00D24182" w:rsidP="00D24182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D24182">
        <w:rPr>
          <w:rFonts w:ascii="Times" w:hAnsi="Times" w:cs="Times New Roman"/>
          <w:sz w:val="20"/>
          <w:szCs w:val="20"/>
        </w:rPr>
        <w:t xml:space="preserve">“It was custom built in 1922,” </w:t>
      </w:r>
      <w:r w:rsidRPr="00D24182">
        <w:rPr>
          <w:rFonts w:ascii="Times" w:hAnsi="Times" w:cs="Times New Roman"/>
          <w:sz w:val="20"/>
          <w:szCs w:val="20"/>
        </w:rPr>
        <w:fldChar w:fldCharType="begin"/>
      </w:r>
      <w:r w:rsidRPr="00D24182">
        <w:rPr>
          <w:rFonts w:ascii="Times" w:hAnsi="Times" w:cs="Times New Roman"/>
          <w:sz w:val="20"/>
          <w:szCs w:val="20"/>
        </w:rPr>
        <w:instrText xml:space="preserve"> HYPERLINK "http://www.newenglandmoves.com/property/details/870502/MLS-71636806/201-Hinckley-Rd-Milton-MA-02186.aspx?SearchID=21656571&amp;RowNum=14&amp;StateID=27&amp;RegionID=0&amp;IsRegularPS=True&amp;IsSold=False" \t "_blank" </w:instrText>
      </w:r>
      <w:r w:rsidRPr="00D24182">
        <w:rPr>
          <w:rFonts w:ascii="Times" w:hAnsi="Times" w:cs="Times New Roman"/>
          <w:sz w:val="20"/>
          <w:szCs w:val="20"/>
        </w:rPr>
      </w:r>
      <w:r w:rsidRPr="00D24182">
        <w:rPr>
          <w:rFonts w:ascii="Times" w:hAnsi="Times" w:cs="Times New Roman"/>
          <w:sz w:val="20"/>
          <w:szCs w:val="20"/>
        </w:rPr>
        <w:fldChar w:fldCharType="separate"/>
      </w:r>
      <w:r w:rsidRPr="00D24182">
        <w:rPr>
          <w:rFonts w:ascii="Times" w:hAnsi="Times" w:cs="Times New Roman"/>
          <w:color w:val="0000FF"/>
          <w:sz w:val="20"/>
          <w:szCs w:val="20"/>
          <w:u w:val="single"/>
        </w:rPr>
        <w:t>Coldwell Banker</w:t>
      </w:r>
      <w:r w:rsidRPr="00D24182">
        <w:rPr>
          <w:rFonts w:ascii="Times" w:hAnsi="Times" w:cs="Times New Roman"/>
          <w:sz w:val="20"/>
          <w:szCs w:val="20"/>
        </w:rPr>
        <w:fldChar w:fldCharType="end"/>
      </w:r>
      <w:r w:rsidRPr="00D24182">
        <w:rPr>
          <w:rFonts w:ascii="Times" w:hAnsi="Times" w:cs="Times New Roman"/>
          <w:sz w:val="20"/>
          <w:szCs w:val="20"/>
        </w:rPr>
        <w:t xml:space="preserve"> listing agent Matt Freeman said. “It offers charm, detail—brass knobs, thick molding, fireplaces throughout. It sits up on a knoll in Columbine, which offers privacy in the middle of a million-dollar neighborhood. Not to mention, it’s decorated to the nines.”</w:t>
      </w:r>
    </w:p>
    <w:p w:rsidR="00D24182" w:rsidRPr="00D24182" w:rsidRDefault="00D24182" w:rsidP="00D24182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D24182" w:rsidRDefault="00D24182" w:rsidP="00D24182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D24182">
        <w:rPr>
          <w:rFonts w:ascii="Times" w:hAnsi="Times" w:cs="Times New Roman"/>
          <w:sz w:val="20"/>
          <w:szCs w:val="20"/>
        </w:rPr>
        <w:t xml:space="preserve">With an enchanting appearance and a touch of seclusion, this property is like something straight out of </w:t>
      </w:r>
      <w:proofErr w:type="spellStart"/>
      <w:r w:rsidRPr="00D24182">
        <w:rPr>
          <w:rFonts w:ascii="Times" w:hAnsi="Times" w:cs="Times New Roman"/>
          <w:i/>
          <w:sz w:val="20"/>
          <w:szCs w:val="20"/>
        </w:rPr>
        <w:t>Downton</w:t>
      </w:r>
      <w:proofErr w:type="spellEnd"/>
      <w:r w:rsidRPr="00D24182">
        <w:rPr>
          <w:rFonts w:ascii="Times" w:hAnsi="Times" w:cs="Times New Roman"/>
          <w:i/>
          <w:sz w:val="20"/>
          <w:szCs w:val="20"/>
        </w:rPr>
        <w:t xml:space="preserve"> Abbey</w:t>
      </w:r>
      <w:r w:rsidRPr="00D24182">
        <w:rPr>
          <w:rFonts w:ascii="Times" w:hAnsi="Times" w:cs="Times New Roman"/>
          <w:sz w:val="20"/>
          <w:szCs w:val="20"/>
        </w:rPr>
        <w:t xml:space="preserve">. “It’s a jump to the public transit, across from Turner Pond,” Freeman said. “It’s near the public school and Milton Academy. </w:t>
      </w:r>
      <w:proofErr w:type="gramStart"/>
      <w:r w:rsidRPr="00D24182">
        <w:rPr>
          <w:rFonts w:ascii="Times" w:hAnsi="Times" w:cs="Times New Roman"/>
          <w:sz w:val="20"/>
          <w:szCs w:val="20"/>
        </w:rPr>
        <w:t>A very convenient location on the Boston border.</w:t>
      </w:r>
      <w:proofErr w:type="gramEnd"/>
      <w:r w:rsidRPr="00D24182">
        <w:rPr>
          <w:rFonts w:ascii="Times" w:hAnsi="Times" w:cs="Times New Roman"/>
          <w:sz w:val="20"/>
          <w:szCs w:val="20"/>
        </w:rPr>
        <w:t xml:space="preserve"> And Milton offers plenty of restaurants like the new Steel &amp; Rye.”</w:t>
      </w:r>
    </w:p>
    <w:p w:rsidR="00D24182" w:rsidRPr="00D24182" w:rsidRDefault="00D24182" w:rsidP="00D24182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D24182" w:rsidRDefault="00D24182" w:rsidP="00D24182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D24182">
        <w:rPr>
          <w:rFonts w:ascii="Times" w:hAnsi="Times" w:cs="Times New Roman"/>
          <w:sz w:val="20"/>
          <w:szCs w:val="20"/>
        </w:rPr>
        <w:t>If you enjoy fine detail, old world charm, and a great location, we recommend checking out this home.</w:t>
      </w:r>
    </w:p>
    <w:p w:rsidR="00D24182" w:rsidRPr="00D24182" w:rsidRDefault="00D24182" w:rsidP="00D24182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D24182" w:rsidRPr="00D24182" w:rsidRDefault="00D24182" w:rsidP="00D24182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D24182">
        <w:rPr>
          <w:rFonts w:ascii="Times" w:hAnsi="Times" w:cs="Times New Roman"/>
          <w:b/>
          <w:sz w:val="20"/>
          <w:szCs w:val="20"/>
        </w:rPr>
        <w:t>201 Hinckley Rd., Milton</w:t>
      </w:r>
    </w:p>
    <w:p w:rsidR="00272812" w:rsidRPr="00D24182" w:rsidRDefault="00D24182" w:rsidP="00D24182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D24182">
        <w:rPr>
          <w:rFonts w:ascii="Times" w:hAnsi="Times" w:cs="Times New Roman"/>
          <w:b/>
          <w:sz w:val="20"/>
          <w:szCs w:val="20"/>
        </w:rPr>
        <w:t>Price:</w:t>
      </w:r>
      <w:r w:rsidRPr="00D24182">
        <w:rPr>
          <w:rFonts w:ascii="Times" w:hAnsi="Times" w:cs="Times New Roman"/>
          <w:sz w:val="20"/>
          <w:szCs w:val="20"/>
        </w:rPr>
        <w:t>  $899,000</w:t>
      </w:r>
      <w:r w:rsidRPr="00D24182">
        <w:rPr>
          <w:rFonts w:ascii="Times" w:hAnsi="Times" w:cs="Times New Roman"/>
          <w:sz w:val="20"/>
          <w:szCs w:val="20"/>
        </w:rPr>
        <w:br/>
      </w:r>
      <w:r w:rsidRPr="00D24182">
        <w:rPr>
          <w:rFonts w:ascii="Times" w:hAnsi="Times" w:cs="Times New Roman"/>
          <w:b/>
          <w:sz w:val="20"/>
          <w:szCs w:val="20"/>
        </w:rPr>
        <w:t xml:space="preserve">Type: </w:t>
      </w:r>
      <w:r w:rsidRPr="00D24182">
        <w:rPr>
          <w:rFonts w:ascii="Times" w:hAnsi="Times" w:cs="Times New Roman"/>
          <w:sz w:val="20"/>
          <w:szCs w:val="20"/>
        </w:rPr>
        <w:t> Single Family</w:t>
      </w:r>
      <w:r w:rsidRPr="00D24182">
        <w:rPr>
          <w:rFonts w:ascii="Times" w:hAnsi="Times" w:cs="Times New Roman"/>
          <w:sz w:val="20"/>
          <w:szCs w:val="20"/>
        </w:rPr>
        <w:br/>
      </w:r>
      <w:r w:rsidRPr="00D24182">
        <w:rPr>
          <w:rFonts w:ascii="Times" w:hAnsi="Times" w:cs="Times New Roman"/>
          <w:b/>
          <w:sz w:val="20"/>
          <w:szCs w:val="20"/>
        </w:rPr>
        <w:t>Bedrooms:</w:t>
      </w:r>
      <w:r w:rsidRPr="00D24182">
        <w:rPr>
          <w:rFonts w:ascii="Times" w:hAnsi="Times" w:cs="Times New Roman"/>
          <w:sz w:val="20"/>
          <w:szCs w:val="20"/>
        </w:rPr>
        <w:t>  4</w:t>
      </w:r>
      <w:r w:rsidRPr="00D24182">
        <w:rPr>
          <w:rFonts w:ascii="Times" w:hAnsi="Times" w:cs="Times New Roman"/>
          <w:sz w:val="20"/>
          <w:szCs w:val="20"/>
        </w:rPr>
        <w:br/>
      </w:r>
      <w:r w:rsidRPr="00D24182">
        <w:rPr>
          <w:rFonts w:ascii="Times" w:hAnsi="Times" w:cs="Times New Roman"/>
          <w:b/>
          <w:sz w:val="20"/>
          <w:szCs w:val="20"/>
        </w:rPr>
        <w:t>Bathrooms:</w:t>
      </w:r>
      <w:r w:rsidRPr="00D24182">
        <w:rPr>
          <w:rFonts w:ascii="Times" w:hAnsi="Times" w:cs="Times New Roman"/>
          <w:sz w:val="20"/>
          <w:szCs w:val="20"/>
        </w:rPr>
        <w:t>  2 full, 1 partial</w:t>
      </w:r>
      <w:r w:rsidRPr="00D24182">
        <w:rPr>
          <w:rFonts w:ascii="Times" w:hAnsi="Times" w:cs="Times New Roman"/>
          <w:sz w:val="20"/>
          <w:szCs w:val="20"/>
        </w:rPr>
        <w:br/>
      </w:r>
      <w:r w:rsidRPr="00D24182">
        <w:rPr>
          <w:rFonts w:ascii="Times" w:hAnsi="Times" w:cs="Times New Roman"/>
          <w:b/>
          <w:sz w:val="20"/>
          <w:szCs w:val="20"/>
        </w:rPr>
        <w:t>Lot Size:</w:t>
      </w:r>
      <w:r w:rsidRPr="00D24182">
        <w:rPr>
          <w:rFonts w:ascii="Times" w:hAnsi="Times" w:cs="Times New Roman"/>
          <w:sz w:val="20"/>
          <w:szCs w:val="20"/>
        </w:rPr>
        <w:t>  0.32 acres</w:t>
      </w:r>
      <w:r w:rsidRPr="00D24182">
        <w:rPr>
          <w:rFonts w:ascii="Times" w:hAnsi="Times" w:cs="Times New Roman"/>
          <w:sz w:val="20"/>
          <w:szCs w:val="20"/>
        </w:rPr>
        <w:br/>
      </w:r>
      <w:r w:rsidRPr="00D24182">
        <w:rPr>
          <w:rFonts w:ascii="Times" w:hAnsi="Times" w:cs="Times New Roman"/>
          <w:b/>
          <w:sz w:val="20"/>
          <w:szCs w:val="20"/>
        </w:rPr>
        <w:t>Living Area:</w:t>
      </w:r>
      <w:r w:rsidRPr="00D24182">
        <w:rPr>
          <w:rFonts w:ascii="Times" w:hAnsi="Times" w:cs="Times New Roman"/>
          <w:sz w:val="20"/>
          <w:szCs w:val="20"/>
        </w:rPr>
        <w:t>  2,503 square feet</w:t>
      </w:r>
      <w:r w:rsidRPr="00D24182">
        <w:rPr>
          <w:rFonts w:ascii="Times" w:hAnsi="Times" w:cs="Times New Roman"/>
          <w:sz w:val="20"/>
          <w:szCs w:val="20"/>
        </w:rPr>
        <w:br/>
      </w:r>
      <w:r w:rsidRPr="00D24182">
        <w:rPr>
          <w:rFonts w:ascii="Times" w:hAnsi="Times" w:cs="Times New Roman"/>
          <w:b/>
          <w:sz w:val="20"/>
          <w:szCs w:val="20"/>
        </w:rPr>
        <w:t>Fireplaces:</w:t>
      </w:r>
      <w:r w:rsidRPr="00D24182">
        <w:rPr>
          <w:rFonts w:ascii="Times" w:hAnsi="Times" w:cs="Times New Roman"/>
          <w:sz w:val="20"/>
          <w:szCs w:val="20"/>
        </w:rPr>
        <w:t>  3</w:t>
      </w:r>
    </w:p>
    <w:sectPr w:rsidR="00272812" w:rsidRPr="00D24182" w:rsidSect="0027281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D8F521B"/>
    <w:multiLevelType w:val="multilevel"/>
    <w:tmpl w:val="4352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24182"/>
    <w:rsid w:val="00D24182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3C"/>
  </w:style>
  <w:style w:type="paragraph" w:styleId="Heading1">
    <w:name w:val="heading 1"/>
    <w:basedOn w:val="Normal"/>
    <w:link w:val="Heading1Char"/>
    <w:uiPriority w:val="9"/>
    <w:rsid w:val="00D24182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D24182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182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24182"/>
    <w:rPr>
      <w:rFonts w:ascii="Times" w:hAnsi="Times"/>
      <w:b/>
      <w:sz w:val="36"/>
      <w:szCs w:val="20"/>
    </w:rPr>
  </w:style>
  <w:style w:type="character" w:customStyle="1" w:styleId="byline">
    <w:name w:val="byline"/>
    <w:basedOn w:val="DefaultParagraphFont"/>
    <w:rsid w:val="00D24182"/>
  </w:style>
  <w:style w:type="character" w:styleId="Hyperlink">
    <w:name w:val="Hyperlink"/>
    <w:basedOn w:val="DefaultParagraphFont"/>
    <w:uiPriority w:val="99"/>
    <w:rsid w:val="00D24182"/>
    <w:rPr>
      <w:color w:val="0000FF"/>
      <w:u w:val="single"/>
    </w:rPr>
  </w:style>
  <w:style w:type="character" w:customStyle="1" w:styleId="linebreak">
    <w:name w:val="linebreak"/>
    <w:basedOn w:val="DefaultParagraphFont"/>
    <w:rsid w:val="00D24182"/>
  </w:style>
  <w:style w:type="character" w:customStyle="1" w:styleId="posted-on">
    <w:name w:val="posted-on"/>
    <w:basedOn w:val="DefaultParagraphFont"/>
    <w:rsid w:val="00D24182"/>
  </w:style>
  <w:style w:type="character" w:customStyle="1" w:styleId="ata11y">
    <w:name w:val="at_a11y"/>
    <w:basedOn w:val="DefaultParagraphFont"/>
    <w:rsid w:val="00D24182"/>
  </w:style>
  <w:style w:type="paragraph" w:customStyle="1" w:styleId="wp-caption-text">
    <w:name w:val="wp-caption-text"/>
    <w:basedOn w:val="Normal"/>
    <w:rsid w:val="00D24182"/>
    <w:pPr>
      <w:spacing w:beforeLines="1" w:afterLines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D2418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D24182"/>
    <w:rPr>
      <w:i/>
    </w:rPr>
  </w:style>
  <w:style w:type="character" w:styleId="Strong">
    <w:name w:val="Strong"/>
    <w:basedOn w:val="DefaultParagraphFont"/>
    <w:uiPriority w:val="22"/>
    <w:rsid w:val="00D2418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8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hyperlink" Target="http://www.bostonmagazine.com/author/sburke/" TargetMode="External"/><Relationship Id="rId7" Type="http://schemas.openxmlformats.org/officeDocument/2006/relationships/hyperlink" Target="http://cdn1.bostonmagazine.com/wp-content/uploads/2014/03/hinck1.jp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hyperlink" Target="http://www.bostonmagazine.com/home-design/b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Company>Indiana University of Pennsylvania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Burke</dc:creator>
  <cp:keywords/>
  <cp:lastModifiedBy>Sarah Burke</cp:lastModifiedBy>
  <cp:revision>1</cp:revision>
  <dcterms:created xsi:type="dcterms:W3CDTF">2014-09-10T14:47:00Z</dcterms:created>
  <dcterms:modified xsi:type="dcterms:W3CDTF">2014-09-10T14:49:00Z</dcterms:modified>
</cp:coreProperties>
</file>