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98D2E" w14:textId="77777777" w:rsidR="00ED0E32" w:rsidRDefault="00ED0E32" w:rsidP="00ED0E32">
      <w:pPr>
        <w:spacing w:line="480" w:lineRule="auto"/>
        <w:contextualSpacing/>
        <w:jc w:val="center"/>
        <w:rPr>
          <w:b/>
        </w:rPr>
      </w:pPr>
    </w:p>
    <w:p w14:paraId="781A2178" w14:textId="77777777" w:rsidR="00ED0E32" w:rsidRDefault="00ED0E32" w:rsidP="00401CB9">
      <w:pPr>
        <w:spacing w:line="480" w:lineRule="auto"/>
        <w:contextualSpacing/>
        <w:rPr>
          <w:b/>
        </w:rPr>
      </w:pPr>
    </w:p>
    <w:p w14:paraId="1D82F5A7" w14:textId="77777777" w:rsidR="00ED0E32" w:rsidRDefault="00ED0E32" w:rsidP="00ED0E32">
      <w:pPr>
        <w:spacing w:line="480" w:lineRule="auto"/>
        <w:contextualSpacing/>
        <w:jc w:val="center"/>
        <w:rPr>
          <w:b/>
        </w:rPr>
      </w:pPr>
    </w:p>
    <w:p w14:paraId="4416C14A" w14:textId="77777777" w:rsidR="00ED0E32" w:rsidRDefault="00ED0E32" w:rsidP="00ED0E32">
      <w:pPr>
        <w:spacing w:line="480" w:lineRule="auto"/>
        <w:contextualSpacing/>
        <w:jc w:val="center"/>
        <w:rPr>
          <w:b/>
        </w:rPr>
      </w:pPr>
    </w:p>
    <w:p w14:paraId="38020182" w14:textId="77777777" w:rsidR="00ED0E32" w:rsidRDefault="00ED0E32" w:rsidP="00ED0E32">
      <w:pPr>
        <w:spacing w:line="480" w:lineRule="auto"/>
        <w:contextualSpacing/>
        <w:jc w:val="center"/>
        <w:rPr>
          <w:b/>
        </w:rPr>
      </w:pPr>
    </w:p>
    <w:p w14:paraId="4000B8F6" w14:textId="77777777" w:rsidR="00B34E1D" w:rsidRDefault="00ED0E32" w:rsidP="00ED0E32">
      <w:pPr>
        <w:spacing w:line="480" w:lineRule="auto"/>
        <w:contextualSpacing/>
        <w:jc w:val="center"/>
        <w:rPr>
          <w:b/>
        </w:rPr>
      </w:pPr>
      <w:r>
        <w:rPr>
          <w:b/>
        </w:rPr>
        <w:t>The Effects of Academic Performance on Delinquency</w:t>
      </w:r>
    </w:p>
    <w:p w14:paraId="76C47BF2" w14:textId="77777777" w:rsidR="00ED0E32" w:rsidRDefault="00ED0E32" w:rsidP="00ED0E32">
      <w:pPr>
        <w:spacing w:line="480" w:lineRule="auto"/>
        <w:contextualSpacing/>
        <w:jc w:val="center"/>
      </w:pPr>
      <w:r>
        <w:t>Patricia L. Huete</w:t>
      </w:r>
    </w:p>
    <w:p w14:paraId="6AD3F729" w14:textId="77777777" w:rsidR="00ED0E32" w:rsidRDefault="00ED0E32" w:rsidP="00ED0E32">
      <w:pPr>
        <w:spacing w:line="480" w:lineRule="auto"/>
        <w:contextualSpacing/>
        <w:jc w:val="center"/>
      </w:pPr>
      <w:r>
        <w:t>Longwood University</w:t>
      </w:r>
    </w:p>
    <w:p w14:paraId="60BDD0A9" w14:textId="77777777" w:rsidR="00ED0E32" w:rsidRPr="00ED0E32" w:rsidRDefault="00ED0E32" w:rsidP="00ED0E32">
      <w:pPr>
        <w:spacing w:line="480" w:lineRule="auto"/>
        <w:contextualSpacing/>
        <w:jc w:val="center"/>
      </w:pPr>
    </w:p>
    <w:p w14:paraId="6CFACB78" w14:textId="77777777" w:rsidR="00ED0E32" w:rsidRDefault="00ED0E32" w:rsidP="00ED0E32">
      <w:pPr>
        <w:spacing w:line="480" w:lineRule="auto"/>
        <w:contextualSpacing/>
        <w:jc w:val="center"/>
      </w:pPr>
    </w:p>
    <w:p w14:paraId="6C5C9FE5" w14:textId="77777777" w:rsidR="00ED0E32" w:rsidRDefault="00ED0E32" w:rsidP="00ED0E32">
      <w:pPr>
        <w:spacing w:line="480" w:lineRule="auto"/>
        <w:contextualSpacing/>
        <w:jc w:val="center"/>
      </w:pPr>
    </w:p>
    <w:p w14:paraId="386F0436" w14:textId="77777777" w:rsidR="00ED0E32" w:rsidRDefault="00ED0E32" w:rsidP="00ED0E32">
      <w:pPr>
        <w:spacing w:line="480" w:lineRule="auto"/>
        <w:contextualSpacing/>
        <w:jc w:val="center"/>
      </w:pPr>
    </w:p>
    <w:p w14:paraId="16015460" w14:textId="77777777" w:rsidR="00ED0E32" w:rsidRDefault="00ED0E32" w:rsidP="00ED0E32">
      <w:pPr>
        <w:spacing w:line="480" w:lineRule="auto"/>
        <w:contextualSpacing/>
        <w:jc w:val="center"/>
      </w:pPr>
    </w:p>
    <w:p w14:paraId="4C0EA8A9" w14:textId="77777777" w:rsidR="00ED0E32" w:rsidRDefault="00ED0E32" w:rsidP="00ED0E32">
      <w:pPr>
        <w:spacing w:line="480" w:lineRule="auto"/>
        <w:contextualSpacing/>
        <w:jc w:val="center"/>
      </w:pPr>
    </w:p>
    <w:p w14:paraId="696947AA" w14:textId="77777777" w:rsidR="00ED0E32" w:rsidRDefault="00ED0E32" w:rsidP="00ED0E32">
      <w:pPr>
        <w:spacing w:line="480" w:lineRule="auto"/>
        <w:contextualSpacing/>
        <w:jc w:val="center"/>
      </w:pPr>
    </w:p>
    <w:p w14:paraId="06EF30A9" w14:textId="77777777" w:rsidR="00ED0E32" w:rsidRDefault="00ED0E32" w:rsidP="00ED0E32">
      <w:pPr>
        <w:spacing w:line="480" w:lineRule="auto"/>
        <w:contextualSpacing/>
        <w:jc w:val="center"/>
      </w:pPr>
    </w:p>
    <w:p w14:paraId="212A6617" w14:textId="77777777" w:rsidR="00ED0E32" w:rsidRDefault="00ED0E32" w:rsidP="00ED0E32">
      <w:pPr>
        <w:spacing w:line="480" w:lineRule="auto"/>
        <w:contextualSpacing/>
        <w:jc w:val="center"/>
      </w:pPr>
    </w:p>
    <w:p w14:paraId="729B37A6" w14:textId="77777777" w:rsidR="00ED0E32" w:rsidRDefault="00ED0E32" w:rsidP="00ED0E32">
      <w:pPr>
        <w:spacing w:line="480" w:lineRule="auto"/>
        <w:contextualSpacing/>
        <w:jc w:val="center"/>
      </w:pPr>
    </w:p>
    <w:p w14:paraId="47B2DD74" w14:textId="77777777" w:rsidR="00ED0E32" w:rsidRDefault="00ED0E32" w:rsidP="00ED0E32">
      <w:pPr>
        <w:spacing w:line="480" w:lineRule="auto"/>
        <w:contextualSpacing/>
        <w:jc w:val="center"/>
      </w:pPr>
    </w:p>
    <w:p w14:paraId="33E6989D" w14:textId="77777777" w:rsidR="00ED0E32" w:rsidRDefault="00ED0E32" w:rsidP="00ED0E32">
      <w:pPr>
        <w:spacing w:line="480" w:lineRule="auto"/>
        <w:contextualSpacing/>
        <w:jc w:val="center"/>
      </w:pPr>
    </w:p>
    <w:p w14:paraId="307980F9" w14:textId="77777777" w:rsidR="00ED0E32" w:rsidRDefault="00ED0E32" w:rsidP="00ED0E32">
      <w:pPr>
        <w:spacing w:line="480" w:lineRule="auto"/>
        <w:contextualSpacing/>
        <w:jc w:val="center"/>
      </w:pPr>
    </w:p>
    <w:p w14:paraId="4055A44D" w14:textId="77777777" w:rsidR="00401CB9" w:rsidRDefault="00401CB9" w:rsidP="00ED0E32">
      <w:pPr>
        <w:spacing w:line="480" w:lineRule="auto"/>
        <w:contextualSpacing/>
        <w:jc w:val="center"/>
      </w:pPr>
    </w:p>
    <w:p w14:paraId="308D01A1" w14:textId="77777777" w:rsidR="00401CB9" w:rsidRDefault="00401CB9" w:rsidP="00ED0E32">
      <w:pPr>
        <w:spacing w:line="480" w:lineRule="auto"/>
        <w:contextualSpacing/>
        <w:jc w:val="center"/>
      </w:pPr>
    </w:p>
    <w:p w14:paraId="2C84474B" w14:textId="77777777" w:rsidR="00ED0E32" w:rsidRDefault="00401CB9" w:rsidP="00401CB9">
      <w:pPr>
        <w:contextualSpacing/>
        <w:jc w:val="center"/>
      </w:pPr>
      <w:r>
        <w:lastRenderedPageBreak/>
        <w:t>Abstract</w:t>
      </w:r>
    </w:p>
    <w:p w14:paraId="69AFDEDC" w14:textId="77777777" w:rsidR="00401CB9" w:rsidRDefault="00401CB9" w:rsidP="00401CB9">
      <w:pPr>
        <w:contextualSpacing/>
      </w:pPr>
    </w:p>
    <w:p w14:paraId="1B059D3A" w14:textId="6D5762BA" w:rsidR="00401CB9" w:rsidRDefault="009D185C" w:rsidP="00401CB9">
      <w:pPr>
        <w:contextualSpacing/>
      </w:pPr>
      <w:r>
        <w:tab/>
      </w:r>
      <w:r w:rsidR="00FE0A4A">
        <w:t>In this study,</w:t>
      </w:r>
      <w:r w:rsidR="00CD43FF">
        <w:t xml:space="preserve"> various teenage male</w:t>
      </w:r>
      <w:r w:rsidR="00FE0A4A">
        <w:t xml:space="preserve"> students</w:t>
      </w:r>
      <w:r w:rsidR="006829EE">
        <w:t>,</w:t>
      </w:r>
      <w:r w:rsidR="00FE0A4A">
        <w:t xml:space="preserve"> who identified themselves as being of Puerto Rican descent</w:t>
      </w:r>
      <w:r w:rsidR="006829EE">
        <w:t xml:space="preserve">, </w:t>
      </w:r>
      <w:r w:rsidR="00224EF8">
        <w:t>were surveyed. The subjects</w:t>
      </w:r>
      <w:r w:rsidR="00FE0A4A">
        <w:t xml:space="preserve"> were administered a self-report survey, which included a series of questions related </w:t>
      </w:r>
      <w:r w:rsidR="006829EE">
        <w:t xml:space="preserve">to their academic performance and delinquency. The survey questions related to delinquency included general delinquency, drug and alcohol use, fighting, and </w:t>
      </w:r>
      <w:r w:rsidR="004C45BC">
        <w:t xml:space="preserve">more serious crimes. </w:t>
      </w:r>
      <w:r w:rsidR="0095538B">
        <w:t xml:space="preserve">It is hypothesized that those students who have greater academic performance will be less likely to </w:t>
      </w:r>
      <w:r w:rsidR="001004C7">
        <w:t>commit</w:t>
      </w:r>
      <w:r w:rsidR="0095538B">
        <w:t xml:space="preserve"> delinquent acts.</w:t>
      </w:r>
    </w:p>
    <w:p w14:paraId="0466209C" w14:textId="77777777" w:rsidR="0043149A" w:rsidRDefault="0043149A" w:rsidP="00401CB9">
      <w:pPr>
        <w:contextualSpacing/>
      </w:pPr>
    </w:p>
    <w:p w14:paraId="5CFDB57F" w14:textId="77777777" w:rsidR="0043149A" w:rsidRDefault="0043149A" w:rsidP="00401CB9">
      <w:pPr>
        <w:contextualSpacing/>
      </w:pPr>
    </w:p>
    <w:p w14:paraId="0C28A527" w14:textId="77777777" w:rsidR="0043149A" w:rsidRDefault="0043149A" w:rsidP="00401CB9">
      <w:pPr>
        <w:contextualSpacing/>
      </w:pPr>
    </w:p>
    <w:p w14:paraId="0E547EBF" w14:textId="77777777" w:rsidR="0043149A" w:rsidRDefault="0043149A" w:rsidP="00401CB9">
      <w:pPr>
        <w:contextualSpacing/>
      </w:pPr>
    </w:p>
    <w:p w14:paraId="5A8F13FE" w14:textId="77777777" w:rsidR="0043149A" w:rsidRDefault="0043149A" w:rsidP="00401CB9">
      <w:pPr>
        <w:contextualSpacing/>
      </w:pPr>
    </w:p>
    <w:p w14:paraId="3DFED05D" w14:textId="77777777" w:rsidR="0043149A" w:rsidRDefault="0043149A" w:rsidP="00401CB9">
      <w:pPr>
        <w:contextualSpacing/>
      </w:pPr>
    </w:p>
    <w:p w14:paraId="738C587F" w14:textId="77777777" w:rsidR="0043149A" w:rsidRDefault="0043149A" w:rsidP="00401CB9">
      <w:pPr>
        <w:contextualSpacing/>
      </w:pPr>
    </w:p>
    <w:p w14:paraId="6A2C02BC" w14:textId="77777777" w:rsidR="0043149A" w:rsidRDefault="0043149A" w:rsidP="00401CB9">
      <w:pPr>
        <w:contextualSpacing/>
      </w:pPr>
    </w:p>
    <w:p w14:paraId="3571D737" w14:textId="77777777" w:rsidR="0043149A" w:rsidRDefault="0043149A" w:rsidP="0043149A">
      <w:pPr>
        <w:spacing w:line="480" w:lineRule="auto"/>
        <w:contextualSpacing/>
      </w:pPr>
    </w:p>
    <w:p w14:paraId="64E0525A" w14:textId="77777777" w:rsidR="0043149A" w:rsidRDefault="0043149A" w:rsidP="0043149A">
      <w:pPr>
        <w:spacing w:line="480" w:lineRule="auto"/>
        <w:contextualSpacing/>
      </w:pPr>
    </w:p>
    <w:p w14:paraId="0CC42555" w14:textId="77777777" w:rsidR="0043149A" w:rsidRDefault="0043149A" w:rsidP="0043149A">
      <w:pPr>
        <w:spacing w:line="480" w:lineRule="auto"/>
        <w:contextualSpacing/>
      </w:pPr>
    </w:p>
    <w:p w14:paraId="5BD8F12A" w14:textId="77777777" w:rsidR="0043149A" w:rsidRDefault="0043149A" w:rsidP="0043149A">
      <w:pPr>
        <w:spacing w:line="480" w:lineRule="auto"/>
        <w:contextualSpacing/>
      </w:pPr>
    </w:p>
    <w:p w14:paraId="2CA8B672" w14:textId="77777777" w:rsidR="0043149A" w:rsidRDefault="0043149A" w:rsidP="0043149A">
      <w:pPr>
        <w:spacing w:line="480" w:lineRule="auto"/>
        <w:contextualSpacing/>
      </w:pPr>
    </w:p>
    <w:p w14:paraId="5F6BF340" w14:textId="77777777" w:rsidR="0043149A" w:rsidRDefault="0043149A" w:rsidP="0043149A">
      <w:pPr>
        <w:spacing w:line="480" w:lineRule="auto"/>
        <w:contextualSpacing/>
      </w:pPr>
    </w:p>
    <w:p w14:paraId="4B5FD529" w14:textId="77777777" w:rsidR="0043149A" w:rsidRDefault="0043149A" w:rsidP="0043149A">
      <w:pPr>
        <w:spacing w:line="480" w:lineRule="auto"/>
        <w:contextualSpacing/>
      </w:pPr>
    </w:p>
    <w:p w14:paraId="368169DA" w14:textId="77777777" w:rsidR="0043149A" w:rsidRDefault="0043149A" w:rsidP="0043149A">
      <w:pPr>
        <w:spacing w:line="480" w:lineRule="auto"/>
        <w:contextualSpacing/>
      </w:pPr>
    </w:p>
    <w:p w14:paraId="1DC68F83" w14:textId="77777777" w:rsidR="0043149A" w:rsidRDefault="0043149A" w:rsidP="0043149A">
      <w:pPr>
        <w:spacing w:line="480" w:lineRule="auto"/>
        <w:contextualSpacing/>
      </w:pPr>
    </w:p>
    <w:p w14:paraId="657C5AB9" w14:textId="77777777" w:rsidR="0043149A" w:rsidRDefault="0043149A" w:rsidP="0043149A">
      <w:pPr>
        <w:spacing w:line="480" w:lineRule="auto"/>
        <w:contextualSpacing/>
      </w:pPr>
    </w:p>
    <w:p w14:paraId="6EB145A5" w14:textId="77777777" w:rsidR="0043149A" w:rsidRDefault="0043149A" w:rsidP="0043149A">
      <w:pPr>
        <w:spacing w:line="480" w:lineRule="auto"/>
        <w:contextualSpacing/>
      </w:pPr>
    </w:p>
    <w:p w14:paraId="21C9AE00" w14:textId="77777777" w:rsidR="0043149A" w:rsidRDefault="0043149A" w:rsidP="0043149A">
      <w:pPr>
        <w:spacing w:line="480" w:lineRule="auto"/>
        <w:contextualSpacing/>
      </w:pPr>
    </w:p>
    <w:p w14:paraId="5124EE92" w14:textId="77777777" w:rsidR="0043149A" w:rsidRDefault="0043149A" w:rsidP="0043149A">
      <w:pPr>
        <w:spacing w:line="480" w:lineRule="auto"/>
        <w:contextualSpacing/>
      </w:pPr>
    </w:p>
    <w:p w14:paraId="10E13634" w14:textId="77777777" w:rsidR="0043149A" w:rsidRDefault="0043149A" w:rsidP="0043149A">
      <w:pPr>
        <w:spacing w:line="480" w:lineRule="auto"/>
        <w:contextualSpacing/>
      </w:pPr>
    </w:p>
    <w:p w14:paraId="2AE9103B" w14:textId="77777777" w:rsidR="0043149A" w:rsidRDefault="0043149A" w:rsidP="0043149A">
      <w:pPr>
        <w:spacing w:line="480" w:lineRule="auto"/>
        <w:contextualSpacing/>
      </w:pPr>
    </w:p>
    <w:p w14:paraId="4A2068C5" w14:textId="7E137896" w:rsidR="0043149A" w:rsidRDefault="0043149A" w:rsidP="0043149A">
      <w:pPr>
        <w:spacing w:line="480" w:lineRule="auto"/>
        <w:contextualSpacing/>
        <w:rPr>
          <w:b/>
        </w:rPr>
      </w:pPr>
      <w:r>
        <w:rPr>
          <w:b/>
        </w:rPr>
        <w:t>Introduction</w:t>
      </w:r>
    </w:p>
    <w:p w14:paraId="58603664" w14:textId="1589483D" w:rsidR="0043149A" w:rsidRDefault="00A95D01" w:rsidP="0043149A">
      <w:pPr>
        <w:spacing w:line="480" w:lineRule="auto"/>
        <w:contextualSpacing/>
      </w:pPr>
      <w:r>
        <w:tab/>
        <w:t>The purpose of this study was</w:t>
      </w:r>
      <w:r w:rsidR="005A7A2A">
        <w:t xml:space="preserve"> to determine whether or not the</w:t>
      </w:r>
      <w:r>
        <w:t>re was</w:t>
      </w:r>
      <w:r w:rsidR="005A7A2A">
        <w:t xml:space="preserve"> a relationship between academic performance and delinquency among teenagers of Puerto Rican descent. </w:t>
      </w:r>
      <w:r w:rsidR="0046722A">
        <w:t xml:space="preserve">This study </w:t>
      </w:r>
      <w:r>
        <w:t>examined</w:t>
      </w:r>
      <w:r w:rsidR="00442C8C">
        <w:t xml:space="preserve"> the students’ academic grade point averages in comparison to their levels of delinquency. Sp</w:t>
      </w:r>
      <w:r w:rsidR="005D6365">
        <w:t>ecifically, the study examined</w:t>
      </w:r>
      <w:r w:rsidR="00442C8C">
        <w:t xml:space="preserve"> drug and alcohol use, physical violence, general delinquency, and more serious criminal offenses.</w:t>
      </w:r>
      <w:r w:rsidR="009B6378">
        <w:t xml:space="preserve"> According to Travis Hirschi, those individuals who have strong attachments</w:t>
      </w:r>
      <w:r w:rsidR="00036033">
        <w:t xml:space="preserve"> and beliefs</w:t>
      </w:r>
      <w:r w:rsidR="009B6378">
        <w:t>, such as that of academic perfor</w:t>
      </w:r>
      <w:r w:rsidR="00742EAA">
        <w:t>mance, are less likely to commit</w:t>
      </w:r>
      <w:r w:rsidR="009B6378">
        <w:t xml:space="preserve"> in del</w:t>
      </w:r>
      <w:r w:rsidR="006035D0">
        <w:t>inquent actions</w:t>
      </w:r>
      <w:r w:rsidR="009B6378">
        <w:t xml:space="preserve">. </w:t>
      </w:r>
      <w:r w:rsidR="00224039">
        <w:t>The hypothesis for this study is that those students who have greater academic performance, i.e. higher grade point averages, will be less likely to commit acts of delinquency.</w:t>
      </w:r>
      <w:r w:rsidR="00B41C5E">
        <w:t xml:space="preserve"> This hypothesis will be tested using the information provided, which examines the </w:t>
      </w:r>
      <w:r w:rsidR="00742EAA">
        <w:t>relationship between academic performance and delinquency.</w:t>
      </w:r>
    </w:p>
    <w:p w14:paraId="5031E2BA" w14:textId="77777777" w:rsidR="00C475D9" w:rsidRDefault="00C475D9" w:rsidP="0043149A">
      <w:pPr>
        <w:spacing w:line="480" w:lineRule="auto"/>
        <w:contextualSpacing/>
      </w:pPr>
    </w:p>
    <w:p w14:paraId="5A9C8781" w14:textId="2CA1C484" w:rsidR="00065897" w:rsidRDefault="00065897" w:rsidP="0043149A">
      <w:pPr>
        <w:spacing w:line="480" w:lineRule="auto"/>
        <w:contextualSpacing/>
        <w:rPr>
          <w:b/>
        </w:rPr>
      </w:pPr>
      <w:r>
        <w:rPr>
          <w:b/>
        </w:rPr>
        <w:t>Literature Review</w:t>
      </w:r>
    </w:p>
    <w:p w14:paraId="420749AA" w14:textId="40711B20" w:rsidR="00065897" w:rsidRDefault="00C475D9" w:rsidP="0043149A">
      <w:pPr>
        <w:spacing w:line="480" w:lineRule="auto"/>
        <w:contextualSpacing/>
      </w:pPr>
      <w:r>
        <w:rPr>
          <w:b/>
        </w:rPr>
        <w:tab/>
      </w:r>
      <w:r w:rsidR="00096D7C">
        <w:t xml:space="preserve">Created in 1969, Travis Hirschi’s Social Bond theory has since been widely used by sociologists and criminologists to explain individuals’ delinquency and other social issues. </w:t>
      </w:r>
      <w:r w:rsidR="00EF5DDF">
        <w:t>Hirschi stated in his theory that there are four basic elements to the social bond theory, which are attachment, commitment, involvement, and belief</w:t>
      </w:r>
      <w:r w:rsidR="00EC21E7">
        <w:t xml:space="preserve"> (Van Gundy-Yoder, 2007)</w:t>
      </w:r>
      <w:r w:rsidR="00EF5DDF">
        <w:t xml:space="preserve">. Attachment can be described as the level of values and/or norms that an individual holds in their society. Commitment is the level of commitment an individual has to abide by legal behavior. </w:t>
      </w:r>
      <w:r w:rsidR="000843A7">
        <w:t>The norms and values that are taught to individuals in their adolescent years help shape how these individuals will behave in adulthood.</w:t>
      </w:r>
      <w:r w:rsidR="00B23EEE">
        <w:t xml:space="preserve"> The third bond, involvement, is the person’s choice to get involved in conven</w:t>
      </w:r>
      <w:r w:rsidR="00554532">
        <w:t xml:space="preserve">tional versus deviant behavior, i.e. activities. </w:t>
      </w:r>
      <w:r w:rsidR="003A0F15">
        <w:t>The last bond is described as an individual’s be</w:t>
      </w:r>
      <w:r w:rsidR="00EC21E7">
        <w:t>lief that things are important (Van Gundy-Yoder, 2007).</w:t>
      </w:r>
    </w:p>
    <w:p w14:paraId="158A481A" w14:textId="68BE3977" w:rsidR="00B86C11" w:rsidRDefault="00B86C11" w:rsidP="0043149A">
      <w:pPr>
        <w:spacing w:line="480" w:lineRule="auto"/>
        <w:contextualSpacing/>
      </w:pPr>
      <w:r>
        <w:tab/>
      </w:r>
      <w:r w:rsidR="003827F4">
        <w:t xml:space="preserve">Hirschi argues that the more weakened the groups to which the individual belongs and the less they depend on them, the more they will recognize no other rules of conduct of than their own. </w:t>
      </w:r>
      <w:r w:rsidR="002B7E45">
        <w:t xml:space="preserve">This will lead to the individual committing delinquent acts if they believe it will benefit them in some way. </w:t>
      </w:r>
      <w:r w:rsidR="00D21367">
        <w:t xml:space="preserve">Many researchers have used this theory to test why some adolescents commit deviant acts and partake in delinquent behaviors. </w:t>
      </w:r>
      <w:r w:rsidR="00EC163D">
        <w:t xml:space="preserve">Most associate lack of social bonds as the reason to why adolescents </w:t>
      </w:r>
      <w:r w:rsidR="00A835AB">
        <w:t xml:space="preserve">are committing acts of deviance. </w:t>
      </w:r>
      <w:r w:rsidR="00FC5899">
        <w:t xml:space="preserve">Some researchers have argued that commitment plays a substantial role in determining an individual’s level of deviance. In a study of the subculture of violence and delinquency, </w:t>
      </w:r>
      <w:r w:rsidR="009E0B18">
        <w:t>it was suggested that the adolescent individuals would create their own subculture revolving around violence, and would then choose to be committed to those values rat</w:t>
      </w:r>
      <w:r w:rsidR="008D30B8">
        <w:t>her than the values of so</w:t>
      </w:r>
      <w:r w:rsidR="005B71F8">
        <w:t>ciety (Felson, Liska, South, &amp;</w:t>
      </w:r>
      <w:r w:rsidR="008D30B8">
        <w:t xml:space="preserve"> McNulty, 1994). </w:t>
      </w:r>
      <w:r w:rsidR="00C7471B">
        <w:t xml:space="preserve">The researchers used their findings to explain violence in school systems. They stated that, in schools where academics are not highly valued, students are more likely to create their own rules and subcultures in order to fulfill </w:t>
      </w:r>
      <w:r w:rsidR="005B71F8">
        <w:t xml:space="preserve">their commitment needs (Felson, Liska, South, &amp; McNulty, 1994). </w:t>
      </w:r>
    </w:p>
    <w:p w14:paraId="5B6C6174" w14:textId="67536AA7" w:rsidR="00333938" w:rsidRDefault="0059706C" w:rsidP="0043149A">
      <w:pPr>
        <w:spacing w:line="480" w:lineRule="auto"/>
        <w:contextualSpacing/>
      </w:pPr>
      <w:r>
        <w:tab/>
      </w:r>
      <w:r w:rsidR="00036033">
        <w:t xml:space="preserve">Lack of involvement in a student’s life could be seen as a reason why they are committing delinquent acts. </w:t>
      </w:r>
      <w:r w:rsidR="00837F2F">
        <w:t>R</w:t>
      </w:r>
      <w:r w:rsidR="00B26AF7">
        <w:t>esearchers have suggested that individuals who are involved in after-school activities, such as clubs or athletic teams, are less likely to have the time to behave in a delinquent manner</w:t>
      </w:r>
      <w:r w:rsidR="00D52E76">
        <w:t xml:space="preserve"> (Agnew, 1985)</w:t>
      </w:r>
      <w:r w:rsidR="00B26AF7">
        <w:t xml:space="preserve">. </w:t>
      </w:r>
      <w:r w:rsidR="00D26A21">
        <w:t xml:space="preserve">However, </w:t>
      </w:r>
      <w:r w:rsidR="00B21B82">
        <w:t>a study completed by Patricia Jenkins</w:t>
      </w:r>
      <w:r w:rsidR="00D26A21">
        <w:t xml:space="preserve"> suggests that involvement is the weakest of the four social bonds in predicting delinquency. The data suggest that school involvement has no significant independent effect of school delinquency (</w:t>
      </w:r>
      <w:r w:rsidR="00B21B82">
        <w:t xml:space="preserve">Jenkins, 1997). </w:t>
      </w:r>
      <w:r w:rsidR="009F5FF1">
        <w:t xml:space="preserve">There are also researchers who state that lack of belief causes individuals to commit criminal acts. If an individual does not believe that the laws of society are appropriate, they are less likely to obey them than those individuals who hold a higher belief in the law. </w:t>
      </w:r>
      <w:r w:rsidR="00D52E76">
        <w:t>As with th</w:t>
      </w:r>
      <w:r w:rsidR="00837F2F">
        <w:t>e law, if students do not believe</w:t>
      </w:r>
      <w:r w:rsidR="00D52E76">
        <w:t xml:space="preserve"> in the school system or the importance of academics, they are not likely to behave in a manner that would </w:t>
      </w:r>
      <w:r w:rsidR="005F272E">
        <w:t>benefits them academically, t</w:t>
      </w:r>
      <w:r w:rsidR="007225FF">
        <w:t xml:space="preserve">hey are more likely to engage in delinquent behaviors, such as drinking, drug use, fighting, etc. </w:t>
      </w:r>
    </w:p>
    <w:p w14:paraId="51FE3BE4" w14:textId="1C724EC4" w:rsidR="002A79B8" w:rsidRDefault="007225FF" w:rsidP="00333938">
      <w:pPr>
        <w:spacing w:line="480" w:lineRule="auto"/>
        <w:ind w:firstLine="720"/>
        <w:contextualSpacing/>
      </w:pPr>
      <w:r>
        <w:t>According to Hirschi’s theory, the loosening of social ties to the school is a causal factor in the development of delinquency among adolescents</w:t>
      </w:r>
      <w:r w:rsidR="00535BC7">
        <w:t xml:space="preserve"> (Fanworth, Schweinhart, &amp; Berrueta-Clement, 2014)</w:t>
      </w:r>
      <w:r>
        <w:t xml:space="preserve">. </w:t>
      </w:r>
      <w:r w:rsidR="00CD10DF">
        <w:t xml:space="preserve">What some researchers have found, however, is that the majority of delinquent students come from schools that are in low-income areas. </w:t>
      </w:r>
      <w:r w:rsidR="00395B67">
        <w:t>There is now the question of</w:t>
      </w:r>
      <w:r w:rsidR="00506158">
        <w:t xml:space="preserve"> </w:t>
      </w:r>
      <w:r w:rsidR="00CD10DF">
        <w:t xml:space="preserve">whether </w:t>
      </w:r>
      <w:r w:rsidR="00113DC7">
        <w:t>the delinquency is caused by beliefs within the adolescent, or if the low</w:t>
      </w:r>
      <w:r w:rsidR="00E12A29">
        <w:t xml:space="preserve"> value of schooling is a variable</w:t>
      </w:r>
      <w:r w:rsidR="00113DC7">
        <w:t xml:space="preserve"> in this delinquency. </w:t>
      </w:r>
      <w:r w:rsidR="00597024">
        <w:t xml:space="preserve">In a recent study, Marguin and Loeber found that children with lower academic performance tended to offend more frequently, would commit more serious and violent offenses, and persisted in their offending. </w:t>
      </w:r>
      <w:r w:rsidR="00116716">
        <w:t>They stated that the association was stronger for the male students than the female students, and for whites than African Americans. The research also concluded that academic performance was predicative of delinquency independent of the individual’</w:t>
      </w:r>
      <w:r w:rsidR="004D0191">
        <w:t xml:space="preserve">s socioeconomic status (Maguin &amp; Loeber, 2014). </w:t>
      </w:r>
    </w:p>
    <w:p w14:paraId="390D1FED" w14:textId="3F7F3492" w:rsidR="00F41A65" w:rsidRDefault="00CD6192" w:rsidP="0043149A">
      <w:pPr>
        <w:spacing w:line="480" w:lineRule="auto"/>
        <w:contextualSpacing/>
      </w:pPr>
      <w:r>
        <w:tab/>
        <w:t xml:space="preserve">One major question that arises from this research, however, is does poor academic performance precede delinquency, does delinquency precede low academic performance, or are both academic performance and delinquency related? </w:t>
      </w:r>
      <w:r w:rsidR="00B03B9F">
        <w:t xml:space="preserve">Maguin and Loeber’s research shows that the odds of delinquency for children with low academic performance is 2.07-2.11 times higher than for children with high academic performance (Maguin &amp; loeber, 2014). </w:t>
      </w:r>
      <w:r w:rsidR="003A7C72">
        <w:t>As a way to combat this problem, researchers have devised new academic- and community-based</w:t>
      </w:r>
      <w:r w:rsidR="00AC423F">
        <w:t xml:space="preserve"> </w:t>
      </w:r>
      <w:r w:rsidR="003A7C72">
        <w:t>practices. The School of Social Work at the University of Southern Mississippi created the “Neighborhood University,” a delinquency-prevention program. The aim of this program was to improve the academic performance of the children in the community, with the hopes that this improvement would decrease the rates of delinquency</w:t>
      </w:r>
      <w:r w:rsidR="000C732C">
        <w:t xml:space="preserve"> (Fornster &amp; Rehner, 2014)</w:t>
      </w:r>
      <w:r w:rsidR="003A7C72">
        <w:t xml:space="preserve">. </w:t>
      </w:r>
      <w:r w:rsidR="00BF7C57">
        <w:t xml:space="preserve">What the researchers discovered was the improvement of the students’ academic abilities and interest decreased the rates of delinquency in the area. </w:t>
      </w:r>
      <w:r w:rsidR="002E5BF5">
        <w:t xml:space="preserve">Using this information, we </w:t>
      </w:r>
      <w:r w:rsidR="00225B86">
        <w:t xml:space="preserve">can assume there is a relationship between academic performance and delinquency. </w:t>
      </w:r>
    </w:p>
    <w:p w14:paraId="49E681B5" w14:textId="77777777" w:rsidR="00C8796D" w:rsidRDefault="00C8796D" w:rsidP="0043149A">
      <w:pPr>
        <w:spacing w:line="480" w:lineRule="auto"/>
        <w:contextualSpacing/>
      </w:pPr>
    </w:p>
    <w:p w14:paraId="4A62EC2B" w14:textId="512A370C" w:rsidR="004C6F5C" w:rsidRDefault="004C6F5C" w:rsidP="0043149A">
      <w:pPr>
        <w:spacing w:line="480" w:lineRule="auto"/>
        <w:contextualSpacing/>
        <w:rPr>
          <w:b/>
        </w:rPr>
      </w:pPr>
      <w:r>
        <w:rPr>
          <w:b/>
        </w:rPr>
        <w:t>Survey Site:</w:t>
      </w:r>
    </w:p>
    <w:p w14:paraId="56EB800D" w14:textId="3D9356EE" w:rsidR="001867C2" w:rsidRDefault="004C6F5C" w:rsidP="0043149A">
      <w:pPr>
        <w:spacing w:line="480" w:lineRule="auto"/>
        <w:contextualSpacing/>
      </w:pPr>
      <w:r>
        <w:tab/>
        <w:t xml:space="preserve">The sample was taken in the Bronx, New York. The families of this area are primarily below the poverty line, with 73.7% of the households having earned a total income of less than $10,000. Most of the families live in urban, public housing, and the home ownership rates of the families in the area are relatively low. Of the households sampled, 70.8% received public assistance in the previous year. </w:t>
      </w:r>
    </w:p>
    <w:p w14:paraId="239C4705" w14:textId="77777777" w:rsidR="001867C2" w:rsidRDefault="001867C2" w:rsidP="0043149A">
      <w:pPr>
        <w:spacing w:line="480" w:lineRule="auto"/>
        <w:contextualSpacing/>
      </w:pPr>
    </w:p>
    <w:p w14:paraId="79564E9E" w14:textId="77777777" w:rsidR="00C1209A" w:rsidRDefault="00C1209A" w:rsidP="0043149A">
      <w:pPr>
        <w:spacing w:line="480" w:lineRule="auto"/>
        <w:contextualSpacing/>
      </w:pPr>
    </w:p>
    <w:p w14:paraId="7F12F0CA" w14:textId="77777777" w:rsidR="00C1209A" w:rsidRDefault="00C1209A" w:rsidP="0043149A">
      <w:pPr>
        <w:spacing w:line="480" w:lineRule="auto"/>
        <w:contextualSpacing/>
      </w:pPr>
    </w:p>
    <w:p w14:paraId="14AC7D15" w14:textId="77777777" w:rsidR="00C1209A" w:rsidRDefault="00C1209A" w:rsidP="0043149A">
      <w:pPr>
        <w:spacing w:line="480" w:lineRule="auto"/>
        <w:contextualSpacing/>
      </w:pPr>
    </w:p>
    <w:p w14:paraId="3847404F" w14:textId="77777777" w:rsidR="00C1209A" w:rsidRDefault="00C1209A" w:rsidP="0043149A">
      <w:pPr>
        <w:spacing w:line="480" w:lineRule="auto"/>
        <w:contextualSpacing/>
      </w:pPr>
    </w:p>
    <w:p w14:paraId="773C6A34" w14:textId="77777777" w:rsidR="00CB5418" w:rsidRDefault="00CB5418" w:rsidP="0043149A">
      <w:pPr>
        <w:spacing w:line="480" w:lineRule="auto"/>
        <w:contextualSpacing/>
      </w:pPr>
    </w:p>
    <w:tbl>
      <w:tblPr>
        <w:tblW w:w="2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947"/>
        <w:gridCol w:w="1019"/>
      </w:tblGrid>
      <w:tr w:rsidR="00B85720" w14:paraId="02F5F49E" w14:textId="77777777" w:rsidTr="00952051">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14:paraId="62A8D390" w14:textId="77777777" w:rsidR="00B85720" w:rsidRDefault="00B85720" w:rsidP="00952051">
            <w:pPr>
              <w:spacing w:line="320" w:lineRule="atLeast"/>
              <w:ind w:left="60" w:right="60"/>
              <w:rPr>
                <w:rFonts w:ascii="Arial" w:hAnsi="Arial" w:cs="Arial"/>
                <w:sz w:val="18"/>
                <w:szCs w:val="18"/>
              </w:rPr>
            </w:pPr>
            <w:r>
              <w:rPr>
                <w:rFonts w:ascii="Arial" w:hAnsi="Arial" w:cs="Arial"/>
                <w:sz w:val="18"/>
                <w:szCs w:val="18"/>
              </w:rPr>
              <w:t>N</w:t>
            </w:r>
          </w:p>
        </w:tc>
        <w:tc>
          <w:tcPr>
            <w:tcW w:w="947" w:type="dxa"/>
            <w:tcBorders>
              <w:top w:val="single" w:sz="16" w:space="0" w:color="000000"/>
              <w:left w:val="nil"/>
              <w:bottom w:val="nil"/>
              <w:right w:val="single" w:sz="16" w:space="0" w:color="000000"/>
            </w:tcBorders>
            <w:shd w:val="clear" w:color="auto" w:fill="FFFFFF"/>
          </w:tcPr>
          <w:p w14:paraId="01C92378" w14:textId="77777777" w:rsidR="00B85720" w:rsidRDefault="00B85720" w:rsidP="00952051">
            <w:pPr>
              <w:spacing w:line="320" w:lineRule="atLeast"/>
              <w:ind w:left="60" w:right="60"/>
              <w:rPr>
                <w:rFonts w:ascii="Arial" w:hAnsi="Arial" w:cs="Arial"/>
                <w:sz w:val="18"/>
                <w:szCs w:val="18"/>
              </w:rPr>
            </w:pPr>
            <w:r>
              <w:rPr>
                <w:rFonts w:ascii="Arial" w:hAnsi="Arial" w:cs="Arial"/>
                <w:sz w:val="18"/>
                <w:szCs w:val="18"/>
              </w:rPr>
              <w:t>Valid</w:t>
            </w:r>
          </w:p>
        </w:tc>
        <w:tc>
          <w:tcPr>
            <w:tcW w:w="1019" w:type="dxa"/>
            <w:tcBorders>
              <w:top w:val="single" w:sz="16" w:space="0" w:color="000000"/>
              <w:left w:val="single" w:sz="16" w:space="0" w:color="000000"/>
              <w:bottom w:val="nil"/>
              <w:right w:val="single" w:sz="16" w:space="0" w:color="000000"/>
            </w:tcBorders>
            <w:shd w:val="clear" w:color="auto" w:fill="FFFFFF"/>
          </w:tcPr>
          <w:p w14:paraId="1C625224" w14:textId="77777777" w:rsidR="00B85720" w:rsidRDefault="00B85720" w:rsidP="00952051">
            <w:pPr>
              <w:spacing w:line="320" w:lineRule="atLeast"/>
              <w:ind w:left="60" w:right="60"/>
              <w:jc w:val="right"/>
              <w:rPr>
                <w:rFonts w:ascii="Arial" w:hAnsi="Arial" w:cs="Arial"/>
                <w:sz w:val="18"/>
                <w:szCs w:val="18"/>
              </w:rPr>
            </w:pPr>
            <w:r>
              <w:rPr>
                <w:rFonts w:ascii="Arial" w:hAnsi="Arial" w:cs="Arial"/>
                <w:sz w:val="18"/>
                <w:szCs w:val="18"/>
              </w:rPr>
              <w:t>1071</w:t>
            </w:r>
          </w:p>
        </w:tc>
      </w:tr>
      <w:tr w:rsidR="00B85720" w14:paraId="175ACD1B" w14:textId="77777777" w:rsidTr="00952051">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30B60B18" w14:textId="77777777" w:rsidR="00B85720" w:rsidRDefault="00B85720" w:rsidP="00952051">
            <w:pPr>
              <w:rPr>
                <w:rFonts w:ascii="Arial" w:hAnsi="Arial" w:cs="Arial"/>
                <w:sz w:val="18"/>
                <w:szCs w:val="18"/>
              </w:rPr>
            </w:pPr>
          </w:p>
        </w:tc>
        <w:tc>
          <w:tcPr>
            <w:tcW w:w="947" w:type="dxa"/>
            <w:tcBorders>
              <w:top w:val="nil"/>
              <w:left w:val="nil"/>
              <w:bottom w:val="single" w:sz="16" w:space="0" w:color="000000"/>
              <w:right w:val="single" w:sz="16" w:space="0" w:color="000000"/>
            </w:tcBorders>
            <w:shd w:val="clear" w:color="auto" w:fill="FFFFFF"/>
          </w:tcPr>
          <w:p w14:paraId="52D46C50" w14:textId="77777777" w:rsidR="00B85720" w:rsidRDefault="00B85720" w:rsidP="00952051">
            <w:pPr>
              <w:spacing w:line="320" w:lineRule="atLeast"/>
              <w:ind w:left="60" w:right="60"/>
              <w:rPr>
                <w:rFonts w:ascii="Arial" w:hAnsi="Arial" w:cs="Arial"/>
                <w:sz w:val="18"/>
                <w:szCs w:val="18"/>
              </w:rPr>
            </w:pPr>
            <w:r>
              <w:rPr>
                <w:rFonts w:ascii="Arial" w:hAnsi="Arial" w:cs="Arial"/>
                <w:sz w:val="18"/>
                <w:szCs w:val="18"/>
              </w:rPr>
              <w:t>Missing</w:t>
            </w:r>
          </w:p>
        </w:tc>
        <w:tc>
          <w:tcPr>
            <w:tcW w:w="1019" w:type="dxa"/>
            <w:tcBorders>
              <w:top w:val="nil"/>
              <w:left w:val="single" w:sz="16" w:space="0" w:color="000000"/>
              <w:bottom w:val="single" w:sz="16" w:space="0" w:color="000000"/>
              <w:right w:val="single" w:sz="16" w:space="0" w:color="000000"/>
            </w:tcBorders>
            <w:shd w:val="clear" w:color="auto" w:fill="FFFFFF"/>
          </w:tcPr>
          <w:p w14:paraId="3A4C2CAD" w14:textId="77777777" w:rsidR="00B85720" w:rsidRDefault="00B85720" w:rsidP="00952051">
            <w:pPr>
              <w:spacing w:line="320" w:lineRule="atLeast"/>
              <w:ind w:left="60" w:right="60"/>
              <w:jc w:val="right"/>
              <w:rPr>
                <w:rFonts w:ascii="Arial" w:hAnsi="Arial" w:cs="Arial"/>
                <w:sz w:val="18"/>
                <w:szCs w:val="18"/>
              </w:rPr>
            </w:pPr>
            <w:r>
              <w:rPr>
                <w:rFonts w:ascii="Arial" w:hAnsi="Arial" w:cs="Arial"/>
                <w:sz w:val="18"/>
                <w:szCs w:val="18"/>
              </w:rPr>
              <w:t>6</w:t>
            </w:r>
          </w:p>
        </w:tc>
      </w:tr>
    </w:tbl>
    <w:p w14:paraId="117B39A3" w14:textId="77777777" w:rsidR="00B85720" w:rsidRDefault="00B85720" w:rsidP="00B85720">
      <w:pPr>
        <w:spacing w:line="400" w:lineRule="atLeast"/>
        <w:rPr>
          <w:color w:val="auto"/>
        </w:rPr>
      </w:pPr>
    </w:p>
    <w:p w14:paraId="70EE0A1F" w14:textId="77777777" w:rsidR="00CB5418" w:rsidRDefault="00CB5418" w:rsidP="00B85720">
      <w:pPr>
        <w:spacing w:line="400" w:lineRule="atLeast"/>
        <w:rPr>
          <w:color w:val="auto"/>
        </w:rPr>
      </w:pPr>
    </w:p>
    <w:p w14:paraId="7707437D" w14:textId="77777777" w:rsidR="00CB5418" w:rsidRDefault="00CB5418" w:rsidP="00B85720">
      <w:pPr>
        <w:spacing w:line="400" w:lineRule="atLeast"/>
        <w:rPr>
          <w:color w:val="auto"/>
        </w:rPr>
      </w:pPr>
    </w:p>
    <w:p w14:paraId="6CB518E7" w14:textId="77777777" w:rsidR="00CB5418" w:rsidRDefault="00CB5418" w:rsidP="00B85720">
      <w:pPr>
        <w:spacing w:line="400" w:lineRule="atLeast"/>
        <w:rPr>
          <w:color w:val="auto"/>
        </w:rPr>
      </w:pPr>
    </w:p>
    <w:p w14:paraId="3F5ED7DD" w14:textId="77777777" w:rsidR="00B85720" w:rsidRDefault="00B85720" w:rsidP="00B85720">
      <w:pPr>
        <w:spacing w:line="400" w:lineRule="atLeast"/>
        <w:rPr>
          <w:color w:val="auto"/>
        </w:rPr>
      </w:pPr>
    </w:p>
    <w:tbl>
      <w:tblPr>
        <w:tblW w:w="74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452"/>
        <w:gridCol w:w="1165"/>
        <w:gridCol w:w="1018"/>
        <w:gridCol w:w="1394"/>
        <w:gridCol w:w="1468"/>
      </w:tblGrid>
      <w:tr w:rsidR="00B85720" w14:paraId="7D1700AC" w14:textId="77777777" w:rsidTr="00952051">
        <w:trPr>
          <w:cantSplit/>
          <w:tblHeader/>
        </w:trPr>
        <w:tc>
          <w:tcPr>
            <w:tcW w:w="7443" w:type="dxa"/>
            <w:gridSpan w:val="6"/>
            <w:tcBorders>
              <w:top w:val="nil"/>
              <w:left w:val="nil"/>
              <w:bottom w:val="nil"/>
              <w:right w:val="nil"/>
            </w:tcBorders>
            <w:shd w:val="clear" w:color="auto" w:fill="FFFFFF"/>
            <w:vAlign w:val="center"/>
          </w:tcPr>
          <w:p w14:paraId="348C1539" w14:textId="77777777" w:rsidR="00B85720" w:rsidRDefault="00B85720" w:rsidP="00952051">
            <w:pPr>
              <w:spacing w:line="320" w:lineRule="atLeast"/>
              <w:ind w:left="60" w:right="60"/>
              <w:jc w:val="center"/>
              <w:rPr>
                <w:rFonts w:ascii="Arial" w:hAnsi="Arial" w:cs="Arial"/>
                <w:sz w:val="18"/>
                <w:szCs w:val="18"/>
              </w:rPr>
            </w:pPr>
            <w:r>
              <w:rPr>
                <w:rFonts w:ascii="Arial" w:hAnsi="Arial" w:cs="Arial"/>
                <w:b/>
                <w:bCs/>
                <w:sz w:val="18"/>
                <w:szCs w:val="18"/>
              </w:rPr>
              <w:t>marital status</w:t>
            </w:r>
          </w:p>
        </w:tc>
      </w:tr>
      <w:tr w:rsidR="00B85720" w14:paraId="413F1A57" w14:textId="77777777" w:rsidTr="00952051">
        <w:trPr>
          <w:cantSplit/>
          <w:tblHeader/>
        </w:trPr>
        <w:tc>
          <w:tcPr>
            <w:tcW w:w="239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14:paraId="7681C5EF" w14:textId="77777777" w:rsidR="00B85720" w:rsidRDefault="00B85720" w:rsidP="00952051">
            <w:pPr>
              <w:jc w:val="center"/>
              <w:rPr>
                <w:color w:val="auto"/>
              </w:rPr>
            </w:pPr>
          </w:p>
        </w:tc>
        <w:tc>
          <w:tcPr>
            <w:tcW w:w="1165" w:type="dxa"/>
            <w:tcBorders>
              <w:top w:val="single" w:sz="16" w:space="0" w:color="000000"/>
              <w:left w:val="single" w:sz="16" w:space="0" w:color="000000"/>
              <w:bottom w:val="single" w:sz="16" w:space="0" w:color="000000"/>
            </w:tcBorders>
            <w:shd w:val="clear" w:color="auto" w:fill="FFFFFF"/>
            <w:vAlign w:val="bottom"/>
          </w:tcPr>
          <w:p w14:paraId="6B9360FA" w14:textId="77777777" w:rsidR="00B85720" w:rsidRDefault="00B85720" w:rsidP="00952051">
            <w:pPr>
              <w:spacing w:line="320" w:lineRule="atLeast"/>
              <w:ind w:left="60" w:right="60"/>
              <w:jc w:val="center"/>
              <w:rPr>
                <w:rFonts w:ascii="Arial" w:hAnsi="Arial" w:cs="Arial"/>
                <w:sz w:val="18"/>
                <w:szCs w:val="18"/>
              </w:rPr>
            </w:pPr>
            <w:r>
              <w:rPr>
                <w:rFonts w:ascii="Arial" w:hAnsi="Arial" w:cs="Arial"/>
                <w:sz w:val="18"/>
                <w:szCs w:val="18"/>
              </w:rPr>
              <w:t>Frequency</w:t>
            </w:r>
          </w:p>
        </w:tc>
        <w:tc>
          <w:tcPr>
            <w:tcW w:w="1018" w:type="dxa"/>
            <w:tcBorders>
              <w:top w:val="single" w:sz="16" w:space="0" w:color="000000"/>
              <w:bottom w:val="single" w:sz="16" w:space="0" w:color="000000"/>
            </w:tcBorders>
            <w:shd w:val="clear" w:color="auto" w:fill="FFFFFF"/>
            <w:vAlign w:val="bottom"/>
          </w:tcPr>
          <w:p w14:paraId="0FFC3A1B" w14:textId="77777777" w:rsidR="00B85720" w:rsidRDefault="00B85720" w:rsidP="00952051">
            <w:pPr>
              <w:spacing w:line="320" w:lineRule="atLeast"/>
              <w:ind w:left="60" w:right="60"/>
              <w:jc w:val="center"/>
              <w:rPr>
                <w:rFonts w:ascii="Arial" w:hAnsi="Arial" w:cs="Arial"/>
                <w:sz w:val="18"/>
                <w:szCs w:val="18"/>
              </w:rPr>
            </w:pPr>
            <w:r>
              <w:rPr>
                <w:rFonts w:ascii="Arial" w:hAnsi="Arial" w:cs="Arial"/>
                <w:sz w:val="18"/>
                <w:szCs w:val="18"/>
              </w:rPr>
              <w:t>Percent</w:t>
            </w:r>
          </w:p>
        </w:tc>
        <w:tc>
          <w:tcPr>
            <w:tcW w:w="1394" w:type="dxa"/>
            <w:tcBorders>
              <w:top w:val="single" w:sz="16" w:space="0" w:color="000000"/>
              <w:bottom w:val="single" w:sz="16" w:space="0" w:color="000000"/>
            </w:tcBorders>
            <w:shd w:val="clear" w:color="auto" w:fill="FFFFFF"/>
            <w:vAlign w:val="bottom"/>
          </w:tcPr>
          <w:p w14:paraId="5A4DC4D8" w14:textId="77777777" w:rsidR="00B85720" w:rsidRDefault="00B85720" w:rsidP="00952051">
            <w:pPr>
              <w:spacing w:line="320" w:lineRule="atLeast"/>
              <w:ind w:left="60" w:right="60"/>
              <w:jc w:val="center"/>
              <w:rPr>
                <w:rFonts w:ascii="Arial" w:hAnsi="Arial" w:cs="Arial"/>
                <w:sz w:val="18"/>
                <w:szCs w:val="18"/>
              </w:rPr>
            </w:pPr>
            <w:r>
              <w:rPr>
                <w:rFonts w:ascii="Arial" w:hAnsi="Arial" w:cs="Arial"/>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14:paraId="748584A8" w14:textId="77777777" w:rsidR="00B85720" w:rsidRDefault="00B85720" w:rsidP="00952051">
            <w:pPr>
              <w:spacing w:line="320" w:lineRule="atLeast"/>
              <w:ind w:left="60" w:right="60"/>
              <w:jc w:val="center"/>
              <w:rPr>
                <w:rFonts w:ascii="Arial" w:hAnsi="Arial" w:cs="Arial"/>
                <w:sz w:val="18"/>
                <w:szCs w:val="18"/>
              </w:rPr>
            </w:pPr>
            <w:r>
              <w:rPr>
                <w:rFonts w:ascii="Arial" w:hAnsi="Arial" w:cs="Arial"/>
                <w:sz w:val="18"/>
                <w:szCs w:val="18"/>
              </w:rPr>
              <w:t>Cumulative Percent</w:t>
            </w:r>
          </w:p>
        </w:tc>
      </w:tr>
      <w:tr w:rsidR="00B85720" w14:paraId="29430311" w14:textId="77777777" w:rsidTr="00952051">
        <w:trPr>
          <w:cantSplit/>
          <w:tblHeader/>
        </w:trPr>
        <w:tc>
          <w:tcPr>
            <w:tcW w:w="947" w:type="dxa"/>
            <w:vMerge w:val="restart"/>
            <w:tcBorders>
              <w:top w:val="single" w:sz="16" w:space="0" w:color="000000"/>
              <w:left w:val="single" w:sz="16" w:space="0" w:color="000000"/>
              <w:bottom w:val="nil"/>
              <w:right w:val="nil"/>
            </w:tcBorders>
            <w:shd w:val="clear" w:color="auto" w:fill="FFFFFF"/>
          </w:tcPr>
          <w:p w14:paraId="2CE25871" w14:textId="77777777" w:rsidR="00B85720" w:rsidRDefault="00B85720" w:rsidP="00952051">
            <w:pPr>
              <w:spacing w:line="320" w:lineRule="atLeast"/>
              <w:ind w:left="60" w:right="60"/>
              <w:rPr>
                <w:rFonts w:ascii="Arial" w:hAnsi="Arial" w:cs="Arial"/>
                <w:sz w:val="18"/>
                <w:szCs w:val="18"/>
              </w:rPr>
            </w:pPr>
            <w:r>
              <w:rPr>
                <w:rFonts w:ascii="Arial" w:hAnsi="Arial" w:cs="Arial"/>
                <w:sz w:val="18"/>
                <w:szCs w:val="18"/>
              </w:rPr>
              <w:t>Valid</w:t>
            </w:r>
          </w:p>
        </w:tc>
        <w:tc>
          <w:tcPr>
            <w:tcW w:w="1451" w:type="dxa"/>
            <w:tcBorders>
              <w:top w:val="single" w:sz="16" w:space="0" w:color="000000"/>
              <w:left w:val="nil"/>
              <w:bottom w:val="nil"/>
              <w:right w:val="single" w:sz="16" w:space="0" w:color="000000"/>
            </w:tcBorders>
            <w:shd w:val="clear" w:color="auto" w:fill="FFFFFF"/>
          </w:tcPr>
          <w:p w14:paraId="0267C2EB" w14:textId="77777777" w:rsidR="00B85720" w:rsidRDefault="00B85720" w:rsidP="00952051">
            <w:pPr>
              <w:spacing w:line="320" w:lineRule="atLeast"/>
              <w:ind w:left="60" w:right="60"/>
              <w:rPr>
                <w:rFonts w:ascii="Arial" w:hAnsi="Arial" w:cs="Arial"/>
                <w:sz w:val="18"/>
                <w:szCs w:val="18"/>
              </w:rPr>
            </w:pPr>
            <w:r>
              <w:rPr>
                <w:rFonts w:ascii="Arial" w:hAnsi="Arial" w:cs="Arial"/>
                <w:sz w:val="18"/>
                <w:szCs w:val="18"/>
              </w:rPr>
              <w:t>married</w:t>
            </w:r>
          </w:p>
        </w:tc>
        <w:tc>
          <w:tcPr>
            <w:tcW w:w="1165" w:type="dxa"/>
            <w:tcBorders>
              <w:top w:val="single" w:sz="16" w:space="0" w:color="000000"/>
              <w:left w:val="single" w:sz="16" w:space="0" w:color="000000"/>
              <w:bottom w:val="nil"/>
            </w:tcBorders>
            <w:shd w:val="clear" w:color="auto" w:fill="FFFFFF"/>
          </w:tcPr>
          <w:p w14:paraId="61AD5902" w14:textId="77777777" w:rsidR="00B85720" w:rsidRDefault="00B85720" w:rsidP="00952051">
            <w:pPr>
              <w:spacing w:line="320" w:lineRule="atLeast"/>
              <w:ind w:left="60" w:right="60"/>
              <w:jc w:val="right"/>
              <w:rPr>
                <w:rFonts w:ascii="Arial" w:hAnsi="Arial" w:cs="Arial"/>
                <w:sz w:val="18"/>
                <w:szCs w:val="18"/>
              </w:rPr>
            </w:pPr>
            <w:r>
              <w:rPr>
                <w:rFonts w:ascii="Arial" w:hAnsi="Arial" w:cs="Arial"/>
                <w:sz w:val="18"/>
                <w:szCs w:val="18"/>
              </w:rPr>
              <w:t>342</w:t>
            </w:r>
          </w:p>
        </w:tc>
        <w:tc>
          <w:tcPr>
            <w:tcW w:w="1018" w:type="dxa"/>
            <w:tcBorders>
              <w:top w:val="single" w:sz="16" w:space="0" w:color="000000"/>
              <w:bottom w:val="nil"/>
            </w:tcBorders>
            <w:shd w:val="clear" w:color="auto" w:fill="FFFFFF"/>
          </w:tcPr>
          <w:p w14:paraId="523C7EF0" w14:textId="77777777" w:rsidR="00B85720" w:rsidRDefault="00B85720" w:rsidP="00952051">
            <w:pPr>
              <w:spacing w:line="320" w:lineRule="atLeast"/>
              <w:ind w:left="60" w:right="60"/>
              <w:jc w:val="right"/>
              <w:rPr>
                <w:rFonts w:ascii="Arial" w:hAnsi="Arial" w:cs="Arial"/>
                <w:sz w:val="18"/>
                <w:szCs w:val="18"/>
              </w:rPr>
            </w:pPr>
            <w:r>
              <w:rPr>
                <w:rFonts w:ascii="Arial" w:hAnsi="Arial" w:cs="Arial"/>
                <w:sz w:val="18"/>
                <w:szCs w:val="18"/>
              </w:rPr>
              <w:t>31.8</w:t>
            </w:r>
          </w:p>
        </w:tc>
        <w:tc>
          <w:tcPr>
            <w:tcW w:w="1394" w:type="dxa"/>
            <w:tcBorders>
              <w:top w:val="single" w:sz="16" w:space="0" w:color="000000"/>
              <w:bottom w:val="nil"/>
            </w:tcBorders>
            <w:shd w:val="clear" w:color="auto" w:fill="FFFFFF"/>
          </w:tcPr>
          <w:p w14:paraId="75DEAC87" w14:textId="77777777" w:rsidR="00B85720" w:rsidRDefault="00B85720" w:rsidP="00952051">
            <w:pPr>
              <w:spacing w:line="320" w:lineRule="atLeast"/>
              <w:ind w:left="60" w:right="60"/>
              <w:jc w:val="right"/>
              <w:rPr>
                <w:rFonts w:ascii="Arial" w:hAnsi="Arial" w:cs="Arial"/>
                <w:sz w:val="18"/>
                <w:szCs w:val="18"/>
              </w:rPr>
            </w:pPr>
            <w:r>
              <w:rPr>
                <w:rFonts w:ascii="Arial" w:hAnsi="Arial" w:cs="Arial"/>
                <w:sz w:val="18"/>
                <w:szCs w:val="18"/>
              </w:rPr>
              <w:t>31.9</w:t>
            </w:r>
          </w:p>
        </w:tc>
        <w:tc>
          <w:tcPr>
            <w:tcW w:w="1468" w:type="dxa"/>
            <w:tcBorders>
              <w:top w:val="single" w:sz="16" w:space="0" w:color="000000"/>
              <w:bottom w:val="nil"/>
              <w:right w:val="single" w:sz="16" w:space="0" w:color="000000"/>
            </w:tcBorders>
            <w:shd w:val="clear" w:color="auto" w:fill="FFFFFF"/>
          </w:tcPr>
          <w:p w14:paraId="7A8DB418" w14:textId="77777777" w:rsidR="00B85720" w:rsidRDefault="00B85720" w:rsidP="00952051">
            <w:pPr>
              <w:spacing w:line="320" w:lineRule="atLeast"/>
              <w:ind w:left="60" w:right="60"/>
              <w:jc w:val="right"/>
              <w:rPr>
                <w:rFonts w:ascii="Arial" w:hAnsi="Arial" w:cs="Arial"/>
                <w:sz w:val="18"/>
                <w:szCs w:val="18"/>
              </w:rPr>
            </w:pPr>
            <w:r>
              <w:rPr>
                <w:rFonts w:ascii="Arial" w:hAnsi="Arial" w:cs="Arial"/>
                <w:sz w:val="18"/>
                <w:szCs w:val="18"/>
              </w:rPr>
              <w:t>31.9</w:t>
            </w:r>
          </w:p>
        </w:tc>
      </w:tr>
      <w:tr w:rsidR="00B85720" w14:paraId="0D22B866" w14:textId="77777777" w:rsidTr="00952051">
        <w:trPr>
          <w:cantSplit/>
          <w:tblHeader/>
        </w:trPr>
        <w:tc>
          <w:tcPr>
            <w:tcW w:w="947" w:type="dxa"/>
            <w:vMerge/>
            <w:tcBorders>
              <w:top w:val="single" w:sz="16" w:space="0" w:color="000000"/>
              <w:left w:val="single" w:sz="16" w:space="0" w:color="000000"/>
              <w:bottom w:val="nil"/>
              <w:right w:val="nil"/>
            </w:tcBorders>
            <w:shd w:val="clear" w:color="auto" w:fill="FFFFFF"/>
          </w:tcPr>
          <w:p w14:paraId="0AD970E1" w14:textId="77777777" w:rsidR="00B85720" w:rsidRDefault="00B85720" w:rsidP="00952051">
            <w:pPr>
              <w:rPr>
                <w:rFonts w:ascii="Arial" w:hAnsi="Arial" w:cs="Arial"/>
                <w:sz w:val="18"/>
                <w:szCs w:val="18"/>
              </w:rPr>
            </w:pPr>
          </w:p>
        </w:tc>
        <w:tc>
          <w:tcPr>
            <w:tcW w:w="1451" w:type="dxa"/>
            <w:tcBorders>
              <w:top w:val="nil"/>
              <w:left w:val="nil"/>
              <w:bottom w:val="nil"/>
              <w:right w:val="single" w:sz="16" w:space="0" w:color="000000"/>
            </w:tcBorders>
            <w:shd w:val="clear" w:color="auto" w:fill="FFFFFF"/>
          </w:tcPr>
          <w:p w14:paraId="52CC2913" w14:textId="77777777" w:rsidR="00B85720" w:rsidRDefault="00B85720" w:rsidP="00952051">
            <w:pPr>
              <w:spacing w:line="320" w:lineRule="atLeast"/>
              <w:ind w:left="60" w:right="60"/>
              <w:rPr>
                <w:rFonts w:ascii="Arial" w:hAnsi="Arial" w:cs="Arial"/>
                <w:sz w:val="18"/>
                <w:szCs w:val="18"/>
              </w:rPr>
            </w:pPr>
            <w:r>
              <w:rPr>
                <w:rFonts w:ascii="Arial" w:hAnsi="Arial" w:cs="Arial"/>
                <w:sz w:val="18"/>
                <w:szCs w:val="18"/>
              </w:rPr>
              <w:t>separated</w:t>
            </w:r>
          </w:p>
        </w:tc>
        <w:tc>
          <w:tcPr>
            <w:tcW w:w="1165" w:type="dxa"/>
            <w:tcBorders>
              <w:top w:val="nil"/>
              <w:left w:val="single" w:sz="16" w:space="0" w:color="000000"/>
              <w:bottom w:val="nil"/>
            </w:tcBorders>
            <w:shd w:val="clear" w:color="auto" w:fill="FFFFFF"/>
          </w:tcPr>
          <w:p w14:paraId="7D50A6B9" w14:textId="77777777" w:rsidR="00B85720" w:rsidRDefault="00B85720" w:rsidP="00952051">
            <w:pPr>
              <w:spacing w:line="320" w:lineRule="atLeast"/>
              <w:ind w:left="60" w:right="60"/>
              <w:jc w:val="right"/>
              <w:rPr>
                <w:rFonts w:ascii="Arial" w:hAnsi="Arial" w:cs="Arial"/>
                <w:sz w:val="18"/>
                <w:szCs w:val="18"/>
              </w:rPr>
            </w:pPr>
            <w:r>
              <w:rPr>
                <w:rFonts w:ascii="Arial" w:hAnsi="Arial" w:cs="Arial"/>
                <w:sz w:val="18"/>
                <w:szCs w:val="18"/>
              </w:rPr>
              <w:t>248</w:t>
            </w:r>
          </w:p>
        </w:tc>
        <w:tc>
          <w:tcPr>
            <w:tcW w:w="1018" w:type="dxa"/>
            <w:tcBorders>
              <w:top w:val="nil"/>
              <w:bottom w:val="nil"/>
            </w:tcBorders>
            <w:shd w:val="clear" w:color="auto" w:fill="FFFFFF"/>
          </w:tcPr>
          <w:p w14:paraId="1A190BD5" w14:textId="77777777" w:rsidR="00B85720" w:rsidRDefault="00B85720" w:rsidP="00952051">
            <w:pPr>
              <w:spacing w:line="320" w:lineRule="atLeast"/>
              <w:ind w:left="60" w:right="60"/>
              <w:jc w:val="right"/>
              <w:rPr>
                <w:rFonts w:ascii="Arial" w:hAnsi="Arial" w:cs="Arial"/>
                <w:sz w:val="18"/>
                <w:szCs w:val="18"/>
              </w:rPr>
            </w:pPr>
            <w:r>
              <w:rPr>
                <w:rFonts w:ascii="Arial" w:hAnsi="Arial" w:cs="Arial"/>
                <w:sz w:val="18"/>
                <w:szCs w:val="18"/>
              </w:rPr>
              <w:t>23.0</w:t>
            </w:r>
          </w:p>
        </w:tc>
        <w:tc>
          <w:tcPr>
            <w:tcW w:w="1394" w:type="dxa"/>
            <w:tcBorders>
              <w:top w:val="nil"/>
              <w:bottom w:val="nil"/>
            </w:tcBorders>
            <w:shd w:val="clear" w:color="auto" w:fill="FFFFFF"/>
          </w:tcPr>
          <w:p w14:paraId="4DE7B156" w14:textId="77777777" w:rsidR="00B85720" w:rsidRDefault="00B85720" w:rsidP="00952051">
            <w:pPr>
              <w:spacing w:line="320" w:lineRule="atLeast"/>
              <w:ind w:left="60" w:right="60"/>
              <w:jc w:val="right"/>
              <w:rPr>
                <w:rFonts w:ascii="Arial" w:hAnsi="Arial" w:cs="Arial"/>
                <w:sz w:val="18"/>
                <w:szCs w:val="18"/>
              </w:rPr>
            </w:pPr>
            <w:r>
              <w:rPr>
                <w:rFonts w:ascii="Arial" w:hAnsi="Arial" w:cs="Arial"/>
                <w:sz w:val="18"/>
                <w:szCs w:val="18"/>
              </w:rPr>
              <w:t>23.2</w:t>
            </w:r>
          </w:p>
        </w:tc>
        <w:tc>
          <w:tcPr>
            <w:tcW w:w="1468" w:type="dxa"/>
            <w:tcBorders>
              <w:top w:val="nil"/>
              <w:bottom w:val="nil"/>
              <w:right w:val="single" w:sz="16" w:space="0" w:color="000000"/>
            </w:tcBorders>
            <w:shd w:val="clear" w:color="auto" w:fill="FFFFFF"/>
          </w:tcPr>
          <w:p w14:paraId="4C8B0A9B" w14:textId="77777777" w:rsidR="00B85720" w:rsidRDefault="00B85720" w:rsidP="00952051">
            <w:pPr>
              <w:spacing w:line="320" w:lineRule="atLeast"/>
              <w:ind w:left="60" w:right="60"/>
              <w:jc w:val="right"/>
              <w:rPr>
                <w:rFonts w:ascii="Arial" w:hAnsi="Arial" w:cs="Arial"/>
                <w:sz w:val="18"/>
                <w:szCs w:val="18"/>
              </w:rPr>
            </w:pPr>
            <w:r>
              <w:rPr>
                <w:rFonts w:ascii="Arial" w:hAnsi="Arial" w:cs="Arial"/>
                <w:sz w:val="18"/>
                <w:szCs w:val="18"/>
              </w:rPr>
              <w:t>55.1</w:t>
            </w:r>
          </w:p>
        </w:tc>
      </w:tr>
      <w:tr w:rsidR="00B85720" w14:paraId="1C4A7476" w14:textId="77777777" w:rsidTr="00952051">
        <w:trPr>
          <w:cantSplit/>
          <w:tblHeader/>
        </w:trPr>
        <w:tc>
          <w:tcPr>
            <w:tcW w:w="947" w:type="dxa"/>
            <w:vMerge/>
            <w:tcBorders>
              <w:top w:val="single" w:sz="16" w:space="0" w:color="000000"/>
              <w:left w:val="single" w:sz="16" w:space="0" w:color="000000"/>
              <w:bottom w:val="nil"/>
              <w:right w:val="nil"/>
            </w:tcBorders>
            <w:shd w:val="clear" w:color="auto" w:fill="FFFFFF"/>
          </w:tcPr>
          <w:p w14:paraId="0808DD9A" w14:textId="77777777" w:rsidR="00B85720" w:rsidRDefault="00B85720" w:rsidP="00952051">
            <w:pPr>
              <w:rPr>
                <w:rFonts w:ascii="Arial" w:hAnsi="Arial" w:cs="Arial"/>
                <w:sz w:val="18"/>
                <w:szCs w:val="18"/>
              </w:rPr>
            </w:pPr>
          </w:p>
        </w:tc>
        <w:tc>
          <w:tcPr>
            <w:tcW w:w="1451" w:type="dxa"/>
            <w:tcBorders>
              <w:top w:val="nil"/>
              <w:left w:val="nil"/>
              <w:bottom w:val="nil"/>
              <w:right w:val="single" w:sz="16" w:space="0" w:color="000000"/>
            </w:tcBorders>
            <w:shd w:val="clear" w:color="auto" w:fill="FFFFFF"/>
          </w:tcPr>
          <w:p w14:paraId="572A076E" w14:textId="77777777" w:rsidR="00B85720" w:rsidRDefault="00B85720" w:rsidP="00952051">
            <w:pPr>
              <w:spacing w:line="320" w:lineRule="atLeast"/>
              <w:ind w:left="60" w:right="60"/>
              <w:rPr>
                <w:rFonts w:ascii="Arial" w:hAnsi="Arial" w:cs="Arial"/>
                <w:sz w:val="18"/>
                <w:szCs w:val="18"/>
              </w:rPr>
            </w:pPr>
            <w:r>
              <w:rPr>
                <w:rFonts w:ascii="Arial" w:hAnsi="Arial" w:cs="Arial"/>
                <w:sz w:val="18"/>
                <w:szCs w:val="18"/>
              </w:rPr>
              <w:t>divorced</w:t>
            </w:r>
          </w:p>
        </w:tc>
        <w:tc>
          <w:tcPr>
            <w:tcW w:w="1165" w:type="dxa"/>
            <w:tcBorders>
              <w:top w:val="nil"/>
              <w:left w:val="single" w:sz="16" w:space="0" w:color="000000"/>
              <w:bottom w:val="nil"/>
            </w:tcBorders>
            <w:shd w:val="clear" w:color="auto" w:fill="FFFFFF"/>
          </w:tcPr>
          <w:p w14:paraId="026BE06E" w14:textId="77777777" w:rsidR="00B85720" w:rsidRDefault="00B85720" w:rsidP="00952051">
            <w:pPr>
              <w:spacing w:line="320" w:lineRule="atLeast"/>
              <w:ind w:left="60" w:right="60"/>
              <w:jc w:val="right"/>
              <w:rPr>
                <w:rFonts w:ascii="Arial" w:hAnsi="Arial" w:cs="Arial"/>
                <w:sz w:val="18"/>
                <w:szCs w:val="18"/>
              </w:rPr>
            </w:pPr>
            <w:r>
              <w:rPr>
                <w:rFonts w:ascii="Arial" w:hAnsi="Arial" w:cs="Arial"/>
                <w:sz w:val="18"/>
                <w:szCs w:val="18"/>
              </w:rPr>
              <w:t>162</w:t>
            </w:r>
          </w:p>
        </w:tc>
        <w:tc>
          <w:tcPr>
            <w:tcW w:w="1018" w:type="dxa"/>
            <w:tcBorders>
              <w:top w:val="nil"/>
              <w:bottom w:val="nil"/>
            </w:tcBorders>
            <w:shd w:val="clear" w:color="auto" w:fill="FFFFFF"/>
          </w:tcPr>
          <w:p w14:paraId="7F8D8ACA" w14:textId="77777777" w:rsidR="00B85720" w:rsidRDefault="00B85720" w:rsidP="00952051">
            <w:pPr>
              <w:spacing w:line="320" w:lineRule="atLeast"/>
              <w:ind w:left="60" w:right="60"/>
              <w:jc w:val="right"/>
              <w:rPr>
                <w:rFonts w:ascii="Arial" w:hAnsi="Arial" w:cs="Arial"/>
                <w:sz w:val="18"/>
                <w:szCs w:val="18"/>
              </w:rPr>
            </w:pPr>
            <w:r>
              <w:rPr>
                <w:rFonts w:ascii="Arial" w:hAnsi="Arial" w:cs="Arial"/>
                <w:sz w:val="18"/>
                <w:szCs w:val="18"/>
              </w:rPr>
              <w:t>15.0</w:t>
            </w:r>
          </w:p>
        </w:tc>
        <w:tc>
          <w:tcPr>
            <w:tcW w:w="1394" w:type="dxa"/>
            <w:tcBorders>
              <w:top w:val="nil"/>
              <w:bottom w:val="nil"/>
            </w:tcBorders>
            <w:shd w:val="clear" w:color="auto" w:fill="FFFFFF"/>
          </w:tcPr>
          <w:p w14:paraId="74125561" w14:textId="77777777" w:rsidR="00B85720" w:rsidRDefault="00B85720" w:rsidP="00952051">
            <w:pPr>
              <w:spacing w:line="320" w:lineRule="atLeast"/>
              <w:ind w:left="60" w:right="60"/>
              <w:jc w:val="right"/>
              <w:rPr>
                <w:rFonts w:ascii="Arial" w:hAnsi="Arial" w:cs="Arial"/>
                <w:sz w:val="18"/>
                <w:szCs w:val="18"/>
              </w:rPr>
            </w:pPr>
            <w:r>
              <w:rPr>
                <w:rFonts w:ascii="Arial" w:hAnsi="Arial" w:cs="Arial"/>
                <w:sz w:val="18"/>
                <w:szCs w:val="18"/>
              </w:rPr>
              <w:t>15.1</w:t>
            </w:r>
          </w:p>
        </w:tc>
        <w:tc>
          <w:tcPr>
            <w:tcW w:w="1468" w:type="dxa"/>
            <w:tcBorders>
              <w:top w:val="nil"/>
              <w:bottom w:val="nil"/>
              <w:right w:val="single" w:sz="16" w:space="0" w:color="000000"/>
            </w:tcBorders>
            <w:shd w:val="clear" w:color="auto" w:fill="FFFFFF"/>
          </w:tcPr>
          <w:p w14:paraId="7E624DAA" w14:textId="77777777" w:rsidR="00B85720" w:rsidRDefault="00B85720" w:rsidP="00952051">
            <w:pPr>
              <w:spacing w:line="320" w:lineRule="atLeast"/>
              <w:ind w:left="60" w:right="60"/>
              <w:jc w:val="right"/>
              <w:rPr>
                <w:rFonts w:ascii="Arial" w:hAnsi="Arial" w:cs="Arial"/>
                <w:sz w:val="18"/>
                <w:szCs w:val="18"/>
              </w:rPr>
            </w:pPr>
            <w:r>
              <w:rPr>
                <w:rFonts w:ascii="Arial" w:hAnsi="Arial" w:cs="Arial"/>
                <w:sz w:val="18"/>
                <w:szCs w:val="18"/>
              </w:rPr>
              <w:t>70.2</w:t>
            </w:r>
          </w:p>
        </w:tc>
      </w:tr>
      <w:tr w:rsidR="00B85720" w14:paraId="6C1576F0" w14:textId="77777777" w:rsidTr="00952051">
        <w:trPr>
          <w:cantSplit/>
          <w:tblHeader/>
        </w:trPr>
        <w:tc>
          <w:tcPr>
            <w:tcW w:w="947" w:type="dxa"/>
            <w:vMerge/>
            <w:tcBorders>
              <w:top w:val="single" w:sz="16" w:space="0" w:color="000000"/>
              <w:left w:val="single" w:sz="16" w:space="0" w:color="000000"/>
              <w:bottom w:val="nil"/>
              <w:right w:val="nil"/>
            </w:tcBorders>
            <w:shd w:val="clear" w:color="auto" w:fill="FFFFFF"/>
          </w:tcPr>
          <w:p w14:paraId="6F629686" w14:textId="77777777" w:rsidR="00B85720" w:rsidRDefault="00B85720" w:rsidP="00952051">
            <w:pPr>
              <w:rPr>
                <w:rFonts w:ascii="Arial" w:hAnsi="Arial" w:cs="Arial"/>
                <w:sz w:val="18"/>
                <w:szCs w:val="18"/>
              </w:rPr>
            </w:pPr>
          </w:p>
        </w:tc>
        <w:tc>
          <w:tcPr>
            <w:tcW w:w="1451" w:type="dxa"/>
            <w:tcBorders>
              <w:top w:val="nil"/>
              <w:left w:val="nil"/>
              <w:bottom w:val="nil"/>
              <w:right w:val="single" w:sz="16" w:space="0" w:color="000000"/>
            </w:tcBorders>
            <w:shd w:val="clear" w:color="auto" w:fill="FFFFFF"/>
          </w:tcPr>
          <w:p w14:paraId="343593B5" w14:textId="77777777" w:rsidR="00B85720" w:rsidRDefault="00B85720" w:rsidP="00952051">
            <w:pPr>
              <w:spacing w:line="320" w:lineRule="atLeast"/>
              <w:ind w:left="60" w:right="60"/>
              <w:rPr>
                <w:rFonts w:ascii="Arial" w:hAnsi="Arial" w:cs="Arial"/>
                <w:sz w:val="18"/>
                <w:szCs w:val="18"/>
              </w:rPr>
            </w:pPr>
            <w:r>
              <w:rPr>
                <w:rFonts w:ascii="Arial" w:hAnsi="Arial" w:cs="Arial"/>
                <w:sz w:val="18"/>
                <w:szCs w:val="18"/>
              </w:rPr>
              <w:t>widowed</w:t>
            </w:r>
          </w:p>
        </w:tc>
        <w:tc>
          <w:tcPr>
            <w:tcW w:w="1165" w:type="dxa"/>
            <w:tcBorders>
              <w:top w:val="nil"/>
              <w:left w:val="single" w:sz="16" w:space="0" w:color="000000"/>
              <w:bottom w:val="nil"/>
            </w:tcBorders>
            <w:shd w:val="clear" w:color="auto" w:fill="FFFFFF"/>
          </w:tcPr>
          <w:p w14:paraId="06705881" w14:textId="77777777" w:rsidR="00B85720" w:rsidRDefault="00B85720" w:rsidP="00952051">
            <w:pPr>
              <w:spacing w:line="320" w:lineRule="atLeast"/>
              <w:ind w:left="60" w:right="60"/>
              <w:jc w:val="right"/>
              <w:rPr>
                <w:rFonts w:ascii="Arial" w:hAnsi="Arial" w:cs="Arial"/>
                <w:sz w:val="18"/>
                <w:szCs w:val="18"/>
              </w:rPr>
            </w:pPr>
            <w:r>
              <w:rPr>
                <w:rFonts w:ascii="Arial" w:hAnsi="Arial" w:cs="Arial"/>
                <w:sz w:val="18"/>
                <w:szCs w:val="18"/>
              </w:rPr>
              <w:t>71</w:t>
            </w:r>
          </w:p>
        </w:tc>
        <w:tc>
          <w:tcPr>
            <w:tcW w:w="1018" w:type="dxa"/>
            <w:tcBorders>
              <w:top w:val="nil"/>
              <w:bottom w:val="nil"/>
            </w:tcBorders>
            <w:shd w:val="clear" w:color="auto" w:fill="FFFFFF"/>
          </w:tcPr>
          <w:p w14:paraId="1F0006DC" w14:textId="77777777" w:rsidR="00B85720" w:rsidRDefault="00B85720" w:rsidP="00952051">
            <w:pPr>
              <w:spacing w:line="320" w:lineRule="atLeast"/>
              <w:ind w:left="60" w:right="60"/>
              <w:jc w:val="right"/>
              <w:rPr>
                <w:rFonts w:ascii="Arial" w:hAnsi="Arial" w:cs="Arial"/>
                <w:sz w:val="18"/>
                <w:szCs w:val="18"/>
              </w:rPr>
            </w:pPr>
            <w:r>
              <w:rPr>
                <w:rFonts w:ascii="Arial" w:hAnsi="Arial" w:cs="Arial"/>
                <w:sz w:val="18"/>
                <w:szCs w:val="18"/>
              </w:rPr>
              <w:t>6.6</w:t>
            </w:r>
          </w:p>
        </w:tc>
        <w:tc>
          <w:tcPr>
            <w:tcW w:w="1394" w:type="dxa"/>
            <w:tcBorders>
              <w:top w:val="nil"/>
              <w:bottom w:val="nil"/>
            </w:tcBorders>
            <w:shd w:val="clear" w:color="auto" w:fill="FFFFFF"/>
          </w:tcPr>
          <w:p w14:paraId="5F13F006" w14:textId="77777777" w:rsidR="00B85720" w:rsidRDefault="00B85720" w:rsidP="00952051">
            <w:pPr>
              <w:spacing w:line="320" w:lineRule="atLeast"/>
              <w:ind w:left="60" w:right="60"/>
              <w:jc w:val="right"/>
              <w:rPr>
                <w:rFonts w:ascii="Arial" w:hAnsi="Arial" w:cs="Arial"/>
                <w:sz w:val="18"/>
                <w:szCs w:val="18"/>
              </w:rPr>
            </w:pPr>
            <w:r>
              <w:rPr>
                <w:rFonts w:ascii="Arial" w:hAnsi="Arial" w:cs="Arial"/>
                <w:sz w:val="18"/>
                <w:szCs w:val="18"/>
              </w:rPr>
              <w:t>6.6</w:t>
            </w:r>
          </w:p>
        </w:tc>
        <w:tc>
          <w:tcPr>
            <w:tcW w:w="1468" w:type="dxa"/>
            <w:tcBorders>
              <w:top w:val="nil"/>
              <w:bottom w:val="nil"/>
              <w:right w:val="single" w:sz="16" w:space="0" w:color="000000"/>
            </w:tcBorders>
            <w:shd w:val="clear" w:color="auto" w:fill="FFFFFF"/>
          </w:tcPr>
          <w:p w14:paraId="1AEC08AC" w14:textId="77777777" w:rsidR="00B85720" w:rsidRDefault="00B85720" w:rsidP="00952051">
            <w:pPr>
              <w:spacing w:line="320" w:lineRule="atLeast"/>
              <w:ind w:left="60" w:right="60"/>
              <w:jc w:val="right"/>
              <w:rPr>
                <w:rFonts w:ascii="Arial" w:hAnsi="Arial" w:cs="Arial"/>
                <w:sz w:val="18"/>
                <w:szCs w:val="18"/>
              </w:rPr>
            </w:pPr>
            <w:r>
              <w:rPr>
                <w:rFonts w:ascii="Arial" w:hAnsi="Arial" w:cs="Arial"/>
                <w:sz w:val="18"/>
                <w:szCs w:val="18"/>
              </w:rPr>
              <w:t>76.8</w:t>
            </w:r>
          </w:p>
        </w:tc>
      </w:tr>
      <w:tr w:rsidR="00B85720" w14:paraId="62766945" w14:textId="77777777" w:rsidTr="00952051">
        <w:trPr>
          <w:cantSplit/>
          <w:tblHeader/>
        </w:trPr>
        <w:tc>
          <w:tcPr>
            <w:tcW w:w="947" w:type="dxa"/>
            <w:vMerge/>
            <w:tcBorders>
              <w:top w:val="single" w:sz="16" w:space="0" w:color="000000"/>
              <w:left w:val="single" w:sz="16" w:space="0" w:color="000000"/>
              <w:bottom w:val="nil"/>
              <w:right w:val="nil"/>
            </w:tcBorders>
            <w:shd w:val="clear" w:color="auto" w:fill="FFFFFF"/>
          </w:tcPr>
          <w:p w14:paraId="0E80C7D5" w14:textId="77777777" w:rsidR="00B85720" w:rsidRDefault="00B85720" w:rsidP="00952051">
            <w:pPr>
              <w:rPr>
                <w:rFonts w:ascii="Arial" w:hAnsi="Arial" w:cs="Arial"/>
                <w:sz w:val="18"/>
                <w:szCs w:val="18"/>
              </w:rPr>
            </w:pPr>
          </w:p>
        </w:tc>
        <w:tc>
          <w:tcPr>
            <w:tcW w:w="1451" w:type="dxa"/>
            <w:tcBorders>
              <w:top w:val="nil"/>
              <w:left w:val="nil"/>
              <w:bottom w:val="nil"/>
              <w:right w:val="single" w:sz="16" w:space="0" w:color="000000"/>
            </w:tcBorders>
            <w:shd w:val="clear" w:color="auto" w:fill="FFFFFF"/>
          </w:tcPr>
          <w:p w14:paraId="7D7EE68E" w14:textId="77777777" w:rsidR="00B85720" w:rsidRDefault="00B85720" w:rsidP="00952051">
            <w:pPr>
              <w:spacing w:line="320" w:lineRule="atLeast"/>
              <w:ind w:left="60" w:right="60"/>
              <w:rPr>
                <w:rFonts w:ascii="Arial" w:hAnsi="Arial" w:cs="Arial"/>
                <w:sz w:val="18"/>
                <w:szCs w:val="18"/>
              </w:rPr>
            </w:pPr>
            <w:r>
              <w:rPr>
                <w:rFonts w:ascii="Arial" w:hAnsi="Arial" w:cs="Arial"/>
                <w:sz w:val="18"/>
                <w:szCs w:val="18"/>
              </w:rPr>
              <w:t>never married</w:t>
            </w:r>
          </w:p>
        </w:tc>
        <w:tc>
          <w:tcPr>
            <w:tcW w:w="1165" w:type="dxa"/>
            <w:tcBorders>
              <w:top w:val="nil"/>
              <w:left w:val="single" w:sz="16" w:space="0" w:color="000000"/>
              <w:bottom w:val="nil"/>
            </w:tcBorders>
            <w:shd w:val="clear" w:color="auto" w:fill="FFFFFF"/>
          </w:tcPr>
          <w:p w14:paraId="085FCDED" w14:textId="77777777" w:rsidR="00B85720" w:rsidRDefault="00B85720" w:rsidP="00952051">
            <w:pPr>
              <w:spacing w:line="320" w:lineRule="atLeast"/>
              <w:ind w:left="60" w:right="60"/>
              <w:jc w:val="right"/>
              <w:rPr>
                <w:rFonts w:ascii="Arial" w:hAnsi="Arial" w:cs="Arial"/>
                <w:sz w:val="18"/>
                <w:szCs w:val="18"/>
              </w:rPr>
            </w:pPr>
            <w:r>
              <w:rPr>
                <w:rFonts w:ascii="Arial" w:hAnsi="Arial" w:cs="Arial"/>
                <w:sz w:val="18"/>
                <w:szCs w:val="18"/>
              </w:rPr>
              <w:t>248</w:t>
            </w:r>
          </w:p>
        </w:tc>
        <w:tc>
          <w:tcPr>
            <w:tcW w:w="1018" w:type="dxa"/>
            <w:tcBorders>
              <w:top w:val="nil"/>
              <w:bottom w:val="nil"/>
            </w:tcBorders>
            <w:shd w:val="clear" w:color="auto" w:fill="FFFFFF"/>
          </w:tcPr>
          <w:p w14:paraId="5E6BA5C8" w14:textId="77777777" w:rsidR="00B85720" w:rsidRDefault="00B85720" w:rsidP="00952051">
            <w:pPr>
              <w:spacing w:line="320" w:lineRule="atLeast"/>
              <w:ind w:left="60" w:right="60"/>
              <w:jc w:val="right"/>
              <w:rPr>
                <w:rFonts w:ascii="Arial" w:hAnsi="Arial" w:cs="Arial"/>
                <w:sz w:val="18"/>
                <w:szCs w:val="18"/>
              </w:rPr>
            </w:pPr>
            <w:r>
              <w:rPr>
                <w:rFonts w:ascii="Arial" w:hAnsi="Arial" w:cs="Arial"/>
                <w:sz w:val="18"/>
                <w:szCs w:val="18"/>
              </w:rPr>
              <w:t>23.0</w:t>
            </w:r>
          </w:p>
        </w:tc>
        <w:tc>
          <w:tcPr>
            <w:tcW w:w="1394" w:type="dxa"/>
            <w:tcBorders>
              <w:top w:val="nil"/>
              <w:bottom w:val="nil"/>
            </w:tcBorders>
            <w:shd w:val="clear" w:color="auto" w:fill="FFFFFF"/>
          </w:tcPr>
          <w:p w14:paraId="62C3DBB2" w14:textId="77777777" w:rsidR="00B85720" w:rsidRDefault="00B85720" w:rsidP="00952051">
            <w:pPr>
              <w:spacing w:line="320" w:lineRule="atLeast"/>
              <w:ind w:left="60" w:right="60"/>
              <w:jc w:val="right"/>
              <w:rPr>
                <w:rFonts w:ascii="Arial" w:hAnsi="Arial" w:cs="Arial"/>
                <w:sz w:val="18"/>
                <w:szCs w:val="18"/>
              </w:rPr>
            </w:pPr>
            <w:r>
              <w:rPr>
                <w:rFonts w:ascii="Arial" w:hAnsi="Arial" w:cs="Arial"/>
                <w:sz w:val="18"/>
                <w:szCs w:val="18"/>
              </w:rPr>
              <w:t>23.2</w:t>
            </w:r>
          </w:p>
        </w:tc>
        <w:tc>
          <w:tcPr>
            <w:tcW w:w="1468" w:type="dxa"/>
            <w:tcBorders>
              <w:top w:val="nil"/>
              <w:bottom w:val="nil"/>
              <w:right w:val="single" w:sz="16" w:space="0" w:color="000000"/>
            </w:tcBorders>
            <w:shd w:val="clear" w:color="auto" w:fill="FFFFFF"/>
          </w:tcPr>
          <w:p w14:paraId="0ED0270A" w14:textId="77777777" w:rsidR="00B85720" w:rsidRDefault="00B85720" w:rsidP="00952051">
            <w:pPr>
              <w:spacing w:line="320" w:lineRule="atLeast"/>
              <w:ind w:left="60" w:right="60"/>
              <w:jc w:val="right"/>
              <w:rPr>
                <w:rFonts w:ascii="Arial" w:hAnsi="Arial" w:cs="Arial"/>
                <w:sz w:val="18"/>
                <w:szCs w:val="18"/>
              </w:rPr>
            </w:pPr>
            <w:r>
              <w:rPr>
                <w:rFonts w:ascii="Arial" w:hAnsi="Arial" w:cs="Arial"/>
                <w:sz w:val="18"/>
                <w:szCs w:val="18"/>
              </w:rPr>
              <w:t>100.0</w:t>
            </w:r>
          </w:p>
        </w:tc>
      </w:tr>
      <w:tr w:rsidR="00B85720" w14:paraId="3F63EDED" w14:textId="77777777" w:rsidTr="00952051">
        <w:trPr>
          <w:cantSplit/>
          <w:tblHeader/>
        </w:trPr>
        <w:tc>
          <w:tcPr>
            <w:tcW w:w="947" w:type="dxa"/>
            <w:vMerge/>
            <w:tcBorders>
              <w:top w:val="single" w:sz="16" w:space="0" w:color="000000"/>
              <w:left w:val="single" w:sz="16" w:space="0" w:color="000000"/>
              <w:bottom w:val="nil"/>
              <w:right w:val="nil"/>
            </w:tcBorders>
            <w:shd w:val="clear" w:color="auto" w:fill="FFFFFF"/>
          </w:tcPr>
          <w:p w14:paraId="73B17692" w14:textId="77777777" w:rsidR="00B85720" w:rsidRDefault="00B85720" w:rsidP="00952051">
            <w:pPr>
              <w:rPr>
                <w:rFonts w:ascii="Arial" w:hAnsi="Arial" w:cs="Arial"/>
                <w:sz w:val="18"/>
                <w:szCs w:val="18"/>
              </w:rPr>
            </w:pPr>
          </w:p>
        </w:tc>
        <w:tc>
          <w:tcPr>
            <w:tcW w:w="1451" w:type="dxa"/>
            <w:tcBorders>
              <w:top w:val="nil"/>
              <w:left w:val="nil"/>
              <w:bottom w:val="nil"/>
              <w:right w:val="single" w:sz="16" w:space="0" w:color="000000"/>
            </w:tcBorders>
            <w:shd w:val="clear" w:color="auto" w:fill="FFFFFF"/>
          </w:tcPr>
          <w:p w14:paraId="7A1EBE90" w14:textId="77777777" w:rsidR="00B85720" w:rsidRDefault="00B85720" w:rsidP="00952051">
            <w:pPr>
              <w:spacing w:line="320" w:lineRule="atLeast"/>
              <w:ind w:left="60" w:right="60"/>
              <w:rPr>
                <w:rFonts w:ascii="Arial" w:hAnsi="Arial" w:cs="Arial"/>
                <w:sz w:val="18"/>
                <w:szCs w:val="18"/>
              </w:rPr>
            </w:pPr>
            <w:r>
              <w:rPr>
                <w:rFonts w:ascii="Arial" w:hAnsi="Arial" w:cs="Arial"/>
                <w:sz w:val="18"/>
                <w:szCs w:val="18"/>
              </w:rPr>
              <w:t>Total</w:t>
            </w:r>
          </w:p>
        </w:tc>
        <w:tc>
          <w:tcPr>
            <w:tcW w:w="1165" w:type="dxa"/>
            <w:tcBorders>
              <w:top w:val="nil"/>
              <w:left w:val="single" w:sz="16" w:space="0" w:color="000000"/>
              <w:bottom w:val="nil"/>
            </w:tcBorders>
            <w:shd w:val="clear" w:color="auto" w:fill="FFFFFF"/>
          </w:tcPr>
          <w:p w14:paraId="0881A083" w14:textId="77777777" w:rsidR="00B85720" w:rsidRDefault="00B85720" w:rsidP="00952051">
            <w:pPr>
              <w:spacing w:line="320" w:lineRule="atLeast"/>
              <w:ind w:left="60" w:right="60"/>
              <w:jc w:val="right"/>
              <w:rPr>
                <w:rFonts w:ascii="Arial" w:hAnsi="Arial" w:cs="Arial"/>
                <w:sz w:val="18"/>
                <w:szCs w:val="18"/>
              </w:rPr>
            </w:pPr>
            <w:r>
              <w:rPr>
                <w:rFonts w:ascii="Arial" w:hAnsi="Arial" w:cs="Arial"/>
                <w:sz w:val="18"/>
                <w:szCs w:val="18"/>
              </w:rPr>
              <w:t>1071</w:t>
            </w:r>
          </w:p>
        </w:tc>
        <w:tc>
          <w:tcPr>
            <w:tcW w:w="1018" w:type="dxa"/>
            <w:tcBorders>
              <w:top w:val="nil"/>
              <w:bottom w:val="nil"/>
            </w:tcBorders>
            <w:shd w:val="clear" w:color="auto" w:fill="FFFFFF"/>
          </w:tcPr>
          <w:p w14:paraId="6FF7815A" w14:textId="77777777" w:rsidR="00B85720" w:rsidRDefault="00B85720" w:rsidP="00952051">
            <w:pPr>
              <w:spacing w:line="320" w:lineRule="atLeast"/>
              <w:ind w:left="60" w:right="60"/>
              <w:jc w:val="right"/>
              <w:rPr>
                <w:rFonts w:ascii="Arial" w:hAnsi="Arial" w:cs="Arial"/>
                <w:sz w:val="18"/>
                <w:szCs w:val="18"/>
              </w:rPr>
            </w:pPr>
            <w:r>
              <w:rPr>
                <w:rFonts w:ascii="Arial" w:hAnsi="Arial" w:cs="Arial"/>
                <w:sz w:val="18"/>
                <w:szCs w:val="18"/>
              </w:rPr>
              <w:t>99.4</w:t>
            </w:r>
          </w:p>
        </w:tc>
        <w:tc>
          <w:tcPr>
            <w:tcW w:w="1394" w:type="dxa"/>
            <w:tcBorders>
              <w:top w:val="nil"/>
              <w:bottom w:val="nil"/>
            </w:tcBorders>
            <w:shd w:val="clear" w:color="auto" w:fill="FFFFFF"/>
          </w:tcPr>
          <w:p w14:paraId="052A49A4" w14:textId="77777777" w:rsidR="00B85720" w:rsidRDefault="00B85720" w:rsidP="00952051">
            <w:pPr>
              <w:spacing w:line="320" w:lineRule="atLeast"/>
              <w:ind w:left="60" w:right="60"/>
              <w:jc w:val="right"/>
              <w:rPr>
                <w:rFonts w:ascii="Arial" w:hAnsi="Arial" w:cs="Arial"/>
                <w:sz w:val="18"/>
                <w:szCs w:val="18"/>
              </w:rPr>
            </w:pPr>
            <w:r>
              <w:rPr>
                <w:rFonts w:ascii="Arial" w:hAnsi="Arial" w:cs="Arial"/>
                <w:sz w:val="18"/>
                <w:szCs w:val="18"/>
              </w:rPr>
              <w:t>100.0</w:t>
            </w:r>
          </w:p>
        </w:tc>
        <w:tc>
          <w:tcPr>
            <w:tcW w:w="1468" w:type="dxa"/>
            <w:tcBorders>
              <w:top w:val="nil"/>
              <w:bottom w:val="nil"/>
              <w:right w:val="single" w:sz="16" w:space="0" w:color="000000"/>
            </w:tcBorders>
            <w:shd w:val="clear" w:color="auto" w:fill="FFFFFF"/>
            <w:vAlign w:val="center"/>
          </w:tcPr>
          <w:p w14:paraId="4257DA71" w14:textId="77777777" w:rsidR="00B85720" w:rsidRDefault="00B85720" w:rsidP="00952051">
            <w:pPr>
              <w:jc w:val="center"/>
              <w:rPr>
                <w:color w:val="auto"/>
              </w:rPr>
            </w:pPr>
          </w:p>
        </w:tc>
      </w:tr>
      <w:tr w:rsidR="00B85720" w14:paraId="00851659" w14:textId="77777777" w:rsidTr="00952051">
        <w:trPr>
          <w:cantSplit/>
          <w:tblHeader/>
        </w:trPr>
        <w:tc>
          <w:tcPr>
            <w:tcW w:w="947" w:type="dxa"/>
            <w:tcBorders>
              <w:top w:val="nil"/>
              <w:left w:val="single" w:sz="16" w:space="0" w:color="000000"/>
              <w:bottom w:val="nil"/>
              <w:right w:val="nil"/>
            </w:tcBorders>
            <w:shd w:val="clear" w:color="auto" w:fill="FFFFFF"/>
          </w:tcPr>
          <w:p w14:paraId="77AB84DF" w14:textId="77777777" w:rsidR="00B85720" w:rsidRDefault="00B85720" w:rsidP="00952051">
            <w:pPr>
              <w:spacing w:line="320" w:lineRule="atLeast"/>
              <w:ind w:left="60" w:right="60"/>
              <w:rPr>
                <w:rFonts w:ascii="Arial" w:hAnsi="Arial" w:cs="Arial"/>
                <w:sz w:val="18"/>
                <w:szCs w:val="18"/>
              </w:rPr>
            </w:pPr>
            <w:r>
              <w:rPr>
                <w:rFonts w:ascii="Arial" w:hAnsi="Arial" w:cs="Arial"/>
                <w:sz w:val="18"/>
                <w:szCs w:val="18"/>
              </w:rPr>
              <w:t>Missing</w:t>
            </w:r>
          </w:p>
        </w:tc>
        <w:tc>
          <w:tcPr>
            <w:tcW w:w="1451" w:type="dxa"/>
            <w:tcBorders>
              <w:top w:val="nil"/>
              <w:left w:val="nil"/>
              <w:bottom w:val="nil"/>
              <w:right w:val="single" w:sz="16" w:space="0" w:color="000000"/>
            </w:tcBorders>
            <w:shd w:val="clear" w:color="auto" w:fill="FFFFFF"/>
          </w:tcPr>
          <w:p w14:paraId="0A154ECF" w14:textId="77777777" w:rsidR="00B85720" w:rsidRDefault="00B85720" w:rsidP="00952051">
            <w:pPr>
              <w:spacing w:line="320" w:lineRule="atLeast"/>
              <w:ind w:left="60" w:right="60"/>
              <w:rPr>
                <w:rFonts w:ascii="Arial" w:hAnsi="Arial" w:cs="Arial"/>
                <w:sz w:val="18"/>
                <w:szCs w:val="18"/>
              </w:rPr>
            </w:pPr>
            <w:r>
              <w:rPr>
                <w:rFonts w:ascii="Arial" w:hAnsi="Arial" w:cs="Arial"/>
                <w:sz w:val="18"/>
                <w:szCs w:val="18"/>
              </w:rPr>
              <w:t>-1</w:t>
            </w:r>
          </w:p>
        </w:tc>
        <w:tc>
          <w:tcPr>
            <w:tcW w:w="1165" w:type="dxa"/>
            <w:tcBorders>
              <w:top w:val="nil"/>
              <w:left w:val="single" w:sz="16" w:space="0" w:color="000000"/>
              <w:bottom w:val="nil"/>
            </w:tcBorders>
            <w:shd w:val="clear" w:color="auto" w:fill="FFFFFF"/>
          </w:tcPr>
          <w:p w14:paraId="6E7D0EF9" w14:textId="77777777" w:rsidR="00B85720" w:rsidRDefault="00B85720" w:rsidP="00952051">
            <w:pPr>
              <w:spacing w:line="320" w:lineRule="atLeast"/>
              <w:ind w:left="60" w:right="60"/>
              <w:jc w:val="right"/>
              <w:rPr>
                <w:rFonts w:ascii="Arial" w:hAnsi="Arial" w:cs="Arial"/>
                <w:sz w:val="18"/>
                <w:szCs w:val="18"/>
              </w:rPr>
            </w:pPr>
            <w:r>
              <w:rPr>
                <w:rFonts w:ascii="Arial" w:hAnsi="Arial" w:cs="Arial"/>
                <w:sz w:val="18"/>
                <w:szCs w:val="18"/>
              </w:rPr>
              <w:t>6</w:t>
            </w:r>
          </w:p>
        </w:tc>
        <w:tc>
          <w:tcPr>
            <w:tcW w:w="1018" w:type="dxa"/>
            <w:tcBorders>
              <w:top w:val="nil"/>
              <w:bottom w:val="nil"/>
            </w:tcBorders>
            <w:shd w:val="clear" w:color="auto" w:fill="FFFFFF"/>
          </w:tcPr>
          <w:p w14:paraId="4EB45400" w14:textId="77777777" w:rsidR="00B85720" w:rsidRDefault="00B85720" w:rsidP="00952051">
            <w:pPr>
              <w:spacing w:line="320" w:lineRule="atLeast"/>
              <w:ind w:left="60" w:right="60"/>
              <w:jc w:val="right"/>
              <w:rPr>
                <w:rFonts w:ascii="Arial" w:hAnsi="Arial" w:cs="Arial"/>
                <w:sz w:val="18"/>
                <w:szCs w:val="18"/>
              </w:rPr>
            </w:pPr>
            <w:r>
              <w:rPr>
                <w:rFonts w:ascii="Arial" w:hAnsi="Arial" w:cs="Arial"/>
                <w:sz w:val="18"/>
                <w:szCs w:val="18"/>
              </w:rPr>
              <w:t>.6</w:t>
            </w:r>
          </w:p>
        </w:tc>
        <w:tc>
          <w:tcPr>
            <w:tcW w:w="1394" w:type="dxa"/>
            <w:tcBorders>
              <w:top w:val="nil"/>
              <w:bottom w:val="nil"/>
            </w:tcBorders>
            <w:shd w:val="clear" w:color="auto" w:fill="FFFFFF"/>
            <w:vAlign w:val="center"/>
          </w:tcPr>
          <w:p w14:paraId="7707736A" w14:textId="77777777" w:rsidR="00B85720" w:rsidRDefault="00B85720" w:rsidP="00952051">
            <w:pPr>
              <w:jc w:val="center"/>
              <w:rPr>
                <w:color w:val="auto"/>
              </w:rPr>
            </w:pPr>
          </w:p>
        </w:tc>
        <w:tc>
          <w:tcPr>
            <w:tcW w:w="1468" w:type="dxa"/>
            <w:tcBorders>
              <w:top w:val="nil"/>
              <w:bottom w:val="nil"/>
              <w:right w:val="single" w:sz="16" w:space="0" w:color="000000"/>
            </w:tcBorders>
            <w:shd w:val="clear" w:color="auto" w:fill="FFFFFF"/>
            <w:vAlign w:val="center"/>
          </w:tcPr>
          <w:p w14:paraId="73E3AD87" w14:textId="77777777" w:rsidR="00B85720" w:rsidRDefault="00B85720" w:rsidP="00952051">
            <w:pPr>
              <w:jc w:val="center"/>
              <w:rPr>
                <w:color w:val="auto"/>
              </w:rPr>
            </w:pPr>
          </w:p>
        </w:tc>
      </w:tr>
      <w:tr w:rsidR="00B85720" w14:paraId="4210C5B3" w14:textId="77777777" w:rsidTr="00952051">
        <w:trPr>
          <w:cantSplit/>
        </w:trPr>
        <w:tc>
          <w:tcPr>
            <w:tcW w:w="2398" w:type="dxa"/>
            <w:gridSpan w:val="2"/>
            <w:tcBorders>
              <w:top w:val="nil"/>
              <w:left w:val="single" w:sz="16" w:space="0" w:color="000000"/>
              <w:bottom w:val="single" w:sz="16" w:space="0" w:color="000000"/>
              <w:right w:val="single" w:sz="16" w:space="0" w:color="000000"/>
            </w:tcBorders>
            <w:shd w:val="clear" w:color="auto" w:fill="FFFFFF"/>
          </w:tcPr>
          <w:p w14:paraId="0CB70304" w14:textId="77777777" w:rsidR="00B85720" w:rsidRDefault="00B85720" w:rsidP="00952051">
            <w:pPr>
              <w:spacing w:line="320" w:lineRule="atLeast"/>
              <w:ind w:left="60" w:right="60"/>
              <w:rPr>
                <w:rFonts w:ascii="Arial" w:hAnsi="Arial" w:cs="Arial"/>
                <w:sz w:val="18"/>
                <w:szCs w:val="18"/>
              </w:rPr>
            </w:pPr>
            <w:r>
              <w:rPr>
                <w:rFonts w:ascii="Arial" w:hAnsi="Arial" w:cs="Arial"/>
                <w:sz w:val="18"/>
                <w:szCs w:val="18"/>
              </w:rPr>
              <w:t>Total</w:t>
            </w:r>
          </w:p>
        </w:tc>
        <w:tc>
          <w:tcPr>
            <w:tcW w:w="1165" w:type="dxa"/>
            <w:tcBorders>
              <w:top w:val="nil"/>
              <w:left w:val="single" w:sz="16" w:space="0" w:color="000000"/>
              <w:bottom w:val="single" w:sz="16" w:space="0" w:color="000000"/>
            </w:tcBorders>
            <w:shd w:val="clear" w:color="auto" w:fill="FFFFFF"/>
          </w:tcPr>
          <w:p w14:paraId="63FB6A26" w14:textId="77777777" w:rsidR="00B85720" w:rsidRDefault="00B85720" w:rsidP="00952051">
            <w:pPr>
              <w:spacing w:line="320" w:lineRule="atLeast"/>
              <w:ind w:left="60" w:right="60"/>
              <w:jc w:val="right"/>
              <w:rPr>
                <w:rFonts w:ascii="Arial" w:hAnsi="Arial" w:cs="Arial"/>
                <w:sz w:val="18"/>
                <w:szCs w:val="18"/>
              </w:rPr>
            </w:pPr>
            <w:r>
              <w:rPr>
                <w:rFonts w:ascii="Arial" w:hAnsi="Arial" w:cs="Arial"/>
                <w:sz w:val="18"/>
                <w:szCs w:val="18"/>
              </w:rPr>
              <w:t>1077</w:t>
            </w:r>
          </w:p>
        </w:tc>
        <w:tc>
          <w:tcPr>
            <w:tcW w:w="1018" w:type="dxa"/>
            <w:tcBorders>
              <w:top w:val="nil"/>
              <w:bottom w:val="single" w:sz="16" w:space="0" w:color="000000"/>
            </w:tcBorders>
            <w:shd w:val="clear" w:color="auto" w:fill="FFFFFF"/>
          </w:tcPr>
          <w:p w14:paraId="3F2413E7" w14:textId="77777777" w:rsidR="00B85720" w:rsidRDefault="00B85720" w:rsidP="00952051">
            <w:pPr>
              <w:spacing w:line="320" w:lineRule="atLeast"/>
              <w:ind w:left="60" w:right="60"/>
              <w:jc w:val="right"/>
              <w:rPr>
                <w:rFonts w:ascii="Arial" w:hAnsi="Arial" w:cs="Arial"/>
                <w:sz w:val="18"/>
                <w:szCs w:val="18"/>
              </w:rPr>
            </w:pPr>
            <w:r>
              <w:rPr>
                <w:rFonts w:ascii="Arial" w:hAnsi="Arial" w:cs="Arial"/>
                <w:sz w:val="18"/>
                <w:szCs w:val="18"/>
              </w:rPr>
              <w:t>100.0</w:t>
            </w:r>
          </w:p>
        </w:tc>
        <w:tc>
          <w:tcPr>
            <w:tcW w:w="1394" w:type="dxa"/>
            <w:tcBorders>
              <w:top w:val="nil"/>
              <w:bottom w:val="single" w:sz="16" w:space="0" w:color="000000"/>
            </w:tcBorders>
            <w:shd w:val="clear" w:color="auto" w:fill="FFFFFF"/>
            <w:vAlign w:val="center"/>
          </w:tcPr>
          <w:p w14:paraId="661C49DA" w14:textId="77777777" w:rsidR="00B85720" w:rsidRDefault="00B85720" w:rsidP="00952051">
            <w:pPr>
              <w:jc w:val="center"/>
              <w:rPr>
                <w:color w:val="auto"/>
              </w:rPr>
            </w:pPr>
          </w:p>
        </w:tc>
        <w:tc>
          <w:tcPr>
            <w:tcW w:w="1468" w:type="dxa"/>
            <w:tcBorders>
              <w:top w:val="nil"/>
              <w:bottom w:val="single" w:sz="16" w:space="0" w:color="000000"/>
              <w:right w:val="single" w:sz="16" w:space="0" w:color="000000"/>
            </w:tcBorders>
            <w:shd w:val="clear" w:color="auto" w:fill="FFFFFF"/>
            <w:vAlign w:val="center"/>
          </w:tcPr>
          <w:p w14:paraId="664A0E3A" w14:textId="77777777" w:rsidR="00B85720" w:rsidRDefault="00B85720" w:rsidP="00952051">
            <w:pPr>
              <w:jc w:val="center"/>
              <w:rPr>
                <w:color w:val="auto"/>
              </w:rPr>
            </w:pPr>
          </w:p>
        </w:tc>
      </w:tr>
    </w:tbl>
    <w:p w14:paraId="587ABB68" w14:textId="77777777" w:rsidR="00B85720" w:rsidRDefault="00B85720" w:rsidP="0043149A">
      <w:pPr>
        <w:spacing w:line="480" w:lineRule="auto"/>
        <w:contextualSpacing/>
      </w:pPr>
    </w:p>
    <w:p w14:paraId="1D30A40B" w14:textId="3F400261" w:rsidR="004C6F5C" w:rsidRDefault="004C6F5C" w:rsidP="0043149A">
      <w:pPr>
        <w:spacing w:line="480" w:lineRule="auto"/>
        <w:contextualSpacing/>
      </w:pPr>
      <w:r>
        <w:tab/>
        <w:t xml:space="preserve">The vast majority of the parental respondents of this survey are the mother, so it is worth noting that only 17.7% were employed, where 72% classified themselves as a homemaker. Of those who had a spouse, only 30.8% were employed. </w:t>
      </w:r>
    </w:p>
    <w:tbl>
      <w:tblPr>
        <w:tblW w:w="45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921"/>
        <w:gridCol w:w="1469"/>
        <w:gridCol w:w="1467"/>
      </w:tblGrid>
      <w:tr w:rsidR="006C780E" w14:paraId="641F310B" w14:textId="77777777" w:rsidTr="00952051">
        <w:trPr>
          <w:cantSplit/>
          <w:tblHeader/>
        </w:trPr>
        <w:tc>
          <w:tcPr>
            <w:tcW w:w="165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14:paraId="68099502" w14:textId="77777777" w:rsidR="006C780E" w:rsidRDefault="006C780E" w:rsidP="00952051">
            <w:pPr>
              <w:jc w:val="center"/>
              <w:rPr>
                <w:color w:val="auto"/>
              </w:rPr>
            </w:pPr>
          </w:p>
        </w:tc>
        <w:tc>
          <w:tcPr>
            <w:tcW w:w="1468" w:type="dxa"/>
            <w:tcBorders>
              <w:top w:val="single" w:sz="16" w:space="0" w:color="000000"/>
              <w:left w:val="single" w:sz="16" w:space="0" w:color="000000"/>
              <w:bottom w:val="single" w:sz="16" w:space="0" w:color="000000"/>
            </w:tcBorders>
            <w:shd w:val="clear" w:color="auto" w:fill="FFFFFF"/>
            <w:vAlign w:val="bottom"/>
          </w:tcPr>
          <w:p w14:paraId="52A65EA5" w14:textId="77777777" w:rsidR="006C780E" w:rsidRDefault="006C780E" w:rsidP="00952051">
            <w:pPr>
              <w:spacing w:line="320" w:lineRule="atLeast"/>
              <w:ind w:left="60" w:right="60"/>
              <w:jc w:val="center"/>
              <w:rPr>
                <w:rFonts w:ascii="Arial" w:hAnsi="Arial" w:cs="Arial"/>
                <w:sz w:val="18"/>
                <w:szCs w:val="18"/>
              </w:rPr>
            </w:pPr>
            <w:r>
              <w:rPr>
                <w:rFonts w:ascii="Arial" w:hAnsi="Arial" w:cs="Arial"/>
                <w:sz w:val="18"/>
                <w:szCs w:val="18"/>
              </w:rPr>
              <w:t>R employment status</w:t>
            </w:r>
          </w:p>
        </w:tc>
        <w:tc>
          <w:tcPr>
            <w:tcW w:w="1466" w:type="dxa"/>
            <w:tcBorders>
              <w:top w:val="single" w:sz="16" w:space="0" w:color="000000"/>
              <w:bottom w:val="single" w:sz="16" w:space="0" w:color="000000"/>
              <w:right w:val="single" w:sz="16" w:space="0" w:color="000000"/>
            </w:tcBorders>
            <w:shd w:val="clear" w:color="auto" w:fill="FFFFFF"/>
            <w:vAlign w:val="bottom"/>
          </w:tcPr>
          <w:p w14:paraId="5389AF84" w14:textId="77777777" w:rsidR="006C780E" w:rsidRDefault="006C780E" w:rsidP="00952051">
            <w:pPr>
              <w:spacing w:line="320" w:lineRule="atLeast"/>
              <w:ind w:left="60" w:right="60"/>
              <w:jc w:val="center"/>
              <w:rPr>
                <w:rFonts w:ascii="Arial" w:hAnsi="Arial" w:cs="Arial"/>
                <w:sz w:val="18"/>
                <w:szCs w:val="18"/>
              </w:rPr>
            </w:pPr>
            <w:r>
              <w:rPr>
                <w:rFonts w:ascii="Arial" w:hAnsi="Arial" w:cs="Arial"/>
                <w:sz w:val="18"/>
                <w:szCs w:val="18"/>
              </w:rPr>
              <w:t>spouse employment status</w:t>
            </w:r>
          </w:p>
        </w:tc>
      </w:tr>
      <w:tr w:rsidR="006C780E" w14:paraId="4205D79E" w14:textId="77777777" w:rsidTr="00952051">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14:paraId="1BA967E3" w14:textId="77777777" w:rsidR="006C780E" w:rsidRDefault="006C780E" w:rsidP="00952051">
            <w:pPr>
              <w:spacing w:line="320" w:lineRule="atLeast"/>
              <w:ind w:left="60" w:right="60"/>
              <w:rPr>
                <w:rFonts w:ascii="Arial" w:hAnsi="Arial" w:cs="Arial"/>
                <w:sz w:val="18"/>
                <w:szCs w:val="18"/>
              </w:rPr>
            </w:pPr>
            <w:r>
              <w:rPr>
                <w:rFonts w:ascii="Arial" w:hAnsi="Arial" w:cs="Arial"/>
                <w:sz w:val="18"/>
                <w:szCs w:val="18"/>
              </w:rPr>
              <w:t>N</w:t>
            </w:r>
          </w:p>
        </w:tc>
        <w:tc>
          <w:tcPr>
            <w:tcW w:w="921" w:type="dxa"/>
            <w:tcBorders>
              <w:top w:val="single" w:sz="16" w:space="0" w:color="000000"/>
              <w:left w:val="nil"/>
              <w:bottom w:val="nil"/>
              <w:right w:val="single" w:sz="16" w:space="0" w:color="000000"/>
            </w:tcBorders>
            <w:shd w:val="clear" w:color="auto" w:fill="FFFFFF"/>
          </w:tcPr>
          <w:p w14:paraId="4D0330BA" w14:textId="77777777" w:rsidR="006C780E" w:rsidRDefault="006C780E" w:rsidP="00952051">
            <w:pPr>
              <w:spacing w:line="320" w:lineRule="atLeast"/>
              <w:ind w:left="60" w:right="60"/>
              <w:rPr>
                <w:rFonts w:ascii="Arial" w:hAnsi="Arial" w:cs="Arial"/>
                <w:sz w:val="18"/>
                <w:szCs w:val="18"/>
              </w:rPr>
            </w:pPr>
            <w:r>
              <w:rPr>
                <w:rFonts w:ascii="Arial" w:hAnsi="Arial" w:cs="Arial"/>
                <w:sz w:val="18"/>
                <w:szCs w:val="18"/>
              </w:rPr>
              <w:t>Valid</w:t>
            </w:r>
          </w:p>
        </w:tc>
        <w:tc>
          <w:tcPr>
            <w:tcW w:w="1468" w:type="dxa"/>
            <w:tcBorders>
              <w:top w:val="single" w:sz="16" w:space="0" w:color="000000"/>
              <w:left w:val="single" w:sz="16" w:space="0" w:color="000000"/>
              <w:bottom w:val="nil"/>
            </w:tcBorders>
            <w:shd w:val="clear" w:color="auto" w:fill="FFFFFF"/>
          </w:tcPr>
          <w:p w14:paraId="0E71316E"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1072</w:t>
            </w:r>
          </w:p>
        </w:tc>
        <w:tc>
          <w:tcPr>
            <w:tcW w:w="1466" w:type="dxa"/>
            <w:tcBorders>
              <w:top w:val="single" w:sz="16" w:space="0" w:color="000000"/>
              <w:bottom w:val="nil"/>
              <w:right w:val="single" w:sz="16" w:space="0" w:color="000000"/>
            </w:tcBorders>
            <w:shd w:val="clear" w:color="auto" w:fill="FFFFFF"/>
          </w:tcPr>
          <w:p w14:paraId="278204FB"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1013</w:t>
            </w:r>
          </w:p>
        </w:tc>
      </w:tr>
      <w:tr w:rsidR="006C780E" w14:paraId="369CF472" w14:textId="77777777" w:rsidTr="00952051">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752D9858" w14:textId="77777777" w:rsidR="006C780E" w:rsidRDefault="006C780E" w:rsidP="00952051">
            <w:pPr>
              <w:rPr>
                <w:rFonts w:ascii="Arial" w:hAnsi="Arial" w:cs="Arial"/>
                <w:sz w:val="18"/>
                <w:szCs w:val="18"/>
              </w:rPr>
            </w:pPr>
          </w:p>
        </w:tc>
        <w:tc>
          <w:tcPr>
            <w:tcW w:w="921" w:type="dxa"/>
            <w:tcBorders>
              <w:top w:val="nil"/>
              <w:left w:val="nil"/>
              <w:bottom w:val="single" w:sz="16" w:space="0" w:color="000000"/>
              <w:right w:val="single" w:sz="16" w:space="0" w:color="000000"/>
            </w:tcBorders>
            <w:shd w:val="clear" w:color="auto" w:fill="FFFFFF"/>
          </w:tcPr>
          <w:p w14:paraId="713A60E6" w14:textId="77777777" w:rsidR="006C780E" w:rsidRDefault="006C780E" w:rsidP="00952051">
            <w:pPr>
              <w:spacing w:line="320" w:lineRule="atLeast"/>
              <w:ind w:left="60" w:right="60"/>
              <w:rPr>
                <w:rFonts w:ascii="Arial" w:hAnsi="Arial" w:cs="Arial"/>
                <w:sz w:val="18"/>
                <w:szCs w:val="18"/>
              </w:rPr>
            </w:pPr>
            <w:r>
              <w:rPr>
                <w:rFonts w:ascii="Arial" w:hAnsi="Arial" w:cs="Arial"/>
                <w:sz w:val="18"/>
                <w:szCs w:val="18"/>
              </w:rPr>
              <w:t>Missing</w:t>
            </w:r>
          </w:p>
        </w:tc>
        <w:tc>
          <w:tcPr>
            <w:tcW w:w="1468" w:type="dxa"/>
            <w:tcBorders>
              <w:top w:val="nil"/>
              <w:left w:val="single" w:sz="16" w:space="0" w:color="000000"/>
              <w:bottom w:val="single" w:sz="16" w:space="0" w:color="000000"/>
            </w:tcBorders>
            <w:shd w:val="clear" w:color="auto" w:fill="FFFFFF"/>
          </w:tcPr>
          <w:p w14:paraId="67A45E59"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5</w:t>
            </w:r>
          </w:p>
        </w:tc>
        <w:tc>
          <w:tcPr>
            <w:tcW w:w="1466" w:type="dxa"/>
            <w:tcBorders>
              <w:top w:val="nil"/>
              <w:bottom w:val="single" w:sz="16" w:space="0" w:color="000000"/>
              <w:right w:val="single" w:sz="16" w:space="0" w:color="000000"/>
            </w:tcBorders>
            <w:shd w:val="clear" w:color="auto" w:fill="FFFFFF"/>
          </w:tcPr>
          <w:p w14:paraId="27C473D8"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64</w:t>
            </w:r>
          </w:p>
        </w:tc>
      </w:tr>
    </w:tbl>
    <w:p w14:paraId="529782BE" w14:textId="77777777" w:rsidR="006C780E" w:rsidRDefault="006C780E" w:rsidP="006C780E">
      <w:pPr>
        <w:rPr>
          <w:rFonts w:ascii="Arial" w:hAnsi="Arial" w:cs="Arial"/>
          <w:b/>
          <w:bCs/>
          <w:sz w:val="26"/>
          <w:szCs w:val="26"/>
        </w:rPr>
      </w:pPr>
    </w:p>
    <w:p w14:paraId="1B4B7A95" w14:textId="77777777" w:rsidR="00C1209A" w:rsidRDefault="00C1209A" w:rsidP="0061778D">
      <w:pPr>
        <w:rPr>
          <w:rFonts w:ascii="Arial" w:hAnsi="Arial" w:cs="Arial"/>
          <w:b/>
          <w:bCs/>
          <w:sz w:val="26"/>
          <w:szCs w:val="26"/>
        </w:rPr>
      </w:pPr>
    </w:p>
    <w:p w14:paraId="39AA7542" w14:textId="77777777" w:rsidR="00C1209A" w:rsidRDefault="00C1209A" w:rsidP="0061778D">
      <w:pPr>
        <w:rPr>
          <w:rFonts w:ascii="Arial" w:hAnsi="Arial" w:cs="Arial"/>
          <w:b/>
          <w:bCs/>
          <w:sz w:val="26"/>
          <w:szCs w:val="26"/>
        </w:rPr>
      </w:pPr>
    </w:p>
    <w:p w14:paraId="5B612843" w14:textId="77777777" w:rsidR="00C1209A" w:rsidRDefault="00C1209A" w:rsidP="0061778D">
      <w:pPr>
        <w:rPr>
          <w:rFonts w:ascii="Arial" w:hAnsi="Arial" w:cs="Arial"/>
          <w:b/>
          <w:bCs/>
          <w:sz w:val="26"/>
          <w:szCs w:val="26"/>
        </w:rPr>
      </w:pPr>
    </w:p>
    <w:p w14:paraId="39527087" w14:textId="77777777" w:rsidR="00C1209A" w:rsidRDefault="00C1209A" w:rsidP="0061778D">
      <w:pPr>
        <w:rPr>
          <w:rFonts w:ascii="Arial" w:hAnsi="Arial" w:cs="Arial"/>
          <w:b/>
          <w:bCs/>
          <w:sz w:val="26"/>
          <w:szCs w:val="26"/>
        </w:rPr>
      </w:pPr>
    </w:p>
    <w:p w14:paraId="2AB3AAE2" w14:textId="77777777" w:rsidR="00C1209A" w:rsidRDefault="00C1209A" w:rsidP="0061778D">
      <w:pPr>
        <w:rPr>
          <w:rFonts w:ascii="Arial" w:hAnsi="Arial" w:cs="Arial"/>
          <w:b/>
          <w:bCs/>
          <w:sz w:val="26"/>
          <w:szCs w:val="26"/>
        </w:rPr>
      </w:pPr>
    </w:p>
    <w:p w14:paraId="49AF70A6" w14:textId="77777777" w:rsidR="00C1209A" w:rsidRDefault="00C1209A" w:rsidP="0061778D">
      <w:pPr>
        <w:rPr>
          <w:rFonts w:ascii="Arial" w:hAnsi="Arial" w:cs="Arial"/>
          <w:b/>
          <w:bCs/>
          <w:sz w:val="26"/>
          <w:szCs w:val="26"/>
        </w:rPr>
      </w:pPr>
    </w:p>
    <w:p w14:paraId="6A817442" w14:textId="77777777" w:rsidR="00C1209A" w:rsidRDefault="00C1209A" w:rsidP="0061778D">
      <w:pPr>
        <w:rPr>
          <w:rFonts w:ascii="Arial" w:hAnsi="Arial" w:cs="Arial"/>
          <w:b/>
          <w:bCs/>
          <w:sz w:val="26"/>
          <w:szCs w:val="26"/>
        </w:rPr>
      </w:pPr>
    </w:p>
    <w:p w14:paraId="12398E0A" w14:textId="15A80866" w:rsidR="006C780E" w:rsidRPr="0061778D" w:rsidRDefault="006C780E" w:rsidP="0061778D">
      <w:pPr>
        <w:rPr>
          <w:rFonts w:ascii="Arial" w:hAnsi="Arial" w:cs="Arial"/>
          <w:b/>
          <w:bCs/>
          <w:sz w:val="26"/>
          <w:szCs w:val="26"/>
        </w:rPr>
      </w:pPr>
      <w:r>
        <w:rPr>
          <w:rFonts w:ascii="Arial" w:hAnsi="Arial" w:cs="Arial"/>
          <w:b/>
          <w:bCs/>
          <w:sz w:val="26"/>
          <w:szCs w:val="26"/>
        </w:rPr>
        <w:t>Frequency Table</w:t>
      </w:r>
    </w:p>
    <w:tbl>
      <w:tblPr>
        <w:tblW w:w="75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1"/>
        <w:gridCol w:w="1605"/>
        <w:gridCol w:w="1165"/>
        <w:gridCol w:w="1018"/>
        <w:gridCol w:w="1395"/>
        <w:gridCol w:w="1469"/>
      </w:tblGrid>
      <w:tr w:rsidR="006C780E" w14:paraId="4B86F530" w14:textId="77777777" w:rsidTr="00952051">
        <w:trPr>
          <w:cantSplit/>
          <w:tblHeader/>
        </w:trPr>
        <w:tc>
          <w:tcPr>
            <w:tcW w:w="7570" w:type="dxa"/>
            <w:gridSpan w:val="6"/>
            <w:tcBorders>
              <w:top w:val="nil"/>
              <w:left w:val="nil"/>
              <w:bottom w:val="nil"/>
              <w:right w:val="nil"/>
            </w:tcBorders>
            <w:shd w:val="clear" w:color="auto" w:fill="FFFFFF"/>
            <w:vAlign w:val="center"/>
          </w:tcPr>
          <w:p w14:paraId="450AD47F" w14:textId="77777777" w:rsidR="006C780E" w:rsidRDefault="006C780E" w:rsidP="00952051">
            <w:pPr>
              <w:spacing w:line="320" w:lineRule="atLeast"/>
              <w:ind w:left="60" w:right="60"/>
              <w:jc w:val="center"/>
              <w:rPr>
                <w:rFonts w:ascii="Arial" w:hAnsi="Arial" w:cs="Arial"/>
                <w:sz w:val="18"/>
                <w:szCs w:val="18"/>
              </w:rPr>
            </w:pPr>
            <w:r>
              <w:rPr>
                <w:rFonts w:ascii="Arial" w:hAnsi="Arial" w:cs="Arial"/>
                <w:b/>
                <w:bCs/>
                <w:sz w:val="18"/>
                <w:szCs w:val="18"/>
              </w:rPr>
              <w:t>R employment status</w:t>
            </w:r>
          </w:p>
        </w:tc>
      </w:tr>
      <w:tr w:rsidR="006C780E" w14:paraId="7330FD16" w14:textId="77777777" w:rsidTr="00952051">
        <w:trPr>
          <w:cantSplit/>
          <w:tblHeader/>
        </w:trPr>
        <w:tc>
          <w:tcPr>
            <w:tcW w:w="252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14:paraId="1378FF3E" w14:textId="77777777" w:rsidR="006C780E" w:rsidRDefault="006C780E" w:rsidP="00952051">
            <w:pPr>
              <w:jc w:val="center"/>
              <w:rPr>
                <w:color w:val="auto"/>
              </w:rPr>
            </w:pPr>
          </w:p>
        </w:tc>
        <w:tc>
          <w:tcPr>
            <w:tcW w:w="1165" w:type="dxa"/>
            <w:tcBorders>
              <w:top w:val="single" w:sz="16" w:space="0" w:color="000000"/>
              <w:left w:val="single" w:sz="16" w:space="0" w:color="000000"/>
              <w:bottom w:val="single" w:sz="16" w:space="0" w:color="000000"/>
            </w:tcBorders>
            <w:shd w:val="clear" w:color="auto" w:fill="FFFFFF"/>
            <w:vAlign w:val="bottom"/>
          </w:tcPr>
          <w:p w14:paraId="23E4A7F8" w14:textId="77777777" w:rsidR="006C780E" w:rsidRDefault="006C780E" w:rsidP="00952051">
            <w:pPr>
              <w:spacing w:line="320" w:lineRule="atLeast"/>
              <w:ind w:left="60" w:right="60"/>
              <w:jc w:val="center"/>
              <w:rPr>
                <w:rFonts w:ascii="Arial" w:hAnsi="Arial" w:cs="Arial"/>
                <w:sz w:val="18"/>
                <w:szCs w:val="18"/>
              </w:rPr>
            </w:pPr>
            <w:r>
              <w:rPr>
                <w:rFonts w:ascii="Arial" w:hAnsi="Arial" w:cs="Arial"/>
                <w:sz w:val="18"/>
                <w:szCs w:val="18"/>
              </w:rPr>
              <w:t>Frequency</w:t>
            </w:r>
          </w:p>
        </w:tc>
        <w:tc>
          <w:tcPr>
            <w:tcW w:w="1018" w:type="dxa"/>
            <w:tcBorders>
              <w:top w:val="single" w:sz="16" w:space="0" w:color="000000"/>
              <w:bottom w:val="single" w:sz="16" w:space="0" w:color="000000"/>
            </w:tcBorders>
            <w:shd w:val="clear" w:color="auto" w:fill="FFFFFF"/>
            <w:vAlign w:val="bottom"/>
          </w:tcPr>
          <w:p w14:paraId="160CA2A6" w14:textId="77777777" w:rsidR="006C780E" w:rsidRDefault="006C780E" w:rsidP="00952051">
            <w:pPr>
              <w:spacing w:line="320" w:lineRule="atLeast"/>
              <w:ind w:left="60" w:right="60"/>
              <w:jc w:val="center"/>
              <w:rPr>
                <w:rFonts w:ascii="Arial" w:hAnsi="Arial" w:cs="Arial"/>
                <w:sz w:val="18"/>
                <w:szCs w:val="18"/>
              </w:rPr>
            </w:pPr>
            <w:r>
              <w:rPr>
                <w:rFonts w:ascii="Arial" w:hAnsi="Arial" w:cs="Arial"/>
                <w:sz w:val="18"/>
                <w:szCs w:val="18"/>
              </w:rPr>
              <w:t>Percent</w:t>
            </w:r>
          </w:p>
        </w:tc>
        <w:tc>
          <w:tcPr>
            <w:tcW w:w="1394" w:type="dxa"/>
            <w:tcBorders>
              <w:top w:val="single" w:sz="16" w:space="0" w:color="000000"/>
              <w:bottom w:val="single" w:sz="16" w:space="0" w:color="000000"/>
            </w:tcBorders>
            <w:shd w:val="clear" w:color="auto" w:fill="FFFFFF"/>
            <w:vAlign w:val="bottom"/>
          </w:tcPr>
          <w:p w14:paraId="7DC86DB4" w14:textId="77777777" w:rsidR="006C780E" w:rsidRDefault="006C780E" w:rsidP="00952051">
            <w:pPr>
              <w:spacing w:line="320" w:lineRule="atLeast"/>
              <w:ind w:left="60" w:right="60"/>
              <w:jc w:val="center"/>
              <w:rPr>
                <w:rFonts w:ascii="Arial" w:hAnsi="Arial" w:cs="Arial"/>
                <w:sz w:val="18"/>
                <w:szCs w:val="18"/>
              </w:rPr>
            </w:pPr>
            <w:r>
              <w:rPr>
                <w:rFonts w:ascii="Arial" w:hAnsi="Arial" w:cs="Arial"/>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14:paraId="0D258376" w14:textId="77777777" w:rsidR="006C780E" w:rsidRDefault="006C780E" w:rsidP="00952051">
            <w:pPr>
              <w:spacing w:line="320" w:lineRule="atLeast"/>
              <w:ind w:left="60" w:right="60"/>
              <w:jc w:val="center"/>
              <w:rPr>
                <w:rFonts w:ascii="Arial" w:hAnsi="Arial" w:cs="Arial"/>
                <w:sz w:val="18"/>
                <w:szCs w:val="18"/>
              </w:rPr>
            </w:pPr>
            <w:r>
              <w:rPr>
                <w:rFonts w:ascii="Arial" w:hAnsi="Arial" w:cs="Arial"/>
                <w:sz w:val="18"/>
                <w:szCs w:val="18"/>
              </w:rPr>
              <w:t>Cumulative Percent</w:t>
            </w:r>
          </w:p>
        </w:tc>
      </w:tr>
      <w:tr w:rsidR="006C780E" w14:paraId="56F68FDB" w14:textId="77777777" w:rsidTr="00952051">
        <w:trPr>
          <w:cantSplit/>
          <w:tblHeader/>
        </w:trPr>
        <w:tc>
          <w:tcPr>
            <w:tcW w:w="921" w:type="dxa"/>
            <w:vMerge w:val="restart"/>
            <w:tcBorders>
              <w:top w:val="single" w:sz="16" w:space="0" w:color="000000"/>
              <w:left w:val="single" w:sz="16" w:space="0" w:color="000000"/>
              <w:bottom w:val="nil"/>
              <w:right w:val="nil"/>
            </w:tcBorders>
            <w:shd w:val="clear" w:color="auto" w:fill="FFFFFF"/>
          </w:tcPr>
          <w:p w14:paraId="396A302D" w14:textId="77777777" w:rsidR="006C780E" w:rsidRDefault="006C780E" w:rsidP="00952051">
            <w:pPr>
              <w:spacing w:line="320" w:lineRule="atLeast"/>
              <w:ind w:left="60" w:right="60"/>
              <w:rPr>
                <w:rFonts w:ascii="Arial" w:hAnsi="Arial" w:cs="Arial"/>
                <w:sz w:val="18"/>
                <w:szCs w:val="18"/>
              </w:rPr>
            </w:pPr>
            <w:r>
              <w:rPr>
                <w:rFonts w:ascii="Arial" w:hAnsi="Arial" w:cs="Arial"/>
                <w:sz w:val="18"/>
                <w:szCs w:val="18"/>
              </w:rPr>
              <w:t>Valid</w:t>
            </w:r>
          </w:p>
        </w:tc>
        <w:tc>
          <w:tcPr>
            <w:tcW w:w="1604" w:type="dxa"/>
            <w:tcBorders>
              <w:top w:val="single" w:sz="16" w:space="0" w:color="000000"/>
              <w:left w:val="nil"/>
              <w:bottom w:val="nil"/>
              <w:right w:val="single" w:sz="16" w:space="0" w:color="000000"/>
            </w:tcBorders>
            <w:shd w:val="clear" w:color="auto" w:fill="FFFFFF"/>
          </w:tcPr>
          <w:p w14:paraId="39C6F980" w14:textId="77777777" w:rsidR="006C780E" w:rsidRDefault="006C780E" w:rsidP="00952051">
            <w:pPr>
              <w:spacing w:line="320" w:lineRule="atLeast"/>
              <w:ind w:left="60" w:right="60"/>
              <w:rPr>
                <w:rFonts w:ascii="Arial" w:hAnsi="Arial" w:cs="Arial"/>
                <w:sz w:val="18"/>
                <w:szCs w:val="18"/>
              </w:rPr>
            </w:pPr>
            <w:r>
              <w:rPr>
                <w:rFonts w:ascii="Arial" w:hAnsi="Arial" w:cs="Arial"/>
                <w:sz w:val="18"/>
                <w:szCs w:val="18"/>
              </w:rPr>
              <w:t>employed</w:t>
            </w:r>
          </w:p>
        </w:tc>
        <w:tc>
          <w:tcPr>
            <w:tcW w:w="1165" w:type="dxa"/>
            <w:tcBorders>
              <w:top w:val="single" w:sz="16" w:space="0" w:color="000000"/>
              <w:left w:val="single" w:sz="16" w:space="0" w:color="000000"/>
              <w:bottom w:val="nil"/>
            </w:tcBorders>
            <w:shd w:val="clear" w:color="auto" w:fill="FFFFFF"/>
          </w:tcPr>
          <w:p w14:paraId="215E8476"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190</w:t>
            </w:r>
          </w:p>
        </w:tc>
        <w:tc>
          <w:tcPr>
            <w:tcW w:w="1018" w:type="dxa"/>
            <w:tcBorders>
              <w:top w:val="single" w:sz="16" w:space="0" w:color="000000"/>
              <w:bottom w:val="nil"/>
            </w:tcBorders>
            <w:shd w:val="clear" w:color="auto" w:fill="FFFFFF"/>
          </w:tcPr>
          <w:p w14:paraId="420C57FE"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17.6</w:t>
            </w:r>
          </w:p>
        </w:tc>
        <w:tc>
          <w:tcPr>
            <w:tcW w:w="1394" w:type="dxa"/>
            <w:tcBorders>
              <w:top w:val="single" w:sz="16" w:space="0" w:color="000000"/>
              <w:bottom w:val="nil"/>
            </w:tcBorders>
            <w:shd w:val="clear" w:color="auto" w:fill="FFFFFF"/>
          </w:tcPr>
          <w:p w14:paraId="6E987CCB"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17.7</w:t>
            </w:r>
          </w:p>
        </w:tc>
        <w:tc>
          <w:tcPr>
            <w:tcW w:w="1468" w:type="dxa"/>
            <w:tcBorders>
              <w:top w:val="single" w:sz="16" w:space="0" w:color="000000"/>
              <w:bottom w:val="nil"/>
              <w:right w:val="single" w:sz="16" w:space="0" w:color="000000"/>
            </w:tcBorders>
            <w:shd w:val="clear" w:color="auto" w:fill="FFFFFF"/>
          </w:tcPr>
          <w:p w14:paraId="6AF8698F"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17.7</w:t>
            </w:r>
          </w:p>
        </w:tc>
      </w:tr>
      <w:tr w:rsidR="006C780E" w14:paraId="7A76504A" w14:textId="77777777" w:rsidTr="00952051">
        <w:trPr>
          <w:cantSplit/>
          <w:tblHeader/>
        </w:trPr>
        <w:tc>
          <w:tcPr>
            <w:tcW w:w="921" w:type="dxa"/>
            <w:vMerge/>
            <w:tcBorders>
              <w:top w:val="single" w:sz="16" w:space="0" w:color="000000"/>
              <w:left w:val="single" w:sz="16" w:space="0" w:color="000000"/>
              <w:bottom w:val="nil"/>
              <w:right w:val="nil"/>
            </w:tcBorders>
            <w:shd w:val="clear" w:color="auto" w:fill="FFFFFF"/>
          </w:tcPr>
          <w:p w14:paraId="4BF9969B" w14:textId="77777777" w:rsidR="006C780E" w:rsidRDefault="006C780E" w:rsidP="00952051">
            <w:pPr>
              <w:rPr>
                <w:rFonts w:ascii="Arial" w:hAnsi="Arial" w:cs="Arial"/>
                <w:sz w:val="18"/>
                <w:szCs w:val="18"/>
              </w:rPr>
            </w:pPr>
          </w:p>
        </w:tc>
        <w:tc>
          <w:tcPr>
            <w:tcW w:w="1604" w:type="dxa"/>
            <w:tcBorders>
              <w:top w:val="nil"/>
              <w:left w:val="nil"/>
              <w:bottom w:val="nil"/>
              <w:right w:val="single" w:sz="16" w:space="0" w:color="000000"/>
            </w:tcBorders>
            <w:shd w:val="clear" w:color="auto" w:fill="FFFFFF"/>
          </w:tcPr>
          <w:p w14:paraId="41138E2D" w14:textId="77777777" w:rsidR="006C780E" w:rsidRDefault="006C780E" w:rsidP="00952051">
            <w:pPr>
              <w:spacing w:line="320" w:lineRule="atLeast"/>
              <w:ind w:left="60" w:right="60"/>
              <w:rPr>
                <w:rFonts w:ascii="Arial" w:hAnsi="Arial" w:cs="Arial"/>
                <w:sz w:val="18"/>
                <w:szCs w:val="18"/>
              </w:rPr>
            </w:pPr>
            <w:r>
              <w:rPr>
                <w:rFonts w:ascii="Arial" w:hAnsi="Arial" w:cs="Arial"/>
                <w:sz w:val="18"/>
                <w:szCs w:val="18"/>
              </w:rPr>
              <w:t>unemployed</w:t>
            </w:r>
          </w:p>
        </w:tc>
        <w:tc>
          <w:tcPr>
            <w:tcW w:w="1165" w:type="dxa"/>
            <w:tcBorders>
              <w:top w:val="nil"/>
              <w:left w:val="single" w:sz="16" w:space="0" w:color="000000"/>
              <w:bottom w:val="nil"/>
            </w:tcBorders>
            <w:shd w:val="clear" w:color="auto" w:fill="FFFFFF"/>
          </w:tcPr>
          <w:p w14:paraId="26423455"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50</w:t>
            </w:r>
          </w:p>
        </w:tc>
        <w:tc>
          <w:tcPr>
            <w:tcW w:w="1018" w:type="dxa"/>
            <w:tcBorders>
              <w:top w:val="nil"/>
              <w:bottom w:val="nil"/>
            </w:tcBorders>
            <w:shd w:val="clear" w:color="auto" w:fill="FFFFFF"/>
          </w:tcPr>
          <w:p w14:paraId="54DE6E81"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4.6</w:t>
            </w:r>
          </w:p>
        </w:tc>
        <w:tc>
          <w:tcPr>
            <w:tcW w:w="1394" w:type="dxa"/>
            <w:tcBorders>
              <w:top w:val="nil"/>
              <w:bottom w:val="nil"/>
            </w:tcBorders>
            <w:shd w:val="clear" w:color="auto" w:fill="FFFFFF"/>
          </w:tcPr>
          <w:p w14:paraId="74422B98"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4.7</w:t>
            </w:r>
          </w:p>
        </w:tc>
        <w:tc>
          <w:tcPr>
            <w:tcW w:w="1468" w:type="dxa"/>
            <w:tcBorders>
              <w:top w:val="nil"/>
              <w:bottom w:val="nil"/>
              <w:right w:val="single" w:sz="16" w:space="0" w:color="000000"/>
            </w:tcBorders>
            <w:shd w:val="clear" w:color="auto" w:fill="FFFFFF"/>
          </w:tcPr>
          <w:p w14:paraId="298F532B"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22.4</w:t>
            </w:r>
          </w:p>
        </w:tc>
      </w:tr>
      <w:tr w:rsidR="006C780E" w14:paraId="70DA7BF6" w14:textId="77777777" w:rsidTr="00952051">
        <w:trPr>
          <w:cantSplit/>
          <w:tblHeader/>
        </w:trPr>
        <w:tc>
          <w:tcPr>
            <w:tcW w:w="921" w:type="dxa"/>
            <w:vMerge/>
            <w:tcBorders>
              <w:top w:val="single" w:sz="16" w:space="0" w:color="000000"/>
              <w:left w:val="single" w:sz="16" w:space="0" w:color="000000"/>
              <w:bottom w:val="nil"/>
              <w:right w:val="nil"/>
            </w:tcBorders>
            <w:shd w:val="clear" w:color="auto" w:fill="FFFFFF"/>
          </w:tcPr>
          <w:p w14:paraId="27F32583" w14:textId="77777777" w:rsidR="006C780E" w:rsidRDefault="006C780E" w:rsidP="00952051">
            <w:pPr>
              <w:rPr>
                <w:rFonts w:ascii="Arial" w:hAnsi="Arial" w:cs="Arial"/>
                <w:sz w:val="18"/>
                <w:szCs w:val="18"/>
              </w:rPr>
            </w:pPr>
          </w:p>
        </w:tc>
        <w:tc>
          <w:tcPr>
            <w:tcW w:w="1604" w:type="dxa"/>
            <w:tcBorders>
              <w:top w:val="nil"/>
              <w:left w:val="nil"/>
              <w:bottom w:val="nil"/>
              <w:right w:val="single" w:sz="16" w:space="0" w:color="000000"/>
            </w:tcBorders>
            <w:shd w:val="clear" w:color="auto" w:fill="FFFFFF"/>
          </w:tcPr>
          <w:p w14:paraId="35F2EB88" w14:textId="77777777" w:rsidR="006C780E" w:rsidRDefault="006C780E" w:rsidP="00952051">
            <w:pPr>
              <w:spacing w:line="320" w:lineRule="atLeast"/>
              <w:ind w:left="60" w:right="60"/>
              <w:rPr>
                <w:rFonts w:ascii="Arial" w:hAnsi="Arial" w:cs="Arial"/>
                <w:sz w:val="18"/>
                <w:szCs w:val="18"/>
              </w:rPr>
            </w:pPr>
            <w:r>
              <w:rPr>
                <w:rFonts w:ascii="Arial" w:hAnsi="Arial" w:cs="Arial"/>
                <w:sz w:val="18"/>
                <w:szCs w:val="18"/>
              </w:rPr>
              <w:t>retired/disabled</w:t>
            </w:r>
          </w:p>
        </w:tc>
        <w:tc>
          <w:tcPr>
            <w:tcW w:w="1165" w:type="dxa"/>
            <w:tcBorders>
              <w:top w:val="nil"/>
              <w:left w:val="single" w:sz="16" w:space="0" w:color="000000"/>
              <w:bottom w:val="nil"/>
            </w:tcBorders>
            <w:shd w:val="clear" w:color="auto" w:fill="FFFFFF"/>
          </w:tcPr>
          <w:p w14:paraId="43428B2F"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26</w:t>
            </w:r>
          </w:p>
        </w:tc>
        <w:tc>
          <w:tcPr>
            <w:tcW w:w="1018" w:type="dxa"/>
            <w:tcBorders>
              <w:top w:val="nil"/>
              <w:bottom w:val="nil"/>
            </w:tcBorders>
            <w:shd w:val="clear" w:color="auto" w:fill="FFFFFF"/>
          </w:tcPr>
          <w:p w14:paraId="6AE26E8D"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2.4</w:t>
            </w:r>
          </w:p>
        </w:tc>
        <w:tc>
          <w:tcPr>
            <w:tcW w:w="1394" w:type="dxa"/>
            <w:tcBorders>
              <w:top w:val="nil"/>
              <w:bottom w:val="nil"/>
            </w:tcBorders>
            <w:shd w:val="clear" w:color="auto" w:fill="FFFFFF"/>
          </w:tcPr>
          <w:p w14:paraId="0BB80752"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2.4</w:t>
            </w:r>
          </w:p>
        </w:tc>
        <w:tc>
          <w:tcPr>
            <w:tcW w:w="1468" w:type="dxa"/>
            <w:tcBorders>
              <w:top w:val="nil"/>
              <w:bottom w:val="nil"/>
              <w:right w:val="single" w:sz="16" w:space="0" w:color="000000"/>
            </w:tcBorders>
            <w:shd w:val="clear" w:color="auto" w:fill="FFFFFF"/>
          </w:tcPr>
          <w:p w14:paraId="2DFD7E13"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24.8</w:t>
            </w:r>
          </w:p>
        </w:tc>
      </w:tr>
      <w:tr w:rsidR="006C780E" w14:paraId="382CC555" w14:textId="77777777" w:rsidTr="00952051">
        <w:trPr>
          <w:cantSplit/>
          <w:tblHeader/>
        </w:trPr>
        <w:tc>
          <w:tcPr>
            <w:tcW w:w="921" w:type="dxa"/>
            <w:vMerge/>
            <w:tcBorders>
              <w:top w:val="single" w:sz="16" w:space="0" w:color="000000"/>
              <w:left w:val="single" w:sz="16" w:space="0" w:color="000000"/>
              <w:bottom w:val="nil"/>
              <w:right w:val="nil"/>
            </w:tcBorders>
            <w:shd w:val="clear" w:color="auto" w:fill="FFFFFF"/>
          </w:tcPr>
          <w:p w14:paraId="08D27D23" w14:textId="77777777" w:rsidR="006C780E" w:rsidRDefault="006C780E" w:rsidP="00952051">
            <w:pPr>
              <w:rPr>
                <w:rFonts w:ascii="Arial" w:hAnsi="Arial" w:cs="Arial"/>
                <w:sz w:val="18"/>
                <w:szCs w:val="18"/>
              </w:rPr>
            </w:pPr>
          </w:p>
        </w:tc>
        <w:tc>
          <w:tcPr>
            <w:tcW w:w="1604" w:type="dxa"/>
            <w:tcBorders>
              <w:top w:val="nil"/>
              <w:left w:val="nil"/>
              <w:bottom w:val="nil"/>
              <w:right w:val="single" w:sz="16" w:space="0" w:color="000000"/>
            </w:tcBorders>
            <w:shd w:val="clear" w:color="auto" w:fill="FFFFFF"/>
          </w:tcPr>
          <w:p w14:paraId="0E17696E" w14:textId="77777777" w:rsidR="006C780E" w:rsidRDefault="006C780E" w:rsidP="00952051">
            <w:pPr>
              <w:spacing w:line="320" w:lineRule="atLeast"/>
              <w:ind w:left="60" w:right="60"/>
              <w:rPr>
                <w:rFonts w:ascii="Arial" w:hAnsi="Arial" w:cs="Arial"/>
                <w:sz w:val="18"/>
                <w:szCs w:val="18"/>
              </w:rPr>
            </w:pPr>
            <w:r>
              <w:rPr>
                <w:rFonts w:ascii="Arial" w:hAnsi="Arial" w:cs="Arial"/>
                <w:sz w:val="18"/>
                <w:szCs w:val="18"/>
              </w:rPr>
              <w:t>student</w:t>
            </w:r>
          </w:p>
        </w:tc>
        <w:tc>
          <w:tcPr>
            <w:tcW w:w="1165" w:type="dxa"/>
            <w:tcBorders>
              <w:top w:val="nil"/>
              <w:left w:val="single" w:sz="16" w:space="0" w:color="000000"/>
              <w:bottom w:val="nil"/>
            </w:tcBorders>
            <w:shd w:val="clear" w:color="auto" w:fill="FFFFFF"/>
          </w:tcPr>
          <w:p w14:paraId="33345FE7"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34</w:t>
            </w:r>
          </w:p>
        </w:tc>
        <w:tc>
          <w:tcPr>
            <w:tcW w:w="1018" w:type="dxa"/>
            <w:tcBorders>
              <w:top w:val="nil"/>
              <w:bottom w:val="nil"/>
            </w:tcBorders>
            <w:shd w:val="clear" w:color="auto" w:fill="FFFFFF"/>
          </w:tcPr>
          <w:p w14:paraId="7B4FEA92"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3.2</w:t>
            </w:r>
          </w:p>
        </w:tc>
        <w:tc>
          <w:tcPr>
            <w:tcW w:w="1394" w:type="dxa"/>
            <w:tcBorders>
              <w:top w:val="nil"/>
              <w:bottom w:val="nil"/>
            </w:tcBorders>
            <w:shd w:val="clear" w:color="auto" w:fill="FFFFFF"/>
          </w:tcPr>
          <w:p w14:paraId="43E6D215"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3.2</w:t>
            </w:r>
          </w:p>
        </w:tc>
        <w:tc>
          <w:tcPr>
            <w:tcW w:w="1468" w:type="dxa"/>
            <w:tcBorders>
              <w:top w:val="nil"/>
              <w:bottom w:val="nil"/>
              <w:right w:val="single" w:sz="16" w:space="0" w:color="000000"/>
            </w:tcBorders>
            <w:shd w:val="clear" w:color="auto" w:fill="FFFFFF"/>
          </w:tcPr>
          <w:p w14:paraId="091650F7"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28.0</w:t>
            </w:r>
          </w:p>
        </w:tc>
      </w:tr>
      <w:tr w:rsidR="006C780E" w14:paraId="0A0DFCAE" w14:textId="77777777" w:rsidTr="00952051">
        <w:trPr>
          <w:cantSplit/>
          <w:tblHeader/>
        </w:trPr>
        <w:tc>
          <w:tcPr>
            <w:tcW w:w="921" w:type="dxa"/>
            <w:vMerge/>
            <w:tcBorders>
              <w:top w:val="single" w:sz="16" w:space="0" w:color="000000"/>
              <w:left w:val="single" w:sz="16" w:space="0" w:color="000000"/>
              <w:bottom w:val="nil"/>
              <w:right w:val="nil"/>
            </w:tcBorders>
            <w:shd w:val="clear" w:color="auto" w:fill="FFFFFF"/>
          </w:tcPr>
          <w:p w14:paraId="289B3129" w14:textId="77777777" w:rsidR="006C780E" w:rsidRDefault="006C780E" w:rsidP="00952051">
            <w:pPr>
              <w:rPr>
                <w:rFonts w:ascii="Arial" w:hAnsi="Arial" w:cs="Arial"/>
                <w:sz w:val="18"/>
                <w:szCs w:val="18"/>
              </w:rPr>
            </w:pPr>
          </w:p>
        </w:tc>
        <w:tc>
          <w:tcPr>
            <w:tcW w:w="1604" w:type="dxa"/>
            <w:tcBorders>
              <w:top w:val="nil"/>
              <w:left w:val="nil"/>
              <w:bottom w:val="nil"/>
              <w:right w:val="single" w:sz="16" w:space="0" w:color="000000"/>
            </w:tcBorders>
            <w:shd w:val="clear" w:color="auto" w:fill="FFFFFF"/>
          </w:tcPr>
          <w:p w14:paraId="64B9BF38" w14:textId="77777777" w:rsidR="006C780E" w:rsidRDefault="006C780E" w:rsidP="00952051">
            <w:pPr>
              <w:spacing w:line="320" w:lineRule="atLeast"/>
              <w:ind w:left="60" w:right="60"/>
              <w:rPr>
                <w:rFonts w:ascii="Arial" w:hAnsi="Arial" w:cs="Arial"/>
                <w:sz w:val="18"/>
                <w:szCs w:val="18"/>
              </w:rPr>
            </w:pPr>
            <w:r>
              <w:rPr>
                <w:rFonts w:ascii="Arial" w:hAnsi="Arial" w:cs="Arial"/>
                <w:sz w:val="18"/>
                <w:szCs w:val="18"/>
              </w:rPr>
              <w:t>homemaker</w:t>
            </w:r>
          </w:p>
        </w:tc>
        <w:tc>
          <w:tcPr>
            <w:tcW w:w="1165" w:type="dxa"/>
            <w:tcBorders>
              <w:top w:val="nil"/>
              <w:left w:val="single" w:sz="16" w:space="0" w:color="000000"/>
              <w:bottom w:val="nil"/>
            </w:tcBorders>
            <w:shd w:val="clear" w:color="auto" w:fill="FFFFFF"/>
          </w:tcPr>
          <w:p w14:paraId="44E9B291"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772</w:t>
            </w:r>
          </w:p>
        </w:tc>
        <w:tc>
          <w:tcPr>
            <w:tcW w:w="1018" w:type="dxa"/>
            <w:tcBorders>
              <w:top w:val="nil"/>
              <w:bottom w:val="nil"/>
            </w:tcBorders>
            <w:shd w:val="clear" w:color="auto" w:fill="FFFFFF"/>
          </w:tcPr>
          <w:p w14:paraId="54743BBE"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71.7</w:t>
            </w:r>
          </w:p>
        </w:tc>
        <w:tc>
          <w:tcPr>
            <w:tcW w:w="1394" w:type="dxa"/>
            <w:tcBorders>
              <w:top w:val="nil"/>
              <w:bottom w:val="nil"/>
            </w:tcBorders>
            <w:shd w:val="clear" w:color="auto" w:fill="FFFFFF"/>
          </w:tcPr>
          <w:p w14:paraId="0A24C46A"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72.0</w:t>
            </w:r>
          </w:p>
        </w:tc>
        <w:tc>
          <w:tcPr>
            <w:tcW w:w="1468" w:type="dxa"/>
            <w:tcBorders>
              <w:top w:val="nil"/>
              <w:bottom w:val="nil"/>
              <w:right w:val="single" w:sz="16" w:space="0" w:color="000000"/>
            </w:tcBorders>
            <w:shd w:val="clear" w:color="auto" w:fill="FFFFFF"/>
          </w:tcPr>
          <w:p w14:paraId="3F8FC88F"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100.0</w:t>
            </w:r>
          </w:p>
        </w:tc>
      </w:tr>
      <w:tr w:rsidR="006C780E" w14:paraId="279C5DC0" w14:textId="77777777" w:rsidTr="00952051">
        <w:trPr>
          <w:cantSplit/>
          <w:tblHeader/>
        </w:trPr>
        <w:tc>
          <w:tcPr>
            <w:tcW w:w="921" w:type="dxa"/>
            <w:vMerge/>
            <w:tcBorders>
              <w:top w:val="single" w:sz="16" w:space="0" w:color="000000"/>
              <w:left w:val="single" w:sz="16" w:space="0" w:color="000000"/>
              <w:bottom w:val="nil"/>
              <w:right w:val="nil"/>
            </w:tcBorders>
            <w:shd w:val="clear" w:color="auto" w:fill="FFFFFF"/>
          </w:tcPr>
          <w:p w14:paraId="55A353CF" w14:textId="77777777" w:rsidR="006C780E" w:rsidRDefault="006C780E" w:rsidP="00952051">
            <w:pPr>
              <w:rPr>
                <w:rFonts w:ascii="Arial" w:hAnsi="Arial" w:cs="Arial"/>
                <w:sz w:val="18"/>
                <w:szCs w:val="18"/>
              </w:rPr>
            </w:pPr>
          </w:p>
        </w:tc>
        <w:tc>
          <w:tcPr>
            <w:tcW w:w="1604" w:type="dxa"/>
            <w:tcBorders>
              <w:top w:val="nil"/>
              <w:left w:val="nil"/>
              <w:bottom w:val="nil"/>
              <w:right w:val="single" w:sz="16" w:space="0" w:color="000000"/>
            </w:tcBorders>
            <w:shd w:val="clear" w:color="auto" w:fill="FFFFFF"/>
          </w:tcPr>
          <w:p w14:paraId="75D319AB" w14:textId="77777777" w:rsidR="006C780E" w:rsidRDefault="006C780E" w:rsidP="00952051">
            <w:pPr>
              <w:spacing w:line="320" w:lineRule="atLeast"/>
              <w:ind w:left="60" w:right="60"/>
              <w:rPr>
                <w:rFonts w:ascii="Arial" w:hAnsi="Arial" w:cs="Arial"/>
                <w:sz w:val="18"/>
                <w:szCs w:val="18"/>
              </w:rPr>
            </w:pPr>
            <w:r>
              <w:rPr>
                <w:rFonts w:ascii="Arial" w:hAnsi="Arial" w:cs="Arial"/>
                <w:sz w:val="18"/>
                <w:szCs w:val="18"/>
              </w:rPr>
              <w:t>Total</w:t>
            </w:r>
          </w:p>
        </w:tc>
        <w:tc>
          <w:tcPr>
            <w:tcW w:w="1165" w:type="dxa"/>
            <w:tcBorders>
              <w:top w:val="nil"/>
              <w:left w:val="single" w:sz="16" w:space="0" w:color="000000"/>
              <w:bottom w:val="nil"/>
            </w:tcBorders>
            <w:shd w:val="clear" w:color="auto" w:fill="FFFFFF"/>
          </w:tcPr>
          <w:p w14:paraId="3E8C9D6C"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1072</w:t>
            </w:r>
          </w:p>
        </w:tc>
        <w:tc>
          <w:tcPr>
            <w:tcW w:w="1018" w:type="dxa"/>
            <w:tcBorders>
              <w:top w:val="nil"/>
              <w:bottom w:val="nil"/>
            </w:tcBorders>
            <w:shd w:val="clear" w:color="auto" w:fill="FFFFFF"/>
          </w:tcPr>
          <w:p w14:paraId="33800C15"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99.5</w:t>
            </w:r>
          </w:p>
        </w:tc>
        <w:tc>
          <w:tcPr>
            <w:tcW w:w="1394" w:type="dxa"/>
            <w:tcBorders>
              <w:top w:val="nil"/>
              <w:bottom w:val="nil"/>
            </w:tcBorders>
            <w:shd w:val="clear" w:color="auto" w:fill="FFFFFF"/>
          </w:tcPr>
          <w:p w14:paraId="525C3EEB"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100.0</w:t>
            </w:r>
          </w:p>
        </w:tc>
        <w:tc>
          <w:tcPr>
            <w:tcW w:w="1468" w:type="dxa"/>
            <w:tcBorders>
              <w:top w:val="nil"/>
              <w:bottom w:val="nil"/>
              <w:right w:val="single" w:sz="16" w:space="0" w:color="000000"/>
            </w:tcBorders>
            <w:shd w:val="clear" w:color="auto" w:fill="FFFFFF"/>
            <w:vAlign w:val="center"/>
          </w:tcPr>
          <w:p w14:paraId="37E6AD8A" w14:textId="77777777" w:rsidR="006C780E" w:rsidRDefault="006C780E" w:rsidP="00952051">
            <w:pPr>
              <w:jc w:val="center"/>
              <w:rPr>
                <w:color w:val="auto"/>
              </w:rPr>
            </w:pPr>
          </w:p>
        </w:tc>
      </w:tr>
      <w:tr w:rsidR="006C780E" w14:paraId="1D8EED24" w14:textId="77777777" w:rsidTr="00952051">
        <w:trPr>
          <w:cantSplit/>
          <w:tblHeader/>
        </w:trPr>
        <w:tc>
          <w:tcPr>
            <w:tcW w:w="921" w:type="dxa"/>
            <w:tcBorders>
              <w:top w:val="nil"/>
              <w:left w:val="single" w:sz="16" w:space="0" w:color="000000"/>
              <w:bottom w:val="nil"/>
              <w:right w:val="nil"/>
            </w:tcBorders>
            <w:shd w:val="clear" w:color="auto" w:fill="FFFFFF"/>
          </w:tcPr>
          <w:p w14:paraId="34C567B1" w14:textId="77777777" w:rsidR="006C780E" w:rsidRDefault="006C780E" w:rsidP="00952051">
            <w:pPr>
              <w:spacing w:line="320" w:lineRule="atLeast"/>
              <w:ind w:left="60" w:right="60"/>
              <w:rPr>
                <w:rFonts w:ascii="Arial" w:hAnsi="Arial" w:cs="Arial"/>
                <w:sz w:val="18"/>
                <w:szCs w:val="18"/>
              </w:rPr>
            </w:pPr>
            <w:r>
              <w:rPr>
                <w:rFonts w:ascii="Arial" w:hAnsi="Arial" w:cs="Arial"/>
                <w:sz w:val="18"/>
                <w:szCs w:val="18"/>
              </w:rPr>
              <w:t>Missing</w:t>
            </w:r>
          </w:p>
        </w:tc>
        <w:tc>
          <w:tcPr>
            <w:tcW w:w="1604" w:type="dxa"/>
            <w:tcBorders>
              <w:top w:val="nil"/>
              <w:left w:val="nil"/>
              <w:bottom w:val="nil"/>
              <w:right w:val="single" w:sz="16" w:space="0" w:color="000000"/>
            </w:tcBorders>
            <w:shd w:val="clear" w:color="auto" w:fill="FFFFFF"/>
          </w:tcPr>
          <w:p w14:paraId="1427BC15" w14:textId="77777777" w:rsidR="006C780E" w:rsidRDefault="006C780E" w:rsidP="00952051">
            <w:pPr>
              <w:spacing w:line="320" w:lineRule="atLeast"/>
              <w:ind w:left="60" w:right="60"/>
              <w:rPr>
                <w:rFonts w:ascii="Arial" w:hAnsi="Arial" w:cs="Arial"/>
                <w:sz w:val="18"/>
                <w:szCs w:val="18"/>
              </w:rPr>
            </w:pPr>
            <w:r>
              <w:rPr>
                <w:rFonts w:ascii="Arial" w:hAnsi="Arial" w:cs="Arial"/>
                <w:sz w:val="18"/>
                <w:szCs w:val="18"/>
              </w:rPr>
              <w:t>-1</w:t>
            </w:r>
          </w:p>
        </w:tc>
        <w:tc>
          <w:tcPr>
            <w:tcW w:w="1165" w:type="dxa"/>
            <w:tcBorders>
              <w:top w:val="nil"/>
              <w:left w:val="single" w:sz="16" w:space="0" w:color="000000"/>
              <w:bottom w:val="nil"/>
            </w:tcBorders>
            <w:shd w:val="clear" w:color="auto" w:fill="FFFFFF"/>
          </w:tcPr>
          <w:p w14:paraId="53672FBE"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5</w:t>
            </w:r>
          </w:p>
        </w:tc>
        <w:tc>
          <w:tcPr>
            <w:tcW w:w="1018" w:type="dxa"/>
            <w:tcBorders>
              <w:top w:val="nil"/>
              <w:bottom w:val="nil"/>
            </w:tcBorders>
            <w:shd w:val="clear" w:color="auto" w:fill="FFFFFF"/>
          </w:tcPr>
          <w:p w14:paraId="389F7C1E"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.5</w:t>
            </w:r>
          </w:p>
        </w:tc>
        <w:tc>
          <w:tcPr>
            <w:tcW w:w="1394" w:type="dxa"/>
            <w:tcBorders>
              <w:top w:val="nil"/>
              <w:bottom w:val="nil"/>
            </w:tcBorders>
            <w:shd w:val="clear" w:color="auto" w:fill="FFFFFF"/>
            <w:vAlign w:val="center"/>
          </w:tcPr>
          <w:p w14:paraId="59695A8C" w14:textId="77777777" w:rsidR="006C780E" w:rsidRDefault="006C780E" w:rsidP="00952051">
            <w:pPr>
              <w:jc w:val="center"/>
              <w:rPr>
                <w:color w:val="auto"/>
              </w:rPr>
            </w:pPr>
          </w:p>
        </w:tc>
        <w:tc>
          <w:tcPr>
            <w:tcW w:w="1468" w:type="dxa"/>
            <w:tcBorders>
              <w:top w:val="nil"/>
              <w:bottom w:val="nil"/>
              <w:right w:val="single" w:sz="16" w:space="0" w:color="000000"/>
            </w:tcBorders>
            <w:shd w:val="clear" w:color="auto" w:fill="FFFFFF"/>
            <w:vAlign w:val="center"/>
          </w:tcPr>
          <w:p w14:paraId="39C389EC" w14:textId="77777777" w:rsidR="006C780E" w:rsidRDefault="006C780E" w:rsidP="00952051">
            <w:pPr>
              <w:jc w:val="center"/>
              <w:rPr>
                <w:color w:val="auto"/>
              </w:rPr>
            </w:pPr>
          </w:p>
        </w:tc>
      </w:tr>
      <w:tr w:rsidR="006C780E" w14:paraId="0DAD82C9" w14:textId="77777777" w:rsidTr="00952051">
        <w:trPr>
          <w:cantSplit/>
        </w:trPr>
        <w:tc>
          <w:tcPr>
            <w:tcW w:w="2525" w:type="dxa"/>
            <w:gridSpan w:val="2"/>
            <w:tcBorders>
              <w:top w:val="nil"/>
              <w:left w:val="single" w:sz="16" w:space="0" w:color="000000"/>
              <w:bottom w:val="single" w:sz="16" w:space="0" w:color="000000"/>
              <w:right w:val="single" w:sz="16" w:space="0" w:color="000000"/>
            </w:tcBorders>
            <w:shd w:val="clear" w:color="auto" w:fill="FFFFFF"/>
          </w:tcPr>
          <w:p w14:paraId="0F2C3FB8" w14:textId="77777777" w:rsidR="006C780E" w:rsidRDefault="006C780E" w:rsidP="00952051">
            <w:pPr>
              <w:spacing w:line="320" w:lineRule="atLeast"/>
              <w:ind w:left="60" w:right="60"/>
              <w:rPr>
                <w:rFonts w:ascii="Arial" w:hAnsi="Arial" w:cs="Arial"/>
                <w:sz w:val="18"/>
                <w:szCs w:val="18"/>
              </w:rPr>
            </w:pPr>
            <w:r>
              <w:rPr>
                <w:rFonts w:ascii="Arial" w:hAnsi="Arial" w:cs="Arial"/>
                <w:sz w:val="18"/>
                <w:szCs w:val="18"/>
              </w:rPr>
              <w:t>Total</w:t>
            </w:r>
          </w:p>
        </w:tc>
        <w:tc>
          <w:tcPr>
            <w:tcW w:w="1165" w:type="dxa"/>
            <w:tcBorders>
              <w:top w:val="nil"/>
              <w:left w:val="single" w:sz="16" w:space="0" w:color="000000"/>
              <w:bottom w:val="single" w:sz="16" w:space="0" w:color="000000"/>
            </w:tcBorders>
            <w:shd w:val="clear" w:color="auto" w:fill="FFFFFF"/>
          </w:tcPr>
          <w:p w14:paraId="2F952DD1"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1077</w:t>
            </w:r>
          </w:p>
        </w:tc>
        <w:tc>
          <w:tcPr>
            <w:tcW w:w="1018" w:type="dxa"/>
            <w:tcBorders>
              <w:top w:val="nil"/>
              <w:bottom w:val="single" w:sz="16" w:space="0" w:color="000000"/>
            </w:tcBorders>
            <w:shd w:val="clear" w:color="auto" w:fill="FFFFFF"/>
          </w:tcPr>
          <w:p w14:paraId="090B78B4"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100.0</w:t>
            </w:r>
          </w:p>
        </w:tc>
        <w:tc>
          <w:tcPr>
            <w:tcW w:w="1394" w:type="dxa"/>
            <w:tcBorders>
              <w:top w:val="nil"/>
              <w:bottom w:val="single" w:sz="16" w:space="0" w:color="000000"/>
            </w:tcBorders>
            <w:shd w:val="clear" w:color="auto" w:fill="FFFFFF"/>
            <w:vAlign w:val="center"/>
          </w:tcPr>
          <w:p w14:paraId="182259B3" w14:textId="77777777" w:rsidR="006C780E" w:rsidRDefault="006C780E" w:rsidP="00952051">
            <w:pPr>
              <w:jc w:val="center"/>
              <w:rPr>
                <w:color w:val="auto"/>
              </w:rPr>
            </w:pPr>
          </w:p>
        </w:tc>
        <w:tc>
          <w:tcPr>
            <w:tcW w:w="1468" w:type="dxa"/>
            <w:tcBorders>
              <w:top w:val="nil"/>
              <w:bottom w:val="single" w:sz="16" w:space="0" w:color="000000"/>
              <w:right w:val="single" w:sz="16" w:space="0" w:color="000000"/>
            </w:tcBorders>
            <w:shd w:val="clear" w:color="auto" w:fill="FFFFFF"/>
            <w:vAlign w:val="center"/>
          </w:tcPr>
          <w:p w14:paraId="78D7E65D" w14:textId="77777777" w:rsidR="006C780E" w:rsidRDefault="006C780E" w:rsidP="00952051">
            <w:pPr>
              <w:jc w:val="center"/>
              <w:rPr>
                <w:color w:val="auto"/>
              </w:rPr>
            </w:pPr>
          </w:p>
        </w:tc>
      </w:tr>
    </w:tbl>
    <w:p w14:paraId="2B709A65" w14:textId="77777777" w:rsidR="006C780E" w:rsidRDefault="006C780E" w:rsidP="006C780E">
      <w:pPr>
        <w:spacing w:line="400" w:lineRule="atLeast"/>
        <w:rPr>
          <w:color w:val="auto"/>
        </w:rPr>
      </w:pPr>
    </w:p>
    <w:tbl>
      <w:tblPr>
        <w:tblW w:w="75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2"/>
        <w:gridCol w:w="1575"/>
        <w:gridCol w:w="1165"/>
        <w:gridCol w:w="1018"/>
        <w:gridCol w:w="1394"/>
        <w:gridCol w:w="1468"/>
      </w:tblGrid>
      <w:tr w:rsidR="006C780E" w14:paraId="3A4B1D11" w14:textId="77777777" w:rsidTr="00952051">
        <w:trPr>
          <w:cantSplit/>
          <w:tblHeader/>
        </w:trPr>
        <w:tc>
          <w:tcPr>
            <w:tcW w:w="7540" w:type="dxa"/>
            <w:gridSpan w:val="6"/>
            <w:tcBorders>
              <w:top w:val="nil"/>
              <w:left w:val="nil"/>
              <w:bottom w:val="nil"/>
              <w:right w:val="nil"/>
            </w:tcBorders>
            <w:shd w:val="clear" w:color="auto" w:fill="FFFFFF"/>
            <w:vAlign w:val="center"/>
          </w:tcPr>
          <w:p w14:paraId="19DFD069" w14:textId="77777777" w:rsidR="006C780E" w:rsidRDefault="006C780E" w:rsidP="00952051">
            <w:pPr>
              <w:spacing w:line="320" w:lineRule="atLeast"/>
              <w:ind w:left="60" w:right="60"/>
              <w:jc w:val="center"/>
              <w:rPr>
                <w:rFonts w:ascii="Arial" w:hAnsi="Arial" w:cs="Arial"/>
                <w:sz w:val="18"/>
                <w:szCs w:val="18"/>
              </w:rPr>
            </w:pPr>
            <w:r>
              <w:rPr>
                <w:rFonts w:ascii="Arial" w:hAnsi="Arial" w:cs="Arial"/>
                <w:b/>
                <w:bCs/>
                <w:sz w:val="18"/>
                <w:szCs w:val="18"/>
              </w:rPr>
              <w:t>spouse employment status</w:t>
            </w:r>
          </w:p>
        </w:tc>
      </w:tr>
      <w:tr w:rsidR="006C780E" w14:paraId="47E5CBE1" w14:textId="77777777" w:rsidTr="00952051">
        <w:trPr>
          <w:cantSplit/>
          <w:tblHeader/>
        </w:trPr>
        <w:tc>
          <w:tcPr>
            <w:tcW w:w="249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14:paraId="6EA6F59B" w14:textId="77777777" w:rsidR="006C780E" w:rsidRDefault="006C780E" w:rsidP="00952051">
            <w:pPr>
              <w:jc w:val="center"/>
              <w:rPr>
                <w:color w:val="auto"/>
              </w:rPr>
            </w:pPr>
          </w:p>
        </w:tc>
        <w:tc>
          <w:tcPr>
            <w:tcW w:w="1165" w:type="dxa"/>
            <w:tcBorders>
              <w:top w:val="single" w:sz="16" w:space="0" w:color="000000"/>
              <w:left w:val="single" w:sz="16" w:space="0" w:color="000000"/>
              <w:bottom w:val="single" w:sz="16" w:space="0" w:color="000000"/>
            </w:tcBorders>
            <w:shd w:val="clear" w:color="auto" w:fill="FFFFFF"/>
            <w:vAlign w:val="bottom"/>
          </w:tcPr>
          <w:p w14:paraId="162932BF" w14:textId="77777777" w:rsidR="006C780E" w:rsidRDefault="006C780E" w:rsidP="00952051">
            <w:pPr>
              <w:spacing w:line="320" w:lineRule="atLeast"/>
              <w:ind w:left="60" w:right="60"/>
              <w:jc w:val="center"/>
              <w:rPr>
                <w:rFonts w:ascii="Arial" w:hAnsi="Arial" w:cs="Arial"/>
                <w:sz w:val="18"/>
                <w:szCs w:val="18"/>
              </w:rPr>
            </w:pPr>
            <w:r>
              <w:rPr>
                <w:rFonts w:ascii="Arial" w:hAnsi="Arial" w:cs="Arial"/>
                <w:sz w:val="18"/>
                <w:szCs w:val="18"/>
              </w:rPr>
              <w:t>Frequency</w:t>
            </w:r>
          </w:p>
        </w:tc>
        <w:tc>
          <w:tcPr>
            <w:tcW w:w="1018" w:type="dxa"/>
            <w:tcBorders>
              <w:top w:val="single" w:sz="16" w:space="0" w:color="000000"/>
              <w:bottom w:val="single" w:sz="16" w:space="0" w:color="000000"/>
            </w:tcBorders>
            <w:shd w:val="clear" w:color="auto" w:fill="FFFFFF"/>
            <w:vAlign w:val="bottom"/>
          </w:tcPr>
          <w:p w14:paraId="458C918B" w14:textId="77777777" w:rsidR="006C780E" w:rsidRDefault="006C780E" w:rsidP="00952051">
            <w:pPr>
              <w:spacing w:line="320" w:lineRule="atLeast"/>
              <w:ind w:left="60" w:right="60"/>
              <w:jc w:val="center"/>
              <w:rPr>
                <w:rFonts w:ascii="Arial" w:hAnsi="Arial" w:cs="Arial"/>
                <w:sz w:val="18"/>
                <w:szCs w:val="18"/>
              </w:rPr>
            </w:pPr>
            <w:r>
              <w:rPr>
                <w:rFonts w:ascii="Arial" w:hAnsi="Arial" w:cs="Arial"/>
                <w:sz w:val="18"/>
                <w:szCs w:val="18"/>
              </w:rPr>
              <w:t>Percent</w:t>
            </w:r>
          </w:p>
        </w:tc>
        <w:tc>
          <w:tcPr>
            <w:tcW w:w="1394" w:type="dxa"/>
            <w:tcBorders>
              <w:top w:val="single" w:sz="16" w:space="0" w:color="000000"/>
              <w:bottom w:val="single" w:sz="16" w:space="0" w:color="000000"/>
            </w:tcBorders>
            <w:shd w:val="clear" w:color="auto" w:fill="FFFFFF"/>
            <w:vAlign w:val="bottom"/>
          </w:tcPr>
          <w:p w14:paraId="3CB85843" w14:textId="77777777" w:rsidR="006C780E" w:rsidRDefault="006C780E" w:rsidP="00952051">
            <w:pPr>
              <w:spacing w:line="320" w:lineRule="atLeast"/>
              <w:ind w:left="60" w:right="60"/>
              <w:jc w:val="center"/>
              <w:rPr>
                <w:rFonts w:ascii="Arial" w:hAnsi="Arial" w:cs="Arial"/>
                <w:sz w:val="18"/>
                <w:szCs w:val="18"/>
              </w:rPr>
            </w:pPr>
            <w:r>
              <w:rPr>
                <w:rFonts w:ascii="Arial" w:hAnsi="Arial" w:cs="Arial"/>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14:paraId="071EE938" w14:textId="77777777" w:rsidR="006C780E" w:rsidRDefault="006C780E" w:rsidP="00952051">
            <w:pPr>
              <w:spacing w:line="320" w:lineRule="atLeast"/>
              <w:ind w:left="60" w:right="60"/>
              <w:jc w:val="center"/>
              <w:rPr>
                <w:rFonts w:ascii="Arial" w:hAnsi="Arial" w:cs="Arial"/>
                <w:sz w:val="18"/>
                <w:szCs w:val="18"/>
              </w:rPr>
            </w:pPr>
            <w:r>
              <w:rPr>
                <w:rFonts w:ascii="Arial" w:hAnsi="Arial" w:cs="Arial"/>
                <w:sz w:val="18"/>
                <w:szCs w:val="18"/>
              </w:rPr>
              <w:t>Cumulative Percent</w:t>
            </w:r>
          </w:p>
        </w:tc>
      </w:tr>
      <w:tr w:rsidR="006C780E" w14:paraId="22A88E62" w14:textId="77777777" w:rsidTr="00952051">
        <w:trPr>
          <w:cantSplit/>
          <w:tblHeader/>
        </w:trPr>
        <w:tc>
          <w:tcPr>
            <w:tcW w:w="921" w:type="dxa"/>
            <w:vMerge w:val="restart"/>
            <w:tcBorders>
              <w:top w:val="single" w:sz="16" w:space="0" w:color="000000"/>
              <w:left w:val="single" w:sz="16" w:space="0" w:color="000000"/>
              <w:bottom w:val="nil"/>
              <w:right w:val="nil"/>
            </w:tcBorders>
            <w:shd w:val="clear" w:color="auto" w:fill="FFFFFF"/>
          </w:tcPr>
          <w:p w14:paraId="55CB5BF7" w14:textId="77777777" w:rsidR="006C780E" w:rsidRDefault="006C780E" w:rsidP="00952051">
            <w:pPr>
              <w:spacing w:line="320" w:lineRule="atLeast"/>
              <w:ind w:left="60" w:right="60"/>
              <w:rPr>
                <w:rFonts w:ascii="Arial" w:hAnsi="Arial" w:cs="Arial"/>
                <w:sz w:val="18"/>
                <w:szCs w:val="18"/>
              </w:rPr>
            </w:pPr>
            <w:r>
              <w:rPr>
                <w:rFonts w:ascii="Arial" w:hAnsi="Arial" w:cs="Arial"/>
                <w:sz w:val="18"/>
                <w:szCs w:val="18"/>
              </w:rPr>
              <w:t>Valid</w:t>
            </w:r>
          </w:p>
        </w:tc>
        <w:tc>
          <w:tcPr>
            <w:tcW w:w="1574" w:type="dxa"/>
            <w:tcBorders>
              <w:top w:val="single" w:sz="16" w:space="0" w:color="000000"/>
              <w:left w:val="nil"/>
              <w:bottom w:val="nil"/>
              <w:right w:val="single" w:sz="16" w:space="0" w:color="000000"/>
            </w:tcBorders>
            <w:shd w:val="clear" w:color="auto" w:fill="FFFFFF"/>
          </w:tcPr>
          <w:p w14:paraId="7593FBC7" w14:textId="77777777" w:rsidR="006C780E" w:rsidRDefault="006C780E" w:rsidP="00952051">
            <w:pPr>
              <w:spacing w:line="320" w:lineRule="atLeast"/>
              <w:ind w:left="60" w:right="60"/>
              <w:rPr>
                <w:rFonts w:ascii="Arial" w:hAnsi="Arial" w:cs="Arial"/>
                <w:sz w:val="18"/>
                <w:szCs w:val="18"/>
              </w:rPr>
            </w:pPr>
            <w:r>
              <w:rPr>
                <w:rFonts w:ascii="Arial" w:hAnsi="Arial" w:cs="Arial"/>
                <w:sz w:val="18"/>
                <w:szCs w:val="18"/>
              </w:rPr>
              <w:t>0</w:t>
            </w:r>
          </w:p>
        </w:tc>
        <w:tc>
          <w:tcPr>
            <w:tcW w:w="1165" w:type="dxa"/>
            <w:tcBorders>
              <w:top w:val="single" w:sz="16" w:space="0" w:color="000000"/>
              <w:left w:val="single" w:sz="16" w:space="0" w:color="000000"/>
              <w:bottom w:val="nil"/>
            </w:tcBorders>
            <w:shd w:val="clear" w:color="auto" w:fill="FFFFFF"/>
          </w:tcPr>
          <w:p w14:paraId="492EF475"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512</w:t>
            </w:r>
          </w:p>
        </w:tc>
        <w:tc>
          <w:tcPr>
            <w:tcW w:w="1018" w:type="dxa"/>
            <w:tcBorders>
              <w:top w:val="single" w:sz="16" w:space="0" w:color="000000"/>
              <w:bottom w:val="nil"/>
            </w:tcBorders>
            <w:shd w:val="clear" w:color="auto" w:fill="FFFFFF"/>
          </w:tcPr>
          <w:p w14:paraId="29650D63"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47.5</w:t>
            </w:r>
          </w:p>
        </w:tc>
        <w:tc>
          <w:tcPr>
            <w:tcW w:w="1394" w:type="dxa"/>
            <w:tcBorders>
              <w:top w:val="single" w:sz="16" w:space="0" w:color="000000"/>
              <w:bottom w:val="nil"/>
            </w:tcBorders>
            <w:shd w:val="clear" w:color="auto" w:fill="FFFFFF"/>
          </w:tcPr>
          <w:p w14:paraId="24BF637C"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50.5</w:t>
            </w:r>
          </w:p>
        </w:tc>
        <w:tc>
          <w:tcPr>
            <w:tcW w:w="1468" w:type="dxa"/>
            <w:tcBorders>
              <w:top w:val="single" w:sz="16" w:space="0" w:color="000000"/>
              <w:bottom w:val="nil"/>
              <w:right w:val="single" w:sz="16" w:space="0" w:color="000000"/>
            </w:tcBorders>
            <w:shd w:val="clear" w:color="auto" w:fill="FFFFFF"/>
          </w:tcPr>
          <w:p w14:paraId="5D5861B0"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50.5</w:t>
            </w:r>
          </w:p>
        </w:tc>
      </w:tr>
      <w:tr w:rsidR="006C780E" w14:paraId="4D331B82" w14:textId="77777777" w:rsidTr="00952051">
        <w:trPr>
          <w:cantSplit/>
          <w:tblHeader/>
        </w:trPr>
        <w:tc>
          <w:tcPr>
            <w:tcW w:w="921" w:type="dxa"/>
            <w:vMerge/>
            <w:tcBorders>
              <w:top w:val="single" w:sz="16" w:space="0" w:color="000000"/>
              <w:left w:val="single" w:sz="16" w:space="0" w:color="000000"/>
              <w:bottom w:val="nil"/>
              <w:right w:val="nil"/>
            </w:tcBorders>
            <w:shd w:val="clear" w:color="auto" w:fill="FFFFFF"/>
          </w:tcPr>
          <w:p w14:paraId="376AF93A" w14:textId="77777777" w:rsidR="006C780E" w:rsidRDefault="006C780E" w:rsidP="00952051">
            <w:pPr>
              <w:rPr>
                <w:rFonts w:ascii="Arial" w:hAnsi="Arial" w:cs="Arial"/>
                <w:sz w:val="18"/>
                <w:szCs w:val="18"/>
              </w:rPr>
            </w:pPr>
          </w:p>
        </w:tc>
        <w:tc>
          <w:tcPr>
            <w:tcW w:w="1574" w:type="dxa"/>
            <w:tcBorders>
              <w:top w:val="nil"/>
              <w:left w:val="nil"/>
              <w:bottom w:val="nil"/>
              <w:right w:val="single" w:sz="16" w:space="0" w:color="000000"/>
            </w:tcBorders>
            <w:shd w:val="clear" w:color="auto" w:fill="FFFFFF"/>
          </w:tcPr>
          <w:p w14:paraId="1DE805AE" w14:textId="77777777" w:rsidR="006C780E" w:rsidRDefault="006C780E" w:rsidP="00952051">
            <w:pPr>
              <w:spacing w:line="320" w:lineRule="atLeast"/>
              <w:ind w:left="60" w:right="60"/>
              <w:rPr>
                <w:rFonts w:ascii="Arial" w:hAnsi="Arial" w:cs="Arial"/>
                <w:sz w:val="18"/>
                <w:szCs w:val="18"/>
              </w:rPr>
            </w:pPr>
            <w:r>
              <w:rPr>
                <w:rFonts w:ascii="Arial" w:hAnsi="Arial" w:cs="Arial"/>
                <w:sz w:val="18"/>
                <w:szCs w:val="18"/>
              </w:rPr>
              <w:t>employed</w:t>
            </w:r>
          </w:p>
        </w:tc>
        <w:tc>
          <w:tcPr>
            <w:tcW w:w="1165" w:type="dxa"/>
            <w:tcBorders>
              <w:top w:val="nil"/>
              <w:left w:val="single" w:sz="16" w:space="0" w:color="000000"/>
              <w:bottom w:val="nil"/>
            </w:tcBorders>
            <w:shd w:val="clear" w:color="auto" w:fill="FFFFFF"/>
          </w:tcPr>
          <w:p w14:paraId="692EB55B"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312</w:t>
            </w:r>
          </w:p>
        </w:tc>
        <w:tc>
          <w:tcPr>
            <w:tcW w:w="1018" w:type="dxa"/>
            <w:tcBorders>
              <w:top w:val="nil"/>
              <w:bottom w:val="nil"/>
            </w:tcBorders>
            <w:shd w:val="clear" w:color="auto" w:fill="FFFFFF"/>
          </w:tcPr>
          <w:p w14:paraId="3FF05966"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29.0</w:t>
            </w:r>
          </w:p>
        </w:tc>
        <w:tc>
          <w:tcPr>
            <w:tcW w:w="1394" w:type="dxa"/>
            <w:tcBorders>
              <w:top w:val="nil"/>
              <w:bottom w:val="nil"/>
            </w:tcBorders>
            <w:shd w:val="clear" w:color="auto" w:fill="FFFFFF"/>
          </w:tcPr>
          <w:p w14:paraId="02A262C5"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30.8</w:t>
            </w:r>
          </w:p>
        </w:tc>
        <w:tc>
          <w:tcPr>
            <w:tcW w:w="1468" w:type="dxa"/>
            <w:tcBorders>
              <w:top w:val="nil"/>
              <w:bottom w:val="nil"/>
              <w:right w:val="single" w:sz="16" w:space="0" w:color="000000"/>
            </w:tcBorders>
            <w:shd w:val="clear" w:color="auto" w:fill="FFFFFF"/>
          </w:tcPr>
          <w:p w14:paraId="2AB3C256"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81.3</w:t>
            </w:r>
          </w:p>
        </w:tc>
      </w:tr>
      <w:tr w:rsidR="006C780E" w14:paraId="17FD08D9" w14:textId="77777777" w:rsidTr="00952051">
        <w:trPr>
          <w:cantSplit/>
          <w:tblHeader/>
        </w:trPr>
        <w:tc>
          <w:tcPr>
            <w:tcW w:w="921" w:type="dxa"/>
            <w:vMerge/>
            <w:tcBorders>
              <w:top w:val="single" w:sz="16" w:space="0" w:color="000000"/>
              <w:left w:val="single" w:sz="16" w:space="0" w:color="000000"/>
              <w:bottom w:val="nil"/>
              <w:right w:val="nil"/>
            </w:tcBorders>
            <w:shd w:val="clear" w:color="auto" w:fill="FFFFFF"/>
          </w:tcPr>
          <w:p w14:paraId="3CB338E5" w14:textId="77777777" w:rsidR="006C780E" w:rsidRDefault="006C780E" w:rsidP="00952051">
            <w:pPr>
              <w:rPr>
                <w:rFonts w:ascii="Arial" w:hAnsi="Arial" w:cs="Arial"/>
                <w:sz w:val="18"/>
                <w:szCs w:val="18"/>
              </w:rPr>
            </w:pPr>
          </w:p>
        </w:tc>
        <w:tc>
          <w:tcPr>
            <w:tcW w:w="1574" w:type="dxa"/>
            <w:tcBorders>
              <w:top w:val="nil"/>
              <w:left w:val="nil"/>
              <w:bottom w:val="nil"/>
              <w:right w:val="single" w:sz="16" w:space="0" w:color="000000"/>
            </w:tcBorders>
            <w:shd w:val="clear" w:color="auto" w:fill="FFFFFF"/>
          </w:tcPr>
          <w:p w14:paraId="429A8DE5" w14:textId="77777777" w:rsidR="006C780E" w:rsidRDefault="006C780E" w:rsidP="00952051">
            <w:pPr>
              <w:spacing w:line="320" w:lineRule="atLeast"/>
              <w:ind w:left="60" w:right="60"/>
              <w:rPr>
                <w:rFonts w:ascii="Arial" w:hAnsi="Arial" w:cs="Arial"/>
                <w:sz w:val="18"/>
                <w:szCs w:val="18"/>
              </w:rPr>
            </w:pPr>
            <w:r>
              <w:rPr>
                <w:rFonts w:ascii="Arial" w:hAnsi="Arial" w:cs="Arial"/>
                <w:sz w:val="18"/>
                <w:szCs w:val="18"/>
              </w:rPr>
              <w:t>unemployed</w:t>
            </w:r>
          </w:p>
        </w:tc>
        <w:tc>
          <w:tcPr>
            <w:tcW w:w="1165" w:type="dxa"/>
            <w:tcBorders>
              <w:top w:val="nil"/>
              <w:left w:val="single" w:sz="16" w:space="0" w:color="000000"/>
              <w:bottom w:val="nil"/>
            </w:tcBorders>
            <w:shd w:val="clear" w:color="auto" w:fill="FFFFFF"/>
          </w:tcPr>
          <w:p w14:paraId="3E4268D4"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91</w:t>
            </w:r>
          </w:p>
        </w:tc>
        <w:tc>
          <w:tcPr>
            <w:tcW w:w="1018" w:type="dxa"/>
            <w:tcBorders>
              <w:top w:val="nil"/>
              <w:bottom w:val="nil"/>
            </w:tcBorders>
            <w:shd w:val="clear" w:color="auto" w:fill="FFFFFF"/>
          </w:tcPr>
          <w:p w14:paraId="14BC504E"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8.4</w:t>
            </w:r>
          </w:p>
        </w:tc>
        <w:tc>
          <w:tcPr>
            <w:tcW w:w="1394" w:type="dxa"/>
            <w:tcBorders>
              <w:top w:val="nil"/>
              <w:bottom w:val="nil"/>
            </w:tcBorders>
            <w:shd w:val="clear" w:color="auto" w:fill="FFFFFF"/>
          </w:tcPr>
          <w:p w14:paraId="17617829"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9.0</w:t>
            </w:r>
          </w:p>
        </w:tc>
        <w:tc>
          <w:tcPr>
            <w:tcW w:w="1468" w:type="dxa"/>
            <w:tcBorders>
              <w:top w:val="nil"/>
              <w:bottom w:val="nil"/>
              <w:right w:val="single" w:sz="16" w:space="0" w:color="000000"/>
            </w:tcBorders>
            <w:shd w:val="clear" w:color="auto" w:fill="FFFFFF"/>
          </w:tcPr>
          <w:p w14:paraId="114B7CBD"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90.3</w:t>
            </w:r>
          </w:p>
        </w:tc>
      </w:tr>
      <w:tr w:rsidR="006C780E" w14:paraId="3EA90CFB" w14:textId="77777777" w:rsidTr="00952051">
        <w:trPr>
          <w:cantSplit/>
          <w:tblHeader/>
        </w:trPr>
        <w:tc>
          <w:tcPr>
            <w:tcW w:w="921" w:type="dxa"/>
            <w:vMerge/>
            <w:tcBorders>
              <w:top w:val="single" w:sz="16" w:space="0" w:color="000000"/>
              <w:left w:val="single" w:sz="16" w:space="0" w:color="000000"/>
              <w:bottom w:val="nil"/>
              <w:right w:val="nil"/>
            </w:tcBorders>
            <w:shd w:val="clear" w:color="auto" w:fill="FFFFFF"/>
          </w:tcPr>
          <w:p w14:paraId="61492A6C" w14:textId="77777777" w:rsidR="006C780E" w:rsidRDefault="006C780E" w:rsidP="00952051">
            <w:pPr>
              <w:rPr>
                <w:rFonts w:ascii="Arial" w:hAnsi="Arial" w:cs="Arial"/>
                <w:sz w:val="18"/>
                <w:szCs w:val="18"/>
              </w:rPr>
            </w:pPr>
          </w:p>
        </w:tc>
        <w:tc>
          <w:tcPr>
            <w:tcW w:w="1574" w:type="dxa"/>
            <w:tcBorders>
              <w:top w:val="nil"/>
              <w:left w:val="nil"/>
              <w:bottom w:val="nil"/>
              <w:right w:val="single" w:sz="16" w:space="0" w:color="000000"/>
            </w:tcBorders>
            <w:shd w:val="clear" w:color="auto" w:fill="FFFFFF"/>
          </w:tcPr>
          <w:p w14:paraId="4EED56E9" w14:textId="77777777" w:rsidR="006C780E" w:rsidRDefault="006C780E" w:rsidP="00952051">
            <w:pPr>
              <w:spacing w:line="320" w:lineRule="atLeast"/>
              <w:ind w:left="60" w:right="60"/>
              <w:rPr>
                <w:rFonts w:ascii="Arial" w:hAnsi="Arial" w:cs="Arial"/>
                <w:sz w:val="18"/>
                <w:szCs w:val="18"/>
              </w:rPr>
            </w:pPr>
            <w:r>
              <w:rPr>
                <w:rFonts w:ascii="Arial" w:hAnsi="Arial" w:cs="Arial"/>
                <w:sz w:val="18"/>
                <w:szCs w:val="18"/>
              </w:rPr>
              <w:t>retired/disabled</w:t>
            </w:r>
          </w:p>
        </w:tc>
        <w:tc>
          <w:tcPr>
            <w:tcW w:w="1165" w:type="dxa"/>
            <w:tcBorders>
              <w:top w:val="nil"/>
              <w:left w:val="single" w:sz="16" w:space="0" w:color="000000"/>
              <w:bottom w:val="nil"/>
            </w:tcBorders>
            <w:shd w:val="clear" w:color="auto" w:fill="FFFFFF"/>
          </w:tcPr>
          <w:p w14:paraId="022C1525"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49</w:t>
            </w:r>
          </w:p>
        </w:tc>
        <w:tc>
          <w:tcPr>
            <w:tcW w:w="1018" w:type="dxa"/>
            <w:tcBorders>
              <w:top w:val="nil"/>
              <w:bottom w:val="nil"/>
            </w:tcBorders>
            <w:shd w:val="clear" w:color="auto" w:fill="FFFFFF"/>
          </w:tcPr>
          <w:p w14:paraId="7033E084"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4.5</w:t>
            </w:r>
          </w:p>
        </w:tc>
        <w:tc>
          <w:tcPr>
            <w:tcW w:w="1394" w:type="dxa"/>
            <w:tcBorders>
              <w:top w:val="nil"/>
              <w:bottom w:val="nil"/>
            </w:tcBorders>
            <w:shd w:val="clear" w:color="auto" w:fill="FFFFFF"/>
          </w:tcPr>
          <w:p w14:paraId="11390B04"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4.8</w:t>
            </w:r>
          </w:p>
        </w:tc>
        <w:tc>
          <w:tcPr>
            <w:tcW w:w="1468" w:type="dxa"/>
            <w:tcBorders>
              <w:top w:val="nil"/>
              <w:bottom w:val="nil"/>
              <w:right w:val="single" w:sz="16" w:space="0" w:color="000000"/>
            </w:tcBorders>
            <w:shd w:val="clear" w:color="auto" w:fill="FFFFFF"/>
          </w:tcPr>
          <w:p w14:paraId="54684196"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95.2</w:t>
            </w:r>
          </w:p>
        </w:tc>
      </w:tr>
      <w:tr w:rsidR="006C780E" w14:paraId="29EB73F2" w14:textId="77777777" w:rsidTr="00952051">
        <w:trPr>
          <w:cantSplit/>
          <w:tblHeader/>
        </w:trPr>
        <w:tc>
          <w:tcPr>
            <w:tcW w:w="921" w:type="dxa"/>
            <w:vMerge/>
            <w:tcBorders>
              <w:top w:val="single" w:sz="16" w:space="0" w:color="000000"/>
              <w:left w:val="single" w:sz="16" w:space="0" w:color="000000"/>
              <w:bottom w:val="nil"/>
              <w:right w:val="nil"/>
            </w:tcBorders>
            <w:shd w:val="clear" w:color="auto" w:fill="FFFFFF"/>
          </w:tcPr>
          <w:p w14:paraId="7663CBD4" w14:textId="77777777" w:rsidR="006C780E" w:rsidRDefault="006C780E" w:rsidP="00952051">
            <w:pPr>
              <w:rPr>
                <w:rFonts w:ascii="Arial" w:hAnsi="Arial" w:cs="Arial"/>
                <w:sz w:val="18"/>
                <w:szCs w:val="18"/>
              </w:rPr>
            </w:pPr>
          </w:p>
        </w:tc>
        <w:tc>
          <w:tcPr>
            <w:tcW w:w="1574" w:type="dxa"/>
            <w:tcBorders>
              <w:top w:val="nil"/>
              <w:left w:val="nil"/>
              <w:bottom w:val="nil"/>
              <w:right w:val="single" w:sz="16" w:space="0" w:color="000000"/>
            </w:tcBorders>
            <w:shd w:val="clear" w:color="auto" w:fill="FFFFFF"/>
          </w:tcPr>
          <w:p w14:paraId="6D8F6B44" w14:textId="77777777" w:rsidR="006C780E" w:rsidRDefault="006C780E" w:rsidP="00952051">
            <w:pPr>
              <w:spacing w:line="320" w:lineRule="atLeast"/>
              <w:ind w:left="60" w:right="60"/>
              <w:rPr>
                <w:rFonts w:ascii="Arial" w:hAnsi="Arial" w:cs="Arial"/>
                <w:sz w:val="18"/>
                <w:szCs w:val="18"/>
              </w:rPr>
            </w:pPr>
            <w:r>
              <w:rPr>
                <w:rFonts w:ascii="Arial" w:hAnsi="Arial" w:cs="Arial"/>
                <w:sz w:val="18"/>
                <w:szCs w:val="18"/>
              </w:rPr>
              <w:t>student</w:t>
            </w:r>
          </w:p>
        </w:tc>
        <w:tc>
          <w:tcPr>
            <w:tcW w:w="1165" w:type="dxa"/>
            <w:tcBorders>
              <w:top w:val="nil"/>
              <w:left w:val="single" w:sz="16" w:space="0" w:color="000000"/>
              <w:bottom w:val="nil"/>
            </w:tcBorders>
            <w:shd w:val="clear" w:color="auto" w:fill="FFFFFF"/>
          </w:tcPr>
          <w:p w14:paraId="3212F53B"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7</w:t>
            </w:r>
          </w:p>
        </w:tc>
        <w:tc>
          <w:tcPr>
            <w:tcW w:w="1018" w:type="dxa"/>
            <w:tcBorders>
              <w:top w:val="nil"/>
              <w:bottom w:val="nil"/>
            </w:tcBorders>
            <w:shd w:val="clear" w:color="auto" w:fill="FFFFFF"/>
          </w:tcPr>
          <w:p w14:paraId="1C56B712"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.6</w:t>
            </w:r>
          </w:p>
        </w:tc>
        <w:tc>
          <w:tcPr>
            <w:tcW w:w="1394" w:type="dxa"/>
            <w:tcBorders>
              <w:top w:val="nil"/>
              <w:bottom w:val="nil"/>
            </w:tcBorders>
            <w:shd w:val="clear" w:color="auto" w:fill="FFFFFF"/>
          </w:tcPr>
          <w:p w14:paraId="45B9F0D3"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.7</w:t>
            </w:r>
          </w:p>
        </w:tc>
        <w:tc>
          <w:tcPr>
            <w:tcW w:w="1468" w:type="dxa"/>
            <w:tcBorders>
              <w:top w:val="nil"/>
              <w:bottom w:val="nil"/>
              <w:right w:val="single" w:sz="16" w:space="0" w:color="000000"/>
            </w:tcBorders>
            <w:shd w:val="clear" w:color="auto" w:fill="FFFFFF"/>
          </w:tcPr>
          <w:p w14:paraId="0958ACD7"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95.9</w:t>
            </w:r>
          </w:p>
        </w:tc>
      </w:tr>
      <w:tr w:rsidR="006C780E" w14:paraId="77D11C16" w14:textId="77777777" w:rsidTr="00952051">
        <w:trPr>
          <w:cantSplit/>
          <w:tblHeader/>
        </w:trPr>
        <w:tc>
          <w:tcPr>
            <w:tcW w:w="921" w:type="dxa"/>
            <w:vMerge/>
            <w:tcBorders>
              <w:top w:val="single" w:sz="16" w:space="0" w:color="000000"/>
              <w:left w:val="single" w:sz="16" w:space="0" w:color="000000"/>
              <w:bottom w:val="nil"/>
              <w:right w:val="nil"/>
            </w:tcBorders>
            <w:shd w:val="clear" w:color="auto" w:fill="FFFFFF"/>
          </w:tcPr>
          <w:p w14:paraId="48CBDB76" w14:textId="77777777" w:rsidR="006C780E" w:rsidRDefault="006C780E" w:rsidP="00952051">
            <w:pPr>
              <w:rPr>
                <w:rFonts w:ascii="Arial" w:hAnsi="Arial" w:cs="Arial"/>
                <w:sz w:val="18"/>
                <w:szCs w:val="18"/>
              </w:rPr>
            </w:pPr>
          </w:p>
        </w:tc>
        <w:tc>
          <w:tcPr>
            <w:tcW w:w="1574" w:type="dxa"/>
            <w:tcBorders>
              <w:top w:val="nil"/>
              <w:left w:val="nil"/>
              <w:bottom w:val="nil"/>
              <w:right w:val="single" w:sz="16" w:space="0" w:color="000000"/>
            </w:tcBorders>
            <w:shd w:val="clear" w:color="auto" w:fill="FFFFFF"/>
          </w:tcPr>
          <w:p w14:paraId="4FAF21D2" w14:textId="77777777" w:rsidR="006C780E" w:rsidRDefault="006C780E" w:rsidP="00952051">
            <w:pPr>
              <w:spacing w:line="320" w:lineRule="atLeast"/>
              <w:ind w:left="60" w:right="60"/>
              <w:rPr>
                <w:rFonts w:ascii="Arial" w:hAnsi="Arial" w:cs="Arial"/>
                <w:sz w:val="18"/>
                <w:szCs w:val="18"/>
              </w:rPr>
            </w:pPr>
            <w:r>
              <w:rPr>
                <w:rFonts w:ascii="Arial" w:hAnsi="Arial" w:cs="Arial"/>
                <w:sz w:val="18"/>
                <w:szCs w:val="18"/>
              </w:rPr>
              <w:t>homemaker</w:t>
            </w:r>
          </w:p>
        </w:tc>
        <w:tc>
          <w:tcPr>
            <w:tcW w:w="1165" w:type="dxa"/>
            <w:tcBorders>
              <w:top w:val="nil"/>
              <w:left w:val="single" w:sz="16" w:space="0" w:color="000000"/>
              <w:bottom w:val="nil"/>
            </w:tcBorders>
            <w:shd w:val="clear" w:color="auto" w:fill="FFFFFF"/>
          </w:tcPr>
          <w:p w14:paraId="0CB15AF8"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30</w:t>
            </w:r>
          </w:p>
        </w:tc>
        <w:tc>
          <w:tcPr>
            <w:tcW w:w="1018" w:type="dxa"/>
            <w:tcBorders>
              <w:top w:val="nil"/>
              <w:bottom w:val="nil"/>
            </w:tcBorders>
            <w:shd w:val="clear" w:color="auto" w:fill="FFFFFF"/>
          </w:tcPr>
          <w:p w14:paraId="0AFBA23B"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2.8</w:t>
            </w:r>
          </w:p>
        </w:tc>
        <w:tc>
          <w:tcPr>
            <w:tcW w:w="1394" w:type="dxa"/>
            <w:tcBorders>
              <w:top w:val="nil"/>
              <w:bottom w:val="nil"/>
            </w:tcBorders>
            <w:shd w:val="clear" w:color="auto" w:fill="FFFFFF"/>
          </w:tcPr>
          <w:p w14:paraId="728B6582"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3.0</w:t>
            </w:r>
          </w:p>
        </w:tc>
        <w:tc>
          <w:tcPr>
            <w:tcW w:w="1468" w:type="dxa"/>
            <w:tcBorders>
              <w:top w:val="nil"/>
              <w:bottom w:val="nil"/>
              <w:right w:val="single" w:sz="16" w:space="0" w:color="000000"/>
            </w:tcBorders>
            <w:shd w:val="clear" w:color="auto" w:fill="FFFFFF"/>
          </w:tcPr>
          <w:p w14:paraId="68C20F48"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98.8</w:t>
            </w:r>
          </w:p>
        </w:tc>
      </w:tr>
      <w:tr w:rsidR="006C780E" w14:paraId="0BA635FC" w14:textId="77777777" w:rsidTr="00952051">
        <w:trPr>
          <w:cantSplit/>
          <w:tblHeader/>
        </w:trPr>
        <w:tc>
          <w:tcPr>
            <w:tcW w:w="921" w:type="dxa"/>
            <w:vMerge/>
            <w:tcBorders>
              <w:top w:val="single" w:sz="16" w:space="0" w:color="000000"/>
              <w:left w:val="single" w:sz="16" w:space="0" w:color="000000"/>
              <w:bottom w:val="nil"/>
              <w:right w:val="nil"/>
            </w:tcBorders>
            <w:shd w:val="clear" w:color="auto" w:fill="FFFFFF"/>
          </w:tcPr>
          <w:p w14:paraId="2C2F7D84" w14:textId="77777777" w:rsidR="006C780E" w:rsidRDefault="006C780E" w:rsidP="00952051">
            <w:pPr>
              <w:rPr>
                <w:rFonts w:ascii="Arial" w:hAnsi="Arial" w:cs="Arial"/>
                <w:sz w:val="18"/>
                <w:szCs w:val="18"/>
              </w:rPr>
            </w:pPr>
          </w:p>
        </w:tc>
        <w:tc>
          <w:tcPr>
            <w:tcW w:w="1574" w:type="dxa"/>
            <w:tcBorders>
              <w:top w:val="nil"/>
              <w:left w:val="nil"/>
              <w:bottom w:val="nil"/>
              <w:right w:val="single" w:sz="16" w:space="0" w:color="000000"/>
            </w:tcBorders>
            <w:shd w:val="clear" w:color="auto" w:fill="FFFFFF"/>
          </w:tcPr>
          <w:p w14:paraId="34EEFECE" w14:textId="77777777" w:rsidR="006C780E" w:rsidRDefault="006C780E" w:rsidP="00952051">
            <w:pPr>
              <w:spacing w:line="320" w:lineRule="atLeast"/>
              <w:ind w:left="60" w:right="60"/>
              <w:rPr>
                <w:rFonts w:ascii="Arial" w:hAnsi="Arial" w:cs="Arial"/>
                <w:sz w:val="18"/>
                <w:szCs w:val="18"/>
              </w:rPr>
            </w:pPr>
            <w:r>
              <w:rPr>
                <w:rFonts w:ascii="Arial" w:hAnsi="Arial" w:cs="Arial"/>
                <w:sz w:val="18"/>
                <w:szCs w:val="18"/>
              </w:rPr>
              <w:t>something else</w:t>
            </w:r>
          </w:p>
        </w:tc>
        <w:tc>
          <w:tcPr>
            <w:tcW w:w="1165" w:type="dxa"/>
            <w:tcBorders>
              <w:top w:val="nil"/>
              <w:left w:val="single" w:sz="16" w:space="0" w:color="000000"/>
              <w:bottom w:val="nil"/>
            </w:tcBorders>
            <w:shd w:val="clear" w:color="auto" w:fill="FFFFFF"/>
          </w:tcPr>
          <w:p w14:paraId="4FB1F41C"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9</w:t>
            </w:r>
          </w:p>
        </w:tc>
        <w:tc>
          <w:tcPr>
            <w:tcW w:w="1018" w:type="dxa"/>
            <w:tcBorders>
              <w:top w:val="nil"/>
              <w:bottom w:val="nil"/>
            </w:tcBorders>
            <w:shd w:val="clear" w:color="auto" w:fill="FFFFFF"/>
          </w:tcPr>
          <w:p w14:paraId="78EEB6C0"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.8</w:t>
            </w:r>
          </w:p>
        </w:tc>
        <w:tc>
          <w:tcPr>
            <w:tcW w:w="1394" w:type="dxa"/>
            <w:tcBorders>
              <w:top w:val="nil"/>
              <w:bottom w:val="nil"/>
            </w:tcBorders>
            <w:shd w:val="clear" w:color="auto" w:fill="FFFFFF"/>
          </w:tcPr>
          <w:p w14:paraId="78E5E91F"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.9</w:t>
            </w:r>
          </w:p>
        </w:tc>
        <w:tc>
          <w:tcPr>
            <w:tcW w:w="1468" w:type="dxa"/>
            <w:tcBorders>
              <w:top w:val="nil"/>
              <w:bottom w:val="nil"/>
              <w:right w:val="single" w:sz="16" w:space="0" w:color="000000"/>
            </w:tcBorders>
            <w:shd w:val="clear" w:color="auto" w:fill="FFFFFF"/>
          </w:tcPr>
          <w:p w14:paraId="272D3064"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99.7</w:t>
            </w:r>
          </w:p>
        </w:tc>
      </w:tr>
      <w:tr w:rsidR="006C780E" w14:paraId="36057ACB" w14:textId="77777777" w:rsidTr="00952051">
        <w:trPr>
          <w:cantSplit/>
          <w:tblHeader/>
        </w:trPr>
        <w:tc>
          <w:tcPr>
            <w:tcW w:w="921" w:type="dxa"/>
            <w:vMerge/>
            <w:tcBorders>
              <w:top w:val="single" w:sz="16" w:space="0" w:color="000000"/>
              <w:left w:val="single" w:sz="16" w:space="0" w:color="000000"/>
              <w:bottom w:val="nil"/>
              <w:right w:val="nil"/>
            </w:tcBorders>
            <w:shd w:val="clear" w:color="auto" w:fill="FFFFFF"/>
          </w:tcPr>
          <w:p w14:paraId="0271CD3B" w14:textId="77777777" w:rsidR="006C780E" w:rsidRDefault="006C780E" w:rsidP="00952051">
            <w:pPr>
              <w:rPr>
                <w:rFonts w:ascii="Arial" w:hAnsi="Arial" w:cs="Arial"/>
                <w:sz w:val="18"/>
                <w:szCs w:val="18"/>
              </w:rPr>
            </w:pPr>
          </w:p>
        </w:tc>
        <w:tc>
          <w:tcPr>
            <w:tcW w:w="1574" w:type="dxa"/>
            <w:tcBorders>
              <w:top w:val="nil"/>
              <w:left w:val="nil"/>
              <w:bottom w:val="nil"/>
              <w:right w:val="single" w:sz="16" w:space="0" w:color="000000"/>
            </w:tcBorders>
            <w:shd w:val="clear" w:color="auto" w:fill="FFFFFF"/>
          </w:tcPr>
          <w:p w14:paraId="62DB0B40" w14:textId="77777777" w:rsidR="006C780E" w:rsidRDefault="006C780E" w:rsidP="00952051">
            <w:pPr>
              <w:spacing w:line="320" w:lineRule="atLeast"/>
              <w:ind w:left="60" w:right="60"/>
              <w:rPr>
                <w:rFonts w:ascii="Arial" w:hAnsi="Arial" w:cs="Arial"/>
                <w:sz w:val="18"/>
                <w:szCs w:val="18"/>
              </w:rPr>
            </w:pPr>
            <w:r>
              <w:rPr>
                <w:rFonts w:ascii="Arial" w:hAnsi="Arial" w:cs="Arial"/>
                <w:sz w:val="18"/>
                <w:szCs w:val="18"/>
              </w:rPr>
              <w:t>8</w:t>
            </w:r>
          </w:p>
        </w:tc>
        <w:tc>
          <w:tcPr>
            <w:tcW w:w="1165" w:type="dxa"/>
            <w:tcBorders>
              <w:top w:val="nil"/>
              <w:left w:val="single" w:sz="16" w:space="0" w:color="000000"/>
              <w:bottom w:val="nil"/>
            </w:tcBorders>
            <w:shd w:val="clear" w:color="auto" w:fill="FFFFFF"/>
          </w:tcPr>
          <w:p w14:paraId="084B86A6"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3</w:t>
            </w:r>
          </w:p>
        </w:tc>
        <w:tc>
          <w:tcPr>
            <w:tcW w:w="1018" w:type="dxa"/>
            <w:tcBorders>
              <w:top w:val="nil"/>
              <w:bottom w:val="nil"/>
            </w:tcBorders>
            <w:shd w:val="clear" w:color="auto" w:fill="FFFFFF"/>
          </w:tcPr>
          <w:p w14:paraId="5479441A"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.3</w:t>
            </w:r>
          </w:p>
        </w:tc>
        <w:tc>
          <w:tcPr>
            <w:tcW w:w="1394" w:type="dxa"/>
            <w:tcBorders>
              <w:top w:val="nil"/>
              <w:bottom w:val="nil"/>
            </w:tcBorders>
            <w:shd w:val="clear" w:color="auto" w:fill="FFFFFF"/>
          </w:tcPr>
          <w:p w14:paraId="4B368352"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.3</w:t>
            </w:r>
          </w:p>
        </w:tc>
        <w:tc>
          <w:tcPr>
            <w:tcW w:w="1468" w:type="dxa"/>
            <w:tcBorders>
              <w:top w:val="nil"/>
              <w:bottom w:val="nil"/>
              <w:right w:val="single" w:sz="16" w:space="0" w:color="000000"/>
            </w:tcBorders>
            <w:shd w:val="clear" w:color="auto" w:fill="FFFFFF"/>
          </w:tcPr>
          <w:p w14:paraId="0558AD85"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100.0</w:t>
            </w:r>
          </w:p>
        </w:tc>
      </w:tr>
      <w:tr w:rsidR="006C780E" w14:paraId="61C7E50E" w14:textId="77777777" w:rsidTr="00952051">
        <w:trPr>
          <w:cantSplit/>
          <w:tblHeader/>
        </w:trPr>
        <w:tc>
          <w:tcPr>
            <w:tcW w:w="921" w:type="dxa"/>
            <w:vMerge/>
            <w:tcBorders>
              <w:top w:val="single" w:sz="16" w:space="0" w:color="000000"/>
              <w:left w:val="single" w:sz="16" w:space="0" w:color="000000"/>
              <w:bottom w:val="nil"/>
              <w:right w:val="nil"/>
            </w:tcBorders>
            <w:shd w:val="clear" w:color="auto" w:fill="FFFFFF"/>
          </w:tcPr>
          <w:p w14:paraId="0B448F6C" w14:textId="77777777" w:rsidR="006C780E" w:rsidRDefault="006C780E" w:rsidP="00952051">
            <w:pPr>
              <w:rPr>
                <w:rFonts w:ascii="Arial" w:hAnsi="Arial" w:cs="Arial"/>
                <w:sz w:val="18"/>
                <w:szCs w:val="18"/>
              </w:rPr>
            </w:pPr>
          </w:p>
        </w:tc>
        <w:tc>
          <w:tcPr>
            <w:tcW w:w="1574" w:type="dxa"/>
            <w:tcBorders>
              <w:top w:val="nil"/>
              <w:left w:val="nil"/>
              <w:bottom w:val="nil"/>
              <w:right w:val="single" w:sz="16" w:space="0" w:color="000000"/>
            </w:tcBorders>
            <w:shd w:val="clear" w:color="auto" w:fill="FFFFFF"/>
          </w:tcPr>
          <w:p w14:paraId="603ED542" w14:textId="77777777" w:rsidR="006C780E" w:rsidRDefault="006C780E" w:rsidP="00952051">
            <w:pPr>
              <w:spacing w:line="320" w:lineRule="atLeast"/>
              <w:ind w:left="60" w:right="60"/>
              <w:rPr>
                <w:rFonts w:ascii="Arial" w:hAnsi="Arial" w:cs="Arial"/>
                <w:sz w:val="18"/>
                <w:szCs w:val="18"/>
              </w:rPr>
            </w:pPr>
            <w:r>
              <w:rPr>
                <w:rFonts w:ascii="Arial" w:hAnsi="Arial" w:cs="Arial"/>
                <w:sz w:val="18"/>
                <w:szCs w:val="18"/>
              </w:rPr>
              <w:t>Total</w:t>
            </w:r>
          </w:p>
        </w:tc>
        <w:tc>
          <w:tcPr>
            <w:tcW w:w="1165" w:type="dxa"/>
            <w:tcBorders>
              <w:top w:val="nil"/>
              <w:left w:val="single" w:sz="16" w:space="0" w:color="000000"/>
              <w:bottom w:val="nil"/>
            </w:tcBorders>
            <w:shd w:val="clear" w:color="auto" w:fill="FFFFFF"/>
          </w:tcPr>
          <w:p w14:paraId="65883990"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1013</w:t>
            </w:r>
          </w:p>
        </w:tc>
        <w:tc>
          <w:tcPr>
            <w:tcW w:w="1018" w:type="dxa"/>
            <w:tcBorders>
              <w:top w:val="nil"/>
              <w:bottom w:val="nil"/>
            </w:tcBorders>
            <w:shd w:val="clear" w:color="auto" w:fill="FFFFFF"/>
          </w:tcPr>
          <w:p w14:paraId="36153B6E"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94.1</w:t>
            </w:r>
          </w:p>
        </w:tc>
        <w:tc>
          <w:tcPr>
            <w:tcW w:w="1394" w:type="dxa"/>
            <w:tcBorders>
              <w:top w:val="nil"/>
              <w:bottom w:val="nil"/>
            </w:tcBorders>
            <w:shd w:val="clear" w:color="auto" w:fill="FFFFFF"/>
          </w:tcPr>
          <w:p w14:paraId="6795B6F0"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100.0</w:t>
            </w:r>
          </w:p>
        </w:tc>
        <w:tc>
          <w:tcPr>
            <w:tcW w:w="1468" w:type="dxa"/>
            <w:tcBorders>
              <w:top w:val="nil"/>
              <w:bottom w:val="nil"/>
              <w:right w:val="single" w:sz="16" w:space="0" w:color="000000"/>
            </w:tcBorders>
            <w:shd w:val="clear" w:color="auto" w:fill="FFFFFF"/>
            <w:vAlign w:val="center"/>
          </w:tcPr>
          <w:p w14:paraId="7597F611" w14:textId="77777777" w:rsidR="006C780E" w:rsidRDefault="006C780E" w:rsidP="00952051">
            <w:pPr>
              <w:jc w:val="center"/>
              <w:rPr>
                <w:color w:val="auto"/>
              </w:rPr>
            </w:pPr>
          </w:p>
        </w:tc>
      </w:tr>
      <w:tr w:rsidR="006C780E" w14:paraId="78D160D2" w14:textId="77777777" w:rsidTr="00952051">
        <w:trPr>
          <w:cantSplit/>
          <w:tblHeader/>
        </w:trPr>
        <w:tc>
          <w:tcPr>
            <w:tcW w:w="921" w:type="dxa"/>
            <w:tcBorders>
              <w:top w:val="nil"/>
              <w:left w:val="single" w:sz="16" w:space="0" w:color="000000"/>
              <w:bottom w:val="nil"/>
              <w:right w:val="nil"/>
            </w:tcBorders>
            <w:shd w:val="clear" w:color="auto" w:fill="FFFFFF"/>
          </w:tcPr>
          <w:p w14:paraId="4CAB4618" w14:textId="77777777" w:rsidR="006C780E" w:rsidRDefault="006C780E" w:rsidP="00952051">
            <w:pPr>
              <w:spacing w:line="320" w:lineRule="atLeast"/>
              <w:ind w:left="60" w:right="60"/>
              <w:rPr>
                <w:rFonts w:ascii="Arial" w:hAnsi="Arial" w:cs="Arial"/>
                <w:sz w:val="18"/>
                <w:szCs w:val="18"/>
              </w:rPr>
            </w:pPr>
            <w:r>
              <w:rPr>
                <w:rFonts w:ascii="Arial" w:hAnsi="Arial" w:cs="Arial"/>
                <w:sz w:val="18"/>
                <w:szCs w:val="18"/>
              </w:rPr>
              <w:t>Missing</w:t>
            </w:r>
          </w:p>
        </w:tc>
        <w:tc>
          <w:tcPr>
            <w:tcW w:w="1574" w:type="dxa"/>
            <w:tcBorders>
              <w:top w:val="nil"/>
              <w:left w:val="nil"/>
              <w:bottom w:val="nil"/>
              <w:right w:val="single" w:sz="16" w:space="0" w:color="000000"/>
            </w:tcBorders>
            <w:shd w:val="clear" w:color="auto" w:fill="FFFFFF"/>
          </w:tcPr>
          <w:p w14:paraId="61ACD1CC" w14:textId="77777777" w:rsidR="006C780E" w:rsidRDefault="006C780E" w:rsidP="00952051">
            <w:pPr>
              <w:spacing w:line="320" w:lineRule="atLeast"/>
              <w:ind w:left="60" w:right="60"/>
              <w:rPr>
                <w:rFonts w:ascii="Arial" w:hAnsi="Arial" w:cs="Arial"/>
                <w:sz w:val="18"/>
                <w:szCs w:val="18"/>
              </w:rPr>
            </w:pPr>
            <w:r>
              <w:rPr>
                <w:rFonts w:ascii="Arial" w:hAnsi="Arial" w:cs="Arial"/>
                <w:sz w:val="18"/>
                <w:szCs w:val="18"/>
              </w:rPr>
              <w:t>-1</w:t>
            </w:r>
          </w:p>
        </w:tc>
        <w:tc>
          <w:tcPr>
            <w:tcW w:w="1165" w:type="dxa"/>
            <w:tcBorders>
              <w:top w:val="nil"/>
              <w:left w:val="single" w:sz="16" w:space="0" w:color="000000"/>
              <w:bottom w:val="nil"/>
            </w:tcBorders>
            <w:shd w:val="clear" w:color="auto" w:fill="FFFFFF"/>
          </w:tcPr>
          <w:p w14:paraId="3DF95919"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64</w:t>
            </w:r>
          </w:p>
        </w:tc>
        <w:tc>
          <w:tcPr>
            <w:tcW w:w="1018" w:type="dxa"/>
            <w:tcBorders>
              <w:top w:val="nil"/>
              <w:bottom w:val="nil"/>
            </w:tcBorders>
            <w:shd w:val="clear" w:color="auto" w:fill="FFFFFF"/>
          </w:tcPr>
          <w:p w14:paraId="21DBF3B1"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5.9</w:t>
            </w:r>
          </w:p>
        </w:tc>
        <w:tc>
          <w:tcPr>
            <w:tcW w:w="1394" w:type="dxa"/>
            <w:tcBorders>
              <w:top w:val="nil"/>
              <w:bottom w:val="nil"/>
            </w:tcBorders>
            <w:shd w:val="clear" w:color="auto" w:fill="FFFFFF"/>
            <w:vAlign w:val="center"/>
          </w:tcPr>
          <w:p w14:paraId="0E209E74" w14:textId="77777777" w:rsidR="006C780E" w:rsidRDefault="006C780E" w:rsidP="00952051">
            <w:pPr>
              <w:jc w:val="center"/>
              <w:rPr>
                <w:color w:val="auto"/>
              </w:rPr>
            </w:pPr>
          </w:p>
        </w:tc>
        <w:tc>
          <w:tcPr>
            <w:tcW w:w="1468" w:type="dxa"/>
            <w:tcBorders>
              <w:top w:val="nil"/>
              <w:bottom w:val="nil"/>
              <w:right w:val="single" w:sz="16" w:space="0" w:color="000000"/>
            </w:tcBorders>
            <w:shd w:val="clear" w:color="auto" w:fill="FFFFFF"/>
            <w:vAlign w:val="center"/>
          </w:tcPr>
          <w:p w14:paraId="146B70C1" w14:textId="77777777" w:rsidR="006C780E" w:rsidRDefault="006C780E" w:rsidP="00952051">
            <w:pPr>
              <w:jc w:val="center"/>
              <w:rPr>
                <w:color w:val="auto"/>
              </w:rPr>
            </w:pPr>
          </w:p>
        </w:tc>
      </w:tr>
      <w:tr w:rsidR="006C780E" w14:paraId="4B062184" w14:textId="77777777" w:rsidTr="00952051">
        <w:trPr>
          <w:cantSplit/>
        </w:trPr>
        <w:tc>
          <w:tcPr>
            <w:tcW w:w="2495" w:type="dxa"/>
            <w:gridSpan w:val="2"/>
            <w:tcBorders>
              <w:top w:val="nil"/>
              <w:left w:val="single" w:sz="16" w:space="0" w:color="000000"/>
              <w:bottom w:val="single" w:sz="16" w:space="0" w:color="000000"/>
              <w:right w:val="single" w:sz="16" w:space="0" w:color="000000"/>
            </w:tcBorders>
            <w:shd w:val="clear" w:color="auto" w:fill="FFFFFF"/>
          </w:tcPr>
          <w:p w14:paraId="137C47C9" w14:textId="77777777" w:rsidR="006C780E" w:rsidRDefault="006C780E" w:rsidP="00952051">
            <w:pPr>
              <w:spacing w:line="320" w:lineRule="atLeast"/>
              <w:ind w:left="60" w:right="60"/>
              <w:rPr>
                <w:rFonts w:ascii="Arial" w:hAnsi="Arial" w:cs="Arial"/>
                <w:sz w:val="18"/>
                <w:szCs w:val="18"/>
              </w:rPr>
            </w:pPr>
            <w:r>
              <w:rPr>
                <w:rFonts w:ascii="Arial" w:hAnsi="Arial" w:cs="Arial"/>
                <w:sz w:val="18"/>
                <w:szCs w:val="18"/>
              </w:rPr>
              <w:t>Total</w:t>
            </w:r>
          </w:p>
        </w:tc>
        <w:tc>
          <w:tcPr>
            <w:tcW w:w="1165" w:type="dxa"/>
            <w:tcBorders>
              <w:top w:val="nil"/>
              <w:left w:val="single" w:sz="16" w:space="0" w:color="000000"/>
              <w:bottom w:val="single" w:sz="16" w:space="0" w:color="000000"/>
            </w:tcBorders>
            <w:shd w:val="clear" w:color="auto" w:fill="FFFFFF"/>
          </w:tcPr>
          <w:p w14:paraId="21DAA84A"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1077</w:t>
            </w:r>
          </w:p>
        </w:tc>
        <w:tc>
          <w:tcPr>
            <w:tcW w:w="1018" w:type="dxa"/>
            <w:tcBorders>
              <w:top w:val="nil"/>
              <w:bottom w:val="single" w:sz="16" w:space="0" w:color="000000"/>
            </w:tcBorders>
            <w:shd w:val="clear" w:color="auto" w:fill="FFFFFF"/>
          </w:tcPr>
          <w:p w14:paraId="5C76D02F" w14:textId="77777777" w:rsidR="006C780E" w:rsidRDefault="006C780E" w:rsidP="00952051">
            <w:pPr>
              <w:spacing w:line="320" w:lineRule="atLeast"/>
              <w:ind w:left="60" w:right="60"/>
              <w:jc w:val="right"/>
              <w:rPr>
                <w:rFonts w:ascii="Arial" w:hAnsi="Arial" w:cs="Arial"/>
                <w:sz w:val="18"/>
                <w:szCs w:val="18"/>
              </w:rPr>
            </w:pPr>
            <w:r>
              <w:rPr>
                <w:rFonts w:ascii="Arial" w:hAnsi="Arial" w:cs="Arial"/>
                <w:sz w:val="18"/>
                <w:szCs w:val="18"/>
              </w:rPr>
              <w:t>100.0</w:t>
            </w:r>
          </w:p>
        </w:tc>
        <w:tc>
          <w:tcPr>
            <w:tcW w:w="1394" w:type="dxa"/>
            <w:tcBorders>
              <w:top w:val="nil"/>
              <w:bottom w:val="single" w:sz="16" w:space="0" w:color="000000"/>
            </w:tcBorders>
            <w:shd w:val="clear" w:color="auto" w:fill="FFFFFF"/>
            <w:vAlign w:val="center"/>
          </w:tcPr>
          <w:p w14:paraId="551D88D8" w14:textId="77777777" w:rsidR="006C780E" w:rsidRDefault="006C780E" w:rsidP="00952051">
            <w:pPr>
              <w:jc w:val="center"/>
              <w:rPr>
                <w:color w:val="auto"/>
              </w:rPr>
            </w:pPr>
          </w:p>
        </w:tc>
        <w:tc>
          <w:tcPr>
            <w:tcW w:w="1468" w:type="dxa"/>
            <w:tcBorders>
              <w:top w:val="nil"/>
              <w:bottom w:val="single" w:sz="16" w:space="0" w:color="000000"/>
              <w:right w:val="single" w:sz="16" w:space="0" w:color="000000"/>
            </w:tcBorders>
            <w:shd w:val="clear" w:color="auto" w:fill="FFFFFF"/>
            <w:vAlign w:val="center"/>
          </w:tcPr>
          <w:p w14:paraId="6917A447" w14:textId="77777777" w:rsidR="006C780E" w:rsidRDefault="006C780E" w:rsidP="00952051">
            <w:pPr>
              <w:jc w:val="center"/>
              <w:rPr>
                <w:color w:val="auto"/>
              </w:rPr>
            </w:pPr>
          </w:p>
        </w:tc>
      </w:tr>
    </w:tbl>
    <w:p w14:paraId="187D3CD2" w14:textId="77777777" w:rsidR="00B85720" w:rsidRDefault="00B85720" w:rsidP="0043149A">
      <w:pPr>
        <w:spacing w:line="480" w:lineRule="auto"/>
        <w:contextualSpacing/>
      </w:pPr>
    </w:p>
    <w:p w14:paraId="17930122" w14:textId="77777777" w:rsidR="00B85720" w:rsidRDefault="00B85720" w:rsidP="0043149A">
      <w:pPr>
        <w:spacing w:line="480" w:lineRule="auto"/>
        <w:contextualSpacing/>
      </w:pPr>
    </w:p>
    <w:p w14:paraId="7262F506" w14:textId="28B16E6B" w:rsidR="0061778D" w:rsidRPr="0061778D" w:rsidRDefault="004C6F5C" w:rsidP="0061778D">
      <w:pPr>
        <w:spacing w:line="480" w:lineRule="auto"/>
        <w:contextualSpacing/>
      </w:pPr>
      <w:r>
        <w:tab/>
        <w:t>For the child respondents, it is worth noting which of the 1077 were attending school in the previous year. Listed below is the chart of this data. Approximately 90.5% of the respondents were attending school in the previous year, which equates to  be 975 out of the 1077.</w:t>
      </w:r>
    </w:p>
    <w:p w14:paraId="595EE62F" w14:textId="77777777" w:rsidR="0061778D" w:rsidRDefault="0061778D" w:rsidP="0084655B">
      <w:pPr>
        <w:spacing w:line="400" w:lineRule="atLeast"/>
        <w:rPr>
          <w:color w:val="auto"/>
        </w:rPr>
      </w:pPr>
    </w:p>
    <w:tbl>
      <w:tblPr>
        <w:tblW w:w="2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947"/>
        <w:gridCol w:w="1019"/>
      </w:tblGrid>
      <w:tr w:rsidR="0084655B" w14:paraId="5FFD9F2C" w14:textId="77777777" w:rsidTr="00952051">
        <w:trPr>
          <w:cantSplit/>
          <w:tblHeader/>
        </w:trPr>
        <w:tc>
          <w:tcPr>
            <w:tcW w:w="2700" w:type="dxa"/>
            <w:gridSpan w:val="3"/>
            <w:tcBorders>
              <w:top w:val="nil"/>
              <w:left w:val="nil"/>
              <w:bottom w:val="nil"/>
              <w:right w:val="nil"/>
            </w:tcBorders>
            <w:shd w:val="clear" w:color="auto" w:fill="FFFFFF"/>
            <w:vAlign w:val="center"/>
          </w:tcPr>
          <w:p w14:paraId="261A74C0" w14:textId="77777777" w:rsidR="0084655B" w:rsidRDefault="0084655B" w:rsidP="00952051">
            <w:pPr>
              <w:spacing w:line="320" w:lineRule="atLeast"/>
              <w:ind w:left="60" w:right="60"/>
              <w:jc w:val="center"/>
              <w:rPr>
                <w:rFonts w:ascii="Arial" w:hAnsi="Arial" w:cs="Arial"/>
                <w:sz w:val="18"/>
                <w:szCs w:val="18"/>
              </w:rPr>
            </w:pPr>
            <w:r>
              <w:rPr>
                <w:rFonts w:ascii="Arial" w:hAnsi="Arial" w:cs="Arial"/>
                <w:b/>
                <w:bCs/>
                <w:sz w:val="18"/>
                <w:szCs w:val="18"/>
              </w:rPr>
              <w:t>Statistics</w:t>
            </w:r>
          </w:p>
        </w:tc>
      </w:tr>
      <w:tr w:rsidR="0084655B" w14:paraId="14759293" w14:textId="77777777" w:rsidTr="00952051">
        <w:trPr>
          <w:cantSplit/>
          <w:tblHeader/>
        </w:trPr>
        <w:tc>
          <w:tcPr>
            <w:tcW w:w="2700" w:type="dxa"/>
            <w:gridSpan w:val="3"/>
            <w:tcBorders>
              <w:top w:val="nil"/>
              <w:left w:val="nil"/>
              <w:bottom w:val="single" w:sz="16" w:space="0" w:color="000000"/>
              <w:right w:val="nil"/>
            </w:tcBorders>
            <w:shd w:val="clear" w:color="auto" w:fill="FFFFFF"/>
            <w:vAlign w:val="bottom"/>
          </w:tcPr>
          <w:p w14:paraId="1FD04862" w14:textId="77777777" w:rsidR="0084655B" w:rsidRDefault="0084655B" w:rsidP="00952051">
            <w:pPr>
              <w:spacing w:line="320" w:lineRule="atLeast"/>
              <w:ind w:left="60" w:right="60"/>
              <w:rPr>
                <w:rFonts w:ascii="Arial" w:hAnsi="Arial" w:cs="Arial"/>
                <w:sz w:val="18"/>
                <w:szCs w:val="18"/>
              </w:rPr>
            </w:pPr>
            <w:r>
              <w:rPr>
                <w:rFonts w:ascii="Arial" w:hAnsi="Arial" w:cs="Arial"/>
                <w:sz w:val="18"/>
                <w:szCs w:val="18"/>
              </w:rPr>
              <w:t>school last year</w:t>
            </w:r>
          </w:p>
        </w:tc>
      </w:tr>
      <w:tr w:rsidR="0084655B" w14:paraId="0296E6CD" w14:textId="77777777" w:rsidTr="00952051">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14:paraId="7D84C300" w14:textId="77777777" w:rsidR="0084655B" w:rsidRDefault="0084655B" w:rsidP="00952051">
            <w:pPr>
              <w:spacing w:line="320" w:lineRule="atLeast"/>
              <w:ind w:left="60" w:right="60"/>
              <w:rPr>
                <w:rFonts w:ascii="Arial" w:hAnsi="Arial" w:cs="Arial"/>
                <w:sz w:val="18"/>
                <w:szCs w:val="18"/>
              </w:rPr>
            </w:pPr>
            <w:r>
              <w:rPr>
                <w:rFonts w:ascii="Arial" w:hAnsi="Arial" w:cs="Arial"/>
                <w:sz w:val="18"/>
                <w:szCs w:val="18"/>
              </w:rPr>
              <w:t>N</w:t>
            </w:r>
          </w:p>
        </w:tc>
        <w:tc>
          <w:tcPr>
            <w:tcW w:w="947" w:type="dxa"/>
            <w:tcBorders>
              <w:top w:val="single" w:sz="16" w:space="0" w:color="000000"/>
              <w:left w:val="nil"/>
              <w:bottom w:val="nil"/>
              <w:right w:val="single" w:sz="16" w:space="0" w:color="000000"/>
            </w:tcBorders>
            <w:shd w:val="clear" w:color="auto" w:fill="FFFFFF"/>
          </w:tcPr>
          <w:p w14:paraId="6939E0A4" w14:textId="77777777" w:rsidR="0084655B" w:rsidRDefault="0084655B" w:rsidP="00952051">
            <w:pPr>
              <w:spacing w:line="320" w:lineRule="atLeast"/>
              <w:ind w:left="60" w:right="60"/>
              <w:rPr>
                <w:rFonts w:ascii="Arial" w:hAnsi="Arial" w:cs="Arial"/>
                <w:sz w:val="18"/>
                <w:szCs w:val="18"/>
              </w:rPr>
            </w:pPr>
            <w:r>
              <w:rPr>
                <w:rFonts w:ascii="Arial" w:hAnsi="Arial" w:cs="Arial"/>
                <w:sz w:val="18"/>
                <w:szCs w:val="18"/>
              </w:rPr>
              <w:t>Valid</w:t>
            </w:r>
          </w:p>
        </w:tc>
        <w:tc>
          <w:tcPr>
            <w:tcW w:w="1019" w:type="dxa"/>
            <w:tcBorders>
              <w:top w:val="single" w:sz="16" w:space="0" w:color="000000"/>
              <w:left w:val="single" w:sz="16" w:space="0" w:color="000000"/>
              <w:bottom w:val="nil"/>
              <w:right w:val="single" w:sz="16" w:space="0" w:color="000000"/>
            </w:tcBorders>
            <w:shd w:val="clear" w:color="auto" w:fill="FFFFFF"/>
          </w:tcPr>
          <w:p w14:paraId="6C6BE757" w14:textId="77777777" w:rsidR="0084655B" w:rsidRDefault="0084655B" w:rsidP="00952051">
            <w:pPr>
              <w:spacing w:line="320" w:lineRule="atLeast"/>
              <w:ind w:left="60" w:right="60"/>
              <w:jc w:val="right"/>
              <w:rPr>
                <w:rFonts w:ascii="Arial" w:hAnsi="Arial" w:cs="Arial"/>
                <w:sz w:val="18"/>
                <w:szCs w:val="18"/>
              </w:rPr>
            </w:pPr>
            <w:r>
              <w:rPr>
                <w:rFonts w:ascii="Arial" w:hAnsi="Arial" w:cs="Arial"/>
                <w:sz w:val="18"/>
                <w:szCs w:val="18"/>
              </w:rPr>
              <w:t>1077</w:t>
            </w:r>
          </w:p>
        </w:tc>
      </w:tr>
      <w:tr w:rsidR="0084655B" w14:paraId="0F697AF0" w14:textId="77777777" w:rsidTr="00952051">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7220F30D" w14:textId="77777777" w:rsidR="0084655B" w:rsidRDefault="0084655B" w:rsidP="00952051">
            <w:pPr>
              <w:rPr>
                <w:rFonts w:ascii="Arial" w:hAnsi="Arial" w:cs="Arial"/>
                <w:sz w:val="18"/>
                <w:szCs w:val="18"/>
              </w:rPr>
            </w:pPr>
          </w:p>
        </w:tc>
        <w:tc>
          <w:tcPr>
            <w:tcW w:w="947" w:type="dxa"/>
            <w:tcBorders>
              <w:top w:val="nil"/>
              <w:left w:val="nil"/>
              <w:bottom w:val="single" w:sz="16" w:space="0" w:color="000000"/>
              <w:right w:val="single" w:sz="16" w:space="0" w:color="000000"/>
            </w:tcBorders>
            <w:shd w:val="clear" w:color="auto" w:fill="FFFFFF"/>
          </w:tcPr>
          <w:p w14:paraId="75193CD9" w14:textId="77777777" w:rsidR="0084655B" w:rsidRDefault="0084655B" w:rsidP="00952051">
            <w:pPr>
              <w:spacing w:line="320" w:lineRule="atLeast"/>
              <w:ind w:left="60" w:right="60"/>
              <w:rPr>
                <w:rFonts w:ascii="Arial" w:hAnsi="Arial" w:cs="Arial"/>
                <w:sz w:val="18"/>
                <w:szCs w:val="18"/>
              </w:rPr>
            </w:pPr>
            <w:r>
              <w:rPr>
                <w:rFonts w:ascii="Arial" w:hAnsi="Arial" w:cs="Arial"/>
                <w:sz w:val="18"/>
                <w:szCs w:val="18"/>
              </w:rPr>
              <w:t>Missing</w:t>
            </w:r>
          </w:p>
        </w:tc>
        <w:tc>
          <w:tcPr>
            <w:tcW w:w="1019" w:type="dxa"/>
            <w:tcBorders>
              <w:top w:val="nil"/>
              <w:left w:val="single" w:sz="16" w:space="0" w:color="000000"/>
              <w:bottom w:val="single" w:sz="16" w:space="0" w:color="000000"/>
              <w:right w:val="single" w:sz="16" w:space="0" w:color="000000"/>
            </w:tcBorders>
            <w:shd w:val="clear" w:color="auto" w:fill="FFFFFF"/>
          </w:tcPr>
          <w:p w14:paraId="64403CCD" w14:textId="77777777" w:rsidR="0084655B" w:rsidRDefault="0084655B" w:rsidP="00952051">
            <w:pPr>
              <w:spacing w:line="320" w:lineRule="atLeast"/>
              <w:ind w:left="60" w:right="60"/>
              <w:jc w:val="right"/>
              <w:rPr>
                <w:rFonts w:ascii="Arial" w:hAnsi="Arial" w:cs="Arial"/>
                <w:sz w:val="18"/>
                <w:szCs w:val="18"/>
              </w:rPr>
            </w:pPr>
            <w:r>
              <w:rPr>
                <w:rFonts w:ascii="Arial" w:hAnsi="Arial" w:cs="Arial"/>
                <w:sz w:val="18"/>
                <w:szCs w:val="18"/>
              </w:rPr>
              <w:t>0</w:t>
            </w:r>
          </w:p>
        </w:tc>
      </w:tr>
    </w:tbl>
    <w:p w14:paraId="4113B729" w14:textId="77777777" w:rsidR="0061778D" w:rsidRDefault="0061778D" w:rsidP="0084655B">
      <w:pPr>
        <w:spacing w:line="400" w:lineRule="atLeast"/>
        <w:rPr>
          <w:color w:val="auto"/>
        </w:rPr>
      </w:pPr>
    </w:p>
    <w:p w14:paraId="2C667E02" w14:textId="77777777" w:rsidR="0061778D" w:rsidRDefault="0061778D" w:rsidP="0084655B">
      <w:pPr>
        <w:spacing w:line="400" w:lineRule="atLeast"/>
        <w:rPr>
          <w:color w:val="auto"/>
        </w:rPr>
      </w:pPr>
    </w:p>
    <w:p w14:paraId="72FCCB98" w14:textId="77777777" w:rsidR="0061778D" w:rsidRDefault="0061778D" w:rsidP="0084655B">
      <w:pPr>
        <w:spacing w:line="400" w:lineRule="atLeast"/>
        <w:rPr>
          <w:color w:val="auto"/>
        </w:rPr>
      </w:pPr>
    </w:p>
    <w:tbl>
      <w:tblPr>
        <w:tblW w:w="6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468"/>
      </w:tblGrid>
      <w:tr w:rsidR="0084655B" w14:paraId="704DDCF7" w14:textId="77777777" w:rsidTr="00952051">
        <w:trPr>
          <w:cantSplit/>
          <w:tblHeader/>
        </w:trPr>
        <w:tc>
          <w:tcPr>
            <w:tcW w:w="6513" w:type="dxa"/>
            <w:gridSpan w:val="6"/>
            <w:tcBorders>
              <w:top w:val="nil"/>
              <w:left w:val="nil"/>
              <w:bottom w:val="nil"/>
              <w:right w:val="nil"/>
            </w:tcBorders>
            <w:shd w:val="clear" w:color="auto" w:fill="FFFFFF"/>
            <w:vAlign w:val="center"/>
          </w:tcPr>
          <w:p w14:paraId="5CBA409E" w14:textId="77777777" w:rsidR="0084655B" w:rsidRDefault="0084655B" w:rsidP="00952051">
            <w:pPr>
              <w:spacing w:line="320" w:lineRule="atLeast"/>
              <w:ind w:left="60" w:right="60"/>
              <w:jc w:val="center"/>
              <w:rPr>
                <w:rFonts w:ascii="Arial" w:hAnsi="Arial" w:cs="Arial"/>
                <w:sz w:val="18"/>
                <w:szCs w:val="18"/>
              </w:rPr>
            </w:pPr>
            <w:r>
              <w:rPr>
                <w:rFonts w:ascii="Arial" w:hAnsi="Arial" w:cs="Arial"/>
                <w:b/>
                <w:bCs/>
                <w:sz w:val="18"/>
                <w:szCs w:val="18"/>
              </w:rPr>
              <w:t>school last year</w:t>
            </w:r>
          </w:p>
        </w:tc>
      </w:tr>
      <w:tr w:rsidR="0084655B" w14:paraId="64CC0A32" w14:textId="77777777" w:rsidTr="00952051">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14:paraId="7622DB53" w14:textId="77777777" w:rsidR="0084655B" w:rsidRDefault="0084655B" w:rsidP="00952051">
            <w:pPr>
              <w:jc w:val="center"/>
              <w:rPr>
                <w:color w:val="auto"/>
              </w:rPr>
            </w:pPr>
          </w:p>
        </w:tc>
        <w:tc>
          <w:tcPr>
            <w:tcW w:w="1165" w:type="dxa"/>
            <w:tcBorders>
              <w:top w:val="single" w:sz="16" w:space="0" w:color="000000"/>
              <w:left w:val="single" w:sz="16" w:space="0" w:color="000000"/>
              <w:bottom w:val="single" w:sz="16" w:space="0" w:color="000000"/>
            </w:tcBorders>
            <w:shd w:val="clear" w:color="auto" w:fill="FFFFFF"/>
            <w:vAlign w:val="bottom"/>
          </w:tcPr>
          <w:p w14:paraId="3244F910" w14:textId="77777777" w:rsidR="0084655B" w:rsidRDefault="0084655B" w:rsidP="00952051">
            <w:pPr>
              <w:spacing w:line="320" w:lineRule="atLeast"/>
              <w:ind w:left="60" w:right="60"/>
              <w:jc w:val="center"/>
              <w:rPr>
                <w:rFonts w:ascii="Arial" w:hAnsi="Arial" w:cs="Arial"/>
                <w:sz w:val="18"/>
                <w:szCs w:val="18"/>
              </w:rPr>
            </w:pPr>
            <w:r>
              <w:rPr>
                <w:rFonts w:ascii="Arial" w:hAnsi="Arial" w:cs="Arial"/>
                <w:sz w:val="18"/>
                <w:szCs w:val="18"/>
              </w:rPr>
              <w:t>Frequency</w:t>
            </w:r>
          </w:p>
        </w:tc>
        <w:tc>
          <w:tcPr>
            <w:tcW w:w="1018" w:type="dxa"/>
            <w:tcBorders>
              <w:top w:val="single" w:sz="16" w:space="0" w:color="000000"/>
              <w:bottom w:val="single" w:sz="16" w:space="0" w:color="000000"/>
            </w:tcBorders>
            <w:shd w:val="clear" w:color="auto" w:fill="FFFFFF"/>
            <w:vAlign w:val="bottom"/>
          </w:tcPr>
          <w:p w14:paraId="1B13A2AC" w14:textId="77777777" w:rsidR="0084655B" w:rsidRDefault="0084655B" w:rsidP="00952051">
            <w:pPr>
              <w:spacing w:line="320" w:lineRule="atLeast"/>
              <w:ind w:left="60" w:right="60"/>
              <w:jc w:val="center"/>
              <w:rPr>
                <w:rFonts w:ascii="Arial" w:hAnsi="Arial" w:cs="Arial"/>
                <w:sz w:val="18"/>
                <w:szCs w:val="18"/>
              </w:rPr>
            </w:pPr>
            <w:r>
              <w:rPr>
                <w:rFonts w:ascii="Arial" w:hAnsi="Arial" w:cs="Arial"/>
                <w:sz w:val="18"/>
                <w:szCs w:val="18"/>
              </w:rPr>
              <w:t>Percent</w:t>
            </w:r>
          </w:p>
        </w:tc>
        <w:tc>
          <w:tcPr>
            <w:tcW w:w="1394" w:type="dxa"/>
            <w:tcBorders>
              <w:top w:val="single" w:sz="16" w:space="0" w:color="000000"/>
              <w:bottom w:val="single" w:sz="16" w:space="0" w:color="000000"/>
            </w:tcBorders>
            <w:shd w:val="clear" w:color="auto" w:fill="FFFFFF"/>
            <w:vAlign w:val="bottom"/>
          </w:tcPr>
          <w:p w14:paraId="5B545B60" w14:textId="77777777" w:rsidR="0084655B" w:rsidRDefault="0084655B" w:rsidP="00952051">
            <w:pPr>
              <w:spacing w:line="320" w:lineRule="atLeast"/>
              <w:ind w:left="60" w:right="60"/>
              <w:jc w:val="center"/>
              <w:rPr>
                <w:rFonts w:ascii="Arial" w:hAnsi="Arial" w:cs="Arial"/>
                <w:sz w:val="18"/>
                <w:szCs w:val="18"/>
              </w:rPr>
            </w:pPr>
            <w:r>
              <w:rPr>
                <w:rFonts w:ascii="Arial" w:hAnsi="Arial" w:cs="Arial"/>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14:paraId="4E42693C" w14:textId="77777777" w:rsidR="0084655B" w:rsidRDefault="0084655B" w:rsidP="00952051">
            <w:pPr>
              <w:spacing w:line="320" w:lineRule="atLeast"/>
              <w:ind w:left="60" w:right="60"/>
              <w:jc w:val="center"/>
              <w:rPr>
                <w:rFonts w:ascii="Arial" w:hAnsi="Arial" w:cs="Arial"/>
                <w:sz w:val="18"/>
                <w:szCs w:val="18"/>
              </w:rPr>
            </w:pPr>
            <w:r>
              <w:rPr>
                <w:rFonts w:ascii="Arial" w:hAnsi="Arial" w:cs="Arial"/>
                <w:sz w:val="18"/>
                <w:szCs w:val="18"/>
              </w:rPr>
              <w:t>Cumulative Percent</w:t>
            </w:r>
          </w:p>
        </w:tc>
      </w:tr>
      <w:tr w:rsidR="0084655B" w14:paraId="04BBA51D" w14:textId="77777777" w:rsidTr="00952051">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14:paraId="02B0137C" w14:textId="77777777" w:rsidR="0084655B" w:rsidRDefault="0084655B" w:rsidP="00952051">
            <w:pPr>
              <w:spacing w:line="320" w:lineRule="atLeast"/>
              <w:ind w:left="60" w:right="60"/>
              <w:rPr>
                <w:rFonts w:ascii="Arial" w:hAnsi="Arial" w:cs="Arial"/>
                <w:sz w:val="18"/>
                <w:szCs w:val="18"/>
              </w:rPr>
            </w:pPr>
            <w:r>
              <w:rPr>
                <w:rFonts w:ascii="Arial" w:hAnsi="Arial" w:cs="Arial"/>
                <w:sz w:val="18"/>
                <w:szCs w:val="18"/>
              </w:rPr>
              <w:t>Valid</w:t>
            </w:r>
          </w:p>
        </w:tc>
        <w:tc>
          <w:tcPr>
            <w:tcW w:w="734" w:type="dxa"/>
            <w:tcBorders>
              <w:top w:val="single" w:sz="16" w:space="0" w:color="000000"/>
              <w:left w:val="nil"/>
              <w:bottom w:val="nil"/>
              <w:right w:val="single" w:sz="16" w:space="0" w:color="000000"/>
            </w:tcBorders>
            <w:shd w:val="clear" w:color="auto" w:fill="FFFFFF"/>
          </w:tcPr>
          <w:p w14:paraId="37E81E11" w14:textId="77777777" w:rsidR="0084655B" w:rsidRDefault="0084655B" w:rsidP="00952051">
            <w:pPr>
              <w:spacing w:line="320" w:lineRule="atLeast"/>
              <w:ind w:left="60" w:right="60"/>
              <w:rPr>
                <w:rFonts w:ascii="Arial" w:hAnsi="Arial" w:cs="Arial"/>
                <w:sz w:val="18"/>
                <w:szCs w:val="18"/>
              </w:rPr>
            </w:pPr>
            <w:r>
              <w:rPr>
                <w:rFonts w:ascii="Arial" w:hAnsi="Arial" w:cs="Arial"/>
                <w:sz w:val="18"/>
                <w:szCs w:val="18"/>
              </w:rPr>
              <w:t>Yes</w:t>
            </w:r>
          </w:p>
        </w:tc>
        <w:tc>
          <w:tcPr>
            <w:tcW w:w="1165" w:type="dxa"/>
            <w:tcBorders>
              <w:top w:val="single" w:sz="16" w:space="0" w:color="000000"/>
              <w:left w:val="single" w:sz="16" w:space="0" w:color="000000"/>
              <w:bottom w:val="nil"/>
            </w:tcBorders>
            <w:shd w:val="clear" w:color="auto" w:fill="FFFFFF"/>
          </w:tcPr>
          <w:p w14:paraId="5ED6377C" w14:textId="77777777" w:rsidR="0084655B" w:rsidRDefault="0084655B" w:rsidP="00952051">
            <w:pPr>
              <w:spacing w:line="320" w:lineRule="atLeast"/>
              <w:ind w:left="60" w:right="60"/>
              <w:jc w:val="right"/>
              <w:rPr>
                <w:rFonts w:ascii="Arial" w:hAnsi="Arial" w:cs="Arial"/>
                <w:sz w:val="18"/>
                <w:szCs w:val="18"/>
              </w:rPr>
            </w:pPr>
            <w:r>
              <w:rPr>
                <w:rFonts w:ascii="Arial" w:hAnsi="Arial" w:cs="Arial"/>
                <w:sz w:val="18"/>
                <w:szCs w:val="18"/>
              </w:rPr>
              <w:t>975</w:t>
            </w:r>
          </w:p>
        </w:tc>
        <w:tc>
          <w:tcPr>
            <w:tcW w:w="1018" w:type="dxa"/>
            <w:tcBorders>
              <w:top w:val="single" w:sz="16" w:space="0" w:color="000000"/>
              <w:bottom w:val="nil"/>
            </w:tcBorders>
            <w:shd w:val="clear" w:color="auto" w:fill="FFFFFF"/>
          </w:tcPr>
          <w:p w14:paraId="5B1B8190" w14:textId="77777777" w:rsidR="0084655B" w:rsidRDefault="0084655B" w:rsidP="00952051">
            <w:pPr>
              <w:spacing w:line="320" w:lineRule="atLeast"/>
              <w:ind w:left="60" w:right="60"/>
              <w:jc w:val="right"/>
              <w:rPr>
                <w:rFonts w:ascii="Arial" w:hAnsi="Arial" w:cs="Arial"/>
                <w:sz w:val="18"/>
                <w:szCs w:val="18"/>
              </w:rPr>
            </w:pPr>
            <w:r>
              <w:rPr>
                <w:rFonts w:ascii="Arial" w:hAnsi="Arial" w:cs="Arial"/>
                <w:sz w:val="18"/>
                <w:szCs w:val="18"/>
              </w:rPr>
              <w:t>90.5</w:t>
            </w:r>
          </w:p>
        </w:tc>
        <w:tc>
          <w:tcPr>
            <w:tcW w:w="1394" w:type="dxa"/>
            <w:tcBorders>
              <w:top w:val="single" w:sz="16" w:space="0" w:color="000000"/>
              <w:bottom w:val="nil"/>
            </w:tcBorders>
            <w:shd w:val="clear" w:color="auto" w:fill="FFFFFF"/>
          </w:tcPr>
          <w:p w14:paraId="49465245" w14:textId="77777777" w:rsidR="0084655B" w:rsidRDefault="0084655B" w:rsidP="00952051">
            <w:pPr>
              <w:spacing w:line="320" w:lineRule="atLeast"/>
              <w:ind w:left="60" w:right="60"/>
              <w:jc w:val="right"/>
              <w:rPr>
                <w:rFonts w:ascii="Arial" w:hAnsi="Arial" w:cs="Arial"/>
                <w:sz w:val="18"/>
                <w:szCs w:val="18"/>
              </w:rPr>
            </w:pPr>
            <w:r>
              <w:rPr>
                <w:rFonts w:ascii="Arial" w:hAnsi="Arial" w:cs="Arial"/>
                <w:sz w:val="18"/>
                <w:szCs w:val="18"/>
              </w:rPr>
              <w:t>90.5</w:t>
            </w:r>
          </w:p>
        </w:tc>
        <w:tc>
          <w:tcPr>
            <w:tcW w:w="1468" w:type="dxa"/>
            <w:tcBorders>
              <w:top w:val="single" w:sz="16" w:space="0" w:color="000000"/>
              <w:bottom w:val="nil"/>
              <w:right w:val="single" w:sz="16" w:space="0" w:color="000000"/>
            </w:tcBorders>
            <w:shd w:val="clear" w:color="auto" w:fill="FFFFFF"/>
          </w:tcPr>
          <w:p w14:paraId="29CEFC8E" w14:textId="77777777" w:rsidR="0084655B" w:rsidRDefault="0084655B" w:rsidP="00952051">
            <w:pPr>
              <w:spacing w:line="320" w:lineRule="atLeast"/>
              <w:ind w:left="60" w:right="60"/>
              <w:jc w:val="right"/>
              <w:rPr>
                <w:rFonts w:ascii="Arial" w:hAnsi="Arial" w:cs="Arial"/>
                <w:sz w:val="18"/>
                <w:szCs w:val="18"/>
              </w:rPr>
            </w:pPr>
            <w:r>
              <w:rPr>
                <w:rFonts w:ascii="Arial" w:hAnsi="Arial" w:cs="Arial"/>
                <w:sz w:val="18"/>
                <w:szCs w:val="18"/>
              </w:rPr>
              <w:t>90.5</w:t>
            </w:r>
          </w:p>
        </w:tc>
      </w:tr>
      <w:tr w:rsidR="0084655B" w14:paraId="478E0FE2" w14:textId="77777777" w:rsidTr="00952051">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14:paraId="2DB9EEA0" w14:textId="77777777" w:rsidR="0084655B" w:rsidRDefault="0084655B" w:rsidP="00952051">
            <w:pPr>
              <w:rPr>
                <w:rFonts w:ascii="Arial" w:hAnsi="Arial" w:cs="Arial"/>
                <w:sz w:val="18"/>
                <w:szCs w:val="18"/>
              </w:rPr>
            </w:pPr>
          </w:p>
        </w:tc>
        <w:tc>
          <w:tcPr>
            <w:tcW w:w="734" w:type="dxa"/>
            <w:tcBorders>
              <w:top w:val="nil"/>
              <w:left w:val="nil"/>
              <w:bottom w:val="nil"/>
              <w:right w:val="single" w:sz="16" w:space="0" w:color="000000"/>
            </w:tcBorders>
            <w:shd w:val="clear" w:color="auto" w:fill="FFFFFF"/>
          </w:tcPr>
          <w:p w14:paraId="51044697" w14:textId="77777777" w:rsidR="0084655B" w:rsidRDefault="0084655B" w:rsidP="00952051">
            <w:pPr>
              <w:spacing w:line="320" w:lineRule="atLeast"/>
              <w:ind w:left="60" w:right="60"/>
              <w:rPr>
                <w:rFonts w:ascii="Arial" w:hAnsi="Arial" w:cs="Arial"/>
                <w:sz w:val="18"/>
                <w:szCs w:val="18"/>
              </w:rPr>
            </w:pPr>
            <w:r>
              <w:rPr>
                <w:rFonts w:ascii="Arial" w:hAnsi="Arial" w:cs="Arial"/>
                <w:sz w:val="18"/>
                <w:szCs w:val="18"/>
              </w:rPr>
              <w:t>No</w:t>
            </w:r>
          </w:p>
        </w:tc>
        <w:tc>
          <w:tcPr>
            <w:tcW w:w="1165" w:type="dxa"/>
            <w:tcBorders>
              <w:top w:val="nil"/>
              <w:left w:val="single" w:sz="16" w:space="0" w:color="000000"/>
              <w:bottom w:val="nil"/>
            </w:tcBorders>
            <w:shd w:val="clear" w:color="auto" w:fill="FFFFFF"/>
          </w:tcPr>
          <w:p w14:paraId="2C150039" w14:textId="77777777" w:rsidR="0084655B" w:rsidRDefault="0084655B" w:rsidP="00952051">
            <w:pPr>
              <w:spacing w:line="320" w:lineRule="atLeast"/>
              <w:ind w:left="60" w:right="60"/>
              <w:jc w:val="right"/>
              <w:rPr>
                <w:rFonts w:ascii="Arial" w:hAnsi="Arial" w:cs="Arial"/>
                <w:sz w:val="18"/>
                <w:szCs w:val="18"/>
              </w:rPr>
            </w:pPr>
            <w:r>
              <w:rPr>
                <w:rFonts w:ascii="Arial" w:hAnsi="Arial" w:cs="Arial"/>
                <w:sz w:val="18"/>
                <w:szCs w:val="18"/>
              </w:rPr>
              <w:t>102</w:t>
            </w:r>
          </w:p>
        </w:tc>
        <w:tc>
          <w:tcPr>
            <w:tcW w:w="1018" w:type="dxa"/>
            <w:tcBorders>
              <w:top w:val="nil"/>
              <w:bottom w:val="nil"/>
            </w:tcBorders>
            <w:shd w:val="clear" w:color="auto" w:fill="FFFFFF"/>
          </w:tcPr>
          <w:p w14:paraId="3CB65DBA" w14:textId="77777777" w:rsidR="0084655B" w:rsidRDefault="0084655B" w:rsidP="00952051">
            <w:pPr>
              <w:spacing w:line="320" w:lineRule="atLeast"/>
              <w:ind w:left="60" w:right="60"/>
              <w:jc w:val="right"/>
              <w:rPr>
                <w:rFonts w:ascii="Arial" w:hAnsi="Arial" w:cs="Arial"/>
                <w:sz w:val="18"/>
                <w:szCs w:val="18"/>
              </w:rPr>
            </w:pPr>
            <w:r>
              <w:rPr>
                <w:rFonts w:ascii="Arial" w:hAnsi="Arial" w:cs="Arial"/>
                <w:sz w:val="18"/>
                <w:szCs w:val="18"/>
              </w:rPr>
              <w:t>9.5</w:t>
            </w:r>
          </w:p>
        </w:tc>
        <w:tc>
          <w:tcPr>
            <w:tcW w:w="1394" w:type="dxa"/>
            <w:tcBorders>
              <w:top w:val="nil"/>
              <w:bottom w:val="nil"/>
            </w:tcBorders>
            <w:shd w:val="clear" w:color="auto" w:fill="FFFFFF"/>
          </w:tcPr>
          <w:p w14:paraId="3B368C4D" w14:textId="77777777" w:rsidR="0084655B" w:rsidRDefault="0084655B" w:rsidP="00952051">
            <w:pPr>
              <w:spacing w:line="320" w:lineRule="atLeast"/>
              <w:ind w:left="60" w:right="60"/>
              <w:jc w:val="right"/>
              <w:rPr>
                <w:rFonts w:ascii="Arial" w:hAnsi="Arial" w:cs="Arial"/>
                <w:sz w:val="18"/>
                <w:szCs w:val="18"/>
              </w:rPr>
            </w:pPr>
            <w:r>
              <w:rPr>
                <w:rFonts w:ascii="Arial" w:hAnsi="Arial" w:cs="Arial"/>
                <w:sz w:val="18"/>
                <w:szCs w:val="18"/>
              </w:rPr>
              <w:t>9.5</w:t>
            </w:r>
          </w:p>
        </w:tc>
        <w:tc>
          <w:tcPr>
            <w:tcW w:w="1468" w:type="dxa"/>
            <w:tcBorders>
              <w:top w:val="nil"/>
              <w:bottom w:val="nil"/>
              <w:right w:val="single" w:sz="16" w:space="0" w:color="000000"/>
            </w:tcBorders>
            <w:shd w:val="clear" w:color="auto" w:fill="FFFFFF"/>
          </w:tcPr>
          <w:p w14:paraId="36B136BF" w14:textId="77777777" w:rsidR="0084655B" w:rsidRDefault="0084655B" w:rsidP="00952051">
            <w:pPr>
              <w:spacing w:line="320" w:lineRule="atLeast"/>
              <w:ind w:left="60" w:right="60"/>
              <w:jc w:val="right"/>
              <w:rPr>
                <w:rFonts w:ascii="Arial" w:hAnsi="Arial" w:cs="Arial"/>
                <w:sz w:val="18"/>
                <w:szCs w:val="18"/>
              </w:rPr>
            </w:pPr>
            <w:r>
              <w:rPr>
                <w:rFonts w:ascii="Arial" w:hAnsi="Arial" w:cs="Arial"/>
                <w:sz w:val="18"/>
                <w:szCs w:val="18"/>
              </w:rPr>
              <w:t>100.0</w:t>
            </w:r>
          </w:p>
        </w:tc>
      </w:tr>
      <w:tr w:rsidR="0084655B" w14:paraId="3CC2C8B3" w14:textId="77777777" w:rsidTr="00952051">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30042A6B" w14:textId="77777777" w:rsidR="0084655B" w:rsidRDefault="0084655B" w:rsidP="00952051">
            <w:pPr>
              <w:rPr>
                <w:rFonts w:ascii="Arial" w:hAnsi="Arial" w:cs="Arial"/>
                <w:sz w:val="18"/>
                <w:szCs w:val="18"/>
              </w:rPr>
            </w:pPr>
          </w:p>
        </w:tc>
        <w:tc>
          <w:tcPr>
            <w:tcW w:w="734" w:type="dxa"/>
            <w:tcBorders>
              <w:top w:val="nil"/>
              <w:left w:val="nil"/>
              <w:bottom w:val="single" w:sz="16" w:space="0" w:color="000000"/>
              <w:right w:val="single" w:sz="16" w:space="0" w:color="000000"/>
            </w:tcBorders>
            <w:shd w:val="clear" w:color="auto" w:fill="FFFFFF"/>
          </w:tcPr>
          <w:p w14:paraId="2ADC1221" w14:textId="77777777" w:rsidR="0084655B" w:rsidRDefault="0084655B" w:rsidP="00952051">
            <w:pPr>
              <w:spacing w:line="320" w:lineRule="atLeast"/>
              <w:ind w:left="60" w:right="60"/>
              <w:rPr>
                <w:rFonts w:ascii="Arial" w:hAnsi="Arial" w:cs="Arial"/>
                <w:sz w:val="18"/>
                <w:szCs w:val="18"/>
              </w:rPr>
            </w:pPr>
            <w:r>
              <w:rPr>
                <w:rFonts w:ascii="Arial" w:hAnsi="Arial" w:cs="Arial"/>
                <w:sz w:val="18"/>
                <w:szCs w:val="18"/>
              </w:rPr>
              <w:t>Total</w:t>
            </w:r>
          </w:p>
        </w:tc>
        <w:tc>
          <w:tcPr>
            <w:tcW w:w="1165" w:type="dxa"/>
            <w:tcBorders>
              <w:top w:val="nil"/>
              <w:left w:val="single" w:sz="16" w:space="0" w:color="000000"/>
              <w:bottom w:val="single" w:sz="16" w:space="0" w:color="000000"/>
            </w:tcBorders>
            <w:shd w:val="clear" w:color="auto" w:fill="FFFFFF"/>
          </w:tcPr>
          <w:p w14:paraId="57B04BDC" w14:textId="77777777" w:rsidR="0084655B" w:rsidRDefault="0084655B" w:rsidP="00952051">
            <w:pPr>
              <w:spacing w:line="320" w:lineRule="atLeast"/>
              <w:ind w:left="60" w:right="60"/>
              <w:jc w:val="right"/>
              <w:rPr>
                <w:rFonts w:ascii="Arial" w:hAnsi="Arial" w:cs="Arial"/>
                <w:sz w:val="18"/>
                <w:szCs w:val="18"/>
              </w:rPr>
            </w:pPr>
            <w:r>
              <w:rPr>
                <w:rFonts w:ascii="Arial" w:hAnsi="Arial" w:cs="Arial"/>
                <w:sz w:val="18"/>
                <w:szCs w:val="18"/>
              </w:rPr>
              <w:t>1077</w:t>
            </w:r>
          </w:p>
        </w:tc>
        <w:tc>
          <w:tcPr>
            <w:tcW w:w="1018" w:type="dxa"/>
            <w:tcBorders>
              <w:top w:val="nil"/>
              <w:bottom w:val="single" w:sz="16" w:space="0" w:color="000000"/>
            </w:tcBorders>
            <w:shd w:val="clear" w:color="auto" w:fill="FFFFFF"/>
          </w:tcPr>
          <w:p w14:paraId="215B28E4" w14:textId="77777777" w:rsidR="0084655B" w:rsidRDefault="0084655B" w:rsidP="00952051">
            <w:pPr>
              <w:spacing w:line="320" w:lineRule="atLeast"/>
              <w:ind w:left="60" w:right="60"/>
              <w:jc w:val="right"/>
              <w:rPr>
                <w:rFonts w:ascii="Arial" w:hAnsi="Arial" w:cs="Arial"/>
                <w:sz w:val="18"/>
                <w:szCs w:val="18"/>
              </w:rPr>
            </w:pPr>
            <w:r>
              <w:rPr>
                <w:rFonts w:ascii="Arial" w:hAnsi="Arial" w:cs="Arial"/>
                <w:sz w:val="18"/>
                <w:szCs w:val="18"/>
              </w:rPr>
              <w:t>100.0</w:t>
            </w:r>
          </w:p>
        </w:tc>
        <w:tc>
          <w:tcPr>
            <w:tcW w:w="1394" w:type="dxa"/>
            <w:tcBorders>
              <w:top w:val="nil"/>
              <w:bottom w:val="single" w:sz="16" w:space="0" w:color="000000"/>
            </w:tcBorders>
            <w:shd w:val="clear" w:color="auto" w:fill="FFFFFF"/>
          </w:tcPr>
          <w:p w14:paraId="413C70DE" w14:textId="77777777" w:rsidR="0084655B" w:rsidRDefault="0084655B" w:rsidP="00952051">
            <w:pPr>
              <w:spacing w:line="320" w:lineRule="atLeast"/>
              <w:ind w:left="60" w:right="60"/>
              <w:jc w:val="right"/>
              <w:rPr>
                <w:rFonts w:ascii="Arial" w:hAnsi="Arial" w:cs="Arial"/>
                <w:sz w:val="18"/>
                <w:szCs w:val="18"/>
              </w:rPr>
            </w:pPr>
            <w:r>
              <w:rPr>
                <w:rFonts w:ascii="Arial" w:hAnsi="Arial" w:cs="Arial"/>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46C2DDC6" w14:textId="77777777" w:rsidR="0084655B" w:rsidRDefault="0084655B" w:rsidP="00952051">
            <w:pPr>
              <w:jc w:val="center"/>
              <w:rPr>
                <w:color w:val="auto"/>
              </w:rPr>
            </w:pPr>
          </w:p>
        </w:tc>
      </w:tr>
    </w:tbl>
    <w:p w14:paraId="41A114D1" w14:textId="77777777" w:rsidR="004D2EBA" w:rsidRDefault="004D2EBA" w:rsidP="0043149A">
      <w:pPr>
        <w:spacing w:line="480" w:lineRule="auto"/>
        <w:contextualSpacing/>
        <w:rPr>
          <w:b/>
        </w:rPr>
      </w:pPr>
    </w:p>
    <w:p w14:paraId="56D8DECF" w14:textId="77777777" w:rsidR="00CB5418" w:rsidRDefault="00CB5418" w:rsidP="00CB5418">
      <w:pPr>
        <w:spacing w:line="480" w:lineRule="auto"/>
        <w:contextualSpacing/>
      </w:pPr>
    </w:p>
    <w:p w14:paraId="58E890A7" w14:textId="77777777" w:rsidR="00CB5418" w:rsidRDefault="00CB5418" w:rsidP="00CB5418">
      <w:pPr>
        <w:spacing w:line="480" w:lineRule="auto"/>
        <w:contextualSpacing/>
        <w:rPr>
          <w:b/>
        </w:rPr>
      </w:pPr>
      <w:r>
        <w:rPr>
          <w:b/>
        </w:rPr>
        <w:t>Method:</w:t>
      </w:r>
    </w:p>
    <w:p w14:paraId="6D022E42" w14:textId="3334F3BD" w:rsidR="00CB5418" w:rsidRDefault="00CB5418" w:rsidP="00CB5418">
      <w:pPr>
        <w:spacing w:line="480" w:lineRule="auto"/>
        <w:contextualSpacing/>
      </w:pPr>
      <w:r>
        <w:tab/>
        <w:t>This secondary data analysis will utilize the data gathered by the Hispanic Research Center at Fodham University in 1986 in the Bronx, New York. The funding for this research was provided by the Nationa</w:t>
      </w:r>
      <w:r w:rsidR="00551873">
        <w:t>l Institute for Mental Health and t</w:t>
      </w:r>
      <w:bookmarkStart w:id="0" w:name="_GoBack"/>
      <w:bookmarkEnd w:id="0"/>
      <w:r>
        <w:t>he principle investigator was Dr. Orlando Rodriquez. The sample was made up of Puerto Rican males ranging from 12 to 19 years old. The sample was randomly selected and comprised of 1077 participants.</w:t>
      </w:r>
    </w:p>
    <w:p w14:paraId="07B580C8" w14:textId="77777777" w:rsidR="00CB5418" w:rsidRDefault="00CB5418" w:rsidP="00CB5418">
      <w:pPr>
        <w:spacing w:line="480" w:lineRule="auto"/>
        <w:contextualSpacing/>
      </w:pPr>
      <w:r>
        <w:tab/>
        <w:t>This research will attempt to determine whether or not there is significance between academic performance and rates of delinquency. The dependent variables for this analysis will be in the form of the respondent’s rate of delinquency, specifically drug and alcohol use, violent behavior, general delinquency, and major criminal acts. The independent variables will be the respondent’s academic performance, specifically their study habits, grade point averages, and if they were currently enrolled in school at the time of the survey.</w:t>
      </w:r>
    </w:p>
    <w:p w14:paraId="2E6BE7E8" w14:textId="77777777" w:rsidR="009D5466" w:rsidRDefault="009D5466" w:rsidP="00CB5418">
      <w:pPr>
        <w:spacing w:line="480" w:lineRule="auto"/>
        <w:contextualSpacing/>
      </w:pPr>
    </w:p>
    <w:p w14:paraId="7ECF0C14" w14:textId="77777777" w:rsidR="009D5466" w:rsidRPr="00F41A65" w:rsidRDefault="009D5466" w:rsidP="009D5466">
      <w:pPr>
        <w:spacing w:line="480" w:lineRule="auto"/>
        <w:contextualSpacing/>
        <w:rPr>
          <w:b/>
        </w:rPr>
      </w:pPr>
      <w:r>
        <w:rPr>
          <w:b/>
        </w:rPr>
        <w:t>Findings:</w:t>
      </w:r>
    </w:p>
    <w:p w14:paraId="680F4F8E" w14:textId="4869C041" w:rsidR="009D5466" w:rsidRDefault="009D5466" w:rsidP="009D5466">
      <w:pPr>
        <w:spacing w:line="480" w:lineRule="auto"/>
        <w:contextualSpacing/>
      </w:pPr>
      <w:r>
        <w:tab/>
        <w:t xml:space="preserve">Throughout the findings, the independent variable academic performance will be used and compared to acts of self-reported delinquency by the respondents. </w:t>
      </w:r>
      <w:r w:rsidR="00B407B7">
        <w:t>The independent variable academic performance was defined by studying (afternoon, after dinner, weekends), GPA, and types of courses taken in school.</w:t>
      </w:r>
      <w:r w:rsidR="005F21E1">
        <w:t xml:space="preserve"> </w:t>
      </w:r>
    </w:p>
    <w:p w14:paraId="3D3BC6A9" w14:textId="77777777" w:rsidR="00122F60" w:rsidRDefault="00122F60" w:rsidP="00122F60">
      <w:pPr>
        <w:spacing w:line="400" w:lineRule="atLeast"/>
        <w:rPr>
          <w:color w:val="auto"/>
        </w:rPr>
      </w:pPr>
    </w:p>
    <w:tbl>
      <w:tblPr>
        <w:tblW w:w="7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284"/>
        <w:gridCol w:w="1165"/>
        <w:gridCol w:w="1018"/>
        <w:gridCol w:w="1394"/>
        <w:gridCol w:w="1468"/>
      </w:tblGrid>
      <w:tr w:rsidR="00122F60" w14:paraId="104EAF07" w14:textId="77777777" w:rsidTr="00122F60">
        <w:trPr>
          <w:cantSplit/>
          <w:tblHeader/>
        </w:trPr>
        <w:tc>
          <w:tcPr>
            <w:tcW w:w="7275" w:type="dxa"/>
            <w:gridSpan w:val="6"/>
            <w:tcBorders>
              <w:top w:val="nil"/>
              <w:left w:val="nil"/>
              <w:bottom w:val="nil"/>
              <w:right w:val="nil"/>
            </w:tcBorders>
            <w:shd w:val="clear" w:color="auto" w:fill="FFFFFF"/>
            <w:vAlign w:val="center"/>
          </w:tcPr>
          <w:p w14:paraId="394111A5" w14:textId="77777777" w:rsidR="00122F60" w:rsidRDefault="00122F60" w:rsidP="00122F60">
            <w:pPr>
              <w:spacing w:line="320" w:lineRule="atLeast"/>
              <w:ind w:left="60" w:right="60"/>
              <w:jc w:val="center"/>
              <w:rPr>
                <w:rFonts w:ascii="Arial" w:hAnsi="Arial" w:cs="Arial"/>
                <w:sz w:val="18"/>
                <w:szCs w:val="18"/>
              </w:rPr>
            </w:pPr>
            <w:r>
              <w:rPr>
                <w:rFonts w:ascii="Arial" w:hAnsi="Arial" w:cs="Arial"/>
                <w:b/>
                <w:bCs/>
                <w:sz w:val="18"/>
                <w:szCs w:val="18"/>
              </w:rPr>
              <w:t>Gpa</w:t>
            </w:r>
          </w:p>
        </w:tc>
      </w:tr>
      <w:tr w:rsidR="00122F60" w14:paraId="441EE110" w14:textId="77777777" w:rsidTr="00122F60">
        <w:trPr>
          <w:cantSplit/>
          <w:tblHeader/>
        </w:trPr>
        <w:tc>
          <w:tcPr>
            <w:tcW w:w="223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14:paraId="359D48FB" w14:textId="77777777" w:rsidR="00122F60" w:rsidRDefault="00122F60" w:rsidP="00122F60">
            <w:pPr>
              <w:jc w:val="center"/>
              <w:rPr>
                <w:color w:val="auto"/>
              </w:rPr>
            </w:pPr>
          </w:p>
        </w:tc>
        <w:tc>
          <w:tcPr>
            <w:tcW w:w="1165" w:type="dxa"/>
            <w:tcBorders>
              <w:top w:val="single" w:sz="16" w:space="0" w:color="000000"/>
              <w:left w:val="single" w:sz="16" w:space="0" w:color="000000"/>
              <w:bottom w:val="single" w:sz="16" w:space="0" w:color="000000"/>
            </w:tcBorders>
            <w:shd w:val="clear" w:color="auto" w:fill="FFFFFF"/>
            <w:vAlign w:val="bottom"/>
          </w:tcPr>
          <w:p w14:paraId="6E0589D1" w14:textId="77777777" w:rsidR="00122F60" w:rsidRDefault="00122F60" w:rsidP="00122F60">
            <w:pPr>
              <w:spacing w:line="320" w:lineRule="atLeast"/>
              <w:ind w:left="60" w:right="60"/>
              <w:jc w:val="center"/>
              <w:rPr>
                <w:rFonts w:ascii="Arial" w:hAnsi="Arial" w:cs="Arial"/>
                <w:sz w:val="18"/>
                <w:szCs w:val="18"/>
              </w:rPr>
            </w:pPr>
            <w:r>
              <w:rPr>
                <w:rFonts w:ascii="Arial" w:hAnsi="Arial" w:cs="Arial"/>
                <w:sz w:val="18"/>
                <w:szCs w:val="18"/>
              </w:rPr>
              <w:t>Frequency</w:t>
            </w:r>
          </w:p>
        </w:tc>
        <w:tc>
          <w:tcPr>
            <w:tcW w:w="1018" w:type="dxa"/>
            <w:tcBorders>
              <w:top w:val="single" w:sz="16" w:space="0" w:color="000000"/>
              <w:bottom w:val="single" w:sz="16" w:space="0" w:color="000000"/>
            </w:tcBorders>
            <w:shd w:val="clear" w:color="auto" w:fill="FFFFFF"/>
            <w:vAlign w:val="bottom"/>
          </w:tcPr>
          <w:p w14:paraId="6584FF73" w14:textId="77777777" w:rsidR="00122F60" w:rsidRDefault="00122F60" w:rsidP="00122F60">
            <w:pPr>
              <w:spacing w:line="320" w:lineRule="atLeast"/>
              <w:ind w:left="60" w:right="60"/>
              <w:jc w:val="center"/>
              <w:rPr>
                <w:rFonts w:ascii="Arial" w:hAnsi="Arial" w:cs="Arial"/>
                <w:sz w:val="18"/>
                <w:szCs w:val="18"/>
              </w:rPr>
            </w:pPr>
            <w:r>
              <w:rPr>
                <w:rFonts w:ascii="Arial" w:hAnsi="Arial" w:cs="Arial"/>
                <w:sz w:val="18"/>
                <w:szCs w:val="18"/>
              </w:rPr>
              <w:t>Percent</w:t>
            </w:r>
          </w:p>
        </w:tc>
        <w:tc>
          <w:tcPr>
            <w:tcW w:w="1394" w:type="dxa"/>
            <w:tcBorders>
              <w:top w:val="single" w:sz="16" w:space="0" w:color="000000"/>
              <w:bottom w:val="single" w:sz="16" w:space="0" w:color="000000"/>
            </w:tcBorders>
            <w:shd w:val="clear" w:color="auto" w:fill="FFFFFF"/>
            <w:vAlign w:val="bottom"/>
          </w:tcPr>
          <w:p w14:paraId="3A48C79A" w14:textId="77777777" w:rsidR="00122F60" w:rsidRDefault="00122F60" w:rsidP="00122F60">
            <w:pPr>
              <w:spacing w:line="320" w:lineRule="atLeast"/>
              <w:ind w:left="60" w:right="60"/>
              <w:jc w:val="center"/>
              <w:rPr>
                <w:rFonts w:ascii="Arial" w:hAnsi="Arial" w:cs="Arial"/>
                <w:sz w:val="18"/>
                <w:szCs w:val="18"/>
              </w:rPr>
            </w:pPr>
            <w:r>
              <w:rPr>
                <w:rFonts w:ascii="Arial" w:hAnsi="Arial" w:cs="Arial"/>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14:paraId="151E3D35" w14:textId="77777777" w:rsidR="00122F60" w:rsidRDefault="00122F60" w:rsidP="00122F60">
            <w:pPr>
              <w:spacing w:line="320" w:lineRule="atLeast"/>
              <w:ind w:left="60" w:right="60"/>
              <w:jc w:val="center"/>
              <w:rPr>
                <w:rFonts w:ascii="Arial" w:hAnsi="Arial" w:cs="Arial"/>
                <w:sz w:val="18"/>
                <w:szCs w:val="18"/>
              </w:rPr>
            </w:pPr>
            <w:r>
              <w:rPr>
                <w:rFonts w:ascii="Arial" w:hAnsi="Arial" w:cs="Arial"/>
                <w:sz w:val="18"/>
                <w:szCs w:val="18"/>
              </w:rPr>
              <w:t>Cumulative Percent</w:t>
            </w:r>
          </w:p>
        </w:tc>
      </w:tr>
      <w:tr w:rsidR="00122F60" w14:paraId="6EE3C025" w14:textId="77777777" w:rsidTr="00122F60">
        <w:trPr>
          <w:cantSplit/>
          <w:tblHeader/>
        </w:trPr>
        <w:tc>
          <w:tcPr>
            <w:tcW w:w="947" w:type="dxa"/>
            <w:vMerge w:val="restart"/>
            <w:tcBorders>
              <w:top w:val="single" w:sz="16" w:space="0" w:color="000000"/>
              <w:left w:val="single" w:sz="16" w:space="0" w:color="000000"/>
              <w:bottom w:val="nil"/>
              <w:right w:val="nil"/>
            </w:tcBorders>
            <w:shd w:val="clear" w:color="auto" w:fill="FFFFFF"/>
          </w:tcPr>
          <w:p w14:paraId="6FACEF3D" w14:textId="77777777" w:rsidR="00122F60" w:rsidRDefault="00122F60" w:rsidP="00122F60">
            <w:pPr>
              <w:spacing w:line="320" w:lineRule="atLeast"/>
              <w:ind w:left="60" w:right="60"/>
              <w:rPr>
                <w:rFonts w:ascii="Arial" w:hAnsi="Arial" w:cs="Arial"/>
                <w:sz w:val="18"/>
                <w:szCs w:val="18"/>
              </w:rPr>
            </w:pPr>
            <w:r>
              <w:rPr>
                <w:rFonts w:ascii="Arial" w:hAnsi="Arial" w:cs="Arial"/>
                <w:sz w:val="18"/>
                <w:szCs w:val="18"/>
              </w:rPr>
              <w:t>Valid</w:t>
            </w:r>
          </w:p>
        </w:tc>
        <w:tc>
          <w:tcPr>
            <w:tcW w:w="1283" w:type="dxa"/>
            <w:tcBorders>
              <w:top w:val="single" w:sz="16" w:space="0" w:color="000000"/>
              <w:left w:val="nil"/>
              <w:bottom w:val="nil"/>
              <w:right w:val="single" w:sz="16" w:space="0" w:color="000000"/>
            </w:tcBorders>
            <w:shd w:val="clear" w:color="auto" w:fill="FFFFFF"/>
          </w:tcPr>
          <w:p w14:paraId="5862DB7D" w14:textId="77777777" w:rsidR="00122F60" w:rsidRDefault="00122F60" w:rsidP="00122F60">
            <w:pPr>
              <w:spacing w:line="320" w:lineRule="atLeast"/>
              <w:ind w:left="60" w:right="60"/>
              <w:rPr>
                <w:rFonts w:ascii="Arial" w:hAnsi="Arial" w:cs="Arial"/>
                <w:sz w:val="18"/>
                <w:szCs w:val="18"/>
              </w:rPr>
            </w:pPr>
            <w:r>
              <w:rPr>
                <w:rFonts w:ascii="Arial" w:hAnsi="Arial" w:cs="Arial"/>
                <w:sz w:val="18"/>
                <w:szCs w:val="18"/>
              </w:rPr>
              <w:t>55 and less</w:t>
            </w:r>
          </w:p>
        </w:tc>
        <w:tc>
          <w:tcPr>
            <w:tcW w:w="1165" w:type="dxa"/>
            <w:tcBorders>
              <w:top w:val="single" w:sz="16" w:space="0" w:color="000000"/>
              <w:left w:val="single" w:sz="16" w:space="0" w:color="000000"/>
              <w:bottom w:val="nil"/>
            </w:tcBorders>
            <w:shd w:val="clear" w:color="auto" w:fill="FFFFFF"/>
          </w:tcPr>
          <w:p w14:paraId="638B2CA4" w14:textId="77777777" w:rsidR="00122F60" w:rsidRDefault="00122F60" w:rsidP="00122F60">
            <w:pPr>
              <w:spacing w:line="320" w:lineRule="atLeast"/>
              <w:ind w:left="60" w:right="60"/>
              <w:jc w:val="right"/>
              <w:rPr>
                <w:rFonts w:ascii="Arial" w:hAnsi="Arial" w:cs="Arial"/>
                <w:sz w:val="18"/>
                <w:szCs w:val="18"/>
              </w:rPr>
            </w:pPr>
            <w:r>
              <w:rPr>
                <w:rFonts w:ascii="Arial" w:hAnsi="Arial" w:cs="Arial"/>
                <w:sz w:val="18"/>
                <w:szCs w:val="18"/>
              </w:rPr>
              <w:t>18</w:t>
            </w:r>
          </w:p>
        </w:tc>
        <w:tc>
          <w:tcPr>
            <w:tcW w:w="1018" w:type="dxa"/>
            <w:tcBorders>
              <w:top w:val="single" w:sz="16" w:space="0" w:color="000000"/>
              <w:bottom w:val="nil"/>
            </w:tcBorders>
            <w:shd w:val="clear" w:color="auto" w:fill="FFFFFF"/>
          </w:tcPr>
          <w:p w14:paraId="6D3C6E6F" w14:textId="77777777" w:rsidR="00122F60" w:rsidRDefault="00122F60" w:rsidP="00122F60">
            <w:pPr>
              <w:spacing w:line="320" w:lineRule="atLeast"/>
              <w:ind w:left="60" w:right="60"/>
              <w:jc w:val="right"/>
              <w:rPr>
                <w:rFonts w:ascii="Arial" w:hAnsi="Arial" w:cs="Arial"/>
                <w:sz w:val="18"/>
                <w:szCs w:val="18"/>
              </w:rPr>
            </w:pPr>
            <w:r>
              <w:rPr>
                <w:rFonts w:ascii="Arial" w:hAnsi="Arial" w:cs="Arial"/>
                <w:sz w:val="18"/>
                <w:szCs w:val="18"/>
              </w:rPr>
              <w:t>1.7</w:t>
            </w:r>
          </w:p>
        </w:tc>
        <w:tc>
          <w:tcPr>
            <w:tcW w:w="1394" w:type="dxa"/>
            <w:tcBorders>
              <w:top w:val="single" w:sz="16" w:space="0" w:color="000000"/>
              <w:bottom w:val="nil"/>
            </w:tcBorders>
            <w:shd w:val="clear" w:color="auto" w:fill="FFFFFF"/>
          </w:tcPr>
          <w:p w14:paraId="426596E1" w14:textId="77777777" w:rsidR="00122F60" w:rsidRDefault="00122F60" w:rsidP="00122F60">
            <w:pPr>
              <w:spacing w:line="320" w:lineRule="atLeast"/>
              <w:ind w:left="60" w:right="60"/>
              <w:jc w:val="right"/>
              <w:rPr>
                <w:rFonts w:ascii="Arial" w:hAnsi="Arial" w:cs="Arial"/>
                <w:sz w:val="18"/>
                <w:szCs w:val="18"/>
              </w:rPr>
            </w:pPr>
            <w:r>
              <w:rPr>
                <w:rFonts w:ascii="Arial" w:hAnsi="Arial" w:cs="Arial"/>
                <w:sz w:val="18"/>
                <w:szCs w:val="18"/>
              </w:rPr>
              <w:t>2.7</w:t>
            </w:r>
          </w:p>
        </w:tc>
        <w:tc>
          <w:tcPr>
            <w:tcW w:w="1468" w:type="dxa"/>
            <w:tcBorders>
              <w:top w:val="single" w:sz="16" w:space="0" w:color="000000"/>
              <w:bottom w:val="nil"/>
              <w:right w:val="single" w:sz="16" w:space="0" w:color="000000"/>
            </w:tcBorders>
            <w:shd w:val="clear" w:color="auto" w:fill="FFFFFF"/>
          </w:tcPr>
          <w:p w14:paraId="4E5A07A2" w14:textId="77777777" w:rsidR="00122F60" w:rsidRDefault="00122F60" w:rsidP="00122F60">
            <w:pPr>
              <w:spacing w:line="320" w:lineRule="atLeast"/>
              <w:ind w:left="60" w:right="60"/>
              <w:jc w:val="right"/>
              <w:rPr>
                <w:rFonts w:ascii="Arial" w:hAnsi="Arial" w:cs="Arial"/>
                <w:sz w:val="18"/>
                <w:szCs w:val="18"/>
              </w:rPr>
            </w:pPr>
            <w:r>
              <w:rPr>
                <w:rFonts w:ascii="Arial" w:hAnsi="Arial" w:cs="Arial"/>
                <w:sz w:val="18"/>
                <w:szCs w:val="18"/>
              </w:rPr>
              <w:t>2.7</w:t>
            </w:r>
          </w:p>
        </w:tc>
      </w:tr>
      <w:tr w:rsidR="00122F60" w14:paraId="3A368CD7" w14:textId="77777777" w:rsidTr="00122F60">
        <w:trPr>
          <w:cantSplit/>
          <w:tblHeader/>
        </w:trPr>
        <w:tc>
          <w:tcPr>
            <w:tcW w:w="947" w:type="dxa"/>
            <w:vMerge/>
            <w:tcBorders>
              <w:top w:val="single" w:sz="16" w:space="0" w:color="000000"/>
              <w:left w:val="single" w:sz="16" w:space="0" w:color="000000"/>
              <w:bottom w:val="nil"/>
              <w:right w:val="nil"/>
            </w:tcBorders>
            <w:shd w:val="clear" w:color="auto" w:fill="FFFFFF"/>
          </w:tcPr>
          <w:p w14:paraId="324F33AB" w14:textId="77777777" w:rsidR="00122F60" w:rsidRDefault="00122F60" w:rsidP="00122F60">
            <w:pPr>
              <w:rPr>
                <w:rFonts w:ascii="Arial" w:hAnsi="Arial" w:cs="Arial"/>
                <w:sz w:val="18"/>
                <w:szCs w:val="18"/>
              </w:rPr>
            </w:pPr>
          </w:p>
        </w:tc>
        <w:tc>
          <w:tcPr>
            <w:tcW w:w="1283" w:type="dxa"/>
            <w:tcBorders>
              <w:top w:val="nil"/>
              <w:left w:val="nil"/>
              <w:bottom w:val="nil"/>
              <w:right w:val="single" w:sz="16" w:space="0" w:color="000000"/>
            </w:tcBorders>
            <w:shd w:val="clear" w:color="auto" w:fill="FFFFFF"/>
          </w:tcPr>
          <w:p w14:paraId="237DF413" w14:textId="77777777" w:rsidR="00122F60" w:rsidRDefault="00122F60" w:rsidP="00122F60">
            <w:pPr>
              <w:spacing w:line="320" w:lineRule="atLeast"/>
              <w:ind w:left="60" w:right="60"/>
              <w:rPr>
                <w:rFonts w:ascii="Arial" w:hAnsi="Arial" w:cs="Arial"/>
                <w:sz w:val="18"/>
                <w:szCs w:val="18"/>
              </w:rPr>
            </w:pPr>
            <w:r>
              <w:rPr>
                <w:rFonts w:ascii="Arial" w:hAnsi="Arial" w:cs="Arial"/>
                <w:sz w:val="18"/>
                <w:szCs w:val="18"/>
              </w:rPr>
              <w:t>56-69</w:t>
            </w:r>
          </w:p>
        </w:tc>
        <w:tc>
          <w:tcPr>
            <w:tcW w:w="1165" w:type="dxa"/>
            <w:tcBorders>
              <w:top w:val="nil"/>
              <w:left w:val="single" w:sz="16" w:space="0" w:color="000000"/>
              <w:bottom w:val="nil"/>
            </w:tcBorders>
            <w:shd w:val="clear" w:color="auto" w:fill="FFFFFF"/>
          </w:tcPr>
          <w:p w14:paraId="32094549" w14:textId="77777777" w:rsidR="00122F60" w:rsidRDefault="00122F60" w:rsidP="00122F60">
            <w:pPr>
              <w:spacing w:line="320" w:lineRule="atLeast"/>
              <w:ind w:left="60" w:right="60"/>
              <w:jc w:val="right"/>
              <w:rPr>
                <w:rFonts w:ascii="Arial" w:hAnsi="Arial" w:cs="Arial"/>
                <w:sz w:val="18"/>
                <w:szCs w:val="18"/>
              </w:rPr>
            </w:pPr>
            <w:r>
              <w:rPr>
                <w:rFonts w:ascii="Arial" w:hAnsi="Arial" w:cs="Arial"/>
                <w:sz w:val="18"/>
                <w:szCs w:val="18"/>
              </w:rPr>
              <w:t>57</w:t>
            </w:r>
          </w:p>
        </w:tc>
        <w:tc>
          <w:tcPr>
            <w:tcW w:w="1018" w:type="dxa"/>
            <w:tcBorders>
              <w:top w:val="nil"/>
              <w:bottom w:val="nil"/>
            </w:tcBorders>
            <w:shd w:val="clear" w:color="auto" w:fill="FFFFFF"/>
          </w:tcPr>
          <w:p w14:paraId="28B3C6D4" w14:textId="77777777" w:rsidR="00122F60" w:rsidRDefault="00122F60" w:rsidP="00122F60">
            <w:pPr>
              <w:spacing w:line="320" w:lineRule="atLeast"/>
              <w:ind w:left="60" w:right="60"/>
              <w:jc w:val="right"/>
              <w:rPr>
                <w:rFonts w:ascii="Arial" w:hAnsi="Arial" w:cs="Arial"/>
                <w:sz w:val="18"/>
                <w:szCs w:val="18"/>
              </w:rPr>
            </w:pPr>
            <w:r>
              <w:rPr>
                <w:rFonts w:ascii="Arial" w:hAnsi="Arial" w:cs="Arial"/>
                <w:sz w:val="18"/>
                <w:szCs w:val="18"/>
              </w:rPr>
              <w:t>5.3</w:t>
            </w:r>
          </w:p>
        </w:tc>
        <w:tc>
          <w:tcPr>
            <w:tcW w:w="1394" w:type="dxa"/>
            <w:tcBorders>
              <w:top w:val="nil"/>
              <w:bottom w:val="nil"/>
            </w:tcBorders>
            <w:shd w:val="clear" w:color="auto" w:fill="FFFFFF"/>
          </w:tcPr>
          <w:p w14:paraId="13DF8D88" w14:textId="77777777" w:rsidR="00122F60" w:rsidRDefault="00122F60" w:rsidP="00122F60">
            <w:pPr>
              <w:spacing w:line="320" w:lineRule="atLeast"/>
              <w:ind w:left="60" w:right="60"/>
              <w:jc w:val="right"/>
              <w:rPr>
                <w:rFonts w:ascii="Arial" w:hAnsi="Arial" w:cs="Arial"/>
                <w:sz w:val="18"/>
                <w:szCs w:val="18"/>
              </w:rPr>
            </w:pPr>
            <w:r>
              <w:rPr>
                <w:rFonts w:ascii="Arial" w:hAnsi="Arial" w:cs="Arial"/>
                <w:sz w:val="18"/>
                <w:szCs w:val="18"/>
              </w:rPr>
              <w:t>8.4</w:t>
            </w:r>
          </w:p>
        </w:tc>
        <w:tc>
          <w:tcPr>
            <w:tcW w:w="1468" w:type="dxa"/>
            <w:tcBorders>
              <w:top w:val="nil"/>
              <w:bottom w:val="nil"/>
              <w:right w:val="single" w:sz="16" w:space="0" w:color="000000"/>
            </w:tcBorders>
            <w:shd w:val="clear" w:color="auto" w:fill="FFFFFF"/>
          </w:tcPr>
          <w:p w14:paraId="02455E12" w14:textId="77777777" w:rsidR="00122F60" w:rsidRDefault="00122F60" w:rsidP="00122F60">
            <w:pPr>
              <w:spacing w:line="320" w:lineRule="atLeast"/>
              <w:ind w:left="60" w:right="60"/>
              <w:jc w:val="right"/>
              <w:rPr>
                <w:rFonts w:ascii="Arial" w:hAnsi="Arial" w:cs="Arial"/>
                <w:sz w:val="18"/>
                <w:szCs w:val="18"/>
              </w:rPr>
            </w:pPr>
            <w:r>
              <w:rPr>
                <w:rFonts w:ascii="Arial" w:hAnsi="Arial" w:cs="Arial"/>
                <w:sz w:val="18"/>
                <w:szCs w:val="18"/>
              </w:rPr>
              <w:t>11.0</w:t>
            </w:r>
          </w:p>
        </w:tc>
      </w:tr>
      <w:tr w:rsidR="00122F60" w14:paraId="27EDA72C" w14:textId="77777777" w:rsidTr="00122F60">
        <w:trPr>
          <w:cantSplit/>
          <w:tblHeader/>
        </w:trPr>
        <w:tc>
          <w:tcPr>
            <w:tcW w:w="947" w:type="dxa"/>
            <w:vMerge/>
            <w:tcBorders>
              <w:top w:val="single" w:sz="16" w:space="0" w:color="000000"/>
              <w:left w:val="single" w:sz="16" w:space="0" w:color="000000"/>
              <w:bottom w:val="nil"/>
              <w:right w:val="nil"/>
            </w:tcBorders>
            <w:shd w:val="clear" w:color="auto" w:fill="FFFFFF"/>
          </w:tcPr>
          <w:p w14:paraId="59C5E5B4" w14:textId="77777777" w:rsidR="00122F60" w:rsidRDefault="00122F60" w:rsidP="00122F60">
            <w:pPr>
              <w:rPr>
                <w:rFonts w:ascii="Arial" w:hAnsi="Arial" w:cs="Arial"/>
                <w:sz w:val="18"/>
                <w:szCs w:val="18"/>
              </w:rPr>
            </w:pPr>
          </w:p>
        </w:tc>
        <w:tc>
          <w:tcPr>
            <w:tcW w:w="1283" w:type="dxa"/>
            <w:tcBorders>
              <w:top w:val="nil"/>
              <w:left w:val="nil"/>
              <w:bottom w:val="nil"/>
              <w:right w:val="single" w:sz="16" w:space="0" w:color="000000"/>
            </w:tcBorders>
            <w:shd w:val="clear" w:color="auto" w:fill="FFFFFF"/>
          </w:tcPr>
          <w:p w14:paraId="180A13D1" w14:textId="77777777" w:rsidR="00122F60" w:rsidRDefault="00122F60" w:rsidP="00122F60">
            <w:pPr>
              <w:spacing w:line="320" w:lineRule="atLeast"/>
              <w:ind w:left="60" w:right="60"/>
              <w:rPr>
                <w:rFonts w:ascii="Arial" w:hAnsi="Arial" w:cs="Arial"/>
                <w:sz w:val="18"/>
                <w:szCs w:val="18"/>
              </w:rPr>
            </w:pPr>
            <w:r>
              <w:rPr>
                <w:rFonts w:ascii="Arial" w:hAnsi="Arial" w:cs="Arial"/>
                <w:sz w:val="18"/>
                <w:szCs w:val="18"/>
              </w:rPr>
              <w:t>70-79</w:t>
            </w:r>
          </w:p>
        </w:tc>
        <w:tc>
          <w:tcPr>
            <w:tcW w:w="1165" w:type="dxa"/>
            <w:tcBorders>
              <w:top w:val="nil"/>
              <w:left w:val="single" w:sz="16" w:space="0" w:color="000000"/>
              <w:bottom w:val="nil"/>
            </w:tcBorders>
            <w:shd w:val="clear" w:color="auto" w:fill="FFFFFF"/>
          </w:tcPr>
          <w:p w14:paraId="55A70234" w14:textId="77777777" w:rsidR="00122F60" w:rsidRDefault="00122F60" w:rsidP="00122F60">
            <w:pPr>
              <w:spacing w:line="320" w:lineRule="atLeast"/>
              <w:ind w:left="60" w:right="60"/>
              <w:jc w:val="right"/>
              <w:rPr>
                <w:rFonts w:ascii="Arial" w:hAnsi="Arial" w:cs="Arial"/>
                <w:sz w:val="18"/>
                <w:szCs w:val="18"/>
              </w:rPr>
            </w:pPr>
            <w:r>
              <w:rPr>
                <w:rFonts w:ascii="Arial" w:hAnsi="Arial" w:cs="Arial"/>
                <w:sz w:val="18"/>
                <w:szCs w:val="18"/>
              </w:rPr>
              <w:t>253</w:t>
            </w:r>
          </w:p>
        </w:tc>
        <w:tc>
          <w:tcPr>
            <w:tcW w:w="1018" w:type="dxa"/>
            <w:tcBorders>
              <w:top w:val="nil"/>
              <w:bottom w:val="nil"/>
            </w:tcBorders>
            <w:shd w:val="clear" w:color="auto" w:fill="FFFFFF"/>
          </w:tcPr>
          <w:p w14:paraId="030C7776" w14:textId="77777777" w:rsidR="00122F60" w:rsidRDefault="00122F60" w:rsidP="00122F60">
            <w:pPr>
              <w:spacing w:line="320" w:lineRule="atLeast"/>
              <w:ind w:left="60" w:right="60"/>
              <w:jc w:val="right"/>
              <w:rPr>
                <w:rFonts w:ascii="Arial" w:hAnsi="Arial" w:cs="Arial"/>
                <w:sz w:val="18"/>
                <w:szCs w:val="18"/>
              </w:rPr>
            </w:pPr>
            <w:r>
              <w:rPr>
                <w:rFonts w:ascii="Arial" w:hAnsi="Arial" w:cs="Arial"/>
                <w:sz w:val="18"/>
                <w:szCs w:val="18"/>
              </w:rPr>
              <w:t>23.5</w:t>
            </w:r>
          </w:p>
        </w:tc>
        <w:tc>
          <w:tcPr>
            <w:tcW w:w="1394" w:type="dxa"/>
            <w:tcBorders>
              <w:top w:val="nil"/>
              <w:bottom w:val="nil"/>
            </w:tcBorders>
            <w:shd w:val="clear" w:color="auto" w:fill="FFFFFF"/>
          </w:tcPr>
          <w:p w14:paraId="104F92EE" w14:textId="77777777" w:rsidR="00122F60" w:rsidRDefault="00122F60" w:rsidP="00122F60">
            <w:pPr>
              <w:spacing w:line="320" w:lineRule="atLeast"/>
              <w:ind w:left="60" w:right="60"/>
              <w:jc w:val="right"/>
              <w:rPr>
                <w:rFonts w:ascii="Arial" w:hAnsi="Arial" w:cs="Arial"/>
                <w:sz w:val="18"/>
                <w:szCs w:val="18"/>
              </w:rPr>
            </w:pPr>
            <w:r>
              <w:rPr>
                <w:rFonts w:ascii="Arial" w:hAnsi="Arial" w:cs="Arial"/>
                <w:sz w:val="18"/>
                <w:szCs w:val="18"/>
              </w:rPr>
              <w:t>37.3</w:t>
            </w:r>
          </w:p>
        </w:tc>
        <w:tc>
          <w:tcPr>
            <w:tcW w:w="1468" w:type="dxa"/>
            <w:tcBorders>
              <w:top w:val="nil"/>
              <w:bottom w:val="nil"/>
              <w:right w:val="single" w:sz="16" w:space="0" w:color="000000"/>
            </w:tcBorders>
            <w:shd w:val="clear" w:color="auto" w:fill="FFFFFF"/>
          </w:tcPr>
          <w:p w14:paraId="57C47C9E" w14:textId="77777777" w:rsidR="00122F60" w:rsidRDefault="00122F60" w:rsidP="00122F60">
            <w:pPr>
              <w:spacing w:line="320" w:lineRule="atLeast"/>
              <w:ind w:left="60" w:right="60"/>
              <w:jc w:val="right"/>
              <w:rPr>
                <w:rFonts w:ascii="Arial" w:hAnsi="Arial" w:cs="Arial"/>
                <w:sz w:val="18"/>
                <w:szCs w:val="18"/>
              </w:rPr>
            </w:pPr>
            <w:r>
              <w:rPr>
                <w:rFonts w:ascii="Arial" w:hAnsi="Arial" w:cs="Arial"/>
                <w:sz w:val="18"/>
                <w:szCs w:val="18"/>
              </w:rPr>
              <w:t>48.3</w:t>
            </w:r>
          </w:p>
        </w:tc>
      </w:tr>
      <w:tr w:rsidR="00122F60" w14:paraId="52A6C1F4" w14:textId="77777777" w:rsidTr="00122F60">
        <w:trPr>
          <w:cantSplit/>
          <w:tblHeader/>
        </w:trPr>
        <w:tc>
          <w:tcPr>
            <w:tcW w:w="947" w:type="dxa"/>
            <w:vMerge/>
            <w:tcBorders>
              <w:top w:val="single" w:sz="16" w:space="0" w:color="000000"/>
              <w:left w:val="single" w:sz="16" w:space="0" w:color="000000"/>
              <w:bottom w:val="nil"/>
              <w:right w:val="nil"/>
            </w:tcBorders>
            <w:shd w:val="clear" w:color="auto" w:fill="FFFFFF"/>
          </w:tcPr>
          <w:p w14:paraId="6332FA6E" w14:textId="77777777" w:rsidR="00122F60" w:rsidRDefault="00122F60" w:rsidP="00122F60">
            <w:pPr>
              <w:rPr>
                <w:rFonts w:ascii="Arial" w:hAnsi="Arial" w:cs="Arial"/>
                <w:sz w:val="18"/>
                <w:szCs w:val="18"/>
              </w:rPr>
            </w:pPr>
          </w:p>
        </w:tc>
        <w:tc>
          <w:tcPr>
            <w:tcW w:w="1283" w:type="dxa"/>
            <w:tcBorders>
              <w:top w:val="nil"/>
              <w:left w:val="nil"/>
              <w:bottom w:val="nil"/>
              <w:right w:val="single" w:sz="16" w:space="0" w:color="000000"/>
            </w:tcBorders>
            <w:shd w:val="clear" w:color="auto" w:fill="FFFFFF"/>
          </w:tcPr>
          <w:p w14:paraId="35BE37B0" w14:textId="77777777" w:rsidR="00122F60" w:rsidRDefault="00122F60" w:rsidP="00122F60">
            <w:pPr>
              <w:spacing w:line="320" w:lineRule="atLeast"/>
              <w:ind w:left="60" w:right="60"/>
              <w:rPr>
                <w:rFonts w:ascii="Arial" w:hAnsi="Arial" w:cs="Arial"/>
                <w:sz w:val="18"/>
                <w:szCs w:val="18"/>
              </w:rPr>
            </w:pPr>
            <w:r>
              <w:rPr>
                <w:rFonts w:ascii="Arial" w:hAnsi="Arial" w:cs="Arial"/>
                <w:sz w:val="18"/>
                <w:szCs w:val="18"/>
              </w:rPr>
              <w:t>80-89</w:t>
            </w:r>
          </w:p>
        </w:tc>
        <w:tc>
          <w:tcPr>
            <w:tcW w:w="1165" w:type="dxa"/>
            <w:tcBorders>
              <w:top w:val="nil"/>
              <w:left w:val="single" w:sz="16" w:space="0" w:color="000000"/>
              <w:bottom w:val="nil"/>
            </w:tcBorders>
            <w:shd w:val="clear" w:color="auto" w:fill="FFFFFF"/>
          </w:tcPr>
          <w:p w14:paraId="5D6B19BA" w14:textId="77777777" w:rsidR="00122F60" w:rsidRDefault="00122F60" w:rsidP="00122F60">
            <w:pPr>
              <w:spacing w:line="320" w:lineRule="atLeast"/>
              <w:ind w:left="60" w:right="60"/>
              <w:jc w:val="right"/>
              <w:rPr>
                <w:rFonts w:ascii="Arial" w:hAnsi="Arial" w:cs="Arial"/>
                <w:sz w:val="18"/>
                <w:szCs w:val="18"/>
              </w:rPr>
            </w:pPr>
            <w:r>
              <w:rPr>
                <w:rFonts w:ascii="Arial" w:hAnsi="Arial" w:cs="Arial"/>
                <w:sz w:val="18"/>
                <w:szCs w:val="18"/>
              </w:rPr>
              <w:t>294</w:t>
            </w:r>
          </w:p>
        </w:tc>
        <w:tc>
          <w:tcPr>
            <w:tcW w:w="1018" w:type="dxa"/>
            <w:tcBorders>
              <w:top w:val="nil"/>
              <w:bottom w:val="nil"/>
            </w:tcBorders>
            <w:shd w:val="clear" w:color="auto" w:fill="FFFFFF"/>
          </w:tcPr>
          <w:p w14:paraId="70C6D6A6" w14:textId="77777777" w:rsidR="00122F60" w:rsidRDefault="00122F60" w:rsidP="00122F60">
            <w:pPr>
              <w:spacing w:line="320" w:lineRule="atLeast"/>
              <w:ind w:left="60" w:right="60"/>
              <w:jc w:val="right"/>
              <w:rPr>
                <w:rFonts w:ascii="Arial" w:hAnsi="Arial" w:cs="Arial"/>
                <w:sz w:val="18"/>
                <w:szCs w:val="18"/>
              </w:rPr>
            </w:pPr>
            <w:r>
              <w:rPr>
                <w:rFonts w:ascii="Arial" w:hAnsi="Arial" w:cs="Arial"/>
                <w:sz w:val="18"/>
                <w:szCs w:val="18"/>
              </w:rPr>
              <w:t>27.3</w:t>
            </w:r>
          </w:p>
        </w:tc>
        <w:tc>
          <w:tcPr>
            <w:tcW w:w="1394" w:type="dxa"/>
            <w:tcBorders>
              <w:top w:val="nil"/>
              <w:bottom w:val="nil"/>
            </w:tcBorders>
            <w:shd w:val="clear" w:color="auto" w:fill="FFFFFF"/>
          </w:tcPr>
          <w:p w14:paraId="17259598" w14:textId="77777777" w:rsidR="00122F60" w:rsidRDefault="00122F60" w:rsidP="00122F60">
            <w:pPr>
              <w:spacing w:line="320" w:lineRule="atLeast"/>
              <w:ind w:left="60" w:right="60"/>
              <w:jc w:val="right"/>
              <w:rPr>
                <w:rFonts w:ascii="Arial" w:hAnsi="Arial" w:cs="Arial"/>
                <w:sz w:val="18"/>
                <w:szCs w:val="18"/>
              </w:rPr>
            </w:pPr>
            <w:r>
              <w:rPr>
                <w:rFonts w:ascii="Arial" w:hAnsi="Arial" w:cs="Arial"/>
                <w:sz w:val="18"/>
                <w:szCs w:val="18"/>
              </w:rPr>
              <w:t>43.3</w:t>
            </w:r>
          </w:p>
        </w:tc>
        <w:tc>
          <w:tcPr>
            <w:tcW w:w="1468" w:type="dxa"/>
            <w:tcBorders>
              <w:top w:val="nil"/>
              <w:bottom w:val="nil"/>
              <w:right w:val="single" w:sz="16" w:space="0" w:color="000000"/>
            </w:tcBorders>
            <w:shd w:val="clear" w:color="auto" w:fill="FFFFFF"/>
          </w:tcPr>
          <w:p w14:paraId="17E8A24A" w14:textId="77777777" w:rsidR="00122F60" w:rsidRDefault="00122F60" w:rsidP="00122F60">
            <w:pPr>
              <w:spacing w:line="320" w:lineRule="atLeast"/>
              <w:ind w:left="60" w:right="60"/>
              <w:jc w:val="right"/>
              <w:rPr>
                <w:rFonts w:ascii="Arial" w:hAnsi="Arial" w:cs="Arial"/>
                <w:sz w:val="18"/>
                <w:szCs w:val="18"/>
              </w:rPr>
            </w:pPr>
            <w:r>
              <w:rPr>
                <w:rFonts w:ascii="Arial" w:hAnsi="Arial" w:cs="Arial"/>
                <w:sz w:val="18"/>
                <w:szCs w:val="18"/>
              </w:rPr>
              <w:t>91.6</w:t>
            </w:r>
          </w:p>
        </w:tc>
      </w:tr>
      <w:tr w:rsidR="00122F60" w14:paraId="4CF655E0" w14:textId="77777777" w:rsidTr="00122F60">
        <w:trPr>
          <w:cantSplit/>
          <w:tblHeader/>
        </w:trPr>
        <w:tc>
          <w:tcPr>
            <w:tcW w:w="947" w:type="dxa"/>
            <w:vMerge/>
            <w:tcBorders>
              <w:top w:val="single" w:sz="16" w:space="0" w:color="000000"/>
              <w:left w:val="single" w:sz="16" w:space="0" w:color="000000"/>
              <w:bottom w:val="nil"/>
              <w:right w:val="nil"/>
            </w:tcBorders>
            <w:shd w:val="clear" w:color="auto" w:fill="FFFFFF"/>
          </w:tcPr>
          <w:p w14:paraId="626B9C02" w14:textId="77777777" w:rsidR="00122F60" w:rsidRDefault="00122F60" w:rsidP="00122F60">
            <w:pPr>
              <w:rPr>
                <w:rFonts w:ascii="Arial" w:hAnsi="Arial" w:cs="Arial"/>
                <w:sz w:val="18"/>
                <w:szCs w:val="18"/>
              </w:rPr>
            </w:pPr>
          </w:p>
        </w:tc>
        <w:tc>
          <w:tcPr>
            <w:tcW w:w="1283" w:type="dxa"/>
            <w:tcBorders>
              <w:top w:val="nil"/>
              <w:left w:val="nil"/>
              <w:bottom w:val="nil"/>
              <w:right w:val="single" w:sz="16" w:space="0" w:color="000000"/>
            </w:tcBorders>
            <w:shd w:val="clear" w:color="auto" w:fill="FFFFFF"/>
          </w:tcPr>
          <w:p w14:paraId="554CE7EB" w14:textId="77777777" w:rsidR="00122F60" w:rsidRDefault="00122F60" w:rsidP="00122F60">
            <w:pPr>
              <w:spacing w:line="320" w:lineRule="atLeast"/>
              <w:ind w:left="60" w:right="60"/>
              <w:rPr>
                <w:rFonts w:ascii="Arial" w:hAnsi="Arial" w:cs="Arial"/>
                <w:sz w:val="18"/>
                <w:szCs w:val="18"/>
              </w:rPr>
            </w:pPr>
            <w:r>
              <w:rPr>
                <w:rFonts w:ascii="Arial" w:hAnsi="Arial" w:cs="Arial"/>
                <w:sz w:val="18"/>
                <w:szCs w:val="18"/>
              </w:rPr>
              <w:t>90-100</w:t>
            </w:r>
          </w:p>
        </w:tc>
        <w:tc>
          <w:tcPr>
            <w:tcW w:w="1165" w:type="dxa"/>
            <w:tcBorders>
              <w:top w:val="nil"/>
              <w:left w:val="single" w:sz="16" w:space="0" w:color="000000"/>
              <w:bottom w:val="nil"/>
            </w:tcBorders>
            <w:shd w:val="clear" w:color="auto" w:fill="FFFFFF"/>
          </w:tcPr>
          <w:p w14:paraId="026A117E" w14:textId="77777777" w:rsidR="00122F60" w:rsidRDefault="00122F60" w:rsidP="00122F60">
            <w:pPr>
              <w:spacing w:line="320" w:lineRule="atLeast"/>
              <w:ind w:left="60" w:right="60"/>
              <w:jc w:val="right"/>
              <w:rPr>
                <w:rFonts w:ascii="Arial" w:hAnsi="Arial" w:cs="Arial"/>
                <w:sz w:val="18"/>
                <w:szCs w:val="18"/>
              </w:rPr>
            </w:pPr>
            <w:r>
              <w:rPr>
                <w:rFonts w:ascii="Arial" w:hAnsi="Arial" w:cs="Arial"/>
                <w:sz w:val="18"/>
                <w:szCs w:val="18"/>
              </w:rPr>
              <w:t>57</w:t>
            </w:r>
          </w:p>
        </w:tc>
        <w:tc>
          <w:tcPr>
            <w:tcW w:w="1018" w:type="dxa"/>
            <w:tcBorders>
              <w:top w:val="nil"/>
              <w:bottom w:val="nil"/>
            </w:tcBorders>
            <w:shd w:val="clear" w:color="auto" w:fill="FFFFFF"/>
          </w:tcPr>
          <w:p w14:paraId="3A2DD090" w14:textId="77777777" w:rsidR="00122F60" w:rsidRDefault="00122F60" w:rsidP="00122F60">
            <w:pPr>
              <w:spacing w:line="320" w:lineRule="atLeast"/>
              <w:ind w:left="60" w:right="60"/>
              <w:jc w:val="right"/>
              <w:rPr>
                <w:rFonts w:ascii="Arial" w:hAnsi="Arial" w:cs="Arial"/>
                <w:sz w:val="18"/>
                <w:szCs w:val="18"/>
              </w:rPr>
            </w:pPr>
            <w:r>
              <w:rPr>
                <w:rFonts w:ascii="Arial" w:hAnsi="Arial" w:cs="Arial"/>
                <w:sz w:val="18"/>
                <w:szCs w:val="18"/>
              </w:rPr>
              <w:t>5.3</w:t>
            </w:r>
          </w:p>
        </w:tc>
        <w:tc>
          <w:tcPr>
            <w:tcW w:w="1394" w:type="dxa"/>
            <w:tcBorders>
              <w:top w:val="nil"/>
              <w:bottom w:val="nil"/>
            </w:tcBorders>
            <w:shd w:val="clear" w:color="auto" w:fill="FFFFFF"/>
          </w:tcPr>
          <w:p w14:paraId="0AA6EA3A" w14:textId="77777777" w:rsidR="00122F60" w:rsidRDefault="00122F60" w:rsidP="00122F60">
            <w:pPr>
              <w:spacing w:line="320" w:lineRule="atLeast"/>
              <w:ind w:left="60" w:right="60"/>
              <w:jc w:val="right"/>
              <w:rPr>
                <w:rFonts w:ascii="Arial" w:hAnsi="Arial" w:cs="Arial"/>
                <w:sz w:val="18"/>
                <w:szCs w:val="18"/>
              </w:rPr>
            </w:pPr>
            <w:r>
              <w:rPr>
                <w:rFonts w:ascii="Arial" w:hAnsi="Arial" w:cs="Arial"/>
                <w:sz w:val="18"/>
                <w:szCs w:val="18"/>
              </w:rPr>
              <w:t>8.4</w:t>
            </w:r>
          </w:p>
        </w:tc>
        <w:tc>
          <w:tcPr>
            <w:tcW w:w="1468" w:type="dxa"/>
            <w:tcBorders>
              <w:top w:val="nil"/>
              <w:bottom w:val="nil"/>
              <w:right w:val="single" w:sz="16" w:space="0" w:color="000000"/>
            </w:tcBorders>
            <w:shd w:val="clear" w:color="auto" w:fill="FFFFFF"/>
          </w:tcPr>
          <w:p w14:paraId="4074693E" w14:textId="77777777" w:rsidR="00122F60" w:rsidRDefault="00122F60" w:rsidP="00122F60">
            <w:pPr>
              <w:spacing w:line="320" w:lineRule="atLeast"/>
              <w:ind w:left="60" w:right="60"/>
              <w:jc w:val="right"/>
              <w:rPr>
                <w:rFonts w:ascii="Arial" w:hAnsi="Arial" w:cs="Arial"/>
                <w:sz w:val="18"/>
                <w:szCs w:val="18"/>
              </w:rPr>
            </w:pPr>
            <w:r>
              <w:rPr>
                <w:rFonts w:ascii="Arial" w:hAnsi="Arial" w:cs="Arial"/>
                <w:sz w:val="18"/>
                <w:szCs w:val="18"/>
              </w:rPr>
              <w:t>100.0</w:t>
            </w:r>
          </w:p>
        </w:tc>
      </w:tr>
      <w:tr w:rsidR="00122F60" w14:paraId="35849311" w14:textId="77777777" w:rsidTr="00122F60">
        <w:trPr>
          <w:cantSplit/>
          <w:tblHeader/>
        </w:trPr>
        <w:tc>
          <w:tcPr>
            <w:tcW w:w="947" w:type="dxa"/>
            <w:vMerge/>
            <w:tcBorders>
              <w:top w:val="single" w:sz="16" w:space="0" w:color="000000"/>
              <w:left w:val="single" w:sz="16" w:space="0" w:color="000000"/>
              <w:bottom w:val="nil"/>
              <w:right w:val="nil"/>
            </w:tcBorders>
            <w:shd w:val="clear" w:color="auto" w:fill="FFFFFF"/>
          </w:tcPr>
          <w:p w14:paraId="214950DD" w14:textId="77777777" w:rsidR="00122F60" w:rsidRDefault="00122F60" w:rsidP="00122F60">
            <w:pPr>
              <w:rPr>
                <w:rFonts w:ascii="Arial" w:hAnsi="Arial" w:cs="Arial"/>
                <w:sz w:val="18"/>
                <w:szCs w:val="18"/>
              </w:rPr>
            </w:pPr>
          </w:p>
        </w:tc>
        <w:tc>
          <w:tcPr>
            <w:tcW w:w="1283" w:type="dxa"/>
            <w:tcBorders>
              <w:top w:val="nil"/>
              <w:left w:val="nil"/>
              <w:bottom w:val="nil"/>
              <w:right w:val="single" w:sz="16" w:space="0" w:color="000000"/>
            </w:tcBorders>
            <w:shd w:val="clear" w:color="auto" w:fill="FFFFFF"/>
          </w:tcPr>
          <w:p w14:paraId="14AFE3A3" w14:textId="77777777" w:rsidR="00122F60" w:rsidRDefault="00122F60" w:rsidP="00122F60">
            <w:pPr>
              <w:spacing w:line="320" w:lineRule="atLeast"/>
              <w:ind w:left="60" w:right="60"/>
              <w:rPr>
                <w:rFonts w:ascii="Arial" w:hAnsi="Arial" w:cs="Arial"/>
                <w:sz w:val="18"/>
                <w:szCs w:val="18"/>
              </w:rPr>
            </w:pPr>
            <w:r>
              <w:rPr>
                <w:rFonts w:ascii="Arial" w:hAnsi="Arial" w:cs="Arial"/>
                <w:sz w:val="18"/>
                <w:szCs w:val="18"/>
              </w:rPr>
              <w:t>Total</w:t>
            </w:r>
          </w:p>
        </w:tc>
        <w:tc>
          <w:tcPr>
            <w:tcW w:w="1165" w:type="dxa"/>
            <w:tcBorders>
              <w:top w:val="nil"/>
              <w:left w:val="single" w:sz="16" w:space="0" w:color="000000"/>
              <w:bottom w:val="nil"/>
            </w:tcBorders>
            <w:shd w:val="clear" w:color="auto" w:fill="FFFFFF"/>
          </w:tcPr>
          <w:p w14:paraId="3ABCA447" w14:textId="77777777" w:rsidR="00122F60" w:rsidRDefault="00122F60" w:rsidP="00122F60">
            <w:pPr>
              <w:spacing w:line="320" w:lineRule="atLeast"/>
              <w:ind w:left="60" w:right="60"/>
              <w:jc w:val="right"/>
              <w:rPr>
                <w:rFonts w:ascii="Arial" w:hAnsi="Arial" w:cs="Arial"/>
                <w:sz w:val="18"/>
                <w:szCs w:val="18"/>
              </w:rPr>
            </w:pPr>
            <w:r>
              <w:rPr>
                <w:rFonts w:ascii="Arial" w:hAnsi="Arial" w:cs="Arial"/>
                <w:sz w:val="18"/>
                <w:szCs w:val="18"/>
              </w:rPr>
              <w:t>679</w:t>
            </w:r>
          </w:p>
        </w:tc>
        <w:tc>
          <w:tcPr>
            <w:tcW w:w="1018" w:type="dxa"/>
            <w:tcBorders>
              <w:top w:val="nil"/>
              <w:bottom w:val="nil"/>
            </w:tcBorders>
            <w:shd w:val="clear" w:color="auto" w:fill="FFFFFF"/>
          </w:tcPr>
          <w:p w14:paraId="71F71D3E" w14:textId="77777777" w:rsidR="00122F60" w:rsidRDefault="00122F60" w:rsidP="00122F60">
            <w:pPr>
              <w:spacing w:line="320" w:lineRule="atLeast"/>
              <w:ind w:left="60" w:right="60"/>
              <w:jc w:val="right"/>
              <w:rPr>
                <w:rFonts w:ascii="Arial" w:hAnsi="Arial" w:cs="Arial"/>
                <w:sz w:val="18"/>
                <w:szCs w:val="18"/>
              </w:rPr>
            </w:pPr>
            <w:r>
              <w:rPr>
                <w:rFonts w:ascii="Arial" w:hAnsi="Arial" w:cs="Arial"/>
                <w:sz w:val="18"/>
                <w:szCs w:val="18"/>
              </w:rPr>
              <w:t>63.0</w:t>
            </w:r>
          </w:p>
        </w:tc>
        <w:tc>
          <w:tcPr>
            <w:tcW w:w="1394" w:type="dxa"/>
            <w:tcBorders>
              <w:top w:val="nil"/>
              <w:bottom w:val="nil"/>
            </w:tcBorders>
            <w:shd w:val="clear" w:color="auto" w:fill="FFFFFF"/>
          </w:tcPr>
          <w:p w14:paraId="3029D17B" w14:textId="77777777" w:rsidR="00122F60" w:rsidRDefault="00122F60" w:rsidP="00122F60">
            <w:pPr>
              <w:spacing w:line="320" w:lineRule="atLeast"/>
              <w:ind w:left="60" w:right="60"/>
              <w:jc w:val="right"/>
              <w:rPr>
                <w:rFonts w:ascii="Arial" w:hAnsi="Arial" w:cs="Arial"/>
                <w:sz w:val="18"/>
                <w:szCs w:val="18"/>
              </w:rPr>
            </w:pPr>
            <w:r>
              <w:rPr>
                <w:rFonts w:ascii="Arial" w:hAnsi="Arial" w:cs="Arial"/>
                <w:sz w:val="18"/>
                <w:szCs w:val="18"/>
              </w:rPr>
              <w:t>100.0</w:t>
            </w:r>
          </w:p>
        </w:tc>
        <w:tc>
          <w:tcPr>
            <w:tcW w:w="1468" w:type="dxa"/>
            <w:tcBorders>
              <w:top w:val="nil"/>
              <w:bottom w:val="nil"/>
              <w:right w:val="single" w:sz="16" w:space="0" w:color="000000"/>
            </w:tcBorders>
            <w:shd w:val="clear" w:color="auto" w:fill="FFFFFF"/>
            <w:vAlign w:val="center"/>
          </w:tcPr>
          <w:p w14:paraId="4F561C32" w14:textId="77777777" w:rsidR="00122F60" w:rsidRDefault="00122F60" w:rsidP="00122F60">
            <w:pPr>
              <w:jc w:val="center"/>
              <w:rPr>
                <w:color w:val="auto"/>
              </w:rPr>
            </w:pPr>
          </w:p>
        </w:tc>
      </w:tr>
      <w:tr w:rsidR="00122F60" w14:paraId="3B5CF5E7" w14:textId="77777777" w:rsidTr="00122F60">
        <w:trPr>
          <w:cantSplit/>
          <w:tblHeader/>
        </w:trPr>
        <w:tc>
          <w:tcPr>
            <w:tcW w:w="947" w:type="dxa"/>
            <w:vMerge w:val="restart"/>
            <w:tcBorders>
              <w:top w:val="nil"/>
              <w:left w:val="single" w:sz="16" w:space="0" w:color="000000"/>
              <w:bottom w:val="nil"/>
              <w:right w:val="nil"/>
            </w:tcBorders>
            <w:shd w:val="clear" w:color="auto" w:fill="FFFFFF"/>
          </w:tcPr>
          <w:p w14:paraId="3A0AB20B" w14:textId="77777777" w:rsidR="00122F60" w:rsidRDefault="00122F60" w:rsidP="00122F60">
            <w:pPr>
              <w:spacing w:line="320" w:lineRule="atLeast"/>
              <w:ind w:left="60" w:right="60"/>
              <w:rPr>
                <w:rFonts w:ascii="Arial" w:hAnsi="Arial" w:cs="Arial"/>
                <w:sz w:val="18"/>
                <w:szCs w:val="18"/>
              </w:rPr>
            </w:pPr>
            <w:r>
              <w:rPr>
                <w:rFonts w:ascii="Arial" w:hAnsi="Arial" w:cs="Arial"/>
                <w:sz w:val="18"/>
                <w:szCs w:val="18"/>
              </w:rPr>
              <w:t>Missing</w:t>
            </w:r>
          </w:p>
        </w:tc>
        <w:tc>
          <w:tcPr>
            <w:tcW w:w="1283" w:type="dxa"/>
            <w:tcBorders>
              <w:top w:val="nil"/>
              <w:left w:val="nil"/>
              <w:bottom w:val="nil"/>
              <w:right w:val="single" w:sz="16" w:space="0" w:color="000000"/>
            </w:tcBorders>
            <w:shd w:val="clear" w:color="auto" w:fill="FFFFFF"/>
          </w:tcPr>
          <w:p w14:paraId="475D12AF" w14:textId="77777777" w:rsidR="00122F60" w:rsidRDefault="00122F60" w:rsidP="00122F60">
            <w:pPr>
              <w:spacing w:line="320" w:lineRule="atLeast"/>
              <w:ind w:left="60" w:right="60"/>
              <w:rPr>
                <w:rFonts w:ascii="Arial" w:hAnsi="Arial" w:cs="Arial"/>
                <w:sz w:val="18"/>
                <w:szCs w:val="18"/>
              </w:rPr>
            </w:pPr>
            <w:r>
              <w:rPr>
                <w:rFonts w:ascii="Arial" w:hAnsi="Arial" w:cs="Arial"/>
                <w:sz w:val="18"/>
                <w:szCs w:val="18"/>
              </w:rPr>
              <w:t>-1</w:t>
            </w:r>
          </w:p>
        </w:tc>
        <w:tc>
          <w:tcPr>
            <w:tcW w:w="1165" w:type="dxa"/>
            <w:tcBorders>
              <w:top w:val="nil"/>
              <w:left w:val="single" w:sz="16" w:space="0" w:color="000000"/>
              <w:bottom w:val="nil"/>
            </w:tcBorders>
            <w:shd w:val="clear" w:color="auto" w:fill="FFFFFF"/>
          </w:tcPr>
          <w:p w14:paraId="58A29060" w14:textId="77777777" w:rsidR="00122F60" w:rsidRDefault="00122F60" w:rsidP="00122F60">
            <w:pPr>
              <w:spacing w:line="320" w:lineRule="atLeast"/>
              <w:ind w:left="60" w:right="60"/>
              <w:jc w:val="right"/>
              <w:rPr>
                <w:rFonts w:ascii="Arial" w:hAnsi="Arial" w:cs="Arial"/>
                <w:sz w:val="18"/>
                <w:szCs w:val="18"/>
              </w:rPr>
            </w:pPr>
            <w:r>
              <w:rPr>
                <w:rFonts w:ascii="Arial" w:hAnsi="Arial" w:cs="Arial"/>
                <w:sz w:val="18"/>
                <w:szCs w:val="18"/>
              </w:rPr>
              <w:t>396</w:t>
            </w:r>
          </w:p>
        </w:tc>
        <w:tc>
          <w:tcPr>
            <w:tcW w:w="1018" w:type="dxa"/>
            <w:tcBorders>
              <w:top w:val="nil"/>
              <w:bottom w:val="nil"/>
            </w:tcBorders>
            <w:shd w:val="clear" w:color="auto" w:fill="FFFFFF"/>
          </w:tcPr>
          <w:p w14:paraId="6F8993AE" w14:textId="77777777" w:rsidR="00122F60" w:rsidRDefault="00122F60" w:rsidP="00122F60">
            <w:pPr>
              <w:spacing w:line="320" w:lineRule="atLeast"/>
              <w:ind w:left="60" w:right="60"/>
              <w:jc w:val="right"/>
              <w:rPr>
                <w:rFonts w:ascii="Arial" w:hAnsi="Arial" w:cs="Arial"/>
                <w:sz w:val="18"/>
                <w:szCs w:val="18"/>
              </w:rPr>
            </w:pPr>
            <w:r>
              <w:rPr>
                <w:rFonts w:ascii="Arial" w:hAnsi="Arial" w:cs="Arial"/>
                <w:sz w:val="18"/>
                <w:szCs w:val="18"/>
              </w:rPr>
              <w:t>36.8</w:t>
            </w:r>
          </w:p>
        </w:tc>
        <w:tc>
          <w:tcPr>
            <w:tcW w:w="1394" w:type="dxa"/>
            <w:tcBorders>
              <w:top w:val="nil"/>
              <w:bottom w:val="nil"/>
            </w:tcBorders>
            <w:shd w:val="clear" w:color="auto" w:fill="FFFFFF"/>
            <w:vAlign w:val="center"/>
          </w:tcPr>
          <w:p w14:paraId="0BF36E21" w14:textId="77777777" w:rsidR="00122F60" w:rsidRDefault="00122F60" w:rsidP="00122F60">
            <w:pPr>
              <w:jc w:val="center"/>
              <w:rPr>
                <w:color w:val="auto"/>
              </w:rPr>
            </w:pPr>
          </w:p>
        </w:tc>
        <w:tc>
          <w:tcPr>
            <w:tcW w:w="1468" w:type="dxa"/>
            <w:tcBorders>
              <w:top w:val="nil"/>
              <w:bottom w:val="nil"/>
              <w:right w:val="single" w:sz="16" w:space="0" w:color="000000"/>
            </w:tcBorders>
            <w:shd w:val="clear" w:color="auto" w:fill="FFFFFF"/>
            <w:vAlign w:val="center"/>
          </w:tcPr>
          <w:p w14:paraId="14D49B78" w14:textId="77777777" w:rsidR="00122F60" w:rsidRDefault="00122F60" w:rsidP="00122F60">
            <w:pPr>
              <w:jc w:val="center"/>
              <w:rPr>
                <w:color w:val="auto"/>
              </w:rPr>
            </w:pPr>
          </w:p>
        </w:tc>
      </w:tr>
      <w:tr w:rsidR="00122F60" w14:paraId="3CD8C60C" w14:textId="77777777" w:rsidTr="00122F60">
        <w:trPr>
          <w:cantSplit/>
          <w:tblHeader/>
        </w:trPr>
        <w:tc>
          <w:tcPr>
            <w:tcW w:w="947" w:type="dxa"/>
            <w:vMerge/>
            <w:tcBorders>
              <w:top w:val="nil"/>
              <w:left w:val="single" w:sz="16" w:space="0" w:color="000000"/>
              <w:bottom w:val="nil"/>
              <w:right w:val="nil"/>
            </w:tcBorders>
            <w:shd w:val="clear" w:color="auto" w:fill="FFFFFF"/>
          </w:tcPr>
          <w:p w14:paraId="7852784E" w14:textId="77777777" w:rsidR="00122F60" w:rsidRDefault="00122F60" w:rsidP="00122F60">
            <w:pPr>
              <w:rPr>
                <w:color w:val="auto"/>
              </w:rPr>
            </w:pPr>
          </w:p>
        </w:tc>
        <w:tc>
          <w:tcPr>
            <w:tcW w:w="1283" w:type="dxa"/>
            <w:tcBorders>
              <w:top w:val="nil"/>
              <w:left w:val="nil"/>
              <w:bottom w:val="nil"/>
              <w:right w:val="single" w:sz="16" w:space="0" w:color="000000"/>
            </w:tcBorders>
            <w:shd w:val="clear" w:color="auto" w:fill="FFFFFF"/>
          </w:tcPr>
          <w:p w14:paraId="0EDE3CED" w14:textId="77777777" w:rsidR="00122F60" w:rsidRDefault="00122F60" w:rsidP="00122F60">
            <w:pPr>
              <w:spacing w:line="320" w:lineRule="atLeast"/>
              <w:ind w:left="60" w:right="60"/>
              <w:rPr>
                <w:rFonts w:ascii="Arial" w:hAnsi="Arial" w:cs="Arial"/>
                <w:sz w:val="18"/>
                <w:szCs w:val="18"/>
              </w:rPr>
            </w:pPr>
            <w:r>
              <w:rPr>
                <w:rFonts w:ascii="Arial" w:hAnsi="Arial" w:cs="Arial"/>
                <w:sz w:val="18"/>
                <w:szCs w:val="18"/>
              </w:rPr>
              <w:t>9</w:t>
            </w:r>
          </w:p>
        </w:tc>
        <w:tc>
          <w:tcPr>
            <w:tcW w:w="1165" w:type="dxa"/>
            <w:tcBorders>
              <w:top w:val="nil"/>
              <w:left w:val="single" w:sz="16" w:space="0" w:color="000000"/>
              <w:bottom w:val="nil"/>
            </w:tcBorders>
            <w:shd w:val="clear" w:color="auto" w:fill="FFFFFF"/>
          </w:tcPr>
          <w:p w14:paraId="7ED41BD9" w14:textId="77777777" w:rsidR="00122F60" w:rsidRDefault="00122F60" w:rsidP="00122F60">
            <w:pPr>
              <w:spacing w:line="320" w:lineRule="atLeast"/>
              <w:ind w:left="60" w:right="60"/>
              <w:jc w:val="right"/>
              <w:rPr>
                <w:rFonts w:ascii="Arial" w:hAnsi="Arial" w:cs="Arial"/>
                <w:sz w:val="18"/>
                <w:szCs w:val="18"/>
              </w:rPr>
            </w:pPr>
            <w:r>
              <w:rPr>
                <w:rFonts w:ascii="Arial" w:hAnsi="Arial" w:cs="Arial"/>
                <w:sz w:val="18"/>
                <w:szCs w:val="18"/>
              </w:rPr>
              <w:t>2</w:t>
            </w:r>
          </w:p>
        </w:tc>
        <w:tc>
          <w:tcPr>
            <w:tcW w:w="1018" w:type="dxa"/>
            <w:tcBorders>
              <w:top w:val="nil"/>
              <w:bottom w:val="nil"/>
            </w:tcBorders>
            <w:shd w:val="clear" w:color="auto" w:fill="FFFFFF"/>
          </w:tcPr>
          <w:p w14:paraId="2A3D462D" w14:textId="77777777" w:rsidR="00122F60" w:rsidRDefault="00122F60" w:rsidP="00122F60">
            <w:pPr>
              <w:spacing w:line="320" w:lineRule="atLeast"/>
              <w:ind w:left="60" w:right="60"/>
              <w:jc w:val="right"/>
              <w:rPr>
                <w:rFonts w:ascii="Arial" w:hAnsi="Arial" w:cs="Arial"/>
                <w:sz w:val="18"/>
                <w:szCs w:val="18"/>
              </w:rPr>
            </w:pPr>
            <w:r>
              <w:rPr>
                <w:rFonts w:ascii="Arial" w:hAnsi="Arial" w:cs="Arial"/>
                <w:sz w:val="18"/>
                <w:szCs w:val="18"/>
              </w:rPr>
              <w:t>.2</w:t>
            </w:r>
          </w:p>
        </w:tc>
        <w:tc>
          <w:tcPr>
            <w:tcW w:w="1394" w:type="dxa"/>
            <w:tcBorders>
              <w:top w:val="nil"/>
              <w:bottom w:val="nil"/>
            </w:tcBorders>
            <w:shd w:val="clear" w:color="auto" w:fill="FFFFFF"/>
            <w:vAlign w:val="center"/>
          </w:tcPr>
          <w:p w14:paraId="0BB9E705" w14:textId="77777777" w:rsidR="00122F60" w:rsidRDefault="00122F60" w:rsidP="00122F60">
            <w:pPr>
              <w:jc w:val="center"/>
              <w:rPr>
                <w:color w:val="auto"/>
              </w:rPr>
            </w:pPr>
          </w:p>
        </w:tc>
        <w:tc>
          <w:tcPr>
            <w:tcW w:w="1468" w:type="dxa"/>
            <w:tcBorders>
              <w:top w:val="nil"/>
              <w:bottom w:val="nil"/>
              <w:right w:val="single" w:sz="16" w:space="0" w:color="000000"/>
            </w:tcBorders>
            <w:shd w:val="clear" w:color="auto" w:fill="FFFFFF"/>
            <w:vAlign w:val="center"/>
          </w:tcPr>
          <w:p w14:paraId="75E066E8" w14:textId="77777777" w:rsidR="00122F60" w:rsidRDefault="00122F60" w:rsidP="00122F60">
            <w:pPr>
              <w:jc w:val="center"/>
              <w:rPr>
                <w:color w:val="auto"/>
              </w:rPr>
            </w:pPr>
          </w:p>
        </w:tc>
      </w:tr>
      <w:tr w:rsidR="00122F60" w14:paraId="2D0ACCCC" w14:textId="77777777" w:rsidTr="00122F60">
        <w:trPr>
          <w:cantSplit/>
          <w:tblHeader/>
        </w:trPr>
        <w:tc>
          <w:tcPr>
            <w:tcW w:w="947" w:type="dxa"/>
            <w:vMerge/>
            <w:tcBorders>
              <w:top w:val="nil"/>
              <w:left w:val="single" w:sz="16" w:space="0" w:color="000000"/>
              <w:bottom w:val="nil"/>
              <w:right w:val="nil"/>
            </w:tcBorders>
            <w:shd w:val="clear" w:color="auto" w:fill="FFFFFF"/>
          </w:tcPr>
          <w:p w14:paraId="63328643" w14:textId="77777777" w:rsidR="00122F60" w:rsidRDefault="00122F60" w:rsidP="00122F60">
            <w:pPr>
              <w:rPr>
                <w:color w:val="auto"/>
              </w:rPr>
            </w:pPr>
          </w:p>
        </w:tc>
        <w:tc>
          <w:tcPr>
            <w:tcW w:w="1283" w:type="dxa"/>
            <w:tcBorders>
              <w:top w:val="nil"/>
              <w:left w:val="nil"/>
              <w:bottom w:val="nil"/>
              <w:right w:val="single" w:sz="16" w:space="0" w:color="000000"/>
            </w:tcBorders>
            <w:shd w:val="clear" w:color="auto" w:fill="FFFFFF"/>
          </w:tcPr>
          <w:p w14:paraId="24559241" w14:textId="77777777" w:rsidR="00122F60" w:rsidRDefault="00122F60" w:rsidP="00122F60">
            <w:pPr>
              <w:spacing w:line="320" w:lineRule="atLeast"/>
              <w:ind w:left="60" w:right="60"/>
              <w:rPr>
                <w:rFonts w:ascii="Arial" w:hAnsi="Arial" w:cs="Arial"/>
                <w:sz w:val="18"/>
                <w:szCs w:val="18"/>
              </w:rPr>
            </w:pPr>
            <w:r>
              <w:rPr>
                <w:rFonts w:ascii="Arial" w:hAnsi="Arial" w:cs="Arial"/>
                <w:sz w:val="18"/>
                <w:szCs w:val="18"/>
              </w:rPr>
              <w:t>Total</w:t>
            </w:r>
          </w:p>
        </w:tc>
        <w:tc>
          <w:tcPr>
            <w:tcW w:w="1165" w:type="dxa"/>
            <w:tcBorders>
              <w:top w:val="nil"/>
              <w:left w:val="single" w:sz="16" w:space="0" w:color="000000"/>
              <w:bottom w:val="nil"/>
            </w:tcBorders>
            <w:shd w:val="clear" w:color="auto" w:fill="FFFFFF"/>
          </w:tcPr>
          <w:p w14:paraId="01D8A042" w14:textId="77777777" w:rsidR="00122F60" w:rsidRDefault="00122F60" w:rsidP="00122F60">
            <w:pPr>
              <w:spacing w:line="320" w:lineRule="atLeast"/>
              <w:ind w:left="60" w:right="60"/>
              <w:jc w:val="right"/>
              <w:rPr>
                <w:rFonts w:ascii="Arial" w:hAnsi="Arial" w:cs="Arial"/>
                <w:sz w:val="18"/>
                <w:szCs w:val="18"/>
              </w:rPr>
            </w:pPr>
            <w:r>
              <w:rPr>
                <w:rFonts w:ascii="Arial" w:hAnsi="Arial" w:cs="Arial"/>
                <w:sz w:val="18"/>
                <w:szCs w:val="18"/>
              </w:rPr>
              <w:t>398</w:t>
            </w:r>
          </w:p>
        </w:tc>
        <w:tc>
          <w:tcPr>
            <w:tcW w:w="1018" w:type="dxa"/>
            <w:tcBorders>
              <w:top w:val="nil"/>
              <w:bottom w:val="nil"/>
            </w:tcBorders>
            <w:shd w:val="clear" w:color="auto" w:fill="FFFFFF"/>
          </w:tcPr>
          <w:p w14:paraId="6E88B2E1" w14:textId="77777777" w:rsidR="00122F60" w:rsidRDefault="00122F60" w:rsidP="00122F60">
            <w:pPr>
              <w:spacing w:line="320" w:lineRule="atLeast"/>
              <w:ind w:left="60" w:right="60"/>
              <w:jc w:val="right"/>
              <w:rPr>
                <w:rFonts w:ascii="Arial" w:hAnsi="Arial" w:cs="Arial"/>
                <w:sz w:val="18"/>
                <w:szCs w:val="18"/>
              </w:rPr>
            </w:pPr>
            <w:r>
              <w:rPr>
                <w:rFonts w:ascii="Arial" w:hAnsi="Arial" w:cs="Arial"/>
                <w:sz w:val="18"/>
                <w:szCs w:val="18"/>
              </w:rPr>
              <w:t>37.0</w:t>
            </w:r>
          </w:p>
        </w:tc>
        <w:tc>
          <w:tcPr>
            <w:tcW w:w="1394" w:type="dxa"/>
            <w:tcBorders>
              <w:top w:val="nil"/>
              <w:bottom w:val="nil"/>
            </w:tcBorders>
            <w:shd w:val="clear" w:color="auto" w:fill="FFFFFF"/>
            <w:vAlign w:val="center"/>
          </w:tcPr>
          <w:p w14:paraId="0D4356B5" w14:textId="77777777" w:rsidR="00122F60" w:rsidRDefault="00122F60" w:rsidP="00122F60">
            <w:pPr>
              <w:jc w:val="center"/>
              <w:rPr>
                <w:color w:val="auto"/>
              </w:rPr>
            </w:pPr>
          </w:p>
        </w:tc>
        <w:tc>
          <w:tcPr>
            <w:tcW w:w="1468" w:type="dxa"/>
            <w:tcBorders>
              <w:top w:val="nil"/>
              <w:bottom w:val="nil"/>
              <w:right w:val="single" w:sz="16" w:space="0" w:color="000000"/>
            </w:tcBorders>
            <w:shd w:val="clear" w:color="auto" w:fill="FFFFFF"/>
            <w:vAlign w:val="center"/>
          </w:tcPr>
          <w:p w14:paraId="6B62169F" w14:textId="77777777" w:rsidR="00122F60" w:rsidRDefault="00122F60" w:rsidP="00122F60">
            <w:pPr>
              <w:jc w:val="center"/>
              <w:rPr>
                <w:color w:val="auto"/>
              </w:rPr>
            </w:pPr>
          </w:p>
        </w:tc>
      </w:tr>
      <w:tr w:rsidR="00122F60" w14:paraId="18485E6A" w14:textId="77777777" w:rsidTr="00122F60">
        <w:trPr>
          <w:cantSplit/>
        </w:trPr>
        <w:tc>
          <w:tcPr>
            <w:tcW w:w="2230" w:type="dxa"/>
            <w:gridSpan w:val="2"/>
            <w:tcBorders>
              <w:top w:val="nil"/>
              <w:left w:val="single" w:sz="16" w:space="0" w:color="000000"/>
              <w:bottom w:val="single" w:sz="16" w:space="0" w:color="000000"/>
              <w:right w:val="single" w:sz="16" w:space="0" w:color="000000"/>
            </w:tcBorders>
            <w:shd w:val="clear" w:color="auto" w:fill="FFFFFF"/>
          </w:tcPr>
          <w:p w14:paraId="125F6B7B" w14:textId="77777777" w:rsidR="00122F60" w:rsidRDefault="00122F60" w:rsidP="00122F60">
            <w:pPr>
              <w:spacing w:line="320" w:lineRule="atLeast"/>
              <w:ind w:left="60" w:right="60"/>
              <w:rPr>
                <w:rFonts w:ascii="Arial" w:hAnsi="Arial" w:cs="Arial"/>
                <w:sz w:val="18"/>
                <w:szCs w:val="18"/>
              </w:rPr>
            </w:pPr>
            <w:r>
              <w:rPr>
                <w:rFonts w:ascii="Arial" w:hAnsi="Arial" w:cs="Arial"/>
                <w:sz w:val="18"/>
                <w:szCs w:val="18"/>
              </w:rPr>
              <w:t>Total</w:t>
            </w:r>
          </w:p>
        </w:tc>
        <w:tc>
          <w:tcPr>
            <w:tcW w:w="1165" w:type="dxa"/>
            <w:tcBorders>
              <w:top w:val="nil"/>
              <w:left w:val="single" w:sz="16" w:space="0" w:color="000000"/>
              <w:bottom w:val="single" w:sz="16" w:space="0" w:color="000000"/>
            </w:tcBorders>
            <w:shd w:val="clear" w:color="auto" w:fill="FFFFFF"/>
          </w:tcPr>
          <w:p w14:paraId="71AAF817" w14:textId="77777777" w:rsidR="00122F60" w:rsidRDefault="00122F60" w:rsidP="00122F60">
            <w:pPr>
              <w:spacing w:line="320" w:lineRule="atLeast"/>
              <w:ind w:left="60" w:right="60"/>
              <w:jc w:val="right"/>
              <w:rPr>
                <w:rFonts w:ascii="Arial" w:hAnsi="Arial" w:cs="Arial"/>
                <w:sz w:val="18"/>
                <w:szCs w:val="18"/>
              </w:rPr>
            </w:pPr>
            <w:r>
              <w:rPr>
                <w:rFonts w:ascii="Arial" w:hAnsi="Arial" w:cs="Arial"/>
                <w:sz w:val="18"/>
                <w:szCs w:val="18"/>
              </w:rPr>
              <w:t>1077</w:t>
            </w:r>
          </w:p>
        </w:tc>
        <w:tc>
          <w:tcPr>
            <w:tcW w:w="1018" w:type="dxa"/>
            <w:tcBorders>
              <w:top w:val="nil"/>
              <w:bottom w:val="single" w:sz="16" w:space="0" w:color="000000"/>
            </w:tcBorders>
            <w:shd w:val="clear" w:color="auto" w:fill="FFFFFF"/>
          </w:tcPr>
          <w:p w14:paraId="46FC8337" w14:textId="77777777" w:rsidR="00122F60" w:rsidRDefault="00122F60" w:rsidP="00122F60">
            <w:pPr>
              <w:spacing w:line="320" w:lineRule="atLeast"/>
              <w:ind w:left="60" w:right="60"/>
              <w:jc w:val="right"/>
              <w:rPr>
                <w:rFonts w:ascii="Arial" w:hAnsi="Arial" w:cs="Arial"/>
                <w:sz w:val="18"/>
                <w:szCs w:val="18"/>
              </w:rPr>
            </w:pPr>
            <w:r>
              <w:rPr>
                <w:rFonts w:ascii="Arial" w:hAnsi="Arial" w:cs="Arial"/>
                <w:sz w:val="18"/>
                <w:szCs w:val="18"/>
              </w:rPr>
              <w:t>100.0</w:t>
            </w:r>
          </w:p>
        </w:tc>
        <w:tc>
          <w:tcPr>
            <w:tcW w:w="1394" w:type="dxa"/>
            <w:tcBorders>
              <w:top w:val="nil"/>
              <w:bottom w:val="single" w:sz="16" w:space="0" w:color="000000"/>
            </w:tcBorders>
            <w:shd w:val="clear" w:color="auto" w:fill="FFFFFF"/>
            <w:vAlign w:val="center"/>
          </w:tcPr>
          <w:p w14:paraId="6042AE5E" w14:textId="77777777" w:rsidR="00122F60" w:rsidRDefault="00122F60" w:rsidP="00122F60">
            <w:pPr>
              <w:jc w:val="center"/>
              <w:rPr>
                <w:color w:val="auto"/>
              </w:rPr>
            </w:pPr>
          </w:p>
        </w:tc>
        <w:tc>
          <w:tcPr>
            <w:tcW w:w="1468" w:type="dxa"/>
            <w:tcBorders>
              <w:top w:val="nil"/>
              <w:bottom w:val="single" w:sz="16" w:space="0" w:color="000000"/>
              <w:right w:val="single" w:sz="16" w:space="0" w:color="000000"/>
            </w:tcBorders>
            <w:shd w:val="clear" w:color="auto" w:fill="FFFFFF"/>
            <w:vAlign w:val="center"/>
          </w:tcPr>
          <w:p w14:paraId="792840BC" w14:textId="77777777" w:rsidR="00122F60" w:rsidRDefault="00122F60" w:rsidP="00122F60">
            <w:pPr>
              <w:jc w:val="center"/>
              <w:rPr>
                <w:color w:val="auto"/>
              </w:rPr>
            </w:pPr>
          </w:p>
        </w:tc>
      </w:tr>
    </w:tbl>
    <w:p w14:paraId="77C39B54" w14:textId="77777777" w:rsidR="00122F60" w:rsidRDefault="00122F60" w:rsidP="00122F60">
      <w:pPr>
        <w:spacing w:line="400" w:lineRule="atLeast"/>
        <w:rPr>
          <w:color w:val="auto"/>
        </w:rPr>
      </w:pPr>
    </w:p>
    <w:p w14:paraId="3FC401B5" w14:textId="77777777" w:rsidR="003A6A43" w:rsidRDefault="003A6A43" w:rsidP="003A6A43">
      <w:pPr>
        <w:spacing w:line="400" w:lineRule="atLeast"/>
        <w:rPr>
          <w:color w:val="auto"/>
        </w:rPr>
      </w:pPr>
    </w:p>
    <w:p w14:paraId="3EB781AE" w14:textId="77777777" w:rsidR="003A6A43" w:rsidRDefault="003A6A43" w:rsidP="003A6A43">
      <w:pPr>
        <w:spacing w:line="400" w:lineRule="atLeast"/>
        <w:rPr>
          <w:color w:val="auto"/>
        </w:rPr>
      </w:pPr>
    </w:p>
    <w:p w14:paraId="0355EDA9" w14:textId="77777777" w:rsidR="00C1209A" w:rsidRDefault="00C1209A" w:rsidP="003A6A43">
      <w:pPr>
        <w:spacing w:line="400" w:lineRule="atLeast"/>
        <w:rPr>
          <w:color w:val="auto"/>
        </w:rPr>
      </w:pPr>
    </w:p>
    <w:p w14:paraId="128B0C2B" w14:textId="77777777" w:rsidR="00C1209A" w:rsidRDefault="00C1209A" w:rsidP="003A6A43">
      <w:pPr>
        <w:spacing w:line="400" w:lineRule="atLeast"/>
        <w:rPr>
          <w:color w:val="auto"/>
        </w:rPr>
      </w:pPr>
    </w:p>
    <w:p w14:paraId="7B5E81B1" w14:textId="77777777" w:rsidR="00C1209A" w:rsidRDefault="00C1209A" w:rsidP="003A6A43">
      <w:pPr>
        <w:spacing w:line="400" w:lineRule="atLeast"/>
        <w:rPr>
          <w:color w:val="auto"/>
        </w:rPr>
      </w:pPr>
    </w:p>
    <w:p w14:paraId="73A26CB7" w14:textId="77777777" w:rsidR="00C1209A" w:rsidRDefault="00C1209A" w:rsidP="003A6A43">
      <w:pPr>
        <w:spacing w:line="400" w:lineRule="atLeast"/>
        <w:rPr>
          <w:color w:val="auto"/>
        </w:rPr>
      </w:pPr>
    </w:p>
    <w:p w14:paraId="689E383B" w14:textId="77777777" w:rsidR="003F6D93" w:rsidRDefault="003F6D93" w:rsidP="003A6A43">
      <w:pPr>
        <w:spacing w:line="400" w:lineRule="atLeast"/>
        <w:rPr>
          <w:color w:val="auto"/>
        </w:rPr>
      </w:pPr>
    </w:p>
    <w:p w14:paraId="20F6CFF9" w14:textId="77777777" w:rsidR="003A6A43" w:rsidRDefault="003A6A43" w:rsidP="003A6A43">
      <w:pPr>
        <w:spacing w:line="400" w:lineRule="atLeast"/>
        <w:rPr>
          <w:color w:val="auto"/>
        </w:rPr>
      </w:pPr>
    </w:p>
    <w:tbl>
      <w:tblPr>
        <w:tblW w:w="67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735"/>
        <w:gridCol w:w="1165"/>
        <w:gridCol w:w="1018"/>
        <w:gridCol w:w="1394"/>
        <w:gridCol w:w="1468"/>
      </w:tblGrid>
      <w:tr w:rsidR="003A6A43" w14:paraId="6DFE62D8" w14:textId="77777777" w:rsidTr="00516BC9">
        <w:trPr>
          <w:cantSplit/>
          <w:tblHeader/>
        </w:trPr>
        <w:tc>
          <w:tcPr>
            <w:tcW w:w="6726" w:type="dxa"/>
            <w:gridSpan w:val="6"/>
            <w:tcBorders>
              <w:top w:val="nil"/>
              <w:left w:val="nil"/>
              <w:bottom w:val="nil"/>
              <w:right w:val="nil"/>
            </w:tcBorders>
            <w:shd w:val="clear" w:color="auto" w:fill="FFFFFF"/>
            <w:vAlign w:val="center"/>
          </w:tcPr>
          <w:p w14:paraId="5D826235" w14:textId="77777777" w:rsidR="003A6A43" w:rsidRDefault="003A6A43" w:rsidP="00516BC9">
            <w:pPr>
              <w:spacing w:line="320" w:lineRule="atLeast"/>
              <w:ind w:left="60" w:right="60"/>
              <w:jc w:val="center"/>
              <w:rPr>
                <w:rFonts w:ascii="Arial" w:hAnsi="Arial" w:cs="Arial"/>
                <w:sz w:val="18"/>
                <w:szCs w:val="18"/>
              </w:rPr>
            </w:pPr>
            <w:r>
              <w:rPr>
                <w:rFonts w:ascii="Arial" w:hAnsi="Arial" w:cs="Arial"/>
                <w:b/>
                <w:bCs/>
                <w:sz w:val="18"/>
                <w:szCs w:val="18"/>
              </w:rPr>
              <w:t>study in the afternoon</w:t>
            </w:r>
          </w:p>
        </w:tc>
      </w:tr>
      <w:tr w:rsidR="003A6A43" w14:paraId="3164B6E3" w14:textId="77777777" w:rsidTr="00516BC9">
        <w:trPr>
          <w:cantSplit/>
          <w:tblHeader/>
        </w:trPr>
        <w:tc>
          <w:tcPr>
            <w:tcW w:w="168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14:paraId="5322DF45" w14:textId="77777777" w:rsidR="003A6A43" w:rsidRDefault="003A6A43" w:rsidP="00516BC9">
            <w:pPr>
              <w:jc w:val="center"/>
              <w:rPr>
                <w:color w:val="auto"/>
              </w:rPr>
            </w:pPr>
          </w:p>
        </w:tc>
        <w:tc>
          <w:tcPr>
            <w:tcW w:w="1165" w:type="dxa"/>
            <w:tcBorders>
              <w:top w:val="single" w:sz="16" w:space="0" w:color="000000"/>
              <w:left w:val="single" w:sz="16" w:space="0" w:color="000000"/>
              <w:bottom w:val="single" w:sz="16" w:space="0" w:color="000000"/>
            </w:tcBorders>
            <w:shd w:val="clear" w:color="auto" w:fill="FFFFFF"/>
            <w:vAlign w:val="bottom"/>
          </w:tcPr>
          <w:p w14:paraId="7BDC3BFF" w14:textId="77777777" w:rsidR="003A6A43" w:rsidRDefault="003A6A43" w:rsidP="00516BC9">
            <w:pPr>
              <w:spacing w:line="320" w:lineRule="atLeast"/>
              <w:ind w:left="60" w:right="60"/>
              <w:jc w:val="center"/>
              <w:rPr>
                <w:rFonts w:ascii="Arial" w:hAnsi="Arial" w:cs="Arial"/>
                <w:sz w:val="18"/>
                <w:szCs w:val="18"/>
              </w:rPr>
            </w:pPr>
            <w:r>
              <w:rPr>
                <w:rFonts w:ascii="Arial" w:hAnsi="Arial" w:cs="Arial"/>
                <w:sz w:val="18"/>
                <w:szCs w:val="18"/>
              </w:rPr>
              <w:t>Frequency</w:t>
            </w:r>
          </w:p>
        </w:tc>
        <w:tc>
          <w:tcPr>
            <w:tcW w:w="1018" w:type="dxa"/>
            <w:tcBorders>
              <w:top w:val="single" w:sz="16" w:space="0" w:color="000000"/>
              <w:bottom w:val="single" w:sz="16" w:space="0" w:color="000000"/>
            </w:tcBorders>
            <w:shd w:val="clear" w:color="auto" w:fill="FFFFFF"/>
            <w:vAlign w:val="bottom"/>
          </w:tcPr>
          <w:p w14:paraId="4AF68EFC" w14:textId="77777777" w:rsidR="003A6A43" w:rsidRDefault="003A6A43" w:rsidP="00516BC9">
            <w:pPr>
              <w:spacing w:line="320" w:lineRule="atLeast"/>
              <w:ind w:left="60" w:right="60"/>
              <w:jc w:val="center"/>
              <w:rPr>
                <w:rFonts w:ascii="Arial" w:hAnsi="Arial" w:cs="Arial"/>
                <w:sz w:val="18"/>
                <w:szCs w:val="18"/>
              </w:rPr>
            </w:pPr>
            <w:r>
              <w:rPr>
                <w:rFonts w:ascii="Arial" w:hAnsi="Arial" w:cs="Arial"/>
                <w:sz w:val="18"/>
                <w:szCs w:val="18"/>
              </w:rPr>
              <w:t>Percent</w:t>
            </w:r>
          </w:p>
        </w:tc>
        <w:tc>
          <w:tcPr>
            <w:tcW w:w="1394" w:type="dxa"/>
            <w:tcBorders>
              <w:top w:val="single" w:sz="16" w:space="0" w:color="000000"/>
              <w:bottom w:val="single" w:sz="16" w:space="0" w:color="000000"/>
            </w:tcBorders>
            <w:shd w:val="clear" w:color="auto" w:fill="FFFFFF"/>
            <w:vAlign w:val="bottom"/>
          </w:tcPr>
          <w:p w14:paraId="6FD8425E" w14:textId="77777777" w:rsidR="003A6A43" w:rsidRDefault="003A6A43" w:rsidP="00516BC9">
            <w:pPr>
              <w:spacing w:line="320" w:lineRule="atLeast"/>
              <w:ind w:left="60" w:right="60"/>
              <w:jc w:val="center"/>
              <w:rPr>
                <w:rFonts w:ascii="Arial" w:hAnsi="Arial" w:cs="Arial"/>
                <w:sz w:val="18"/>
                <w:szCs w:val="18"/>
              </w:rPr>
            </w:pPr>
            <w:r>
              <w:rPr>
                <w:rFonts w:ascii="Arial" w:hAnsi="Arial" w:cs="Arial"/>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14:paraId="567714C5" w14:textId="77777777" w:rsidR="003A6A43" w:rsidRDefault="003A6A43" w:rsidP="00516BC9">
            <w:pPr>
              <w:spacing w:line="320" w:lineRule="atLeast"/>
              <w:ind w:left="60" w:right="60"/>
              <w:jc w:val="center"/>
              <w:rPr>
                <w:rFonts w:ascii="Arial" w:hAnsi="Arial" w:cs="Arial"/>
                <w:sz w:val="18"/>
                <w:szCs w:val="18"/>
              </w:rPr>
            </w:pPr>
            <w:r>
              <w:rPr>
                <w:rFonts w:ascii="Arial" w:hAnsi="Arial" w:cs="Arial"/>
                <w:sz w:val="18"/>
                <w:szCs w:val="18"/>
              </w:rPr>
              <w:t>Cumulative Percent</w:t>
            </w:r>
          </w:p>
        </w:tc>
      </w:tr>
      <w:tr w:rsidR="003A6A43" w14:paraId="142B2477" w14:textId="77777777" w:rsidTr="00516BC9">
        <w:trPr>
          <w:cantSplit/>
          <w:tblHeader/>
        </w:trPr>
        <w:tc>
          <w:tcPr>
            <w:tcW w:w="947" w:type="dxa"/>
            <w:vMerge w:val="restart"/>
            <w:tcBorders>
              <w:top w:val="single" w:sz="16" w:space="0" w:color="000000"/>
              <w:left w:val="single" w:sz="16" w:space="0" w:color="000000"/>
              <w:bottom w:val="nil"/>
              <w:right w:val="nil"/>
            </w:tcBorders>
            <w:shd w:val="clear" w:color="auto" w:fill="FFFFFF"/>
          </w:tcPr>
          <w:p w14:paraId="7FC8FCD3" w14:textId="77777777" w:rsidR="003A6A43" w:rsidRDefault="003A6A43" w:rsidP="00516BC9">
            <w:pPr>
              <w:spacing w:line="320" w:lineRule="atLeast"/>
              <w:ind w:left="60" w:right="60"/>
              <w:rPr>
                <w:rFonts w:ascii="Arial" w:hAnsi="Arial" w:cs="Arial"/>
                <w:sz w:val="18"/>
                <w:szCs w:val="18"/>
              </w:rPr>
            </w:pPr>
            <w:r>
              <w:rPr>
                <w:rFonts w:ascii="Arial" w:hAnsi="Arial" w:cs="Arial"/>
                <w:sz w:val="18"/>
                <w:szCs w:val="18"/>
              </w:rPr>
              <w:t>Valid</w:t>
            </w:r>
          </w:p>
        </w:tc>
        <w:tc>
          <w:tcPr>
            <w:tcW w:w="734" w:type="dxa"/>
            <w:tcBorders>
              <w:top w:val="single" w:sz="16" w:space="0" w:color="000000"/>
              <w:left w:val="nil"/>
              <w:bottom w:val="nil"/>
              <w:right w:val="single" w:sz="16" w:space="0" w:color="000000"/>
            </w:tcBorders>
            <w:shd w:val="clear" w:color="auto" w:fill="FFFFFF"/>
          </w:tcPr>
          <w:p w14:paraId="5C982D1A" w14:textId="77777777" w:rsidR="003A6A43" w:rsidRDefault="003A6A43" w:rsidP="00516BC9">
            <w:pPr>
              <w:spacing w:line="320" w:lineRule="atLeast"/>
              <w:ind w:left="60" w:right="60"/>
              <w:rPr>
                <w:rFonts w:ascii="Arial" w:hAnsi="Arial" w:cs="Arial"/>
                <w:sz w:val="18"/>
                <w:szCs w:val="18"/>
              </w:rPr>
            </w:pPr>
            <w:r>
              <w:rPr>
                <w:rFonts w:ascii="Arial" w:hAnsi="Arial" w:cs="Arial"/>
                <w:sz w:val="18"/>
                <w:szCs w:val="18"/>
              </w:rPr>
              <w:t>none</w:t>
            </w:r>
          </w:p>
        </w:tc>
        <w:tc>
          <w:tcPr>
            <w:tcW w:w="1165" w:type="dxa"/>
            <w:tcBorders>
              <w:top w:val="single" w:sz="16" w:space="0" w:color="000000"/>
              <w:left w:val="single" w:sz="16" w:space="0" w:color="000000"/>
              <w:bottom w:val="nil"/>
            </w:tcBorders>
            <w:shd w:val="clear" w:color="auto" w:fill="FFFFFF"/>
          </w:tcPr>
          <w:p w14:paraId="5507216D"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154</w:t>
            </w:r>
          </w:p>
        </w:tc>
        <w:tc>
          <w:tcPr>
            <w:tcW w:w="1018" w:type="dxa"/>
            <w:tcBorders>
              <w:top w:val="single" w:sz="16" w:space="0" w:color="000000"/>
              <w:bottom w:val="nil"/>
            </w:tcBorders>
            <w:shd w:val="clear" w:color="auto" w:fill="FFFFFF"/>
          </w:tcPr>
          <w:p w14:paraId="0D9A2A6B"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14.3</w:t>
            </w:r>
          </w:p>
        </w:tc>
        <w:tc>
          <w:tcPr>
            <w:tcW w:w="1394" w:type="dxa"/>
            <w:tcBorders>
              <w:top w:val="single" w:sz="16" w:space="0" w:color="000000"/>
              <w:bottom w:val="nil"/>
            </w:tcBorders>
            <w:shd w:val="clear" w:color="auto" w:fill="FFFFFF"/>
          </w:tcPr>
          <w:p w14:paraId="6E59F9D9"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20.0</w:t>
            </w:r>
          </w:p>
        </w:tc>
        <w:tc>
          <w:tcPr>
            <w:tcW w:w="1468" w:type="dxa"/>
            <w:tcBorders>
              <w:top w:val="single" w:sz="16" w:space="0" w:color="000000"/>
              <w:bottom w:val="nil"/>
              <w:right w:val="single" w:sz="16" w:space="0" w:color="000000"/>
            </w:tcBorders>
            <w:shd w:val="clear" w:color="auto" w:fill="FFFFFF"/>
          </w:tcPr>
          <w:p w14:paraId="0CD2F5C4"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20.0</w:t>
            </w:r>
          </w:p>
        </w:tc>
      </w:tr>
      <w:tr w:rsidR="003A6A43" w14:paraId="2F42CB75" w14:textId="77777777" w:rsidTr="00516BC9">
        <w:trPr>
          <w:cantSplit/>
          <w:tblHeader/>
        </w:trPr>
        <w:tc>
          <w:tcPr>
            <w:tcW w:w="947" w:type="dxa"/>
            <w:vMerge/>
            <w:tcBorders>
              <w:top w:val="single" w:sz="16" w:space="0" w:color="000000"/>
              <w:left w:val="single" w:sz="16" w:space="0" w:color="000000"/>
              <w:bottom w:val="nil"/>
              <w:right w:val="nil"/>
            </w:tcBorders>
            <w:shd w:val="clear" w:color="auto" w:fill="FFFFFF"/>
          </w:tcPr>
          <w:p w14:paraId="5622AEEA" w14:textId="77777777" w:rsidR="003A6A43" w:rsidRDefault="003A6A43" w:rsidP="00516BC9">
            <w:pPr>
              <w:rPr>
                <w:rFonts w:ascii="Arial" w:hAnsi="Arial" w:cs="Arial"/>
                <w:sz w:val="18"/>
                <w:szCs w:val="18"/>
              </w:rPr>
            </w:pPr>
          </w:p>
        </w:tc>
        <w:tc>
          <w:tcPr>
            <w:tcW w:w="734" w:type="dxa"/>
            <w:tcBorders>
              <w:top w:val="nil"/>
              <w:left w:val="nil"/>
              <w:bottom w:val="nil"/>
              <w:right w:val="single" w:sz="16" w:space="0" w:color="000000"/>
            </w:tcBorders>
            <w:shd w:val="clear" w:color="auto" w:fill="FFFFFF"/>
          </w:tcPr>
          <w:p w14:paraId="0B9D1E01" w14:textId="77777777" w:rsidR="003A6A43" w:rsidRDefault="003A6A43" w:rsidP="00516BC9">
            <w:pPr>
              <w:spacing w:line="320" w:lineRule="atLeast"/>
              <w:ind w:left="60" w:right="60"/>
              <w:rPr>
                <w:rFonts w:ascii="Arial" w:hAnsi="Arial" w:cs="Arial"/>
                <w:sz w:val="18"/>
                <w:szCs w:val="18"/>
              </w:rPr>
            </w:pPr>
            <w:r>
              <w:rPr>
                <w:rFonts w:ascii="Arial" w:hAnsi="Arial" w:cs="Arial"/>
                <w:sz w:val="18"/>
                <w:szCs w:val="18"/>
              </w:rPr>
              <w:t>one</w:t>
            </w:r>
          </w:p>
        </w:tc>
        <w:tc>
          <w:tcPr>
            <w:tcW w:w="1165" w:type="dxa"/>
            <w:tcBorders>
              <w:top w:val="nil"/>
              <w:left w:val="single" w:sz="16" w:space="0" w:color="000000"/>
              <w:bottom w:val="nil"/>
            </w:tcBorders>
            <w:shd w:val="clear" w:color="auto" w:fill="FFFFFF"/>
          </w:tcPr>
          <w:p w14:paraId="2594BB6C"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107</w:t>
            </w:r>
          </w:p>
        </w:tc>
        <w:tc>
          <w:tcPr>
            <w:tcW w:w="1018" w:type="dxa"/>
            <w:tcBorders>
              <w:top w:val="nil"/>
              <w:bottom w:val="nil"/>
            </w:tcBorders>
            <w:shd w:val="clear" w:color="auto" w:fill="FFFFFF"/>
          </w:tcPr>
          <w:p w14:paraId="55E6D468"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9.9</w:t>
            </w:r>
          </w:p>
        </w:tc>
        <w:tc>
          <w:tcPr>
            <w:tcW w:w="1394" w:type="dxa"/>
            <w:tcBorders>
              <w:top w:val="nil"/>
              <w:bottom w:val="nil"/>
            </w:tcBorders>
            <w:shd w:val="clear" w:color="auto" w:fill="FFFFFF"/>
          </w:tcPr>
          <w:p w14:paraId="136F8023"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13.9</w:t>
            </w:r>
          </w:p>
        </w:tc>
        <w:tc>
          <w:tcPr>
            <w:tcW w:w="1468" w:type="dxa"/>
            <w:tcBorders>
              <w:top w:val="nil"/>
              <w:bottom w:val="nil"/>
              <w:right w:val="single" w:sz="16" w:space="0" w:color="000000"/>
            </w:tcBorders>
            <w:shd w:val="clear" w:color="auto" w:fill="FFFFFF"/>
          </w:tcPr>
          <w:p w14:paraId="379376D6"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33.9</w:t>
            </w:r>
          </w:p>
        </w:tc>
      </w:tr>
      <w:tr w:rsidR="003A6A43" w14:paraId="52A794B5" w14:textId="77777777" w:rsidTr="00516BC9">
        <w:trPr>
          <w:cantSplit/>
          <w:tblHeader/>
        </w:trPr>
        <w:tc>
          <w:tcPr>
            <w:tcW w:w="947" w:type="dxa"/>
            <w:vMerge/>
            <w:tcBorders>
              <w:top w:val="single" w:sz="16" w:space="0" w:color="000000"/>
              <w:left w:val="single" w:sz="16" w:space="0" w:color="000000"/>
              <w:bottom w:val="nil"/>
              <w:right w:val="nil"/>
            </w:tcBorders>
            <w:shd w:val="clear" w:color="auto" w:fill="FFFFFF"/>
          </w:tcPr>
          <w:p w14:paraId="30840792" w14:textId="77777777" w:rsidR="003A6A43" w:rsidRDefault="003A6A43" w:rsidP="00516BC9">
            <w:pPr>
              <w:rPr>
                <w:rFonts w:ascii="Arial" w:hAnsi="Arial" w:cs="Arial"/>
                <w:sz w:val="18"/>
                <w:szCs w:val="18"/>
              </w:rPr>
            </w:pPr>
          </w:p>
        </w:tc>
        <w:tc>
          <w:tcPr>
            <w:tcW w:w="734" w:type="dxa"/>
            <w:tcBorders>
              <w:top w:val="nil"/>
              <w:left w:val="nil"/>
              <w:bottom w:val="nil"/>
              <w:right w:val="single" w:sz="16" w:space="0" w:color="000000"/>
            </w:tcBorders>
            <w:shd w:val="clear" w:color="auto" w:fill="FFFFFF"/>
          </w:tcPr>
          <w:p w14:paraId="54232B21" w14:textId="77777777" w:rsidR="003A6A43" w:rsidRDefault="003A6A43" w:rsidP="00516BC9">
            <w:pPr>
              <w:spacing w:line="320" w:lineRule="atLeast"/>
              <w:ind w:left="60" w:right="60"/>
              <w:rPr>
                <w:rFonts w:ascii="Arial" w:hAnsi="Arial" w:cs="Arial"/>
                <w:sz w:val="18"/>
                <w:szCs w:val="18"/>
              </w:rPr>
            </w:pPr>
            <w:r>
              <w:rPr>
                <w:rFonts w:ascii="Arial" w:hAnsi="Arial" w:cs="Arial"/>
                <w:sz w:val="18"/>
                <w:szCs w:val="18"/>
              </w:rPr>
              <w:t>two</w:t>
            </w:r>
          </w:p>
        </w:tc>
        <w:tc>
          <w:tcPr>
            <w:tcW w:w="1165" w:type="dxa"/>
            <w:tcBorders>
              <w:top w:val="nil"/>
              <w:left w:val="single" w:sz="16" w:space="0" w:color="000000"/>
              <w:bottom w:val="nil"/>
            </w:tcBorders>
            <w:shd w:val="clear" w:color="auto" w:fill="FFFFFF"/>
          </w:tcPr>
          <w:p w14:paraId="643A6894"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153</w:t>
            </w:r>
          </w:p>
        </w:tc>
        <w:tc>
          <w:tcPr>
            <w:tcW w:w="1018" w:type="dxa"/>
            <w:tcBorders>
              <w:top w:val="nil"/>
              <w:bottom w:val="nil"/>
            </w:tcBorders>
            <w:shd w:val="clear" w:color="auto" w:fill="FFFFFF"/>
          </w:tcPr>
          <w:p w14:paraId="2FCADC92"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14.2</w:t>
            </w:r>
          </w:p>
        </w:tc>
        <w:tc>
          <w:tcPr>
            <w:tcW w:w="1394" w:type="dxa"/>
            <w:tcBorders>
              <w:top w:val="nil"/>
              <w:bottom w:val="nil"/>
            </w:tcBorders>
            <w:shd w:val="clear" w:color="auto" w:fill="FFFFFF"/>
          </w:tcPr>
          <w:p w14:paraId="147C889C"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19.9</w:t>
            </w:r>
          </w:p>
        </w:tc>
        <w:tc>
          <w:tcPr>
            <w:tcW w:w="1468" w:type="dxa"/>
            <w:tcBorders>
              <w:top w:val="nil"/>
              <w:bottom w:val="nil"/>
              <w:right w:val="single" w:sz="16" w:space="0" w:color="000000"/>
            </w:tcBorders>
            <w:shd w:val="clear" w:color="auto" w:fill="FFFFFF"/>
          </w:tcPr>
          <w:p w14:paraId="08918BA9"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53.8</w:t>
            </w:r>
          </w:p>
        </w:tc>
      </w:tr>
      <w:tr w:rsidR="003A6A43" w14:paraId="006E36EE" w14:textId="77777777" w:rsidTr="00516BC9">
        <w:trPr>
          <w:cantSplit/>
          <w:tblHeader/>
        </w:trPr>
        <w:tc>
          <w:tcPr>
            <w:tcW w:w="947" w:type="dxa"/>
            <w:vMerge/>
            <w:tcBorders>
              <w:top w:val="single" w:sz="16" w:space="0" w:color="000000"/>
              <w:left w:val="single" w:sz="16" w:space="0" w:color="000000"/>
              <w:bottom w:val="nil"/>
              <w:right w:val="nil"/>
            </w:tcBorders>
            <w:shd w:val="clear" w:color="auto" w:fill="FFFFFF"/>
          </w:tcPr>
          <w:p w14:paraId="0200B415" w14:textId="77777777" w:rsidR="003A6A43" w:rsidRDefault="003A6A43" w:rsidP="00516BC9">
            <w:pPr>
              <w:rPr>
                <w:rFonts w:ascii="Arial" w:hAnsi="Arial" w:cs="Arial"/>
                <w:sz w:val="18"/>
                <w:szCs w:val="18"/>
              </w:rPr>
            </w:pPr>
          </w:p>
        </w:tc>
        <w:tc>
          <w:tcPr>
            <w:tcW w:w="734" w:type="dxa"/>
            <w:tcBorders>
              <w:top w:val="nil"/>
              <w:left w:val="nil"/>
              <w:bottom w:val="nil"/>
              <w:right w:val="single" w:sz="16" w:space="0" w:color="000000"/>
            </w:tcBorders>
            <w:shd w:val="clear" w:color="auto" w:fill="FFFFFF"/>
          </w:tcPr>
          <w:p w14:paraId="70093250" w14:textId="77777777" w:rsidR="003A6A43" w:rsidRDefault="003A6A43" w:rsidP="00516BC9">
            <w:pPr>
              <w:spacing w:line="320" w:lineRule="atLeast"/>
              <w:ind w:left="60" w:right="60"/>
              <w:rPr>
                <w:rFonts w:ascii="Arial" w:hAnsi="Arial" w:cs="Arial"/>
                <w:sz w:val="18"/>
                <w:szCs w:val="18"/>
              </w:rPr>
            </w:pPr>
            <w:r>
              <w:rPr>
                <w:rFonts w:ascii="Arial" w:hAnsi="Arial" w:cs="Arial"/>
                <w:sz w:val="18"/>
                <w:szCs w:val="18"/>
              </w:rPr>
              <w:t>three</w:t>
            </w:r>
          </w:p>
        </w:tc>
        <w:tc>
          <w:tcPr>
            <w:tcW w:w="1165" w:type="dxa"/>
            <w:tcBorders>
              <w:top w:val="nil"/>
              <w:left w:val="single" w:sz="16" w:space="0" w:color="000000"/>
              <w:bottom w:val="nil"/>
            </w:tcBorders>
            <w:shd w:val="clear" w:color="auto" w:fill="FFFFFF"/>
          </w:tcPr>
          <w:p w14:paraId="2BDC191B"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148</w:t>
            </w:r>
          </w:p>
        </w:tc>
        <w:tc>
          <w:tcPr>
            <w:tcW w:w="1018" w:type="dxa"/>
            <w:tcBorders>
              <w:top w:val="nil"/>
              <w:bottom w:val="nil"/>
            </w:tcBorders>
            <w:shd w:val="clear" w:color="auto" w:fill="FFFFFF"/>
          </w:tcPr>
          <w:p w14:paraId="35BBFCE5"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13.7</w:t>
            </w:r>
          </w:p>
        </w:tc>
        <w:tc>
          <w:tcPr>
            <w:tcW w:w="1394" w:type="dxa"/>
            <w:tcBorders>
              <w:top w:val="nil"/>
              <w:bottom w:val="nil"/>
            </w:tcBorders>
            <w:shd w:val="clear" w:color="auto" w:fill="FFFFFF"/>
          </w:tcPr>
          <w:p w14:paraId="07E1C01A"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19.2</w:t>
            </w:r>
          </w:p>
        </w:tc>
        <w:tc>
          <w:tcPr>
            <w:tcW w:w="1468" w:type="dxa"/>
            <w:tcBorders>
              <w:top w:val="nil"/>
              <w:bottom w:val="nil"/>
              <w:right w:val="single" w:sz="16" w:space="0" w:color="000000"/>
            </w:tcBorders>
            <w:shd w:val="clear" w:color="auto" w:fill="FFFFFF"/>
          </w:tcPr>
          <w:p w14:paraId="7A934FED"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73.0</w:t>
            </w:r>
          </w:p>
        </w:tc>
      </w:tr>
      <w:tr w:rsidR="003A6A43" w14:paraId="10FB0882" w14:textId="77777777" w:rsidTr="00516BC9">
        <w:trPr>
          <w:cantSplit/>
          <w:tblHeader/>
        </w:trPr>
        <w:tc>
          <w:tcPr>
            <w:tcW w:w="947" w:type="dxa"/>
            <w:vMerge/>
            <w:tcBorders>
              <w:top w:val="single" w:sz="16" w:space="0" w:color="000000"/>
              <w:left w:val="single" w:sz="16" w:space="0" w:color="000000"/>
              <w:bottom w:val="nil"/>
              <w:right w:val="nil"/>
            </w:tcBorders>
            <w:shd w:val="clear" w:color="auto" w:fill="FFFFFF"/>
          </w:tcPr>
          <w:p w14:paraId="1F3DF771" w14:textId="77777777" w:rsidR="003A6A43" w:rsidRDefault="003A6A43" w:rsidP="00516BC9">
            <w:pPr>
              <w:rPr>
                <w:rFonts w:ascii="Arial" w:hAnsi="Arial" w:cs="Arial"/>
                <w:sz w:val="18"/>
                <w:szCs w:val="18"/>
              </w:rPr>
            </w:pPr>
          </w:p>
        </w:tc>
        <w:tc>
          <w:tcPr>
            <w:tcW w:w="734" w:type="dxa"/>
            <w:tcBorders>
              <w:top w:val="nil"/>
              <w:left w:val="nil"/>
              <w:bottom w:val="nil"/>
              <w:right w:val="single" w:sz="16" w:space="0" w:color="000000"/>
            </w:tcBorders>
            <w:shd w:val="clear" w:color="auto" w:fill="FFFFFF"/>
          </w:tcPr>
          <w:p w14:paraId="274A7F9F" w14:textId="77777777" w:rsidR="003A6A43" w:rsidRDefault="003A6A43" w:rsidP="00516BC9">
            <w:pPr>
              <w:spacing w:line="320" w:lineRule="atLeast"/>
              <w:ind w:left="60" w:right="60"/>
              <w:rPr>
                <w:rFonts w:ascii="Arial" w:hAnsi="Arial" w:cs="Arial"/>
                <w:sz w:val="18"/>
                <w:szCs w:val="18"/>
              </w:rPr>
            </w:pPr>
            <w:r>
              <w:rPr>
                <w:rFonts w:ascii="Arial" w:hAnsi="Arial" w:cs="Arial"/>
                <w:sz w:val="18"/>
                <w:szCs w:val="18"/>
              </w:rPr>
              <w:t>four</w:t>
            </w:r>
          </w:p>
        </w:tc>
        <w:tc>
          <w:tcPr>
            <w:tcW w:w="1165" w:type="dxa"/>
            <w:tcBorders>
              <w:top w:val="nil"/>
              <w:left w:val="single" w:sz="16" w:space="0" w:color="000000"/>
              <w:bottom w:val="nil"/>
            </w:tcBorders>
            <w:shd w:val="clear" w:color="auto" w:fill="FFFFFF"/>
          </w:tcPr>
          <w:p w14:paraId="700EC65F"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83</w:t>
            </w:r>
          </w:p>
        </w:tc>
        <w:tc>
          <w:tcPr>
            <w:tcW w:w="1018" w:type="dxa"/>
            <w:tcBorders>
              <w:top w:val="nil"/>
              <w:bottom w:val="nil"/>
            </w:tcBorders>
            <w:shd w:val="clear" w:color="auto" w:fill="FFFFFF"/>
          </w:tcPr>
          <w:p w14:paraId="01DD1746"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7.7</w:t>
            </w:r>
          </w:p>
        </w:tc>
        <w:tc>
          <w:tcPr>
            <w:tcW w:w="1394" w:type="dxa"/>
            <w:tcBorders>
              <w:top w:val="nil"/>
              <w:bottom w:val="nil"/>
            </w:tcBorders>
            <w:shd w:val="clear" w:color="auto" w:fill="FFFFFF"/>
          </w:tcPr>
          <w:p w14:paraId="19D291C1"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10.8</w:t>
            </w:r>
          </w:p>
        </w:tc>
        <w:tc>
          <w:tcPr>
            <w:tcW w:w="1468" w:type="dxa"/>
            <w:tcBorders>
              <w:top w:val="nil"/>
              <w:bottom w:val="nil"/>
              <w:right w:val="single" w:sz="16" w:space="0" w:color="000000"/>
            </w:tcBorders>
            <w:shd w:val="clear" w:color="auto" w:fill="FFFFFF"/>
          </w:tcPr>
          <w:p w14:paraId="3E2E4ADE"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83.8</w:t>
            </w:r>
          </w:p>
        </w:tc>
      </w:tr>
      <w:tr w:rsidR="003A6A43" w14:paraId="56BB116E" w14:textId="77777777" w:rsidTr="00516BC9">
        <w:trPr>
          <w:cantSplit/>
          <w:tblHeader/>
        </w:trPr>
        <w:tc>
          <w:tcPr>
            <w:tcW w:w="947" w:type="dxa"/>
            <w:vMerge/>
            <w:tcBorders>
              <w:top w:val="single" w:sz="16" w:space="0" w:color="000000"/>
              <w:left w:val="single" w:sz="16" w:space="0" w:color="000000"/>
              <w:bottom w:val="nil"/>
              <w:right w:val="nil"/>
            </w:tcBorders>
            <w:shd w:val="clear" w:color="auto" w:fill="FFFFFF"/>
          </w:tcPr>
          <w:p w14:paraId="09821F3F" w14:textId="77777777" w:rsidR="003A6A43" w:rsidRDefault="003A6A43" w:rsidP="00516BC9">
            <w:pPr>
              <w:rPr>
                <w:rFonts w:ascii="Arial" w:hAnsi="Arial" w:cs="Arial"/>
                <w:sz w:val="18"/>
                <w:szCs w:val="18"/>
              </w:rPr>
            </w:pPr>
          </w:p>
        </w:tc>
        <w:tc>
          <w:tcPr>
            <w:tcW w:w="734" w:type="dxa"/>
            <w:tcBorders>
              <w:top w:val="nil"/>
              <w:left w:val="nil"/>
              <w:bottom w:val="nil"/>
              <w:right w:val="single" w:sz="16" w:space="0" w:color="000000"/>
            </w:tcBorders>
            <w:shd w:val="clear" w:color="auto" w:fill="FFFFFF"/>
          </w:tcPr>
          <w:p w14:paraId="5FF57A51" w14:textId="77777777" w:rsidR="003A6A43" w:rsidRDefault="003A6A43" w:rsidP="00516BC9">
            <w:pPr>
              <w:spacing w:line="320" w:lineRule="atLeast"/>
              <w:ind w:left="60" w:right="60"/>
              <w:rPr>
                <w:rFonts w:ascii="Arial" w:hAnsi="Arial" w:cs="Arial"/>
                <w:sz w:val="18"/>
                <w:szCs w:val="18"/>
              </w:rPr>
            </w:pPr>
            <w:r>
              <w:rPr>
                <w:rFonts w:ascii="Arial" w:hAnsi="Arial" w:cs="Arial"/>
                <w:sz w:val="18"/>
                <w:szCs w:val="18"/>
              </w:rPr>
              <w:t>five</w:t>
            </w:r>
          </w:p>
        </w:tc>
        <w:tc>
          <w:tcPr>
            <w:tcW w:w="1165" w:type="dxa"/>
            <w:tcBorders>
              <w:top w:val="nil"/>
              <w:left w:val="single" w:sz="16" w:space="0" w:color="000000"/>
              <w:bottom w:val="nil"/>
            </w:tcBorders>
            <w:shd w:val="clear" w:color="auto" w:fill="FFFFFF"/>
          </w:tcPr>
          <w:p w14:paraId="67626BBC"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125</w:t>
            </w:r>
          </w:p>
        </w:tc>
        <w:tc>
          <w:tcPr>
            <w:tcW w:w="1018" w:type="dxa"/>
            <w:tcBorders>
              <w:top w:val="nil"/>
              <w:bottom w:val="nil"/>
            </w:tcBorders>
            <w:shd w:val="clear" w:color="auto" w:fill="FFFFFF"/>
          </w:tcPr>
          <w:p w14:paraId="45CC043B"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11.6</w:t>
            </w:r>
          </w:p>
        </w:tc>
        <w:tc>
          <w:tcPr>
            <w:tcW w:w="1394" w:type="dxa"/>
            <w:tcBorders>
              <w:top w:val="nil"/>
              <w:bottom w:val="nil"/>
            </w:tcBorders>
            <w:shd w:val="clear" w:color="auto" w:fill="FFFFFF"/>
          </w:tcPr>
          <w:p w14:paraId="3ECB2BB8"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16.2</w:t>
            </w:r>
          </w:p>
        </w:tc>
        <w:tc>
          <w:tcPr>
            <w:tcW w:w="1468" w:type="dxa"/>
            <w:tcBorders>
              <w:top w:val="nil"/>
              <w:bottom w:val="nil"/>
              <w:right w:val="single" w:sz="16" w:space="0" w:color="000000"/>
            </w:tcBorders>
            <w:shd w:val="clear" w:color="auto" w:fill="FFFFFF"/>
          </w:tcPr>
          <w:p w14:paraId="1358F4FC"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100.0</w:t>
            </w:r>
          </w:p>
        </w:tc>
      </w:tr>
      <w:tr w:rsidR="003A6A43" w14:paraId="25C9C8BE" w14:textId="77777777" w:rsidTr="00516BC9">
        <w:trPr>
          <w:cantSplit/>
          <w:tblHeader/>
        </w:trPr>
        <w:tc>
          <w:tcPr>
            <w:tcW w:w="947" w:type="dxa"/>
            <w:vMerge/>
            <w:tcBorders>
              <w:top w:val="single" w:sz="16" w:space="0" w:color="000000"/>
              <w:left w:val="single" w:sz="16" w:space="0" w:color="000000"/>
              <w:bottom w:val="nil"/>
              <w:right w:val="nil"/>
            </w:tcBorders>
            <w:shd w:val="clear" w:color="auto" w:fill="FFFFFF"/>
          </w:tcPr>
          <w:p w14:paraId="61989767" w14:textId="77777777" w:rsidR="003A6A43" w:rsidRDefault="003A6A43" w:rsidP="00516BC9">
            <w:pPr>
              <w:rPr>
                <w:rFonts w:ascii="Arial" w:hAnsi="Arial" w:cs="Arial"/>
                <w:sz w:val="18"/>
                <w:szCs w:val="18"/>
              </w:rPr>
            </w:pPr>
          </w:p>
        </w:tc>
        <w:tc>
          <w:tcPr>
            <w:tcW w:w="734" w:type="dxa"/>
            <w:tcBorders>
              <w:top w:val="nil"/>
              <w:left w:val="nil"/>
              <w:bottom w:val="nil"/>
              <w:right w:val="single" w:sz="16" w:space="0" w:color="000000"/>
            </w:tcBorders>
            <w:shd w:val="clear" w:color="auto" w:fill="FFFFFF"/>
          </w:tcPr>
          <w:p w14:paraId="35F54095" w14:textId="77777777" w:rsidR="003A6A43" w:rsidRDefault="003A6A43" w:rsidP="00516BC9">
            <w:pPr>
              <w:spacing w:line="320" w:lineRule="atLeast"/>
              <w:ind w:left="60" w:right="60"/>
              <w:rPr>
                <w:rFonts w:ascii="Arial" w:hAnsi="Arial" w:cs="Arial"/>
                <w:sz w:val="18"/>
                <w:szCs w:val="18"/>
              </w:rPr>
            </w:pPr>
            <w:r>
              <w:rPr>
                <w:rFonts w:ascii="Arial" w:hAnsi="Arial" w:cs="Arial"/>
                <w:sz w:val="18"/>
                <w:szCs w:val="18"/>
              </w:rPr>
              <w:t>Total</w:t>
            </w:r>
          </w:p>
        </w:tc>
        <w:tc>
          <w:tcPr>
            <w:tcW w:w="1165" w:type="dxa"/>
            <w:tcBorders>
              <w:top w:val="nil"/>
              <w:left w:val="single" w:sz="16" w:space="0" w:color="000000"/>
              <w:bottom w:val="nil"/>
            </w:tcBorders>
            <w:shd w:val="clear" w:color="auto" w:fill="FFFFFF"/>
          </w:tcPr>
          <w:p w14:paraId="1CBB58C4"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770</w:t>
            </w:r>
          </w:p>
        </w:tc>
        <w:tc>
          <w:tcPr>
            <w:tcW w:w="1018" w:type="dxa"/>
            <w:tcBorders>
              <w:top w:val="nil"/>
              <w:bottom w:val="nil"/>
            </w:tcBorders>
            <w:shd w:val="clear" w:color="auto" w:fill="FFFFFF"/>
          </w:tcPr>
          <w:p w14:paraId="5A49195D"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71.5</w:t>
            </w:r>
          </w:p>
        </w:tc>
        <w:tc>
          <w:tcPr>
            <w:tcW w:w="1394" w:type="dxa"/>
            <w:tcBorders>
              <w:top w:val="nil"/>
              <w:bottom w:val="nil"/>
            </w:tcBorders>
            <w:shd w:val="clear" w:color="auto" w:fill="FFFFFF"/>
          </w:tcPr>
          <w:p w14:paraId="415EED89"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100.0</w:t>
            </w:r>
          </w:p>
        </w:tc>
        <w:tc>
          <w:tcPr>
            <w:tcW w:w="1468" w:type="dxa"/>
            <w:tcBorders>
              <w:top w:val="nil"/>
              <w:bottom w:val="nil"/>
              <w:right w:val="single" w:sz="16" w:space="0" w:color="000000"/>
            </w:tcBorders>
            <w:shd w:val="clear" w:color="auto" w:fill="FFFFFF"/>
            <w:vAlign w:val="center"/>
          </w:tcPr>
          <w:p w14:paraId="71CB780F" w14:textId="77777777" w:rsidR="003A6A43" w:rsidRDefault="003A6A43" w:rsidP="00516BC9">
            <w:pPr>
              <w:jc w:val="center"/>
              <w:rPr>
                <w:color w:val="auto"/>
              </w:rPr>
            </w:pPr>
          </w:p>
        </w:tc>
      </w:tr>
      <w:tr w:rsidR="003A6A43" w14:paraId="79A84B9B" w14:textId="77777777" w:rsidTr="00516BC9">
        <w:trPr>
          <w:cantSplit/>
          <w:tblHeader/>
        </w:trPr>
        <w:tc>
          <w:tcPr>
            <w:tcW w:w="947" w:type="dxa"/>
            <w:tcBorders>
              <w:top w:val="nil"/>
              <w:left w:val="single" w:sz="16" w:space="0" w:color="000000"/>
              <w:bottom w:val="nil"/>
              <w:right w:val="nil"/>
            </w:tcBorders>
            <w:shd w:val="clear" w:color="auto" w:fill="FFFFFF"/>
          </w:tcPr>
          <w:p w14:paraId="4926ED13" w14:textId="77777777" w:rsidR="003A6A43" w:rsidRDefault="003A6A43" w:rsidP="00516BC9">
            <w:pPr>
              <w:spacing w:line="320" w:lineRule="atLeast"/>
              <w:ind w:left="60" w:right="60"/>
              <w:rPr>
                <w:rFonts w:ascii="Arial" w:hAnsi="Arial" w:cs="Arial"/>
                <w:sz w:val="18"/>
                <w:szCs w:val="18"/>
              </w:rPr>
            </w:pPr>
            <w:r>
              <w:rPr>
                <w:rFonts w:ascii="Arial" w:hAnsi="Arial" w:cs="Arial"/>
                <w:sz w:val="18"/>
                <w:szCs w:val="18"/>
              </w:rPr>
              <w:t>Missing</w:t>
            </w:r>
          </w:p>
        </w:tc>
        <w:tc>
          <w:tcPr>
            <w:tcW w:w="734" w:type="dxa"/>
            <w:tcBorders>
              <w:top w:val="nil"/>
              <w:left w:val="nil"/>
              <w:bottom w:val="nil"/>
              <w:right w:val="single" w:sz="16" w:space="0" w:color="000000"/>
            </w:tcBorders>
            <w:shd w:val="clear" w:color="auto" w:fill="FFFFFF"/>
          </w:tcPr>
          <w:p w14:paraId="7561D9C0" w14:textId="77777777" w:rsidR="003A6A43" w:rsidRDefault="003A6A43" w:rsidP="00516BC9">
            <w:pPr>
              <w:spacing w:line="320" w:lineRule="atLeast"/>
              <w:ind w:left="60" w:right="60"/>
              <w:rPr>
                <w:rFonts w:ascii="Arial" w:hAnsi="Arial" w:cs="Arial"/>
                <w:sz w:val="18"/>
                <w:szCs w:val="18"/>
              </w:rPr>
            </w:pPr>
            <w:r>
              <w:rPr>
                <w:rFonts w:ascii="Arial" w:hAnsi="Arial" w:cs="Arial"/>
                <w:sz w:val="18"/>
                <w:szCs w:val="18"/>
              </w:rPr>
              <w:t>9</w:t>
            </w:r>
          </w:p>
        </w:tc>
        <w:tc>
          <w:tcPr>
            <w:tcW w:w="1165" w:type="dxa"/>
            <w:tcBorders>
              <w:top w:val="nil"/>
              <w:left w:val="single" w:sz="16" w:space="0" w:color="000000"/>
              <w:bottom w:val="nil"/>
            </w:tcBorders>
            <w:shd w:val="clear" w:color="auto" w:fill="FFFFFF"/>
          </w:tcPr>
          <w:p w14:paraId="45EB9183"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307</w:t>
            </w:r>
          </w:p>
        </w:tc>
        <w:tc>
          <w:tcPr>
            <w:tcW w:w="1018" w:type="dxa"/>
            <w:tcBorders>
              <w:top w:val="nil"/>
              <w:bottom w:val="nil"/>
            </w:tcBorders>
            <w:shd w:val="clear" w:color="auto" w:fill="FFFFFF"/>
          </w:tcPr>
          <w:p w14:paraId="793A24AE"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28.5</w:t>
            </w:r>
          </w:p>
        </w:tc>
        <w:tc>
          <w:tcPr>
            <w:tcW w:w="1394" w:type="dxa"/>
            <w:tcBorders>
              <w:top w:val="nil"/>
              <w:bottom w:val="nil"/>
            </w:tcBorders>
            <w:shd w:val="clear" w:color="auto" w:fill="FFFFFF"/>
            <w:vAlign w:val="center"/>
          </w:tcPr>
          <w:p w14:paraId="469E1C19" w14:textId="77777777" w:rsidR="003A6A43" w:rsidRDefault="003A6A43" w:rsidP="00516BC9">
            <w:pPr>
              <w:jc w:val="center"/>
              <w:rPr>
                <w:color w:val="auto"/>
              </w:rPr>
            </w:pPr>
          </w:p>
        </w:tc>
        <w:tc>
          <w:tcPr>
            <w:tcW w:w="1468" w:type="dxa"/>
            <w:tcBorders>
              <w:top w:val="nil"/>
              <w:bottom w:val="nil"/>
              <w:right w:val="single" w:sz="16" w:space="0" w:color="000000"/>
            </w:tcBorders>
            <w:shd w:val="clear" w:color="auto" w:fill="FFFFFF"/>
            <w:vAlign w:val="center"/>
          </w:tcPr>
          <w:p w14:paraId="3AA8D2B5" w14:textId="77777777" w:rsidR="003A6A43" w:rsidRDefault="003A6A43" w:rsidP="00516BC9">
            <w:pPr>
              <w:jc w:val="center"/>
              <w:rPr>
                <w:color w:val="auto"/>
              </w:rPr>
            </w:pPr>
          </w:p>
        </w:tc>
      </w:tr>
      <w:tr w:rsidR="003A6A43" w14:paraId="7A7249FB" w14:textId="77777777" w:rsidTr="00516BC9">
        <w:trPr>
          <w:cantSplit/>
        </w:trPr>
        <w:tc>
          <w:tcPr>
            <w:tcW w:w="1681" w:type="dxa"/>
            <w:gridSpan w:val="2"/>
            <w:tcBorders>
              <w:top w:val="nil"/>
              <w:left w:val="single" w:sz="16" w:space="0" w:color="000000"/>
              <w:bottom w:val="single" w:sz="16" w:space="0" w:color="000000"/>
              <w:right w:val="single" w:sz="16" w:space="0" w:color="000000"/>
            </w:tcBorders>
            <w:shd w:val="clear" w:color="auto" w:fill="FFFFFF"/>
          </w:tcPr>
          <w:p w14:paraId="4869820D" w14:textId="77777777" w:rsidR="003A6A43" w:rsidRDefault="003A6A43" w:rsidP="00516BC9">
            <w:pPr>
              <w:spacing w:line="320" w:lineRule="atLeast"/>
              <w:ind w:left="60" w:right="60"/>
              <w:rPr>
                <w:rFonts w:ascii="Arial" w:hAnsi="Arial" w:cs="Arial"/>
                <w:sz w:val="18"/>
                <w:szCs w:val="18"/>
              </w:rPr>
            </w:pPr>
            <w:r>
              <w:rPr>
                <w:rFonts w:ascii="Arial" w:hAnsi="Arial" w:cs="Arial"/>
                <w:sz w:val="18"/>
                <w:szCs w:val="18"/>
              </w:rPr>
              <w:t>Total</w:t>
            </w:r>
          </w:p>
        </w:tc>
        <w:tc>
          <w:tcPr>
            <w:tcW w:w="1165" w:type="dxa"/>
            <w:tcBorders>
              <w:top w:val="nil"/>
              <w:left w:val="single" w:sz="16" w:space="0" w:color="000000"/>
              <w:bottom w:val="single" w:sz="16" w:space="0" w:color="000000"/>
            </w:tcBorders>
            <w:shd w:val="clear" w:color="auto" w:fill="FFFFFF"/>
          </w:tcPr>
          <w:p w14:paraId="12AF1999"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1077</w:t>
            </w:r>
          </w:p>
        </w:tc>
        <w:tc>
          <w:tcPr>
            <w:tcW w:w="1018" w:type="dxa"/>
            <w:tcBorders>
              <w:top w:val="nil"/>
              <w:bottom w:val="single" w:sz="16" w:space="0" w:color="000000"/>
            </w:tcBorders>
            <w:shd w:val="clear" w:color="auto" w:fill="FFFFFF"/>
          </w:tcPr>
          <w:p w14:paraId="6275B322"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100.0</w:t>
            </w:r>
          </w:p>
        </w:tc>
        <w:tc>
          <w:tcPr>
            <w:tcW w:w="1394" w:type="dxa"/>
            <w:tcBorders>
              <w:top w:val="nil"/>
              <w:bottom w:val="single" w:sz="16" w:space="0" w:color="000000"/>
            </w:tcBorders>
            <w:shd w:val="clear" w:color="auto" w:fill="FFFFFF"/>
            <w:vAlign w:val="center"/>
          </w:tcPr>
          <w:p w14:paraId="5866142A" w14:textId="77777777" w:rsidR="003A6A43" w:rsidRDefault="003A6A43" w:rsidP="00516BC9">
            <w:pPr>
              <w:jc w:val="center"/>
              <w:rPr>
                <w:color w:val="auto"/>
              </w:rPr>
            </w:pPr>
          </w:p>
        </w:tc>
        <w:tc>
          <w:tcPr>
            <w:tcW w:w="1468" w:type="dxa"/>
            <w:tcBorders>
              <w:top w:val="nil"/>
              <w:bottom w:val="single" w:sz="16" w:space="0" w:color="000000"/>
              <w:right w:val="single" w:sz="16" w:space="0" w:color="000000"/>
            </w:tcBorders>
            <w:shd w:val="clear" w:color="auto" w:fill="FFFFFF"/>
            <w:vAlign w:val="center"/>
          </w:tcPr>
          <w:p w14:paraId="5F206FEA" w14:textId="77777777" w:rsidR="003A6A43" w:rsidRDefault="003A6A43" w:rsidP="00516BC9">
            <w:pPr>
              <w:jc w:val="center"/>
              <w:rPr>
                <w:color w:val="auto"/>
              </w:rPr>
            </w:pPr>
          </w:p>
        </w:tc>
      </w:tr>
    </w:tbl>
    <w:p w14:paraId="0D8D2A8E" w14:textId="77777777" w:rsidR="003A6A43" w:rsidRDefault="003A6A43" w:rsidP="003A6A43">
      <w:pPr>
        <w:spacing w:line="400" w:lineRule="atLeast"/>
        <w:rPr>
          <w:color w:val="auto"/>
        </w:rPr>
      </w:pPr>
    </w:p>
    <w:p w14:paraId="7BA65389" w14:textId="77777777" w:rsidR="003A6A43" w:rsidRDefault="003A6A43" w:rsidP="003A6A43">
      <w:pPr>
        <w:spacing w:line="400" w:lineRule="atLeast"/>
        <w:rPr>
          <w:color w:val="auto"/>
        </w:rPr>
      </w:pPr>
    </w:p>
    <w:tbl>
      <w:tblPr>
        <w:tblW w:w="67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735"/>
        <w:gridCol w:w="1165"/>
        <w:gridCol w:w="1018"/>
        <w:gridCol w:w="1394"/>
        <w:gridCol w:w="1468"/>
      </w:tblGrid>
      <w:tr w:rsidR="003A6A43" w14:paraId="3FE365C9" w14:textId="77777777" w:rsidTr="00516BC9">
        <w:trPr>
          <w:cantSplit/>
          <w:tblHeader/>
        </w:trPr>
        <w:tc>
          <w:tcPr>
            <w:tcW w:w="6726" w:type="dxa"/>
            <w:gridSpan w:val="6"/>
            <w:tcBorders>
              <w:top w:val="nil"/>
              <w:left w:val="nil"/>
              <w:bottom w:val="nil"/>
              <w:right w:val="nil"/>
            </w:tcBorders>
            <w:shd w:val="clear" w:color="auto" w:fill="FFFFFF"/>
            <w:vAlign w:val="center"/>
          </w:tcPr>
          <w:p w14:paraId="36DFB9B0" w14:textId="77777777" w:rsidR="003A6A43" w:rsidRDefault="003A6A43" w:rsidP="00516BC9">
            <w:pPr>
              <w:spacing w:line="320" w:lineRule="atLeast"/>
              <w:ind w:left="60" w:right="60"/>
              <w:jc w:val="center"/>
              <w:rPr>
                <w:rFonts w:ascii="Arial" w:hAnsi="Arial" w:cs="Arial"/>
                <w:sz w:val="18"/>
                <w:szCs w:val="18"/>
              </w:rPr>
            </w:pPr>
            <w:r>
              <w:rPr>
                <w:rFonts w:ascii="Arial" w:hAnsi="Arial" w:cs="Arial"/>
                <w:b/>
                <w:bCs/>
                <w:sz w:val="18"/>
                <w:szCs w:val="18"/>
              </w:rPr>
              <w:t>study after dinner</w:t>
            </w:r>
          </w:p>
        </w:tc>
      </w:tr>
      <w:tr w:rsidR="003A6A43" w14:paraId="22B37725" w14:textId="77777777" w:rsidTr="00516BC9">
        <w:trPr>
          <w:cantSplit/>
          <w:tblHeader/>
        </w:trPr>
        <w:tc>
          <w:tcPr>
            <w:tcW w:w="168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14:paraId="11C4A97D" w14:textId="77777777" w:rsidR="003A6A43" w:rsidRDefault="003A6A43" w:rsidP="00516BC9">
            <w:pPr>
              <w:jc w:val="center"/>
              <w:rPr>
                <w:color w:val="auto"/>
              </w:rPr>
            </w:pPr>
          </w:p>
        </w:tc>
        <w:tc>
          <w:tcPr>
            <w:tcW w:w="1165" w:type="dxa"/>
            <w:tcBorders>
              <w:top w:val="single" w:sz="16" w:space="0" w:color="000000"/>
              <w:left w:val="single" w:sz="16" w:space="0" w:color="000000"/>
              <w:bottom w:val="single" w:sz="16" w:space="0" w:color="000000"/>
            </w:tcBorders>
            <w:shd w:val="clear" w:color="auto" w:fill="FFFFFF"/>
            <w:vAlign w:val="bottom"/>
          </w:tcPr>
          <w:p w14:paraId="40A6CF3E" w14:textId="77777777" w:rsidR="003A6A43" w:rsidRDefault="003A6A43" w:rsidP="00516BC9">
            <w:pPr>
              <w:spacing w:line="320" w:lineRule="atLeast"/>
              <w:ind w:left="60" w:right="60"/>
              <w:jc w:val="center"/>
              <w:rPr>
                <w:rFonts w:ascii="Arial" w:hAnsi="Arial" w:cs="Arial"/>
                <w:sz w:val="18"/>
                <w:szCs w:val="18"/>
              </w:rPr>
            </w:pPr>
            <w:r>
              <w:rPr>
                <w:rFonts w:ascii="Arial" w:hAnsi="Arial" w:cs="Arial"/>
                <w:sz w:val="18"/>
                <w:szCs w:val="18"/>
              </w:rPr>
              <w:t>Frequency</w:t>
            </w:r>
          </w:p>
        </w:tc>
        <w:tc>
          <w:tcPr>
            <w:tcW w:w="1018" w:type="dxa"/>
            <w:tcBorders>
              <w:top w:val="single" w:sz="16" w:space="0" w:color="000000"/>
              <w:bottom w:val="single" w:sz="16" w:space="0" w:color="000000"/>
            </w:tcBorders>
            <w:shd w:val="clear" w:color="auto" w:fill="FFFFFF"/>
            <w:vAlign w:val="bottom"/>
          </w:tcPr>
          <w:p w14:paraId="5A694527" w14:textId="77777777" w:rsidR="003A6A43" w:rsidRDefault="003A6A43" w:rsidP="00516BC9">
            <w:pPr>
              <w:spacing w:line="320" w:lineRule="atLeast"/>
              <w:ind w:left="60" w:right="60"/>
              <w:jc w:val="center"/>
              <w:rPr>
                <w:rFonts w:ascii="Arial" w:hAnsi="Arial" w:cs="Arial"/>
                <w:sz w:val="18"/>
                <w:szCs w:val="18"/>
              </w:rPr>
            </w:pPr>
            <w:r>
              <w:rPr>
                <w:rFonts w:ascii="Arial" w:hAnsi="Arial" w:cs="Arial"/>
                <w:sz w:val="18"/>
                <w:szCs w:val="18"/>
              </w:rPr>
              <w:t>Percent</w:t>
            </w:r>
          </w:p>
        </w:tc>
        <w:tc>
          <w:tcPr>
            <w:tcW w:w="1394" w:type="dxa"/>
            <w:tcBorders>
              <w:top w:val="single" w:sz="16" w:space="0" w:color="000000"/>
              <w:bottom w:val="single" w:sz="16" w:space="0" w:color="000000"/>
            </w:tcBorders>
            <w:shd w:val="clear" w:color="auto" w:fill="FFFFFF"/>
            <w:vAlign w:val="bottom"/>
          </w:tcPr>
          <w:p w14:paraId="138EDBE3" w14:textId="77777777" w:rsidR="003A6A43" w:rsidRDefault="003A6A43" w:rsidP="00516BC9">
            <w:pPr>
              <w:spacing w:line="320" w:lineRule="atLeast"/>
              <w:ind w:left="60" w:right="60"/>
              <w:jc w:val="center"/>
              <w:rPr>
                <w:rFonts w:ascii="Arial" w:hAnsi="Arial" w:cs="Arial"/>
                <w:sz w:val="18"/>
                <w:szCs w:val="18"/>
              </w:rPr>
            </w:pPr>
            <w:r>
              <w:rPr>
                <w:rFonts w:ascii="Arial" w:hAnsi="Arial" w:cs="Arial"/>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14:paraId="6A964A76" w14:textId="77777777" w:rsidR="003A6A43" w:rsidRDefault="003A6A43" w:rsidP="00516BC9">
            <w:pPr>
              <w:spacing w:line="320" w:lineRule="atLeast"/>
              <w:ind w:left="60" w:right="60"/>
              <w:jc w:val="center"/>
              <w:rPr>
                <w:rFonts w:ascii="Arial" w:hAnsi="Arial" w:cs="Arial"/>
                <w:sz w:val="18"/>
                <w:szCs w:val="18"/>
              </w:rPr>
            </w:pPr>
            <w:r>
              <w:rPr>
                <w:rFonts w:ascii="Arial" w:hAnsi="Arial" w:cs="Arial"/>
                <w:sz w:val="18"/>
                <w:szCs w:val="18"/>
              </w:rPr>
              <w:t>Cumulative Percent</w:t>
            </w:r>
          </w:p>
        </w:tc>
      </w:tr>
      <w:tr w:rsidR="003A6A43" w14:paraId="143FEA7E" w14:textId="77777777" w:rsidTr="00516BC9">
        <w:trPr>
          <w:cantSplit/>
          <w:tblHeader/>
        </w:trPr>
        <w:tc>
          <w:tcPr>
            <w:tcW w:w="947" w:type="dxa"/>
            <w:vMerge w:val="restart"/>
            <w:tcBorders>
              <w:top w:val="single" w:sz="16" w:space="0" w:color="000000"/>
              <w:left w:val="single" w:sz="16" w:space="0" w:color="000000"/>
              <w:bottom w:val="nil"/>
              <w:right w:val="nil"/>
            </w:tcBorders>
            <w:shd w:val="clear" w:color="auto" w:fill="FFFFFF"/>
          </w:tcPr>
          <w:p w14:paraId="59EE9DF5" w14:textId="77777777" w:rsidR="003A6A43" w:rsidRDefault="003A6A43" w:rsidP="00516BC9">
            <w:pPr>
              <w:spacing w:line="320" w:lineRule="atLeast"/>
              <w:ind w:left="60" w:right="60"/>
              <w:rPr>
                <w:rFonts w:ascii="Arial" w:hAnsi="Arial" w:cs="Arial"/>
                <w:sz w:val="18"/>
                <w:szCs w:val="18"/>
              </w:rPr>
            </w:pPr>
            <w:r>
              <w:rPr>
                <w:rFonts w:ascii="Arial" w:hAnsi="Arial" w:cs="Arial"/>
                <w:sz w:val="18"/>
                <w:szCs w:val="18"/>
              </w:rPr>
              <w:t>Valid</w:t>
            </w:r>
          </w:p>
        </w:tc>
        <w:tc>
          <w:tcPr>
            <w:tcW w:w="734" w:type="dxa"/>
            <w:tcBorders>
              <w:top w:val="single" w:sz="16" w:space="0" w:color="000000"/>
              <w:left w:val="nil"/>
              <w:bottom w:val="nil"/>
              <w:right w:val="single" w:sz="16" w:space="0" w:color="000000"/>
            </w:tcBorders>
            <w:shd w:val="clear" w:color="auto" w:fill="FFFFFF"/>
          </w:tcPr>
          <w:p w14:paraId="322E9FD7" w14:textId="77777777" w:rsidR="003A6A43" w:rsidRDefault="003A6A43" w:rsidP="00516BC9">
            <w:pPr>
              <w:spacing w:line="320" w:lineRule="atLeast"/>
              <w:ind w:left="60" w:right="60"/>
              <w:rPr>
                <w:rFonts w:ascii="Arial" w:hAnsi="Arial" w:cs="Arial"/>
                <w:sz w:val="18"/>
                <w:szCs w:val="18"/>
              </w:rPr>
            </w:pPr>
            <w:r>
              <w:rPr>
                <w:rFonts w:ascii="Arial" w:hAnsi="Arial" w:cs="Arial"/>
                <w:sz w:val="18"/>
                <w:szCs w:val="18"/>
              </w:rPr>
              <w:t>none</w:t>
            </w:r>
          </w:p>
        </w:tc>
        <w:tc>
          <w:tcPr>
            <w:tcW w:w="1165" w:type="dxa"/>
            <w:tcBorders>
              <w:top w:val="single" w:sz="16" w:space="0" w:color="000000"/>
              <w:left w:val="single" w:sz="16" w:space="0" w:color="000000"/>
              <w:bottom w:val="nil"/>
            </w:tcBorders>
            <w:shd w:val="clear" w:color="auto" w:fill="FFFFFF"/>
          </w:tcPr>
          <w:p w14:paraId="41B6BACB"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252</w:t>
            </w:r>
          </w:p>
        </w:tc>
        <w:tc>
          <w:tcPr>
            <w:tcW w:w="1018" w:type="dxa"/>
            <w:tcBorders>
              <w:top w:val="single" w:sz="16" w:space="0" w:color="000000"/>
              <w:bottom w:val="nil"/>
            </w:tcBorders>
            <w:shd w:val="clear" w:color="auto" w:fill="FFFFFF"/>
          </w:tcPr>
          <w:p w14:paraId="1A28E6B9"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23.4</w:t>
            </w:r>
          </w:p>
        </w:tc>
        <w:tc>
          <w:tcPr>
            <w:tcW w:w="1394" w:type="dxa"/>
            <w:tcBorders>
              <w:top w:val="single" w:sz="16" w:space="0" w:color="000000"/>
              <w:bottom w:val="nil"/>
            </w:tcBorders>
            <w:shd w:val="clear" w:color="auto" w:fill="FFFFFF"/>
          </w:tcPr>
          <w:p w14:paraId="2E280D0B"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32.7</w:t>
            </w:r>
          </w:p>
        </w:tc>
        <w:tc>
          <w:tcPr>
            <w:tcW w:w="1468" w:type="dxa"/>
            <w:tcBorders>
              <w:top w:val="single" w:sz="16" w:space="0" w:color="000000"/>
              <w:bottom w:val="nil"/>
              <w:right w:val="single" w:sz="16" w:space="0" w:color="000000"/>
            </w:tcBorders>
            <w:shd w:val="clear" w:color="auto" w:fill="FFFFFF"/>
          </w:tcPr>
          <w:p w14:paraId="51891D8F"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32.7</w:t>
            </w:r>
          </w:p>
        </w:tc>
      </w:tr>
      <w:tr w:rsidR="003A6A43" w14:paraId="059B549B" w14:textId="77777777" w:rsidTr="00516BC9">
        <w:trPr>
          <w:cantSplit/>
          <w:tblHeader/>
        </w:trPr>
        <w:tc>
          <w:tcPr>
            <w:tcW w:w="947" w:type="dxa"/>
            <w:vMerge/>
            <w:tcBorders>
              <w:top w:val="single" w:sz="16" w:space="0" w:color="000000"/>
              <w:left w:val="single" w:sz="16" w:space="0" w:color="000000"/>
              <w:bottom w:val="nil"/>
              <w:right w:val="nil"/>
            </w:tcBorders>
            <w:shd w:val="clear" w:color="auto" w:fill="FFFFFF"/>
          </w:tcPr>
          <w:p w14:paraId="73139AB1" w14:textId="77777777" w:rsidR="003A6A43" w:rsidRDefault="003A6A43" w:rsidP="00516BC9">
            <w:pPr>
              <w:rPr>
                <w:rFonts w:ascii="Arial" w:hAnsi="Arial" w:cs="Arial"/>
                <w:sz w:val="18"/>
                <w:szCs w:val="18"/>
              </w:rPr>
            </w:pPr>
          </w:p>
        </w:tc>
        <w:tc>
          <w:tcPr>
            <w:tcW w:w="734" w:type="dxa"/>
            <w:tcBorders>
              <w:top w:val="nil"/>
              <w:left w:val="nil"/>
              <w:bottom w:val="nil"/>
              <w:right w:val="single" w:sz="16" w:space="0" w:color="000000"/>
            </w:tcBorders>
            <w:shd w:val="clear" w:color="auto" w:fill="FFFFFF"/>
          </w:tcPr>
          <w:p w14:paraId="52227DF9" w14:textId="77777777" w:rsidR="003A6A43" w:rsidRDefault="003A6A43" w:rsidP="00516BC9">
            <w:pPr>
              <w:spacing w:line="320" w:lineRule="atLeast"/>
              <w:ind w:left="60" w:right="60"/>
              <w:rPr>
                <w:rFonts w:ascii="Arial" w:hAnsi="Arial" w:cs="Arial"/>
                <w:sz w:val="18"/>
                <w:szCs w:val="18"/>
              </w:rPr>
            </w:pPr>
            <w:r>
              <w:rPr>
                <w:rFonts w:ascii="Arial" w:hAnsi="Arial" w:cs="Arial"/>
                <w:sz w:val="18"/>
                <w:szCs w:val="18"/>
              </w:rPr>
              <w:t>one</w:t>
            </w:r>
          </w:p>
        </w:tc>
        <w:tc>
          <w:tcPr>
            <w:tcW w:w="1165" w:type="dxa"/>
            <w:tcBorders>
              <w:top w:val="nil"/>
              <w:left w:val="single" w:sz="16" w:space="0" w:color="000000"/>
              <w:bottom w:val="nil"/>
            </w:tcBorders>
            <w:shd w:val="clear" w:color="auto" w:fill="FFFFFF"/>
          </w:tcPr>
          <w:p w14:paraId="10479519"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113</w:t>
            </w:r>
          </w:p>
        </w:tc>
        <w:tc>
          <w:tcPr>
            <w:tcW w:w="1018" w:type="dxa"/>
            <w:tcBorders>
              <w:top w:val="nil"/>
              <w:bottom w:val="nil"/>
            </w:tcBorders>
            <w:shd w:val="clear" w:color="auto" w:fill="FFFFFF"/>
          </w:tcPr>
          <w:p w14:paraId="252F992E"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10.5</w:t>
            </w:r>
          </w:p>
        </w:tc>
        <w:tc>
          <w:tcPr>
            <w:tcW w:w="1394" w:type="dxa"/>
            <w:tcBorders>
              <w:top w:val="nil"/>
              <w:bottom w:val="nil"/>
            </w:tcBorders>
            <w:shd w:val="clear" w:color="auto" w:fill="FFFFFF"/>
          </w:tcPr>
          <w:p w14:paraId="2E143CEC"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14.7</w:t>
            </w:r>
          </w:p>
        </w:tc>
        <w:tc>
          <w:tcPr>
            <w:tcW w:w="1468" w:type="dxa"/>
            <w:tcBorders>
              <w:top w:val="nil"/>
              <w:bottom w:val="nil"/>
              <w:right w:val="single" w:sz="16" w:space="0" w:color="000000"/>
            </w:tcBorders>
            <w:shd w:val="clear" w:color="auto" w:fill="FFFFFF"/>
          </w:tcPr>
          <w:p w14:paraId="597200F3"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47.4</w:t>
            </w:r>
          </w:p>
        </w:tc>
      </w:tr>
      <w:tr w:rsidR="003A6A43" w14:paraId="182AA0F4" w14:textId="77777777" w:rsidTr="00516BC9">
        <w:trPr>
          <w:cantSplit/>
          <w:tblHeader/>
        </w:trPr>
        <w:tc>
          <w:tcPr>
            <w:tcW w:w="947" w:type="dxa"/>
            <w:vMerge/>
            <w:tcBorders>
              <w:top w:val="single" w:sz="16" w:space="0" w:color="000000"/>
              <w:left w:val="single" w:sz="16" w:space="0" w:color="000000"/>
              <w:bottom w:val="nil"/>
              <w:right w:val="nil"/>
            </w:tcBorders>
            <w:shd w:val="clear" w:color="auto" w:fill="FFFFFF"/>
          </w:tcPr>
          <w:p w14:paraId="3309681F" w14:textId="77777777" w:rsidR="003A6A43" w:rsidRDefault="003A6A43" w:rsidP="00516BC9">
            <w:pPr>
              <w:rPr>
                <w:rFonts w:ascii="Arial" w:hAnsi="Arial" w:cs="Arial"/>
                <w:sz w:val="18"/>
                <w:szCs w:val="18"/>
              </w:rPr>
            </w:pPr>
          </w:p>
        </w:tc>
        <w:tc>
          <w:tcPr>
            <w:tcW w:w="734" w:type="dxa"/>
            <w:tcBorders>
              <w:top w:val="nil"/>
              <w:left w:val="nil"/>
              <w:bottom w:val="nil"/>
              <w:right w:val="single" w:sz="16" w:space="0" w:color="000000"/>
            </w:tcBorders>
            <w:shd w:val="clear" w:color="auto" w:fill="FFFFFF"/>
          </w:tcPr>
          <w:p w14:paraId="0AEC2E61" w14:textId="77777777" w:rsidR="003A6A43" w:rsidRDefault="003A6A43" w:rsidP="00516BC9">
            <w:pPr>
              <w:spacing w:line="320" w:lineRule="atLeast"/>
              <w:ind w:left="60" w:right="60"/>
              <w:rPr>
                <w:rFonts w:ascii="Arial" w:hAnsi="Arial" w:cs="Arial"/>
                <w:sz w:val="18"/>
                <w:szCs w:val="18"/>
              </w:rPr>
            </w:pPr>
            <w:r>
              <w:rPr>
                <w:rFonts w:ascii="Arial" w:hAnsi="Arial" w:cs="Arial"/>
                <w:sz w:val="18"/>
                <w:szCs w:val="18"/>
              </w:rPr>
              <w:t>two</w:t>
            </w:r>
          </w:p>
        </w:tc>
        <w:tc>
          <w:tcPr>
            <w:tcW w:w="1165" w:type="dxa"/>
            <w:tcBorders>
              <w:top w:val="nil"/>
              <w:left w:val="single" w:sz="16" w:space="0" w:color="000000"/>
              <w:bottom w:val="nil"/>
            </w:tcBorders>
            <w:shd w:val="clear" w:color="auto" w:fill="FFFFFF"/>
          </w:tcPr>
          <w:p w14:paraId="21BBECCC"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154</w:t>
            </w:r>
          </w:p>
        </w:tc>
        <w:tc>
          <w:tcPr>
            <w:tcW w:w="1018" w:type="dxa"/>
            <w:tcBorders>
              <w:top w:val="nil"/>
              <w:bottom w:val="nil"/>
            </w:tcBorders>
            <w:shd w:val="clear" w:color="auto" w:fill="FFFFFF"/>
          </w:tcPr>
          <w:p w14:paraId="4178125F"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14.3</w:t>
            </w:r>
          </w:p>
        </w:tc>
        <w:tc>
          <w:tcPr>
            <w:tcW w:w="1394" w:type="dxa"/>
            <w:tcBorders>
              <w:top w:val="nil"/>
              <w:bottom w:val="nil"/>
            </w:tcBorders>
            <w:shd w:val="clear" w:color="auto" w:fill="FFFFFF"/>
          </w:tcPr>
          <w:p w14:paraId="36658C32"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20.0</w:t>
            </w:r>
          </w:p>
        </w:tc>
        <w:tc>
          <w:tcPr>
            <w:tcW w:w="1468" w:type="dxa"/>
            <w:tcBorders>
              <w:top w:val="nil"/>
              <w:bottom w:val="nil"/>
              <w:right w:val="single" w:sz="16" w:space="0" w:color="000000"/>
            </w:tcBorders>
            <w:shd w:val="clear" w:color="auto" w:fill="FFFFFF"/>
          </w:tcPr>
          <w:p w14:paraId="70C03127"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67.4</w:t>
            </w:r>
          </w:p>
        </w:tc>
      </w:tr>
      <w:tr w:rsidR="003A6A43" w14:paraId="185B34BD" w14:textId="77777777" w:rsidTr="00516BC9">
        <w:trPr>
          <w:cantSplit/>
          <w:tblHeader/>
        </w:trPr>
        <w:tc>
          <w:tcPr>
            <w:tcW w:w="947" w:type="dxa"/>
            <w:vMerge/>
            <w:tcBorders>
              <w:top w:val="single" w:sz="16" w:space="0" w:color="000000"/>
              <w:left w:val="single" w:sz="16" w:space="0" w:color="000000"/>
              <w:bottom w:val="nil"/>
              <w:right w:val="nil"/>
            </w:tcBorders>
            <w:shd w:val="clear" w:color="auto" w:fill="FFFFFF"/>
          </w:tcPr>
          <w:p w14:paraId="366D66D1" w14:textId="77777777" w:rsidR="003A6A43" w:rsidRDefault="003A6A43" w:rsidP="00516BC9">
            <w:pPr>
              <w:rPr>
                <w:rFonts w:ascii="Arial" w:hAnsi="Arial" w:cs="Arial"/>
                <w:sz w:val="18"/>
                <w:szCs w:val="18"/>
              </w:rPr>
            </w:pPr>
          </w:p>
        </w:tc>
        <w:tc>
          <w:tcPr>
            <w:tcW w:w="734" w:type="dxa"/>
            <w:tcBorders>
              <w:top w:val="nil"/>
              <w:left w:val="nil"/>
              <w:bottom w:val="nil"/>
              <w:right w:val="single" w:sz="16" w:space="0" w:color="000000"/>
            </w:tcBorders>
            <w:shd w:val="clear" w:color="auto" w:fill="FFFFFF"/>
          </w:tcPr>
          <w:p w14:paraId="1E0E1FEB" w14:textId="77777777" w:rsidR="003A6A43" w:rsidRDefault="003A6A43" w:rsidP="00516BC9">
            <w:pPr>
              <w:spacing w:line="320" w:lineRule="atLeast"/>
              <w:ind w:left="60" w:right="60"/>
              <w:rPr>
                <w:rFonts w:ascii="Arial" w:hAnsi="Arial" w:cs="Arial"/>
                <w:sz w:val="18"/>
                <w:szCs w:val="18"/>
              </w:rPr>
            </w:pPr>
            <w:r>
              <w:rPr>
                <w:rFonts w:ascii="Arial" w:hAnsi="Arial" w:cs="Arial"/>
                <w:sz w:val="18"/>
                <w:szCs w:val="18"/>
              </w:rPr>
              <w:t>three</w:t>
            </w:r>
          </w:p>
        </w:tc>
        <w:tc>
          <w:tcPr>
            <w:tcW w:w="1165" w:type="dxa"/>
            <w:tcBorders>
              <w:top w:val="nil"/>
              <w:left w:val="single" w:sz="16" w:space="0" w:color="000000"/>
              <w:bottom w:val="nil"/>
            </w:tcBorders>
            <w:shd w:val="clear" w:color="auto" w:fill="FFFFFF"/>
          </w:tcPr>
          <w:p w14:paraId="1EEB327F"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102</w:t>
            </w:r>
          </w:p>
        </w:tc>
        <w:tc>
          <w:tcPr>
            <w:tcW w:w="1018" w:type="dxa"/>
            <w:tcBorders>
              <w:top w:val="nil"/>
              <w:bottom w:val="nil"/>
            </w:tcBorders>
            <w:shd w:val="clear" w:color="auto" w:fill="FFFFFF"/>
          </w:tcPr>
          <w:p w14:paraId="3FFCE77C"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9.5</w:t>
            </w:r>
          </w:p>
        </w:tc>
        <w:tc>
          <w:tcPr>
            <w:tcW w:w="1394" w:type="dxa"/>
            <w:tcBorders>
              <w:top w:val="nil"/>
              <w:bottom w:val="nil"/>
            </w:tcBorders>
            <w:shd w:val="clear" w:color="auto" w:fill="FFFFFF"/>
          </w:tcPr>
          <w:p w14:paraId="64496679"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13.2</w:t>
            </w:r>
          </w:p>
        </w:tc>
        <w:tc>
          <w:tcPr>
            <w:tcW w:w="1468" w:type="dxa"/>
            <w:tcBorders>
              <w:top w:val="nil"/>
              <w:bottom w:val="nil"/>
              <w:right w:val="single" w:sz="16" w:space="0" w:color="000000"/>
            </w:tcBorders>
            <w:shd w:val="clear" w:color="auto" w:fill="FFFFFF"/>
          </w:tcPr>
          <w:p w14:paraId="6EED1568"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80.6</w:t>
            </w:r>
          </w:p>
        </w:tc>
      </w:tr>
      <w:tr w:rsidR="003A6A43" w14:paraId="08A4D06A" w14:textId="77777777" w:rsidTr="00516BC9">
        <w:trPr>
          <w:cantSplit/>
          <w:tblHeader/>
        </w:trPr>
        <w:tc>
          <w:tcPr>
            <w:tcW w:w="947" w:type="dxa"/>
            <w:vMerge/>
            <w:tcBorders>
              <w:top w:val="single" w:sz="16" w:space="0" w:color="000000"/>
              <w:left w:val="single" w:sz="16" w:space="0" w:color="000000"/>
              <w:bottom w:val="nil"/>
              <w:right w:val="nil"/>
            </w:tcBorders>
            <w:shd w:val="clear" w:color="auto" w:fill="FFFFFF"/>
          </w:tcPr>
          <w:p w14:paraId="7E02F72C" w14:textId="77777777" w:rsidR="003A6A43" w:rsidRDefault="003A6A43" w:rsidP="00516BC9">
            <w:pPr>
              <w:rPr>
                <w:rFonts w:ascii="Arial" w:hAnsi="Arial" w:cs="Arial"/>
                <w:sz w:val="18"/>
                <w:szCs w:val="18"/>
              </w:rPr>
            </w:pPr>
          </w:p>
        </w:tc>
        <w:tc>
          <w:tcPr>
            <w:tcW w:w="734" w:type="dxa"/>
            <w:tcBorders>
              <w:top w:val="nil"/>
              <w:left w:val="nil"/>
              <w:bottom w:val="nil"/>
              <w:right w:val="single" w:sz="16" w:space="0" w:color="000000"/>
            </w:tcBorders>
            <w:shd w:val="clear" w:color="auto" w:fill="FFFFFF"/>
          </w:tcPr>
          <w:p w14:paraId="52D13BE2" w14:textId="77777777" w:rsidR="003A6A43" w:rsidRDefault="003A6A43" w:rsidP="00516BC9">
            <w:pPr>
              <w:spacing w:line="320" w:lineRule="atLeast"/>
              <w:ind w:left="60" w:right="60"/>
              <w:rPr>
                <w:rFonts w:ascii="Arial" w:hAnsi="Arial" w:cs="Arial"/>
                <w:sz w:val="18"/>
                <w:szCs w:val="18"/>
              </w:rPr>
            </w:pPr>
            <w:r>
              <w:rPr>
                <w:rFonts w:ascii="Arial" w:hAnsi="Arial" w:cs="Arial"/>
                <w:sz w:val="18"/>
                <w:szCs w:val="18"/>
              </w:rPr>
              <w:t>four</w:t>
            </w:r>
          </w:p>
        </w:tc>
        <w:tc>
          <w:tcPr>
            <w:tcW w:w="1165" w:type="dxa"/>
            <w:tcBorders>
              <w:top w:val="nil"/>
              <w:left w:val="single" w:sz="16" w:space="0" w:color="000000"/>
              <w:bottom w:val="nil"/>
            </w:tcBorders>
            <w:shd w:val="clear" w:color="auto" w:fill="FFFFFF"/>
          </w:tcPr>
          <w:p w14:paraId="3FF33254"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63</w:t>
            </w:r>
          </w:p>
        </w:tc>
        <w:tc>
          <w:tcPr>
            <w:tcW w:w="1018" w:type="dxa"/>
            <w:tcBorders>
              <w:top w:val="nil"/>
              <w:bottom w:val="nil"/>
            </w:tcBorders>
            <w:shd w:val="clear" w:color="auto" w:fill="FFFFFF"/>
          </w:tcPr>
          <w:p w14:paraId="6FDEA990"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5.8</w:t>
            </w:r>
          </w:p>
        </w:tc>
        <w:tc>
          <w:tcPr>
            <w:tcW w:w="1394" w:type="dxa"/>
            <w:tcBorders>
              <w:top w:val="nil"/>
              <w:bottom w:val="nil"/>
            </w:tcBorders>
            <w:shd w:val="clear" w:color="auto" w:fill="FFFFFF"/>
          </w:tcPr>
          <w:p w14:paraId="4C1BEC7A"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8.2</w:t>
            </w:r>
          </w:p>
        </w:tc>
        <w:tc>
          <w:tcPr>
            <w:tcW w:w="1468" w:type="dxa"/>
            <w:tcBorders>
              <w:top w:val="nil"/>
              <w:bottom w:val="nil"/>
              <w:right w:val="single" w:sz="16" w:space="0" w:color="000000"/>
            </w:tcBorders>
            <w:shd w:val="clear" w:color="auto" w:fill="FFFFFF"/>
          </w:tcPr>
          <w:p w14:paraId="664BE533"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88.8</w:t>
            </w:r>
          </w:p>
        </w:tc>
      </w:tr>
      <w:tr w:rsidR="003A6A43" w14:paraId="6C917534" w14:textId="77777777" w:rsidTr="00516BC9">
        <w:trPr>
          <w:cantSplit/>
          <w:tblHeader/>
        </w:trPr>
        <w:tc>
          <w:tcPr>
            <w:tcW w:w="947" w:type="dxa"/>
            <w:vMerge/>
            <w:tcBorders>
              <w:top w:val="single" w:sz="16" w:space="0" w:color="000000"/>
              <w:left w:val="single" w:sz="16" w:space="0" w:color="000000"/>
              <w:bottom w:val="nil"/>
              <w:right w:val="nil"/>
            </w:tcBorders>
            <w:shd w:val="clear" w:color="auto" w:fill="FFFFFF"/>
          </w:tcPr>
          <w:p w14:paraId="35DC21CA" w14:textId="77777777" w:rsidR="003A6A43" w:rsidRDefault="003A6A43" w:rsidP="00516BC9">
            <w:pPr>
              <w:rPr>
                <w:rFonts w:ascii="Arial" w:hAnsi="Arial" w:cs="Arial"/>
                <w:sz w:val="18"/>
                <w:szCs w:val="18"/>
              </w:rPr>
            </w:pPr>
          </w:p>
        </w:tc>
        <w:tc>
          <w:tcPr>
            <w:tcW w:w="734" w:type="dxa"/>
            <w:tcBorders>
              <w:top w:val="nil"/>
              <w:left w:val="nil"/>
              <w:bottom w:val="nil"/>
              <w:right w:val="single" w:sz="16" w:space="0" w:color="000000"/>
            </w:tcBorders>
            <w:shd w:val="clear" w:color="auto" w:fill="FFFFFF"/>
          </w:tcPr>
          <w:p w14:paraId="59090D76" w14:textId="77777777" w:rsidR="003A6A43" w:rsidRDefault="003A6A43" w:rsidP="00516BC9">
            <w:pPr>
              <w:spacing w:line="320" w:lineRule="atLeast"/>
              <w:ind w:left="60" w:right="60"/>
              <w:rPr>
                <w:rFonts w:ascii="Arial" w:hAnsi="Arial" w:cs="Arial"/>
                <w:sz w:val="18"/>
                <w:szCs w:val="18"/>
              </w:rPr>
            </w:pPr>
            <w:r>
              <w:rPr>
                <w:rFonts w:ascii="Arial" w:hAnsi="Arial" w:cs="Arial"/>
                <w:sz w:val="18"/>
                <w:szCs w:val="18"/>
              </w:rPr>
              <w:t>five</w:t>
            </w:r>
          </w:p>
        </w:tc>
        <w:tc>
          <w:tcPr>
            <w:tcW w:w="1165" w:type="dxa"/>
            <w:tcBorders>
              <w:top w:val="nil"/>
              <w:left w:val="single" w:sz="16" w:space="0" w:color="000000"/>
              <w:bottom w:val="nil"/>
            </w:tcBorders>
            <w:shd w:val="clear" w:color="auto" w:fill="FFFFFF"/>
          </w:tcPr>
          <w:p w14:paraId="4B5641DB"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86</w:t>
            </w:r>
          </w:p>
        </w:tc>
        <w:tc>
          <w:tcPr>
            <w:tcW w:w="1018" w:type="dxa"/>
            <w:tcBorders>
              <w:top w:val="nil"/>
              <w:bottom w:val="nil"/>
            </w:tcBorders>
            <w:shd w:val="clear" w:color="auto" w:fill="FFFFFF"/>
          </w:tcPr>
          <w:p w14:paraId="47294E2B"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8.0</w:t>
            </w:r>
          </w:p>
        </w:tc>
        <w:tc>
          <w:tcPr>
            <w:tcW w:w="1394" w:type="dxa"/>
            <w:tcBorders>
              <w:top w:val="nil"/>
              <w:bottom w:val="nil"/>
            </w:tcBorders>
            <w:shd w:val="clear" w:color="auto" w:fill="FFFFFF"/>
          </w:tcPr>
          <w:p w14:paraId="16A898C5"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11.2</w:t>
            </w:r>
          </w:p>
        </w:tc>
        <w:tc>
          <w:tcPr>
            <w:tcW w:w="1468" w:type="dxa"/>
            <w:tcBorders>
              <w:top w:val="nil"/>
              <w:bottom w:val="nil"/>
              <w:right w:val="single" w:sz="16" w:space="0" w:color="000000"/>
            </w:tcBorders>
            <w:shd w:val="clear" w:color="auto" w:fill="FFFFFF"/>
          </w:tcPr>
          <w:p w14:paraId="5CF98C8A"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100.0</w:t>
            </w:r>
          </w:p>
        </w:tc>
      </w:tr>
      <w:tr w:rsidR="003A6A43" w14:paraId="73E5348C" w14:textId="77777777" w:rsidTr="00516BC9">
        <w:trPr>
          <w:cantSplit/>
          <w:tblHeader/>
        </w:trPr>
        <w:tc>
          <w:tcPr>
            <w:tcW w:w="947" w:type="dxa"/>
            <w:vMerge/>
            <w:tcBorders>
              <w:top w:val="single" w:sz="16" w:space="0" w:color="000000"/>
              <w:left w:val="single" w:sz="16" w:space="0" w:color="000000"/>
              <w:bottom w:val="nil"/>
              <w:right w:val="nil"/>
            </w:tcBorders>
            <w:shd w:val="clear" w:color="auto" w:fill="FFFFFF"/>
          </w:tcPr>
          <w:p w14:paraId="234A3B63" w14:textId="77777777" w:rsidR="003A6A43" w:rsidRDefault="003A6A43" w:rsidP="00516BC9">
            <w:pPr>
              <w:rPr>
                <w:rFonts w:ascii="Arial" w:hAnsi="Arial" w:cs="Arial"/>
                <w:sz w:val="18"/>
                <w:szCs w:val="18"/>
              </w:rPr>
            </w:pPr>
          </w:p>
        </w:tc>
        <w:tc>
          <w:tcPr>
            <w:tcW w:w="734" w:type="dxa"/>
            <w:tcBorders>
              <w:top w:val="nil"/>
              <w:left w:val="nil"/>
              <w:bottom w:val="nil"/>
              <w:right w:val="single" w:sz="16" w:space="0" w:color="000000"/>
            </w:tcBorders>
            <w:shd w:val="clear" w:color="auto" w:fill="FFFFFF"/>
          </w:tcPr>
          <w:p w14:paraId="71D5033A" w14:textId="77777777" w:rsidR="003A6A43" w:rsidRDefault="003A6A43" w:rsidP="00516BC9">
            <w:pPr>
              <w:spacing w:line="320" w:lineRule="atLeast"/>
              <w:ind w:left="60" w:right="60"/>
              <w:rPr>
                <w:rFonts w:ascii="Arial" w:hAnsi="Arial" w:cs="Arial"/>
                <w:sz w:val="18"/>
                <w:szCs w:val="18"/>
              </w:rPr>
            </w:pPr>
            <w:r>
              <w:rPr>
                <w:rFonts w:ascii="Arial" w:hAnsi="Arial" w:cs="Arial"/>
                <w:sz w:val="18"/>
                <w:szCs w:val="18"/>
              </w:rPr>
              <w:t>Total</w:t>
            </w:r>
          </w:p>
        </w:tc>
        <w:tc>
          <w:tcPr>
            <w:tcW w:w="1165" w:type="dxa"/>
            <w:tcBorders>
              <w:top w:val="nil"/>
              <w:left w:val="single" w:sz="16" w:space="0" w:color="000000"/>
              <w:bottom w:val="nil"/>
            </w:tcBorders>
            <w:shd w:val="clear" w:color="auto" w:fill="FFFFFF"/>
          </w:tcPr>
          <w:p w14:paraId="13E9C61A"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770</w:t>
            </w:r>
          </w:p>
        </w:tc>
        <w:tc>
          <w:tcPr>
            <w:tcW w:w="1018" w:type="dxa"/>
            <w:tcBorders>
              <w:top w:val="nil"/>
              <w:bottom w:val="nil"/>
            </w:tcBorders>
            <w:shd w:val="clear" w:color="auto" w:fill="FFFFFF"/>
          </w:tcPr>
          <w:p w14:paraId="0A619B01"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71.5</w:t>
            </w:r>
          </w:p>
        </w:tc>
        <w:tc>
          <w:tcPr>
            <w:tcW w:w="1394" w:type="dxa"/>
            <w:tcBorders>
              <w:top w:val="nil"/>
              <w:bottom w:val="nil"/>
            </w:tcBorders>
            <w:shd w:val="clear" w:color="auto" w:fill="FFFFFF"/>
          </w:tcPr>
          <w:p w14:paraId="5D843ABF"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100.0</w:t>
            </w:r>
          </w:p>
        </w:tc>
        <w:tc>
          <w:tcPr>
            <w:tcW w:w="1468" w:type="dxa"/>
            <w:tcBorders>
              <w:top w:val="nil"/>
              <w:bottom w:val="nil"/>
              <w:right w:val="single" w:sz="16" w:space="0" w:color="000000"/>
            </w:tcBorders>
            <w:shd w:val="clear" w:color="auto" w:fill="FFFFFF"/>
            <w:vAlign w:val="center"/>
          </w:tcPr>
          <w:p w14:paraId="34CE92DF" w14:textId="77777777" w:rsidR="003A6A43" w:rsidRDefault="003A6A43" w:rsidP="00516BC9">
            <w:pPr>
              <w:jc w:val="center"/>
              <w:rPr>
                <w:color w:val="auto"/>
              </w:rPr>
            </w:pPr>
          </w:p>
        </w:tc>
      </w:tr>
      <w:tr w:rsidR="003A6A43" w14:paraId="42438014" w14:textId="77777777" w:rsidTr="00516BC9">
        <w:trPr>
          <w:cantSplit/>
          <w:tblHeader/>
        </w:trPr>
        <w:tc>
          <w:tcPr>
            <w:tcW w:w="947" w:type="dxa"/>
            <w:tcBorders>
              <w:top w:val="nil"/>
              <w:left w:val="single" w:sz="16" w:space="0" w:color="000000"/>
              <w:bottom w:val="nil"/>
              <w:right w:val="nil"/>
            </w:tcBorders>
            <w:shd w:val="clear" w:color="auto" w:fill="FFFFFF"/>
          </w:tcPr>
          <w:p w14:paraId="3B1DE043" w14:textId="77777777" w:rsidR="003A6A43" w:rsidRDefault="003A6A43" w:rsidP="00516BC9">
            <w:pPr>
              <w:spacing w:line="320" w:lineRule="atLeast"/>
              <w:ind w:left="60" w:right="60"/>
              <w:rPr>
                <w:rFonts w:ascii="Arial" w:hAnsi="Arial" w:cs="Arial"/>
                <w:sz w:val="18"/>
                <w:szCs w:val="18"/>
              </w:rPr>
            </w:pPr>
            <w:r>
              <w:rPr>
                <w:rFonts w:ascii="Arial" w:hAnsi="Arial" w:cs="Arial"/>
                <w:sz w:val="18"/>
                <w:szCs w:val="18"/>
              </w:rPr>
              <w:t>Missing</w:t>
            </w:r>
          </w:p>
        </w:tc>
        <w:tc>
          <w:tcPr>
            <w:tcW w:w="734" w:type="dxa"/>
            <w:tcBorders>
              <w:top w:val="nil"/>
              <w:left w:val="nil"/>
              <w:bottom w:val="nil"/>
              <w:right w:val="single" w:sz="16" w:space="0" w:color="000000"/>
            </w:tcBorders>
            <w:shd w:val="clear" w:color="auto" w:fill="FFFFFF"/>
          </w:tcPr>
          <w:p w14:paraId="0431387E" w14:textId="77777777" w:rsidR="003A6A43" w:rsidRDefault="003A6A43" w:rsidP="00516BC9">
            <w:pPr>
              <w:spacing w:line="320" w:lineRule="atLeast"/>
              <w:ind w:left="60" w:right="60"/>
              <w:rPr>
                <w:rFonts w:ascii="Arial" w:hAnsi="Arial" w:cs="Arial"/>
                <w:sz w:val="18"/>
                <w:szCs w:val="18"/>
              </w:rPr>
            </w:pPr>
            <w:r>
              <w:rPr>
                <w:rFonts w:ascii="Arial" w:hAnsi="Arial" w:cs="Arial"/>
                <w:sz w:val="18"/>
                <w:szCs w:val="18"/>
              </w:rPr>
              <w:t>9</w:t>
            </w:r>
          </w:p>
        </w:tc>
        <w:tc>
          <w:tcPr>
            <w:tcW w:w="1165" w:type="dxa"/>
            <w:tcBorders>
              <w:top w:val="nil"/>
              <w:left w:val="single" w:sz="16" w:space="0" w:color="000000"/>
              <w:bottom w:val="nil"/>
            </w:tcBorders>
            <w:shd w:val="clear" w:color="auto" w:fill="FFFFFF"/>
          </w:tcPr>
          <w:p w14:paraId="6F50FE8E"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307</w:t>
            </w:r>
          </w:p>
        </w:tc>
        <w:tc>
          <w:tcPr>
            <w:tcW w:w="1018" w:type="dxa"/>
            <w:tcBorders>
              <w:top w:val="nil"/>
              <w:bottom w:val="nil"/>
            </w:tcBorders>
            <w:shd w:val="clear" w:color="auto" w:fill="FFFFFF"/>
          </w:tcPr>
          <w:p w14:paraId="1142840D"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28.5</w:t>
            </w:r>
          </w:p>
        </w:tc>
        <w:tc>
          <w:tcPr>
            <w:tcW w:w="1394" w:type="dxa"/>
            <w:tcBorders>
              <w:top w:val="nil"/>
              <w:bottom w:val="nil"/>
            </w:tcBorders>
            <w:shd w:val="clear" w:color="auto" w:fill="FFFFFF"/>
            <w:vAlign w:val="center"/>
          </w:tcPr>
          <w:p w14:paraId="3FD0A0F1" w14:textId="77777777" w:rsidR="003A6A43" w:rsidRDefault="003A6A43" w:rsidP="00516BC9">
            <w:pPr>
              <w:jc w:val="center"/>
              <w:rPr>
                <w:color w:val="auto"/>
              </w:rPr>
            </w:pPr>
          </w:p>
        </w:tc>
        <w:tc>
          <w:tcPr>
            <w:tcW w:w="1468" w:type="dxa"/>
            <w:tcBorders>
              <w:top w:val="nil"/>
              <w:bottom w:val="nil"/>
              <w:right w:val="single" w:sz="16" w:space="0" w:color="000000"/>
            </w:tcBorders>
            <w:shd w:val="clear" w:color="auto" w:fill="FFFFFF"/>
            <w:vAlign w:val="center"/>
          </w:tcPr>
          <w:p w14:paraId="41BB1C8F" w14:textId="77777777" w:rsidR="003A6A43" w:rsidRDefault="003A6A43" w:rsidP="00516BC9">
            <w:pPr>
              <w:jc w:val="center"/>
              <w:rPr>
                <w:color w:val="auto"/>
              </w:rPr>
            </w:pPr>
          </w:p>
        </w:tc>
      </w:tr>
      <w:tr w:rsidR="003A6A43" w14:paraId="6BBA904D" w14:textId="77777777" w:rsidTr="00516BC9">
        <w:trPr>
          <w:cantSplit/>
        </w:trPr>
        <w:tc>
          <w:tcPr>
            <w:tcW w:w="1681" w:type="dxa"/>
            <w:gridSpan w:val="2"/>
            <w:tcBorders>
              <w:top w:val="nil"/>
              <w:left w:val="single" w:sz="16" w:space="0" w:color="000000"/>
              <w:bottom w:val="single" w:sz="16" w:space="0" w:color="000000"/>
              <w:right w:val="single" w:sz="16" w:space="0" w:color="000000"/>
            </w:tcBorders>
            <w:shd w:val="clear" w:color="auto" w:fill="FFFFFF"/>
          </w:tcPr>
          <w:p w14:paraId="329548D9" w14:textId="77777777" w:rsidR="003A6A43" w:rsidRDefault="003A6A43" w:rsidP="00516BC9">
            <w:pPr>
              <w:spacing w:line="320" w:lineRule="atLeast"/>
              <w:ind w:left="60" w:right="60"/>
              <w:rPr>
                <w:rFonts w:ascii="Arial" w:hAnsi="Arial" w:cs="Arial"/>
                <w:sz w:val="18"/>
                <w:szCs w:val="18"/>
              </w:rPr>
            </w:pPr>
            <w:r>
              <w:rPr>
                <w:rFonts w:ascii="Arial" w:hAnsi="Arial" w:cs="Arial"/>
                <w:sz w:val="18"/>
                <w:szCs w:val="18"/>
              </w:rPr>
              <w:t>Total</w:t>
            </w:r>
          </w:p>
        </w:tc>
        <w:tc>
          <w:tcPr>
            <w:tcW w:w="1165" w:type="dxa"/>
            <w:tcBorders>
              <w:top w:val="nil"/>
              <w:left w:val="single" w:sz="16" w:space="0" w:color="000000"/>
              <w:bottom w:val="single" w:sz="16" w:space="0" w:color="000000"/>
            </w:tcBorders>
            <w:shd w:val="clear" w:color="auto" w:fill="FFFFFF"/>
          </w:tcPr>
          <w:p w14:paraId="24186E8C"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1077</w:t>
            </w:r>
          </w:p>
        </w:tc>
        <w:tc>
          <w:tcPr>
            <w:tcW w:w="1018" w:type="dxa"/>
            <w:tcBorders>
              <w:top w:val="nil"/>
              <w:bottom w:val="single" w:sz="16" w:space="0" w:color="000000"/>
            </w:tcBorders>
            <w:shd w:val="clear" w:color="auto" w:fill="FFFFFF"/>
          </w:tcPr>
          <w:p w14:paraId="5855AFCC"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100.0</w:t>
            </w:r>
          </w:p>
        </w:tc>
        <w:tc>
          <w:tcPr>
            <w:tcW w:w="1394" w:type="dxa"/>
            <w:tcBorders>
              <w:top w:val="nil"/>
              <w:bottom w:val="single" w:sz="16" w:space="0" w:color="000000"/>
            </w:tcBorders>
            <w:shd w:val="clear" w:color="auto" w:fill="FFFFFF"/>
            <w:vAlign w:val="center"/>
          </w:tcPr>
          <w:p w14:paraId="6A461520" w14:textId="77777777" w:rsidR="003A6A43" w:rsidRDefault="003A6A43" w:rsidP="00516BC9">
            <w:pPr>
              <w:jc w:val="center"/>
              <w:rPr>
                <w:color w:val="auto"/>
              </w:rPr>
            </w:pPr>
          </w:p>
        </w:tc>
        <w:tc>
          <w:tcPr>
            <w:tcW w:w="1468" w:type="dxa"/>
            <w:tcBorders>
              <w:top w:val="nil"/>
              <w:bottom w:val="single" w:sz="16" w:space="0" w:color="000000"/>
              <w:right w:val="single" w:sz="16" w:space="0" w:color="000000"/>
            </w:tcBorders>
            <w:shd w:val="clear" w:color="auto" w:fill="FFFFFF"/>
            <w:vAlign w:val="center"/>
          </w:tcPr>
          <w:p w14:paraId="1DA55BAC" w14:textId="77777777" w:rsidR="003A6A43" w:rsidRDefault="003A6A43" w:rsidP="00516BC9">
            <w:pPr>
              <w:jc w:val="center"/>
              <w:rPr>
                <w:color w:val="auto"/>
              </w:rPr>
            </w:pPr>
          </w:p>
        </w:tc>
      </w:tr>
    </w:tbl>
    <w:p w14:paraId="6F3ECA5D" w14:textId="77777777" w:rsidR="003A6A43" w:rsidRDefault="003A6A43" w:rsidP="003A6A43">
      <w:pPr>
        <w:spacing w:line="400" w:lineRule="atLeast"/>
        <w:rPr>
          <w:color w:val="auto"/>
        </w:rPr>
      </w:pPr>
    </w:p>
    <w:p w14:paraId="56E63D4E" w14:textId="77777777" w:rsidR="003A6A43" w:rsidRDefault="003A6A43" w:rsidP="003A6A43">
      <w:pPr>
        <w:spacing w:line="400" w:lineRule="atLeast"/>
        <w:rPr>
          <w:color w:val="auto"/>
        </w:rPr>
      </w:pPr>
    </w:p>
    <w:p w14:paraId="379547A5" w14:textId="77777777" w:rsidR="003A6A43" w:rsidRDefault="003A6A43" w:rsidP="003A6A43">
      <w:pPr>
        <w:spacing w:line="400" w:lineRule="atLeast"/>
        <w:rPr>
          <w:color w:val="auto"/>
        </w:rPr>
      </w:pPr>
    </w:p>
    <w:p w14:paraId="74EA43A7" w14:textId="77777777" w:rsidR="003A6A43" w:rsidRDefault="003A6A43" w:rsidP="003A6A43">
      <w:pPr>
        <w:spacing w:line="400" w:lineRule="atLeast"/>
        <w:rPr>
          <w:color w:val="auto"/>
        </w:rPr>
      </w:pPr>
    </w:p>
    <w:p w14:paraId="5A325F25" w14:textId="77777777" w:rsidR="003A6A43" w:rsidRDefault="003A6A43" w:rsidP="003A6A43">
      <w:pPr>
        <w:spacing w:line="400" w:lineRule="atLeast"/>
        <w:rPr>
          <w:color w:val="auto"/>
        </w:rPr>
      </w:pPr>
    </w:p>
    <w:p w14:paraId="5978E37C" w14:textId="77777777" w:rsidR="003A6A43" w:rsidRDefault="003A6A43" w:rsidP="003A6A43">
      <w:pPr>
        <w:spacing w:line="400" w:lineRule="atLeast"/>
        <w:rPr>
          <w:color w:val="auto"/>
        </w:rPr>
      </w:pPr>
    </w:p>
    <w:p w14:paraId="0DBBEC1C" w14:textId="77777777" w:rsidR="003A6A43" w:rsidRDefault="003A6A43" w:rsidP="003A6A43">
      <w:pPr>
        <w:spacing w:line="400" w:lineRule="atLeast"/>
        <w:rPr>
          <w:color w:val="auto"/>
        </w:rPr>
      </w:pPr>
    </w:p>
    <w:p w14:paraId="3931ADC7" w14:textId="77777777" w:rsidR="00C1209A" w:rsidRDefault="00C1209A" w:rsidP="003A6A43">
      <w:pPr>
        <w:spacing w:line="400" w:lineRule="atLeast"/>
        <w:rPr>
          <w:color w:val="auto"/>
        </w:rPr>
      </w:pPr>
    </w:p>
    <w:p w14:paraId="7D5D9C66" w14:textId="77777777" w:rsidR="003A6A43" w:rsidRDefault="003A6A43" w:rsidP="003A6A43">
      <w:pPr>
        <w:spacing w:line="400" w:lineRule="atLeast"/>
        <w:rPr>
          <w:color w:val="auto"/>
        </w:rPr>
      </w:pPr>
    </w:p>
    <w:tbl>
      <w:tblPr>
        <w:tblW w:w="73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376"/>
        <w:gridCol w:w="1165"/>
        <w:gridCol w:w="1018"/>
        <w:gridCol w:w="1394"/>
        <w:gridCol w:w="1468"/>
      </w:tblGrid>
      <w:tr w:rsidR="003A6A43" w14:paraId="540E6B91" w14:textId="77777777" w:rsidTr="00516BC9">
        <w:trPr>
          <w:cantSplit/>
          <w:tblHeader/>
        </w:trPr>
        <w:tc>
          <w:tcPr>
            <w:tcW w:w="7367" w:type="dxa"/>
            <w:gridSpan w:val="6"/>
            <w:tcBorders>
              <w:top w:val="nil"/>
              <w:left w:val="nil"/>
              <w:bottom w:val="nil"/>
              <w:right w:val="nil"/>
            </w:tcBorders>
            <w:shd w:val="clear" w:color="auto" w:fill="FFFFFF"/>
            <w:vAlign w:val="center"/>
          </w:tcPr>
          <w:p w14:paraId="59CACC5A" w14:textId="77777777" w:rsidR="003A6A43" w:rsidRDefault="003A6A43" w:rsidP="00516BC9">
            <w:pPr>
              <w:spacing w:line="320" w:lineRule="atLeast"/>
              <w:ind w:left="60" w:right="60"/>
              <w:jc w:val="center"/>
              <w:rPr>
                <w:rFonts w:ascii="Arial" w:hAnsi="Arial" w:cs="Arial"/>
                <w:sz w:val="18"/>
                <w:szCs w:val="18"/>
              </w:rPr>
            </w:pPr>
            <w:r>
              <w:rPr>
                <w:rFonts w:ascii="Arial" w:hAnsi="Arial" w:cs="Arial"/>
                <w:b/>
                <w:bCs/>
                <w:sz w:val="18"/>
                <w:szCs w:val="18"/>
              </w:rPr>
              <w:t>study on weekends</w:t>
            </w:r>
          </w:p>
        </w:tc>
      </w:tr>
      <w:tr w:rsidR="003A6A43" w14:paraId="14EEB943" w14:textId="77777777" w:rsidTr="00516BC9">
        <w:trPr>
          <w:cantSplit/>
          <w:tblHeader/>
        </w:trPr>
        <w:tc>
          <w:tcPr>
            <w:tcW w:w="2322"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14:paraId="48416F78" w14:textId="77777777" w:rsidR="003A6A43" w:rsidRDefault="003A6A43" w:rsidP="00516BC9">
            <w:pPr>
              <w:jc w:val="center"/>
              <w:rPr>
                <w:color w:val="auto"/>
              </w:rPr>
            </w:pPr>
          </w:p>
        </w:tc>
        <w:tc>
          <w:tcPr>
            <w:tcW w:w="1165" w:type="dxa"/>
            <w:tcBorders>
              <w:top w:val="single" w:sz="16" w:space="0" w:color="000000"/>
              <w:left w:val="single" w:sz="16" w:space="0" w:color="000000"/>
              <w:bottom w:val="single" w:sz="16" w:space="0" w:color="000000"/>
            </w:tcBorders>
            <w:shd w:val="clear" w:color="auto" w:fill="FFFFFF"/>
            <w:vAlign w:val="bottom"/>
          </w:tcPr>
          <w:p w14:paraId="115E279D" w14:textId="77777777" w:rsidR="003A6A43" w:rsidRDefault="003A6A43" w:rsidP="00516BC9">
            <w:pPr>
              <w:spacing w:line="320" w:lineRule="atLeast"/>
              <w:ind w:left="60" w:right="60"/>
              <w:jc w:val="center"/>
              <w:rPr>
                <w:rFonts w:ascii="Arial" w:hAnsi="Arial" w:cs="Arial"/>
                <w:sz w:val="18"/>
                <w:szCs w:val="18"/>
              </w:rPr>
            </w:pPr>
            <w:r>
              <w:rPr>
                <w:rFonts w:ascii="Arial" w:hAnsi="Arial" w:cs="Arial"/>
                <w:sz w:val="18"/>
                <w:szCs w:val="18"/>
              </w:rPr>
              <w:t>Frequency</w:t>
            </w:r>
          </w:p>
        </w:tc>
        <w:tc>
          <w:tcPr>
            <w:tcW w:w="1018" w:type="dxa"/>
            <w:tcBorders>
              <w:top w:val="single" w:sz="16" w:space="0" w:color="000000"/>
              <w:bottom w:val="single" w:sz="16" w:space="0" w:color="000000"/>
            </w:tcBorders>
            <w:shd w:val="clear" w:color="auto" w:fill="FFFFFF"/>
            <w:vAlign w:val="bottom"/>
          </w:tcPr>
          <w:p w14:paraId="64225D6B" w14:textId="77777777" w:rsidR="003A6A43" w:rsidRDefault="003A6A43" w:rsidP="00516BC9">
            <w:pPr>
              <w:spacing w:line="320" w:lineRule="atLeast"/>
              <w:ind w:left="60" w:right="60"/>
              <w:jc w:val="center"/>
              <w:rPr>
                <w:rFonts w:ascii="Arial" w:hAnsi="Arial" w:cs="Arial"/>
                <w:sz w:val="18"/>
                <w:szCs w:val="18"/>
              </w:rPr>
            </w:pPr>
            <w:r>
              <w:rPr>
                <w:rFonts w:ascii="Arial" w:hAnsi="Arial" w:cs="Arial"/>
                <w:sz w:val="18"/>
                <w:szCs w:val="18"/>
              </w:rPr>
              <w:t>Percent</w:t>
            </w:r>
          </w:p>
        </w:tc>
        <w:tc>
          <w:tcPr>
            <w:tcW w:w="1394" w:type="dxa"/>
            <w:tcBorders>
              <w:top w:val="single" w:sz="16" w:space="0" w:color="000000"/>
              <w:bottom w:val="single" w:sz="16" w:space="0" w:color="000000"/>
            </w:tcBorders>
            <w:shd w:val="clear" w:color="auto" w:fill="FFFFFF"/>
            <w:vAlign w:val="bottom"/>
          </w:tcPr>
          <w:p w14:paraId="1566B23B" w14:textId="77777777" w:rsidR="003A6A43" w:rsidRDefault="003A6A43" w:rsidP="00516BC9">
            <w:pPr>
              <w:spacing w:line="320" w:lineRule="atLeast"/>
              <w:ind w:left="60" w:right="60"/>
              <w:jc w:val="center"/>
              <w:rPr>
                <w:rFonts w:ascii="Arial" w:hAnsi="Arial" w:cs="Arial"/>
                <w:sz w:val="18"/>
                <w:szCs w:val="18"/>
              </w:rPr>
            </w:pPr>
            <w:r>
              <w:rPr>
                <w:rFonts w:ascii="Arial" w:hAnsi="Arial" w:cs="Arial"/>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14:paraId="1FD04B8A" w14:textId="77777777" w:rsidR="003A6A43" w:rsidRDefault="003A6A43" w:rsidP="00516BC9">
            <w:pPr>
              <w:spacing w:line="320" w:lineRule="atLeast"/>
              <w:ind w:left="60" w:right="60"/>
              <w:jc w:val="center"/>
              <w:rPr>
                <w:rFonts w:ascii="Arial" w:hAnsi="Arial" w:cs="Arial"/>
                <w:sz w:val="18"/>
                <w:szCs w:val="18"/>
              </w:rPr>
            </w:pPr>
            <w:r>
              <w:rPr>
                <w:rFonts w:ascii="Arial" w:hAnsi="Arial" w:cs="Arial"/>
                <w:sz w:val="18"/>
                <w:szCs w:val="18"/>
              </w:rPr>
              <w:t>Cumulative Percent</w:t>
            </w:r>
          </w:p>
        </w:tc>
      </w:tr>
      <w:tr w:rsidR="003A6A43" w14:paraId="7638B9E7" w14:textId="77777777" w:rsidTr="00516BC9">
        <w:trPr>
          <w:cantSplit/>
          <w:tblHeader/>
        </w:trPr>
        <w:tc>
          <w:tcPr>
            <w:tcW w:w="947" w:type="dxa"/>
            <w:vMerge w:val="restart"/>
            <w:tcBorders>
              <w:top w:val="single" w:sz="16" w:space="0" w:color="000000"/>
              <w:left w:val="single" w:sz="16" w:space="0" w:color="000000"/>
              <w:bottom w:val="nil"/>
              <w:right w:val="nil"/>
            </w:tcBorders>
            <w:shd w:val="clear" w:color="auto" w:fill="FFFFFF"/>
          </w:tcPr>
          <w:p w14:paraId="254607CC" w14:textId="77777777" w:rsidR="003A6A43" w:rsidRDefault="003A6A43" w:rsidP="00516BC9">
            <w:pPr>
              <w:spacing w:line="320" w:lineRule="atLeast"/>
              <w:ind w:left="60" w:right="60"/>
              <w:rPr>
                <w:rFonts w:ascii="Arial" w:hAnsi="Arial" w:cs="Arial"/>
                <w:sz w:val="18"/>
                <w:szCs w:val="18"/>
              </w:rPr>
            </w:pPr>
            <w:r>
              <w:rPr>
                <w:rFonts w:ascii="Arial" w:hAnsi="Arial" w:cs="Arial"/>
                <w:sz w:val="18"/>
                <w:szCs w:val="18"/>
              </w:rPr>
              <w:t>Valid</w:t>
            </w:r>
          </w:p>
        </w:tc>
        <w:tc>
          <w:tcPr>
            <w:tcW w:w="1375" w:type="dxa"/>
            <w:tcBorders>
              <w:top w:val="single" w:sz="16" w:space="0" w:color="000000"/>
              <w:left w:val="nil"/>
              <w:bottom w:val="nil"/>
              <w:right w:val="single" w:sz="16" w:space="0" w:color="000000"/>
            </w:tcBorders>
            <w:shd w:val="clear" w:color="auto" w:fill="FFFFFF"/>
          </w:tcPr>
          <w:p w14:paraId="0AA5E964" w14:textId="77777777" w:rsidR="003A6A43" w:rsidRDefault="003A6A43" w:rsidP="00516BC9">
            <w:pPr>
              <w:spacing w:line="320" w:lineRule="atLeast"/>
              <w:ind w:left="60" w:right="60"/>
              <w:rPr>
                <w:rFonts w:ascii="Arial" w:hAnsi="Arial" w:cs="Arial"/>
                <w:sz w:val="18"/>
                <w:szCs w:val="18"/>
              </w:rPr>
            </w:pPr>
            <w:r>
              <w:rPr>
                <w:rFonts w:ascii="Arial" w:hAnsi="Arial" w:cs="Arial"/>
                <w:sz w:val="18"/>
                <w:szCs w:val="18"/>
              </w:rPr>
              <w:t>none</w:t>
            </w:r>
          </w:p>
        </w:tc>
        <w:tc>
          <w:tcPr>
            <w:tcW w:w="1165" w:type="dxa"/>
            <w:tcBorders>
              <w:top w:val="single" w:sz="16" w:space="0" w:color="000000"/>
              <w:left w:val="single" w:sz="16" w:space="0" w:color="000000"/>
              <w:bottom w:val="nil"/>
            </w:tcBorders>
            <w:shd w:val="clear" w:color="auto" w:fill="FFFFFF"/>
          </w:tcPr>
          <w:p w14:paraId="19F7515C"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226</w:t>
            </w:r>
          </w:p>
        </w:tc>
        <w:tc>
          <w:tcPr>
            <w:tcW w:w="1018" w:type="dxa"/>
            <w:tcBorders>
              <w:top w:val="single" w:sz="16" w:space="0" w:color="000000"/>
              <w:bottom w:val="nil"/>
            </w:tcBorders>
            <w:shd w:val="clear" w:color="auto" w:fill="FFFFFF"/>
          </w:tcPr>
          <w:p w14:paraId="3FF8FA75"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21.0</w:t>
            </w:r>
          </w:p>
        </w:tc>
        <w:tc>
          <w:tcPr>
            <w:tcW w:w="1394" w:type="dxa"/>
            <w:tcBorders>
              <w:top w:val="single" w:sz="16" w:space="0" w:color="000000"/>
              <w:bottom w:val="nil"/>
            </w:tcBorders>
            <w:shd w:val="clear" w:color="auto" w:fill="FFFFFF"/>
          </w:tcPr>
          <w:p w14:paraId="4DAD31A5"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29.4</w:t>
            </w:r>
          </w:p>
        </w:tc>
        <w:tc>
          <w:tcPr>
            <w:tcW w:w="1468" w:type="dxa"/>
            <w:tcBorders>
              <w:top w:val="single" w:sz="16" w:space="0" w:color="000000"/>
              <w:bottom w:val="nil"/>
              <w:right w:val="single" w:sz="16" w:space="0" w:color="000000"/>
            </w:tcBorders>
            <w:shd w:val="clear" w:color="auto" w:fill="FFFFFF"/>
          </w:tcPr>
          <w:p w14:paraId="08566A4D"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29.4</w:t>
            </w:r>
          </w:p>
        </w:tc>
      </w:tr>
      <w:tr w:rsidR="003A6A43" w14:paraId="084819C6" w14:textId="77777777" w:rsidTr="00516BC9">
        <w:trPr>
          <w:cantSplit/>
          <w:tblHeader/>
        </w:trPr>
        <w:tc>
          <w:tcPr>
            <w:tcW w:w="947" w:type="dxa"/>
            <w:vMerge/>
            <w:tcBorders>
              <w:top w:val="single" w:sz="16" w:space="0" w:color="000000"/>
              <w:left w:val="single" w:sz="16" w:space="0" w:color="000000"/>
              <w:bottom w:val="nil"/>
              <w:right w:val="nil"/>
            </w:tcBorders>
            <w:shd w:val="clear" w:color="auto" w:fill="FFFFFF"/>
          </w:tcPr>
          <w:p w14:paraId="7940BA04" w14:textId="77777777" w:rsidR="003A6A43" w:rsidRDefault="003A6A43" w:rsidP="00516BC9">
            <w:pPr>
              <w:rPr>
                <w:rFonts w:ascii="Arial" w:hAnsi="Arial" w:cs="Arial"/>
                <w:sz w:val="18"/>
                <w:szCs w:val="18"/>
              </w:rPr>
            </w:pPr>
          </w:p>
        </w:tc>
        <w:tc>
          <w:tcPr>
            <w:tcW w:w="1375" w:type="dxa"/>
            <w:tcBorders>
              <w:top w:val="nil"/>
              <w:left w:val="nil"/>
              <w:bottom w:val="nil"/>
              <w:right w:val="single" w:sz="16" w:space="0" w:color="000000"/>
            </w:tcBorders>
            <w:shd w:val="clear" w:color="auto" w:fill="FFFFFF"/>
          </w:tcPr>
          <w:p w14:paraId="432D2942" w14:textId="77777777" w:rsidR="003A6A43" w:rsidRDefault="003A6A43" w:rsidP="00516BC9">
            <w:pPr>
              <w:spacing w:line="320" w:lineRule="atLeast"/>
              <w:ind w:left="60" w:right="60"/>
              <w:rPr>
                <w:rFonts w:ascii="Arial" w:hAnsi="Arial" w:cs="Arial"/>
                <w:sz w:val="18"/>
                <w:szCs w:val="18"/>
              </w:rPr>
            </w:pPr>
            <w:r>
              <w:rPr>
                <w:rFonts w:ascii="Arial" w:hAnsi="Arial" w:cs="Arial"/>
                <w:sz w:val="18"/>
                <w:szCs w:val="18"/>
              </w:rPr>
              <w:t>very little</w:t>
            </w:r>
          </w:p>
        </w:tc>
        <w:tc>
          <w:tcPr>
            <w:tcW w:w="1165" w:type="dxa"/>
            <w:tcBorders>
              <w:top w:val="nil"/>
              <w:left w:val="single" w:sz="16" w:space="0" w:color="000000"/>
              <w:bottom w:val="nil"/>
            </w:tcBorders>
            <w:shd w:val="clear" w:color="auto" w:fill="FFFFFF"/>
          </w:tcPr>
          <w:p w14:paraId="3694A1EB"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126</w:t>
            </w:r>
          </w:p>
        </w:tc>
        <w:tc>
          <w:tcPr>
            <w:tcW w:w="1018" w:type="dxa"/>
            <w:tcBorders>
              <w:top w:val="nil"/>
              <w:bottom w:val="nil"/>
            </w:tcBorders>
            <w:shd w:val="clear" w:color="auto" w:fill="FFFFFF"/>
          </w:tcPr>
          <w:p w14:paraId="7F147F25"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11.7</w:t>
            </w:r>
          </w:p>
        </w:tc>
        <w:tc>
          <w:tcPr>
            <w:tcW w:w="1394" w:type="dxa"/>
            <w:tcBorders>
              <w:top w:val="nil"/>
              <w:bottom w:val="nil"/>
            </w:tcBorders>
            <w:shd w:val="clear" w:color="auto" w:fill="FFFFFF"/>
          </w:tcPr>
          <w:p w14:paraId="505EB948"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16.4</w:t>
            </w:r>
          </w:p>
        </w:tc>
        <w:tc>
          <w:tcPr>
            <w:tcW w:w="1468" w:type="dxa"/>
            <w:tcBorders>
              <w:top w:val="nil"/>
              <w:bottom w:val="nil"/>
              <w:right w:val="single" w:sz="16" w:space="0" w:color="000000"/>
            </w:tcBorders>
            <w:shd w:val="clear" w:color="auto" w:fill="FFFFFF"/>
          </w:tcPr>
          <w:p w14:paraId="5CF6EF53"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45.7</w:t>
            </w:r>
          </w:p>
        </w:tc>
      </w:tr>
      <w:tr w:rsidR="003A6A43" w14:paraId="5A2AE48C" w14:textId="77777777" w:rsidTr="00516BC9">
        <w:trPr>
          <w:cantSplit/>
          <w:tblHeader/>
        </w:trPr>
        <w:tc>
          <w:tcPr>
            <w:tcW w:w="947" w:type="dxa"/>
            <w:vMerge/>
            <w:tcBorders>
              <w:top w:val="single" w:sz="16" w:space="0" w:color="000000"/>
              <w:left w:val="single" w:sz="16" w:space="0" w:color="000000"/>
              <w:bottom w:val="nil"/>
              <w:right w:val="nil"/>
            </w:tcBorders>
            <w:shd w:val="clear" w:color="auto" w:fill="FFFFFF"/>
          </w:tcPr>
          <w:p w14:paraId="51117381" w14:textId="77777777" w:rsidR="003A6A43" w:rsidRDefault="003A6A43" w:rsidP="00516BC9">
            <w:pPr>
              <w:rPr>
                <w:rFonts w:ascii="Arial" w:hAnsi="Arial" w:cs="Arial"/>
                <w:sz w:val="18"/>
                <w:szCs w:val="18"/>
              </w:rPr>
            </w:pPr>
          </w:p>
        </w:tc>
        <w:tc>
          <w:tcPr>
            <w:tcW w:w="1375" w:type="dxa"/>
            <w:tcBorders>
              <w:top w:val="nil"/>
              <w:left w:val="nil"/>
              <w:bottom w:val="nil"/>
              <w:right w:val="single" w:sz="16" w:space="0" w:color="000000"/>
            </w:tcBorders>
            <w:shd w:val="clear" w:color="auto" w:fill="FFFFFF"/>
          </w:tcPr>
          <w:p w14:paraId="25890D02" w14:textId="77777777" w:rsidR="003A6A43" w:rsidRDefault="003A6A43" w:rsidP="00516BC9">
            <w:pPr>
              <w:spacing w:line="320" w:lineRule="atLeast"/>
              <w:ind w:left="60" w:right="60"/>
              <w:rPr>
                <w:rFonts w:ascii="Arial" w:hAnsi="Arial" w:cs="Arial"/>
                <w:sz w:val="18"/>
                <w:szCs w:val="18"/>
              </w:rPr>
            </w:pPr>
            <w:r>
              <w:rPr>
                <w:rFonts w:ascii="Arial" w:hAnsi="Arial" w:cs="Arial"/>
                <w:sz w:val="18"/>
                <w:szCs w:val="18"/>
              </w:rPr>
              <w:t>not too much</w:t>
            </w:r>
          </w:p>
        </w:tc>
        <w:tc>
          <w:tcPr>
            <w:tcW w:w="1165" w:type="dxa"/>
            <w:tcBorders>
              <w:top w:val="nil"/>
              <w:left w:val="single" w:sz="16" w:space="0" w:color="000000"/>
              <w:bottom w:val="nil"/>
            </w:tcBorders>
            <w:shd w:val="clear" w:color="auto" w:fill="FFFFFF"/>
          </w:tcPr>
          <w:p w14:paraId="15C4C3D8"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158</w:t>
            </w:r>
          </w:p>
        </w:tc>
        <w:tc>
          <w:tcPr>
            <w:tcW w:w="1018" w:type="dxa"/>
            <w:tcBorders>
              <w:top w:val="nil"/>
              <w:bottom w:val="nil"/>
            </w:tcBorders>
            <w:shd w:val="clear" w:color="auto" w:fill="FFFFFF"/>
          </w:tcPr>
          <w:p w14:paraId="3899FF33"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14.7</w:t>
            </w:r>
          </w:p>
        </w:tc>
        <w:tc>
          <w:tcPr>
            <w:tcW w:w="1394" w:type="dxa"/>
            <w:tcBorders>
              <w:top w:val="nil"/>
              <w:bottom w:val="nil"/>
            </w:tcBorders>
            <w:shd w:val="clear" w:color="auto" w:fill="FFFFFF"/>
          </w:tcPr>
          <w:p w14:paraId="06E0172E"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20.5</w:t>
            </w:r>
          </w:p>
        </w:tc>
        <w:tc>
          <w:tcPr>
            <w:tcW w:w="1468" w:type="dxa"/>
            <w:tcBorders>
              <w:top w:val="nil"/>
              <w:bottom w:val="nil"/>
              <w:right w:val="single" w:sz="16" w:space="0" w:color="000000"/>
            </w:tcBorders>
            <w:shd w:val="clear" w:color="auto" w:fill="FFFFFF"/>
          </w:tcPr>
          <w:p w14:paraId="5DE5F668"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66.2</w:t>
            </w:r>
          </w:p>
        </w:tc>
      </w:tr>
      <w:tr w:rsidR="003A6A43" w14:paraId="7423CEFE" w14:textId="77777777" w:rsidTr="00516BC9">
        <w:trPr>
          <w:cantSplit/>
          <w:tblHeader/>
        </w:trPr>
        <w:tc>
          <w:tcPr>
            <w:tcW w:w="947" w:type="dxa"/>
            <w:vMerge/>
            <w:tcBorders>
              <w:top w:val="single" w:sz="16" w:space="0" w:color="000000"/>
              <w:left w:val="single" w:sz="16" w:space="0" w:color="000000"/>
              <w:bottom w:val="nil"/>
              <w:right w:val="nil"/>
            </w:tcBorders>
            <w:shd w:val="clear" w:color="auto" w:fill="FFFFFF"/>
          </w:tcPr>
          <w:p w14:paraId="3A8EB6DC" w14:textId="77777777" w:rsidR="003A6A43" w:rsidRDefault="003A6A43" w:rsidP="00516BC9">
            <w:pPr>
              <w:rPr>
                <w:rFonts w:ascii="Arial" w:hAnsi="Arial" w:cs="Arial"/>
                <w:sz w:val="18"/>
                <w:szCs w:val="18"/>
              </w:rPr>
            </w:pPr>
          </w:p>
        </w:tc>
        <w:tc>
          <w:tcPr>
            <w:tcW w:w="1375" w:type="dxa"/>
            <w:tcBorders>
              <w:top w:val="nil"/>
              <w:left w:val="nil"/>
              <w:bottom w:val="nil"/>
              <w:right w:val="single" w:sz="16" w:space="0" w:color="000000"/>
            </w:tcBorders>
            <w:shd w:val="clear" w:color="auto" w:fill="FFFFFF"/>
          </w:tcPr>
          <w:p w14:paraId="1009F443" w14:textId="77777777" w:rsidR="003A6A43" w:rsidRDefault="003A6A43" w:rsidP="00516BC9">
            <w:pPr>
              <w:spacing w:line="320" w:lineRule="atLeast"/>
              <w:ind w:left="60" w:right="60"/>
              <w:rPr>
                <w:rFonts w:ascii="Arial" w:hAnsi="Arial" w:cs="Arial"/>
                <w:sz w:val="18"/>
                <w:szCs w:val="18"/>
              </w:rPr>
            </w:pPr>
            <w:r>
              <w:rPr>
                <w:rFonts w:ascii="Arial" w:hAnsi="Arial" w:cs="Arial"/>
                <w:sz w:val="18"/>
                <w:szCs w:val="18"/>
              </w:rPr>
              <w:t>4</w:t>
            </w:r>
          </w:p>
        </w:tc>
        <w:tc>
          <w:tcPr>
            <w:tcW w:w="1165" w:type="dxa"/>
            <w:tcBorders>
              <w:top w:val="nil"/>
              <w:left w:val="single" w:sz="16" w:space="0" w:color="000000"/>
              <w:bottom w:val="nil"/>
            </w:tcBorders>
            <w:shd w:val="clear" w:color="auto" w:fill="FFFFFF"/>
          </w:tcPr>
          <w:p w14:paraId="68EC55C0"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1</w:t>
            </w:r>
          </w:p>
        </w:tc>
        <w:tc>
          <w:tcPr>
            <w:tcW w:w="1018" w:type="dxa"/>
            <w:tcBorders>
              <w:top w:val="nil"/>
              <w:bottom w:val="nil"/>
            </w:tcBorders>
            <w:shd w:val="clear" w:color="auto" w:fill="FFFFFF"/>
          </w:tcPr>
          <w:p w14:paraId="4DA2956B"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.1</w:t>
            </w:r>
          </w:p>
        </w:tc>
        <w:tc>
          <w:tcPr>
            <w:tcW w:w="1394" w:type="dxa"/>
            <w:tcBorders>
              <w:top w:val="nil"/>
              <w:bottom w:val="nil"/>
            </w:tcBorders>
            <w:shd w:val="clear" w:color="auto" w:fill="FFFFFF"/>
          </w:tcPr>
          <w:p w14:paraId="714B0E92"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.1</w:t>
            </w:r>
          </w:p>
        </w:tc>
        <w:tc>
          <w:tcPr>
            <w:tcW w:w="1468" w:type="dxa"/>
            <w:tcBorders>
              <w:top w:val="nil"/>
              <w:bottom w:val="nil"/>
              <w:right w:val="single" w:sz="16" w:space="0" w:color="000000"/>
            </w:tcBorders>
            <w:shd w:val="clear" w:color="auto" w:fill="FFFFFF"/>
          </w:tcPr>
          <w:p w14:paraId="677AFC09"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66.4</w:t>
            </w:r>
          </w:p>
        </w:tc>
      </w:tr>
      <w:tr w:rsidR="003A6A43" w14:paraId="2CA03837" w14:textId="77777777" w:rsidTr="00516BC9">
        <w:trPr>
          <w:cantSplit/>
          <w:tblHeader/>
        </w:trPr>
        <w:tc>
          <w:tcPr>
            <w:tcW w:w="947" w:type="dxa"/>
            <w:vMerge/>
            <w:tcBorders>
              <w:top w:val="single" w:sz="16" w:space="0" w:color="000000"/>
              <w:left w:val="single" w:sz="16" w:space="0" w:color="000000"/>
              <w:bottom w:val="nil"/>
              <w:right w:val="nil"/>
            </w:tcBorders>
            <w:shd w:val="clear" w:color="auto" w:fill="FFFFFF"/>
          </w:tcPr>
          <w:p w14:paraId="1CC8CB6E" w14:textId="77777777" w:rsidR="003A6A43" w:rsidRDefault="003A6A43" w:rsidP="00516BC9">
            <w:pPr>
              <w:rPr>
                <w:rFonts w:ascii="Arial" w:hAnsi="Arial" w:cs="Arial"/>
                <w:sz w:val="18"/>
                <w:szCs w:val="18"/>
              </w:rPr>
            </w:pPr>
          </w:p>
        </w:tc>
        <w:tc>
          <w:tcPr>
            <w:tcW w:w="1375" w:type="dxa"/>
            <w:tcBorders>
              <w:top w:val="nil"/>
              <w:left w:val="nil"/>
              <w:bottom w:val="nil"/>
              <w:right w:val="single" w:sz="16" w:space="0" w:color="000000"/>
            </w:tcBorders>
            <w:shd w:val="clear" w:color="auto" w:fill="FFFFFF"/>
          </w:tcPr>
          <w:p w14:paraId="5E30F6D4" w14:textId="77777777" w:rsidR="003A6A43" w:rsidRDefault="003A6A43" w:rsidP="00516BC9">
            <w:pPr>
              <w:spacing w:line="320" w:lineRule="atLeast"/>
              <w:ind w:left="60" w:right="60"/>
              <w:rPr>
                <w:rFonts w:ascii="Arial" w:hAnsi="Arial" w:cs="Arial"/>
                <w:sz w:val="18"/>
                <w:szCs w:val="18"/>
              </w:rPr>
            </w:pPr>
            <w:r>
              <w:rPr>
                <w:rFonts w:ascii="Arial" w:hAnsi="Arial" w:cs="Arial"/>
                <w:sz w:val="18"/>
                <w:szCs w:val="18"/>
              </w:rPr>
              <w:t>some</w:t>
            </w:r>
          </w:p>
        </w:tc>
        <w:tc>
          <w:tcPr>
            <w:tcW w:w="1165" w:type="dxa"/>
            <w:tcBorders>
              <w:top w:val="nil"/>
              <w:left w:val="single" w:sz="16" w:space="0" w:color="000000"/>
              <w:bottom w:val="nil"/>
            </w:tcBorders>
            <w:shd w:val="clear" w:color="auto" w:fill="FFFFFF"/>
          </w:tcPr>
          <w:p w14:paraId="177A01E1"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147</w:t>
            </w:r>
          </w:p>
        </w:tc>
        <w:tc>
          <w:tcPr>
            <w:tcW w:w="1018" w:type="dxa"/>
            <w:tcBorders>
              <w:top w:val="nil"/>
              <w:bottom w:val="nil"/>
            </w:tcBorders>
            <w:shd w:val="clear" w:color="auto" w:fill="FFFFFF"/>
          </w:tcPr>
          <w:p w14:paraId="3EA6C691"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13.6</w:t>
            </w:r>
          </w:p>
        </w:tc>
        <w:tc>
          <w:tcPr>
            <w:tcW w:w="1394" w:type="dxa"/>
            <w:tcBorders>
              <w:top w:val="nil"/>
              <w:bottom w:val="nil"/>
            </w:tcBorders>
            <w:shd w:val="clear" w:color="auto" w:fill="FFFFFF"/>
          </w:tcPr>
          <w:p w14:paraId="1F1C7A80"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19.1</w:t>
            </w:r>
          </w:p>
        </w:tc>
        <w:tc>
          <w:tcPr>
            <w:tcW w:w="1468" w:type="dxa"/>
            <w:tcBorders>
              <w:top w:val="nil"/>
              <w:bottom w:val="nil"/>
              <w:right w:val="single" w:sz="16" w:space="0" w:color="000000"/>
            </w:tcBorders>
            <w:shd w:val="clear" w:color="auto" w:fill="FFFFFF"/>
          </w:tcPr>
          <w:p w14:paraId="22944177"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85.5</w:t>
            </w:r>
          </w:p>
        </w:tc>
      </w:tr>
      <w:tr w:rsidR="003A6A43" w14:paraId="3258D822" w14:textId="77777777" w:rsidTr="00516BC9">
        <w:trPr>
          <w:cantSplit/>
          <w:tblHeader/>
        </w:trPr>
        <w:tc>
          <w:tcPr>
            <w:tcW w:w="947" w:type="dxa"/>
            <w:vMerge/>
            <w:tcBorders>
              <w:top w:val="single" w:sz="16" w:space="0" w:color="000000"/>
              <w:left w:val="single" w:sz="16" w:space="0" w:color="000000"/>
              <w:bottom w:val="nil"/>
              <w:right w:val="nil"/>
            </w:tcBorders>
            <w:shd w:val="clear" w:color="auto" w:fill="FFFFFF"/>
          </w:tcPr>
          <w:p w14:paraId="1999627C" w14:textId="77777777" w:rsidR="003A6A43" w:rsidRDefault="003A6A43" w:rsidP="00516BC9">
            <w:pPr>
              <w:rPr>
                <w:rFonts w:ascii="Arial" w:hAnsi="Arial" w:cs="Arial"/>
                <w:sz w:val="18"/>
                <w:szCs w:val="18"/>
              </w:rPr>
            </w:pPr>
          </w:p>
        </w:tc>
        <w:tc>
          <w:tcPr>
            <w:tcW w:w="1375" w:type="dxa"/>
            <w:tcBorders>
              <w:top w:val="nil"/>
              <w:left w:val="nil"/>
              <w:bottom w:val="nil"/>
              <w:right w:val="single" w:sz="16" w:space="0" w:color="000000"/>
            </w:tcBorders>
            <w:shd w:val="clear" w:color="auto" w:fill="FFFFFF"/>
          </w:tcPr>
          <w:p w14:paraId="2C63F3FC" w14:textId="77777777" w:rsidR="003A6A43" w:rsidRDefault="003A6A43" w:rsidP="00516BC9">
            <w:pPr>
              <w:spacing w:line="320" w:lineRule="atLeast"/>
              <w:ind w:left="60" w:right="60"/>
              <w:rPr>
                <w:rFonts w:ascii="Arial" w:hAnsi="Arial" w:cs="Arial"/>
                <w:sz w:val="18"/>
                <w:szCs w:val="18"/>
              </w:rPr>
            </w:pPr>
            <w:r>
              <w:rPr>
                <w:rFonts w:ascii="Arial" w:hAnsi="Arial" w:cs="Arial"/>
                <w:sz w:val="18"/>
                <w:szCs w:val="18"/>
              </w:rPr>
              <w:t>quite a bit</w:t>
            </w:r>
          </w:p>
        </w:tc>
        <w:tc>
          <w:tcPr>
            <w:tcW w:w="1165" w:type="dxa"/>
            <w:tcBorders>
              <w:top w:val="nil"/>
              <w:left w:val="single" w:sz="16" w:space="0" w:color="000000"/>
              <w:bottom w:val="nil"/>
            </w:tcBorders>
            <w:shd w:val="clear" w:color="auto" w:fill="FFFFFF"/>
          </w:tcPr>
          <w:p w14:paraId="1193C239"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80</w:t>
            </w:r>
          </w:p>
        </w:tc>
        <w:tc>
          <w:tcPr>
            <w:tcW w:w="1018" w:type="dxa"/>
            <w:tcBorders>
              <w:top w:val="nil"/>
              <w:bottom w:val="nil"/>
            </w:tcBorders>
            <w:shd w:val="clear" w:color="auto" w:fill="FFFFFF"/>
          </w:tcPr>
          <w:p w14:paraId="6C8EB69B"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7.4</w:t>
            </w:r>
          </w:p>
        </w:tc>
        <w:tc>
          <w:tcPr>
            <w:tcW w:w="1394" w:type="dxa"/>
            <w:tcBorders>
              <w:top w:val="nil"/>
              <w:bottom w:val="nil"/>
            </w:tcBorders>
            <w:shd w:val="clear" w:color="auto" w:fill="FFFFFF"/>
          </w:tcPr>
          <w:p w14:paraId="3A005776"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10.4</w:t>
            </w:r>
          </w:p>
        </w:tc>
        <w:tc>
          <w:tcPr>
            <w:tcW w:w="1468" w:type="dxa"/>
            <w:tcBorders>
              <w:top w:val="nil"/>
              <w:bottom w:val="nil"/>
              <w:right w:val="single" w:sz="16" w:space="0" w:color="000000"/>
            </w:tcBorders>
            <w:shd w:val="clear" w:color="auto" w:fill="FFFFFF"/>
          </w:tcPr>
          <w:p w14:paraId="3A282D26"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95.8</w:t>
            </w:r>
          </w:p>
        </w:tc>
      </w:tr>
      <w:tr w:rsidR="003A6A43" w14:paraId="32100BC9" w14:textId="77777777" w:rsidTr="00516BC9">
        <w:trPr>
          <w:cantSplit/>
          <w:tblHeader/>
        </w:trPr>
        <w:tc>
          <w:tcPr>
            <w:tcW w:w="947" w:type="dxa"/>
            <w:vMerge/>
            <w:tcBorders>
              <w:top w:val="single" w:sz="16" w:space="0" w:color="000000"/>
              <w:left w:val="single" w:sz="16" w:space="0" w:color="000000"/>
              <w:bottom w:val="nil"/>
              <w:right w:val="nil"/>
            </w:tcBorders>
            <w:shd w:val="clear" w:color="auto" w:fill="FFFFFF"/>
          </w:tcPr>
          <w:p w14:paraId="15685537" w14:textId="77777777" w:rsidR="003A6A43" w:rsidRDefault="003A6A43" w:rsidP="00516BC9">
            <w:pPr>
              <w:rPr>
                <w:rFonts w:ascii="Arial" w:hAnsi="Arial" w:cs="Arial"/>
                <w:sz w:val="18"/>
                <w:szCs w:val="18"/>
              </w:rPr>
            </w:pPr>
          </w:p>
        </w:tc>
        <w:tc>
          <w:tcPr>
            <w:tcW w:w="1375" w:type="dxa"/>
            <w:tcBorders>
              <w:top w:val="nil"/>
              <w:left w:val="nil"/>
              <w:bottom w:val="nil"/>
              <w:right w:val="single" w:sz="16" w:space="0" w:color="000000"/>
            </w:tcBorders>
            <w:shd w:val="clear" w:color="auto" w:fill="FFFFFF"/>
          </w:tcPr>
          <w:p w14:paraId="5E99CFAF" w14:textId="77777777" w:rsidR="003A6A43" w:rsidRDefault="003A6A43" w:rsidP="00516BC9">
            <w:pPr>
              <w:spacing w:line="320" w:lineRule="atLeast"/>
              <w:ind w:left="60" w:right="60"/>
              <w:rPr>
                <w:rFonts w:ascii="Arial" w:hAnsi="Arial" w:cs="Arial"/>
                <w:sz w:val="18"/>
                <w:szCs w:val="18"/>
              </w:rPr>
            </w:pPr>
            <w:r>
              <w:rPr>
                <w:rFonts w:ascii="Arial" w:hAnsi="Arial" w:cs="Arial"/>
                <w:sz w:val="18"/>
                <w:szCs w:val="18"/>
              </w:rPr>
              <w:t>a  great deal</w:t>
            </w:r>
          </w:p>
        </w:tc>
        <w:tc>
          <w:tcPr>
            <w:tcW w:w="1165" w:type="dxa"/>
            <w:tcBorders>
              <w:top w:val="nil"/>
              <w:left w:val="single" w:sz="16" w:space="0" w:color="000000"/>
              <w:bottom w:val="nil"/>
            </w:tcBorders>
            <w:shd w:val="clear" w:color="auto" w:fill="FFFFFF"/>
          </w:tcPr>
          <w:p w14:paraId="4DC148F6"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32</w:t>
            </w:r>
          </w:p>
        </w:tc>
        <w:tc>
          <w:tcPr>
            <w:tcW w:w="1018" w:type="dxa"/>
            <w:tcBorders>
              <w:top w:val="nil"/>
              <w:bottom w:val="nil"/>
            </w:tcBorders>
            <w:shd w:val="clear" w:color="auto" w:fill="FFFFFF"/>
          </w:tcPr>
          <w:p w14:paraId="0B18DDC9"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3.0</w:t>
            </w:r>
          </w:p>
        </w:tc>
        <w:tc>
          <w:tcPr>
            <w:tcW w:w="1394" w:type="dxa"/>
            <w:tcBorders>
              <w:top w:val="nil"/>
              <w:bottom w:val="nil"/>
            </w:tcBorders>
            <w:shd w:val="clear" w:color="auto" w:fill="FFFFFF"/>
          </w:tcPr>
          <w:p w14:paraId="54012862"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4.2</w:t>
            </w:r>
          </w:p>
        </w:tc>
        <w:tc>
          <w:tcPr>
            <w:tcW w:w="1468" w:type="dxa"/>
            <w:tcBorders>
              <w:top w:val="nil"/>
              <w:bottom w:val="nil"/>
              <w:right w:val="single" w:sz="16" w:space="0" w:color="000000"/>
            </w:tcBorders>
            <w:shd w:val="clear" w:color="auto" w:fill="FFFFFF"/>
          </w:tcPr>
          <w:p w14:paraId="4B771290"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100.0</w:t>
            </w:r>
          </w:p>
        </w:tc>
      </w:tr>
      <w:tr w:rsidR="003A6A43" w14:paraId="075E8B76" w14:textId="77777777" w:rsidTr="00516BC9">
        <w:trPr>
          <w:cantSplit/>
          <w:tblHeader/>
        </w:trPr>
        <w:tc>
          <w:tcPr>
            <w:tcW w:w="947" w:type="dxa"/>
            <w:vMerge/>
            <w:tcBorders>
              <w:top w:val="single" w:sz="16" w:space="0" w:color="000000"/>
              <w:left w:val="single" w:sz="16" w:space="0" w:color="000000"/>
              <w:bottom w:val="nil"/>
              <w:right w:val="nil"/>
            </w:tcBorders>
            <w:shd w:val="clear" w:color="auto" w:fill="FFFFFF"/>
          </w:tcPr>
          <w:p w14:paraId="2CA0DFF5" w14:textId="77777777" w:rsidR="003A6A43" w:rsidRDefault="003A6A43" w:rsidP="00516BC9">
            <w:pPr>
              <w:rPr>
                <w:rFonts w:ascii="Arial" w:hAnsi="Arial" w:cs="Arial"/>
                <w:sz w:val="18"/>
                <w:szCs w:val="18"/>
              </w:rPr>
            </w:pPr>
          </w:p>
        </w:tc>
        <w:tc>
          <w:tcPr>
            <w:tcW w:w="1375" w:type="dxa"/>
            <w:tcBorders>
              <w:top w:val="nil"/>
              <w:left w:val="nil"/>
              <w:bottom w:val="nil"/>
              <w:right w:val="single" w:sz="16" w:space="0" w:color="000000"/>
            </w:tcBorders>
            <w:shd w:val="clear" w:color="auto" w:fill="FFFFFF"/>
          </w:tcPr>
          <w:p w14:paraId="32BC8DDA" w14:textId="77777777" w:rsidR="003A6A43" w:rsidRDefault="003A6A43" w:rsidP="00516BC9">
            <w:pPr>
              <w:spacing w:line="320" w:lineRule="atLeast"/>
              <w:ind w:left="60" w:right="60"/>
              <w:rPr>
                <w:rFonts w:ascii="Arial" w:hAnsi="Arial" w:cs="Arial"/>
                <w:sz w:val="18"/>
                <w:szCs w:val="18"/>
              </w:rPr>
            </w:pPr>
            <w:r>
              <w:rPr>
                <w:rFonts w:ascii="Arial" w:hAnsi="Arial" w:cs="Arial"/>
                <w:sz w:val="18"/>
                <w:szCs w:val="18"/>
              </w:rPr>
              <w:t>Total</w:t>
            </w:r>
          </w:p>
        </w:tc>
        <w:tc>
          <w:tcPr>
            <w:tcW w:w="1165" w:type="dxa"/>
            <w:tcBorders>
              <w:top w:val="nil"/>
              <w:left w:val="single" w:sz="16" w:space="0" w:color="000000"/>
              <w:bottom w:val="nil"/>
            </w:tcBorders>
            <w:shd w:val="clear" w:color="auto" w:fill="FFFFFF"/>
          </w:tcPr>
          <w:p w14:paraId="069AA17E"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770</w:t>
            </w:r>
          </w:p>
        </w:tc>
        <w:tc>
          <w:tcPr>
            <w:tcW w:w="1018" w:type="dxa"/>
            <w:tcBorders>
              <w:top w:val="nil"/>
              <w:bottom w:val="nil"/>
            </w:tcBorders>
            <w:shd w:val="clear" w:color="auto" w:fill="FFFFFF"/>
          </w:tcPr>
          <w:p w14:paraId="75320236"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71.5</w:t>
            </w:r>
          </w:p>
        </w:tc>
        <w:tc>
          <w:tcPr>
            <w:tcW w:w="1394" w:type="dxa"/>
            <w:tcBorders>
              <w:top w:val="nil"/>
              <w:bottom w:val="nil"/>
            </w:tcBorders>
            <w:shd w:val="clear" w:color="auto" w:fill="FFFFFF"/>
          </w:tcPr>
          <w:p w14:paraId="1A8BCE9A"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100.0</w:t>
            </w:r>
          </w:p>
        </w:tc>
        <w:tc>
          <w:tcPr>
            <w:tcW w:w="1468" w:type="dxa"/>
            <w:tcBorders>
              <w:top w:val="nil"/>
              <w:bottom w:val="nil"/>
              <w:right w:val="single" w:sz="16" w:space="0" w:color="000000"/>
            </w:tcBorders>
            <w:shd w:val="clear" w:color="auto" w:fill="FFFFFF"/>
            <w:vAlign w:val="center"/>
          </w:tcPr>
          <w:p w14:paraId="00819C87" w14:textId="77777777" w:rsidR="003A6A43" w:rsidRDefault="003A6A43" w:rsidP="00516BC9">
            <w:pPr>
              <w:jc w:val="center"/>
              <w:rPr>
                <w:color w:val="auto"/>
              </w:rPr>
            </w:pPr>
          </w:p>
        </w:tc>
      </w:tr>
      <w:tr w:rsidR="003A6A43" w14:paraId="2C93D23A" w14:textId="77777777" w:rsidTr="00516BC9">
        <w:trPr>
          <w:cantSplit/>
          <w:tblHeader/>
        </w:trPr>
        <w:tc>
          <w:tcPr>
            <w:tcW w:w="947" w:type="dxa"/>
            <w:tcBorders>
              <w:top w:val="nil"/>
              <w:left w:val="single" w:sz="16" w:space="0" w:color="000000"/>
              <w:bottom w:val="nil"/>
              <w:right w:val="nil"/>
            </w:tcBorders>
            <w:shd w:val="clear" w:color="auto" w:fill="FFFFFF"/>
          </w:tcPr>
          <w:p w14:paraId="5118EBFC" w14:textId="77777777" w:rsidR="003A6A43" w:rsidRDefault="003A6A43" w:rsidP="00516BC9">
            <w:pPr>
              <w:spacing w:line="320" w:lineRule="atLeast"/>
              <w:ind w:left="60" w:right="60"/>
              <w:rPr>
                <w:rFonts w:ascii="Arial" w:hAnsi="Arial" w:cs="Arial"/>
                <w:sz w:val="18"/>
                <w:szCs w:val="18"/>
              </w:rPr>
            </w:pPr>
            <w:r>
              <w:rPr>
                <w:rFonts w:ascii="Arial" w:hAnsi="Arial" w:cs="Arial"/>
                <w:sz w:val="18"/>
                <w:szCs w:val="18"/>
              </w:rPr>
              <w:t>Missing</w:t>
            </w:r>
          </w:p>
        </w:tc>
        <w:tc>
          <w:tcPr>
            <w:tcW w:w="1375" w:type="dxa"/>
            <w:tcBorders>
              <w:top w:val="nil"/>
              <w:left w:val="nil"/>
              <w:bottom w:val="nil"/>
              <w:right w:val="single" w:sz="16" w:space="0" w:color="000000"/>
            </w:tcBorders>
            <w:shd w:val="clear" w:color="auto" w:fill="FFFFFF"/>
          </w:tcPr>
          <w:p w14:paraId="4421F7C7" w14:textId="77777777" w:rsidR="003A6A43" w:rsidRDefault="003A6A43" w:rsidP="00516BC9">
            <w:pPr>
              <w:spacing w:line="320" w:lineRule="atLeast"/>
              <w:ind w:left="60" w:right="60"/>
              <w:rPr>
                <w:rFonts w:ascii="Arial" w:hAnsi="Arial" w:cs="Arial"/>
                <w:sz w:val="18"/>
                <w:szCs w:val="18"/>
              </w:rPr>
            </w:pPr>
            <w:r>
              <w:rPr>
                <w:rFonts w:ascii="Arial" w:hAnsi="Arial" w:cs="Arial"/>
                <w:sz w:val="18"/>
                <w:szCs w:val="18"/>
              </w:rPr>
              <w:t>9</w:t>
            </w:r>
          </w:p>
        </w:tc>
        <w:tc>
          <w:tcPr>
            <w:tcW w:w="1165" w:type="dxa"/>
            <w:tcBorders>
              <w:top w:val="nil"/>
              <w:left w:val="single" w:sz="16" w:space="0" w:color="000000"/>
              <w:bottom w:val="nil"/>
            </w:tcBorders>
            <w:shd w:val="clear" w:color="auto" w:fill="FFFFFF"/>
          </w:tcPr>
          <w:p w14:paraId="662B6B8D"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307</w:t>
            </w:r>
          </w:p>
        </w:tc>
        <w:tc>
          <w:tcPr>
            <w:tcW w:w="1018" w:type="dxa"/>
            <w:tcBorders>
              <w:top w:val="nil"/>
              <w:bottom w:val="nil"/>
            </w:tcBorders>
            <w:shd w:val="clear" w:color="auto" w:fill="FFFFFF"/>
          </w:tcPr>
          <w:p w14:paraId="2AC9ED65"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28.5</w:t>
            </w:r>
          </w:p>
        </w:tc>
        <w:tc>
          <w:tcPr>
            <w:tcW w:w="1394" w:type="dxa"/>
            <w:tcBorders>
              <w:top w:val="nil"/>
              <w:bottom w:val="nil"/>
            </w:tcBorders>
            <w:shd w:val="clear" w:color="auto" w:fill="FFFFFF"/>
            <w:vAlign w:val="center"/>
          </w:tcPr>
          <w:p w14:paraId="1FA5081F" w14:textId="77777777" w:rsidR="003A6A43" w:rsidRDefault="003A6A43" w:rsidP="00516BC9">
            <w:pPr>
              <w:jc w:val="center"/>
              <w:rPr>
                <w:color w:val="auto"/>
              </w:rPr>
            </w:pPr>
          </w:p>
        </w:tc>
        <w:tc>
          <w:tcPr>
            <w:tcW w:w="1468" w:type="dxa"/>
            <w:tcBorders>
              <w:top w:val="nil"/>
              <w:bottom w:val="nil"/>
              <w:right w:val="single" w:sz="16" w:space="0" w:color="000000"/>
            </w:tcBorders>
            <w:shd w:val="clear" w:color="auto" w:fill="FFFFFF"/>
            <w:vAlign w:val="center"/>
          </w:tcPr>
          <w:p w14:paraId="19354B3B" w14:textId="77777777" w:rsidR="003A6A43" w:rsidRDefault="003A6A43" w:rsidP="00516BC9">
            <w:pPr>
              <w:jc w:val="center"/>
              <w:rPr>
                <w:color w:val="auto"/>
              </w:rPr>
            </w:pPr>
          </w:p>
        </w:tc>
      </w:tr>
      <w:tr w:rsidR="003A6A43" w14:paraId="78A4AAE7" w14:textId="77777777" w:rsidTr="00516BC9">
        <w:trPr>
          <w:cantSplit/>
        </w:trPr>
        <w:tc>
          <w:tcPr>
            <w:tcW w:w="2322" w:type="dxa"/>
            <w:gridSpan w:val="2"/>
            <w:tcBorders>
              <w:top w:val="nil"/>
              <w:left w:val="single" w:sz="16" w:space="0" w:color="000000"/>
              <w:bottom w:val="single" w:sz="16" w:space="0" w:color="000000"/>
              <w:right w:val="single" w:sz="16" w:space="0" w:color="000000"/>
            </w:tcBorders>
            <w:shd w:val="clear" w:color="auto" w:fill="FFFFFF"/>
          </w:tcPr>
          <w:p w14:paraId="3DF4D2F6" w14:textId="77777777" w:rsidR="003A6A43" w:rsidRDefault="003A6A43" w:rsidP="00516BC9">
            <w:pPr>
              <w:spacing w:line="320" w:lineRule="atLeast"/>
              <w:ind w:left="60" w:right="60"/>
              <w:rPr>
                <w:rFonts w:ascii="Arial" w:hAnsi="Arial" w:cs="Arial"/>
                <w:sz w:val="18"/>
                <w:szCs w:val="18"/>
              </w:rPr>
            </w:pPr>
            <w:r>
              <w:rPr>
                <w:rFonts w:ascii="Arial" w:hAnsi="Arial" w:cs="Arial"/>
                <w:sz w:val="18"/>
                <w:szCs w:val="18"/>
              </w:rPr>
              <w:t>Total</w:t>
            </w:r>
          </w:p>
        </w:tc>
        <w:tc>
          <w:tcPr>
            <w:tcW w:w="1165" w:type="dxa"/>
            <w:tcBorders>
              <w:top w:val="nil"/>
              <w:left w:val="single" w:sz="16" w:space="0" w:color="000000"/>
              <w:bottom w:val="single" w:sz="16" w:space="0" w:color="000000"/>
            </w:tcBorders>
            <w:shd w:val="clear" w:color="auto" w:fill="FFFFFF"/>
          </w:tcPr>
          <w:p w14:paraId="744E03AD"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1077</w:t>
            </w:r>
          </w:p>
        </w:tc>
        <w:tc>
          <w:tcPr>
            <w:tcW w:w="1018" w:type="dxa"/>
            <w:tcBorders>
              <w:top w:val="nil"/>
              <w:bottom w:val="single" w:sz="16" w:space="0" w:color="000000"/>
            </w:tcBorders>
            <w:shd w:val="clear" w:color="auto" w:fill="FFFFFF"/>
          </w:tcPr>
          <w:p w14:paraId="6FEFFBA8" w14:textId="77777777" w:rsidR="003A6A43" w:rsidRDefault="003A6A43" w:rsidP="00516BC9">
            <w:pPr>
              <w:spacing w:line="320" w:lineRule="atLeast"/>
              <w:ind w:left="60" w:right="60"/>
              <w:jc w:val="right"/>
              <w:rPr>
                <w:rFonts w:ascii="Arial" w:hAnsi="Arial" w:cs="Arial"/>
                <w:sz w:val="18"/>
                <w:szCs w:val="18"/>
              </w:rPr>
            </w:pPr>
            <w:r>
              <w:rPr>
                <w:rFonts w:ascii="Arial" w:hAnsi="Arial" w:cs="Arial"/>
                <w:sz w:val="18"/>
                <w:szCs w:val="18"/>
              </w:rPr>
              <w:t>100.0</w:t>
            </w:r>
          </w:p>
        </w:tc>
        <w:tc>
          <w:tcPr>
            <w:tcW w:w="1394" w:type="dxa"/>
            <w:tcBorders>
              <w:top w:val="nil"/>
              <w:bottom w:val="single" w:sz="16" w:space="0" w:color="000000"/>
            </w:tcBorders>
            <w:shd w:val="clear" w:color="auto" w:fill="FFFFFF"/>
            <w:vAlign w:val="center"/>
          </w:tcPr>
          <w:p w14:paraId="649646F4" w14:textId="77777777" w:rsidR="003A6A43" w:rsidRDefault="003A6A43" w:rsidP="00516BC9">
            <w:pPr>
              <w:jc w:val="center"/>
              <w:rPr>
                <w:color w:val="auto"/>
              </w:rPr>
            </w:pPr>
          </w:p>
        </w:tc>
        <w:tc>
          <w:tcPr>
            <w:tcW w:w="1468" w:type="dxa"/>
            <w:tcBorders>
              <w:top w:val="nil"/>
              <w:bottom w:val="single" w:sz="16" w:space="0" w:color="000000"/>
              <w:right w:val="single" w:sz="16" w:space="0" w:color="000000"/>
            </w:tcBorders>
            <w:shd w:val="clear" w:color="auto" w:fill="FFFFFF"/>
            <w:vAlign w:val="center"/>
          </w:tcPr>
          <w:p w14:paraId="742CE045" w14:textId="77777777" w:rsidR="003A6A43" w:rsidRDefault="003A6A43" w:rsidP="00516BC9">
            <w:pPr>
              <w:jc w:val="center"/>
              <w:rPr>
                <w:color w:val="auto"/>
              </w:rPr>
            </w:pPr>
          </w:p>
        </w:tc>
      </w:tr>
    </w:tbl>
    <w:p w14:paraId="603D593A" w14:textId="77777777" w:rsidR="003A6A43" w:rsidRDefault="003A6A43" w:rsidP="003A6A43">
      <w:pPr>
        <w:spacing w:line="400" w:lineRule="atLeast"/>
        <w:rPr>
          <w:color w:val="auto"/>
        </w:rPr>
      </w:pPr>
    </w:p>
    <w:p w14:paraId="262AD8D5" w14:textId="77777777" w:rsidR="00122F60" w:rsidRDefault="00122F60" w:rsidP="00122F60">
      <w:pPr>
        <w:spacing w:line="400" w:lineRule="atLeast"/>
        <w:rPr>
          <w:color w:val="auto"/>
        </w:rPr>
      </w:pPr>
    </w:p>
    <w:tbl>
      <w:tblPr>
        <w:tblW w:w="78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865"/>
        <w:gridCol w:w="1165"/>
        <w:gridCol w:w="1018"/>
        <w:gridCol w:w="1394"/>
        <w:gridCol w:w="1468"/>
      </w:tblGrid>
      <w:tr w:rsidR="00122F60" w14:paraId="2F00A3FC" w14:textId="77777777" w:rsidTr="00122F60">
        <w:trPr>
          <w:cantSplit/>
          <w:tblHeader/>
        </w:trPr>
        <w:tc>
          <w:tcPr>
            <w:tcW w:w="7856" w:type="dxa"/>
            <w:gridSpan w:val="6"/>
            <w:tcBorders>
              <w:top w:val="nil"/>
              <w:left w:val="nil"/>
              <w:bottom w:val="nil"/>
              <w:right w:val="nil"/>
            </w:tcBorders>
            <w:shd w:val="clear" w:color="auto" w:fill="FFFFFF"/>
            <w:vAlign w:val="center"/>
          </w:tcPr>
          <w:p w14:paraId="593DB2C9" w14:textId="77777777" w:rsidR="00122F60" w:rsidRDefault="00122F60" w:rsidP="00122F60">
            <w:pPr>
              <w:spacing w:line="320" w:lineRule="atLeast"/>
              <w:ind w:left="60" w:right="60"/>
              <w:jc w:val="center"/>
              <w:rPr>
                <w:rFonts w:ascii="Arial" w:hAnsi="Arial" w:cs="Arial"/>
                <w:sz w:val="18"/>
                <w:szCs w:val="18"/>
              </w:rPr>
            </w:pPr>
            <w:r>
              <w:rPr>
                <w:rFonts w:ascii="Arial" w:hAnsi="Arial" w:cs="Arial"/>
                <w:b/>
                <w:bCs/>
                <w:sz w:val="18"/>
                <w:szCs w:val="18"/>
              </w:rPr>
              <w:t>type of classes taken</w:t>
            </w:r>
          </w:p>
        </w:tc>
      </w:tr>
      <w:tr w:rsidR="00122F60" w14:paraId="58023BCF" w14:textId="77777777" w:rsidTr="00122F60">
        <w:trPr>
          <w:cantSplit/>
          <w:tblHeader/>
        </w:trPr>
        <w:tc>
          <w:tcPr>
            <w:tcW w:w="281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14:paraId="469FC1A7" w14:textId="77777777" w:rsidR="00122F60" w:rsidRDefault="00122F60" w:rsidP="00122F60">
            <w:pPr>
              <w:jc w:val="center"/>
              <w:rPr>
                <w:color w:val="auto"/>
              </w:rPr>
            </w:pPr>
          </w:p>
        </w:tc>
        <w:tc>
          <w:tcPr>
            <w:tcW w:w="1165" w:type="dxa"/>
            <w:tcBorders>
              <w:top w:val="single" w:sz="16" w:space="0" w:color="000000"/>
              <w:left w:val="single" w:sz="16" w:space="0" w:color="000000"/>
              <w:bottom w:val="single" w:sz="16" w:space="0" w:color="000000"/>
            </w:tcBorders>
            <w:shd w:val="clear" w:color="auto" w:fill="FFFFFF"/>
            <w:vAlign w:val="bottom"/>
          </w:tcPr>
          <w:p w14:paraId="79D50BF7" w14:textId="77777777" w:rsidR="00122F60" w:rsidRDefault="00122F60" w:rsidP="00122F60">
            <w:pPr>
              <w:spacing w:line="320" w:lineRule="atLeast"/>
              <w:ind w:left="60" w:right="60"/>
              <w:jc w:val="center"/>
              <w:rPr>
                <w:rFonts w:ascii="Arial" w:hAnsi="Arial" w:cs="Arial"/>
                <w:sz w:val="18"/>
                <w:szCs w:val="18"/>
              </w:rPr>
            </w:pPr>
            <w:r>
              <w:rPr>
                <w:rFonts w:ascii="Arial" w:hAnsi="Arial" w:cs="Arial"/>
                <w:sz w:val="18"/>
                <w:szCs w:val="18"/>
              </w:rPr>
              <w:t>Frequency</w:t>
            </w:r>
          </w:p>
        </w:tc>
        <w:tc>
          <w:tcPr>
            <w:tcW w:w="1018" w:type="dxa"/>
            <w:tcBorders>
              <w:top w:val="single" w:sz="16" w:space="0" w:color="000000"/>
              <w:bottom w:val="single" w:sz="16" w:space="0" w:color="000000"/>
            </w:tcBorders>
            <w:shd w:val="clear" w:color="auto" w:fill="FFFFFF"/>
            <w:vAlign w:val="bottom"/>
          </w:tcPr>
          <w:p w14:paraId="7D38FCEF" w14:textId="77777777" w:rsidR="00122F60" w:rsidRDefault="00122F60" w:rsidP="00122F60">
            <w:pPr>
              <w:spacing w:line="320" w:lineRule="atLeast"/>
              <w:ind w:left="60" w:right="60"/>
              <w:jc w:val="center"/>
              <w:rPr>
                <w:rFonts w:ascii="Arial" w:hAnsi="Arial" w:cs="Arial"/>
                <w:sz w:val="18"/>
                <w:szCs w:val="18"/>
              </w:rPr>
            </w:pPr>
            <w:r>
              <w:rPr>
                <w:rFonts w:ascii="Arial" w:hAnsi="Arial" w:cs="Arial"/>
                <w:sz w:val="18"/>
                <w:szCs w:val="18"/>
              </w:rPr>
              <w:t>Percent</w:t>
            </w:r>
          </w:p>
        </w:tc>
        <w:tc>
          <w:tcPr>
            <w:tcW w:w="1394" w:type="dxa"/>
            <w:tcBorders>
              <w:top w:val="single" w:sz="16" w:space="0" w:color="000000"/>
              <w:bottom w:val="single" w:sz="16" w:space="0" w:color="000000"/>
            </w:tcBorders>
            <w:shd w:val="clear" w:color="auto" w:fill="FFFFFF"/>
            <w:vAlign w:val="bottom"/>
          </w:tcPr>
          <w:p w14:paraId="0E4C66EC" w14:textId="77777777" w:rsidR="00122F60" w:rsidRDefault="00122F60" w:rsidP="00122F60">
            <w:pPr>
              <w:spacing w:line="320" w:lineRule="atLeast"/>
              <w:ind w:left="60" w:right="60"/>
              <w:jc w:val="center"/>
              <w:rPr>
                <w:rFonts w:ascii="Arial" w:hAnsi="Arial" w:cs="Arial"/>
                <w:sz w:val="18"/>
                <w:szCs w:val="18"/>
              </w:rPr>
            </w:pPr>
            <w:r>
              <w:rPr>
                <w:rFonts w:ascii="Arial" w:hAnsi="Arial" w:cs="Arial"/>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14:paraId="24151639" w14:textId="77777777" w:rsidR="00122F60" w:rsidRDefault="00122F60" w:rsidP="00122F60">
            <w:pPr>
              <w:spacing w:line="320" w:lineRule="atLeast"/>
              <w:ind w:left="60" w:right="60"/>
              <w:jc w:val="center"/>
              <w:rPr>
                <w:rFonts w:ascii="Arial" w:hAnsi="Arial" w:cs="Arial"/>
                <w:sz w:val="18"/>
                <w:szCs w:val="18"/>
              </w:rPr>
            </w:pPr>
            <w:r>
              <w:rPr>
                <w:rFonts w:ascii="Arial" w:hAnsi="Arial" w:cs="Arial"/>
                <w:sz w:val="18"/>
                <w:szCs w:val="18"/>
              </w:rPr>
              <w:t>Cumulative Percent</w:t>
            </w:r>
          </w:p>
        </w:tc>
      </w:tr>
      <w:tr w:rsidR="00122F60" w14:paraId="69E33DA5" w14:textId="77777777" w:rsidTr="00122F60">
        <w:trPr>
          <w:cantSplit/>
          <w:tblHeader/>
        </w:trPr>
        <w:tc>
          <w:tcPr>
            <w:tcW w:w="947" w:type="dxa"/>
            <w:vMerge w:val="restart"/>
            <w:tcBorders>
              <w:top w:val="single" w:sz="16" w:space="0" w:color="000000"/>
              <w:left w:val="single" w:sz="16" w:space="0" w:color="000000"/>
              <w:bottom w:val="nil"/>
              <w:right w:val="nil"/>
            </w:tcBorders>
            <w:shd w:val="clear" w:color="auto" w:fill="FFFFFF"/>
          </w:tcPr>
          <w:p w14:paraId="68BD4964" w14:textId="77777777" w:rsidR="00122F60" w:rsidRDefault="00122F60" w:rsidP="00122F60">
            <w:pPr>
              <w:spacing w:line="320" w:lineRule="atLeast"/>
              <w:ind w:left="60" w:right="60"/>
              <w:rPr>
                <w:rFonts w:ascii="Arial" w:hAnsi="Arial" w:cs="Arial"/>
                <w:sz w:val="18"/>
                <w:szCs w:val="18"/>
              </w:rPr>
            </w:pPr>
            <w:r>
              <w:rPr>
                <w:rFonts w:ascii="Arial" w:hAnsi="Arial" w:cs="Arial"/>
                <w:sz w:val="18"/>
                <w:szCs w:val="18"/>
              </w:rPr>
              <w:t>Valid</w:t>
            </w:r>
          </w:p>
        </w:tc>
        <w:tc>
          <w:tcPr>
            <w:tcW w:w="1864" w:type="dxa"/>
            <w:tcBorders>
              <w:top w:val="single" w:sz="16" w:space="0" w:color="000000"/>
              <w:left w:val="nil"/>
              <w:bottom w:val="nil"/>
              <w:right w:val="single" w:sz="16" w:space="0" w:color="000000"/>
            </w:tcBorders>
            <w:shd w:val="clear" w:color="auto" w:fill="FFFFFF"/>
          </w:tcPr>
          <w:p w14:paraId="40B56F53" w14:textId="77777777" w:rsidR="00122F60" w:rsidRDefault="00122F60" w:rsidP="00122F60">
            <w:pPr>
              <w:spacing w:line="320" w:lineRule="atLeast"/>
              <w:ind w:left="60" w:right="60"/>
              <w:rPr>
                <w:rFonts w:ascii="Arial" w:hAnsi="Arial" w:cs="Arial"/>
                <w:sz w:val="18"/>
                <w:szCs w:val="18"/>
              </w:rPr>
            </w:pPr>
            <w:r>
              <w:rPr>
                <w:rFonts w:ascii="Arial" w:hAnsi="Arial" w:cs="Arial"/>
                <w:sz w:val="18"/>
                <w:szCs w:val="18"/>
              </w:rPr>
              <w:t>college prep</w:t>
            </w:r>
          </w:p>
        </w:tc>
        <w:tc>
          <w:tcPr>
            <w:tcW w:w="1165" w:type="dxa"/>
            <w:tcBorders>
              <w:top w:val="single" w:sz="16" w:space="0" w:color="000000"/>
              <w:left w:val="single" w:sz="16" w:space="0" w:color="000000"/>
              <w:bottom w:val="nil"/>
            </w:tcBorders>
            <w:shd w:val="clear" w:color="auto" w:fill="FFFFFF"/>
          </w:tcPr>
          <w:p w14:paraId="0B7C8F82" w14:textId="77777777" w:rsidR="00122F60" w:rsidRDefault="00122F60" w:rsidP="00122F60">
            <w:pPr>
              <w:spacing w:line="320" w:lineRule="atLeast"/>
              <w:ind w:left="60" w:right="60"/>
              <w:jc w:val="right"/>
              <w:rPr>
                <w:rFonts w:ascii="Arial" w:hAnsi="Arial" w:cs="Arial"/>
                <w:sz w:val="18"/>
                <w:szCs w:val="18"/>
              </w:rPr>
            </w:pPr>
            <w:r>
              <w:rPr>
                <w:rFonts w:ascii="Arial" w:hAnsi="Arial" w:cs="Arial"/>
                <w:sz w:val="18"/>
                <w:szCs w:val="18"/>
              </w:rPr>
              <w:t>65</w:t>
            </w:r>
          </w:p>
        </w:tc>
        <w:tc>
          <w:tcPr>
            <w:tcW w:w="1018" w:type="dxa"/>
            <w:tcBorders>
              <w:top w:val="single" w:sz="16" w:space="0" w:color="000000"/>
              <w:bottom w:val="nil"/>
            </w:tcBorders>
            <w:shd w:val="clear" w:color="auto" w:fill="FFFFFF"/>
          </w:tcPr>
          <w:p w14:paraId="449A2539" w14:textId="77777777" w:rsidR="00122F60" w:rsidRDefault="00122F60" w:rsidP="00122F60">
            <w:pPr>
              <w:spacing w:line="320" w:lineRule="atLeast"/>
              <w:ind w:left="60" w:right="60"/>
              <w:jc w:val="right"/>
              <w:rPr>
                <w:rFonts w:ascii="Arial" w:hAnsi="Arial" w:cs="Arial"/>
                <w:sz w:val="18"/>
                <w:szCs w:val="18"/>
              </w:rPr>
            </w:pPr>
            <w:r>
              <w:rPr>
                <w:rFonts w:ascii="Arial" w:hAnsi="Arial" w:cs="Arial"/>
                <w:sz w:val="18"/>
                <w:szCs w:val="18"/>
              </w:rPr>
              <w:t>6.0</w:t>
            </w:r>
          </w:p>
        </w:tc>
        <w:tc>
          <w:tcPr>
            <w:tcW w:w="1394" w:type="dxa"/>
            <w:tcBorders>
              <w:top w:val="single" w:sz="16" w:space="0" w:color="000000"/>
              <w:bottom w:val="nil"/>
            </w:tcBorders>
            <w:shd w:val="clear" w:color="auto" w:fill="FFFFFF"/>
          </w:tcPr>
          <w:p w14:paraId="6892E1FB" w14:textId="77777777" w:rsidR="00122F60" w:rsidRDefault="00122F60" w:rsidP="00122F60">
            <w:pPr>
              <w:spacing w:line="320" w:lineRule="atLeast"/>
              <w:ind w:left="60" w:right="60"/>
              <w:jc w:val="right"/>
              <w:rPr>
                <w:rFonts w:ascii="Arial" w:hAnsi="Arial" w:cs="Arial"/>
                <w:sz w:val="18"/>
                <w:szCs w:val="18"/>
              </w:rPr>
            </w:pPr>
            <w:r>
              <w:rPr>
                <w:rFonts w:ascii="Arial" w:hAnsi="Arial" w:cs="Arial"/>
                <w:sz w:val="18"/>
                <w:szCs w:val="18"/>
              </w:rPr>
              <w:t>15.6</w:t>
            </w:r>
          </w:p>
        </w:tc>
        <w:tc>
          <w:tcPr>
            <w:tcW w:w="1468" w:type="dxa"/>
            <w:tcBorders>
              <w:top w:val="single" w:sz="16" w:space="0" w:color="000000"/>
              <w:bottom w:val="nil"/>
              <w:right w:val="single" w:sz="16" w:space="0" w:color="000000"/>
            </w:tcBorders>
            <w:shd w:val="clear" w:color="auto" w:fill="FFFFFF"/>
          </w:tcPr>
          <w:p w14:paraId="65F45810" w14:textId="77777777" w:rsidR="00122F60" w:rsidRDefault="00122F60" w:rsidP="00122F60">
            <w:pPr>
              <w:spacing w:line="320" w:lineRule="atLeast"/>
              <w:ind w:left="60" w:right="60"/>
              <w:jc w:val="right"/>
              <w:rPr>
                <w:rFonts w:ascii="Arial" w:hAnsi="Arial" w:cs="Arial"/>
                <w:sz w:val="18"/>
                <w:szCs w:val="18"/>
              </w:rPr>
            </w:pPr>
            <w:r>
              <w:rPr>
                <w:rFonts w:ascii="Arial" w:hAnsi="Arial" w:cs="Arial"/>
                <w:sz w:val="18"/>
                <w:szCs w:val="18"/>
              </w:rPr>
              <w:t>15.6</w:t>
            </w:r>
          </w:p>
        </w:tc>
      </w:tr>
      <w:tr w:rsidR="00122F60" w14:paraId="2F265C75" w14:textId="77777777" w:rsidTr="00122F60">
        <w:trPr>
          <w:cantSplit/>
          <w:tblHeader/>
        </w:trPr>
        <w:tc>
          <w:tcPr>
            <w:tcW w:w="947" w:type="dxa"/>
            <w:vMerge/>
            <w:tcBorders>
              <w:top w:val="single" w:sz="16" w:space="0" w:color="000000"/>
              <w:left w:val="single" w:sz="16" w:space="0" w:color="000000"/>
              <w:bottom w:val="nil"/>
              <w:right w:val="nil"/>
            </w:tcBorders>
            <w:shd w:val="clear" w:color="auto" w:fill="FFFFFF"/>
          </w:tcPr>
          <w:p w14:paraId="4DC0C8FE" w14:textId="77777777" w:rsidR="00122F60" w:rsidRDefault="00122F60" w:rsidP="00122F60">
            <w:pPr>
              <w:rPr>
                <w:rFonts w:ascii="Arial" w:hAnsi="Arial" w:cs="Arial"/>
                <w:sz w:val="18"/>
                <w:szCs w:val="18"/>
              </w:rPr>
            </w:pPr>
          </w:p>
        </w:tc>
        <w:tc>
          <w:tcPr>
            <w:tcW w:w="1864" w:type="dxa"/>
            <w:tcBorders>
              <w:top w:val="nil"/>
              <w:left w:val="nil"/>
              <w:bottom w:val="nil"/>
              <w:right w:val="single" w:sz="16" w:space="0" w:color="000000"/>
            </w:tcBorders>
            <w:shd w:val="clear" w:color="auto" w:fill="FFFFFF"/>
          </w:tcPr>
          <w:p w14:paraId="77EBA13F" w14:textId="77777777" w:rsidR="00122F60" w:rsidRDefault="00122F60" w:rsidP="00122F60">
            <w:pPr>
              <w:spacing w:line="320" w:lineRule="atLeast"/>
              <w:ind w:left="60" w:right="60"/>
              <w:rPr>
                <w:rFonts w:ascii="Arial" w:hAnsi="Arial" w:cs="Arial"/>
                <w:sz w:val="18"/>
                <w:szCs w:val="18"/>
              </w:rPr>
            </w:pPr>
            <w:r>
              <w:rPr>
                <w:rFonts w:ascii="Arial" w:hAnsi="Arial" w:cs="Arial"/>
                <w:sz w:val="18"/>
                <w:szCs w:val="18"/>
              </w:rPr>
              <w:t>vocational courses</w:t>
            </w:r>
          </w:p>
        </w:tc>
        <w:tc>
          <w:tcPr>
            <w:tcW w:w="1165" w:type="dxa"/>
            <w:tcBorders>
              <w:top w:val="nil"/>
              <w:left w:val="single" w:sz="16" w:space="0" w:color="000000"/>
              <w:bottom w:val="nil"/>
            </w:tcBorders>
            <w:shd w:val="clear" w:color="auto" w:fill="FFFFFF"/>
          </w:tcPr>
          <w:p w14:paraId="2595DA16" w14:textId="77777777" w:rsidR="00122F60" w:rsidRDefault="00122F60" w:rsidP="00122F60">
            <w:pPr>
              <w:spacing w:line="320" w:lineRule="atLeast"/>
              <w:ind w:left="60" w:right="60"/>
              <w:jc w:val="right"/>
              <w:rPr>
                <w:rFonts w:ascii="Arial" w:hAnsi="Arial" w:cs="Arial"/>
                <w:sz w:val="18"/>
                <w:szCs w:val="18"/>
              </w:rPr>
            </w:pPr>
            <w:r>
              <w:rPr>
                <w:rFonts w:ascii="Arial" w:hAnsi="Arial" w:cs="Arial"/>
                <w:sz w:val="18"/>
                <w:szCs w:val="18"/>
              </w:rPr>
              <w:t>129</w:t>
            </w:r>
          </w:p>
        </w:tc>
        <w:tc>
          <w:tcPr>
            <w:tcW w:w="1018" w:type="dxa"/>
            <w:tcBorders>
              <w:top w:val="nil"/>
              <w:bottom w:val="nil"/>
            </w:tcBorders>
            <w:shd w:val="clear" w:color="auto" w:fill="FFFFFF"/>
          </w:tcPr>
          <w:p w14:paraId="00DC3C90" w14:textId="77777777" w:rsidR="00122F60" w:rsidRDefault="00122F60" w:rsidP="00122F60">
            <w:pPr>
              <w:spacing w:line="320" w:lineRule="atLeast"/>
              <w:ind w:left="60" w:right="60"/>
              <w:jc w:val="right"/>
              <w:rPr>
                <w:rFonts w:ascii="Arial" w:hAnsi="Arial" w:cs="Arial"/>
                <w:sz w:val="18"/>
                <w:szCs w:val="18"/>
              </w:rPr>
            </w:pPr>
            <w:r>
              <w:rPr>
                <w:rFonts w:ascii="Arial" w:hAnsi="Arial" w:cs="Arial"/>
                <w:sz w:val="18"/>
                <w:szCs w:val="18"/>
              </w:rPr>
              <w:t>12.0</w:t>
            </w:r>
          </w:p>
        </w:tc>
        <w:tc>
          <w:tcPr>
            <w:tcW w:w="1394" w:type="dxa"/>
            <w:tcBorders>
              <w:top w:val="nil"/>
              <w:bottom w:val="nil"/>
            </w:tcBorders>
            <w:shd w:val="clear" w:color="auto" w:fill="FFFFFF"/>
          </w:tcPr>
          <w:p w14:paraId="1C0C0721" w14:textId="77777777" w:rsidR="00122F60" w:rsidRDefault="00122F60" w:rsidP="00122F60">
            <w:pPr>
              <w:spacing w:line="320" w:lineRule="atLeast"/>
              <w:ind w:left="60" w:right="60"/>
              <w:jc w:val="right"/>
              <w:rPr>
                <w:rFonts w:ascii="Arial" w:hAnsi="Arial" w:cs="Arial"/>
                <w:sz w:val="18"/>
                <w:szCs w:val="18"/>
              </w:rPr>
            </w:pPr>
            <w:r>
              <w:rPr>
                <w:rFonts w:ascii="Arial" w:hAnsi="Arial" w:cs="Arial"/>
                <w:sz w:val="18"/>
                <w:szCs w:val="18"/>
              </w:rPr>
              <w:t>30.9</w:t>
            </w:r>
          </w:p>
        </w:tc>
        <w:tc>
          <w:tcPr>
            <w:tcW w:w="1468" w:type="dxa"/>
            <w:tcBorders>
              <w:top w:val="nil"/>
              <w:bottom w:val="nil"/>
              <w:right w:val="single" w:sz="16" w:space="0" w:color="000000"/>
            </w:tcBorders>
            <w:shd w:val="clear" w:color="auto" w:fill="FFFFFF"/>
          </w:tcPr>
          <w:p w14:paraId="147A33EA" w14:textId="77777777" w:rsidR="00122F60" w:rsidRDefault="00122F60" w:rsidP="00122F60">
            <w:pPr>
              <w:spacing w:line="320" w:lineRule="atLeast"/>
              <w:ind w:left="60" w:right="60"/>
              <w:jc w:val="right"/>
              <w:rPr>
                <w:rFonts w:ascii="Arial" w:hAnsi="Arial" w:cs="Arial"/>
                <w:sz w:val="18"/>
                <w:szCs w:val="18"/>
              </w:rPr>
            </w:pPr>
            <w:r>
              <w:rPr>
                <w:rFonts w:ascii="Arial" w:hAnsi="Arial" w:cs="Arial"/>
                <w:sz w:val="18"/>
                <w:szCs w:val="18"/>
              </w:rPr>
              <w:t>46.4</w:t>
            </w:r>
          </w:p>
        </w:tc>
      </w:tr>
      <w:tr w:rsidR="00122F60" w14:paraId="535ADD8C" w14:textId="77777777" w:rsidTr="00122F60">
        <w:trPr>
          <w:cantSplit/>
          <w:tblHeader/>
        </w:trPr>
        <w:tc>
          <w:tcPr>
            <w:tcW w:w="947" w:type="dxa"/>
            <w:vMerge/>
            <w:tcBorders>
              <w:top w:val="single" w:sz="16" w:space="0" w:color="000000"/>
              <w:left w:val="single" w:sz="16" w:space="0" w:color="000000"/>
              <w:bottom w:val="nil"/>
              <w:right w:val="nil"/>
            </w:tcBorders>
            <w:shd w:val="clear" w:color="auto" w:fill="FFFFFF"/>
          </w:tcPr>
          <w:p w14:paraId="6DB5B86D" w14:textId="77777777" w:rsidR="00122F60" w:rsidRDefault="00122F60" w:rsidP="00122F60">
            <w:pPr>
              <w:rPr>
                <w:rFonts w:ascii="Arial" w:hAnsi="Arial" w:cs="Arial"/>
                <w:sz w:val="18"/>
                <w:szCs w:val="18"/>
              </w:rPr>
            </w:pPr>
          </w:p>
        </w:tc>
        <w:tc>
          <w:tcPr>
            <w:tcW w:w="1864" w:type="dxa"/>
            <w:tcBorders>
              <w:top w:val="nil"/>
              <w:left w:val="nil"/>
              <w:bottom w:val="nil"/>
              <w:right w:val="single" w:sz="16" w:space="0" w:color="000000"/>
            </w:tcBorders>
            <w:shd w:val="clear" w:color="auto" w:fill="FFFFFF"/>
          </w:tcPr>
          <w:p w14:paraId="6F710D77" w14:textId="77777777" w:rsidR="00122F60" w:rsidRDefault="00122F60" w:rsidP="00122F60">
            <w:pPr>
              <w:spacing w:line="320" w:lineRule="atLeast"/>
              <w:ind w:left="60" w:right="60"/>
              <w:rPr>
                <w:rFonts w:ascii="Arial" w:hAnsi="Arial" w:cs="Arial"/>
                <w:sz w:val="18"/>
                <w:szCs w:val="18"/>
              </w:rPr>
            </w:pPr>
            <w:r>
              <w:rPr>
                <w:rFonts w:ascii="Arial" w:hAnsi="Arial" w:cs="Arial"/>
                <w:sz w:val="18"/>
                <w:szCs w:val="18"/>
              </w:rPr>
              <w:t>general</w:t>
            </w:r>
          </w:p>
        </w:tc>
        <w:tc>
          <w:tcPr>
            <w:tcW w:w="1165" w:type="dxa"/>
            <w:tcBorders>
              <w:top w:val="nil"/>
              <w:left w:val="single" w:sz="16" w:space="0" w:color="000000"/>
              <w:bottom w:val="nil"/>
            </w:tcBorders>
            <w:shd w:val="clear" w:color="auto" w:fill="FFFFFF"/>
          </w:tcPr>
          <w:p w14:paraId="5F1E8AFC" w14:textId="77777777" w:rsidR="00122F60" w:rsidRDefault="00122F60" w:rsidP="00122F60">
            <w:pPr>
              <w:spacing w:line="320" w:lineRule="atLeast"/>
              <w:ind w:left="60" w:right="60"/>
              <w:jc w:val="right"/>
              <w:rPr>
                <w:rFonts w:ascii="Arial" w:hAnsi="Arial" w:cs="Arial"/>
                <w:sz w:val="18"/>
                <w:szCs w:val="18"/>
              </w:rPr>
            </w:pPr>
            <w:r>
              <w:rPr>
                <w:rFonts w:ascii="Arial" w:hAnsi="Arial" w:cs="Arial"/>
                <w:sz w:val="18"/>
                <w:szCs w:val="18"/>
              </w:rPr>
              <w:t>220</w:t>
            </w:r>
          </w:p>
        </w:tc>
        <w:tc>
          <w:tcPr>
            <w:tcW w:w="1018" w:type="dxa"/>
            <w:tcBorders>
              <w:top w:val="nil"/>
              <w:bottom w:val="nil"/>
            </w:tcBorders>
            <w:shd w:val="clear" w:color="auto" w:fill="FFFFFF"/>
          </w:tcPr>
          <w:p w14:paraId="31C6D005" w14:textId="77777777" w:rsidR="00122F60" w:rsidRDefault="00122F60" w:rsidP="00122F60">
            <w:pPr>
              <w:spacing w:line="320" w:lineRule="atLeast"/>
              <w:ind w:left="60" w:right="60"/>
              <w:jc w:val="right"/>
              <w:rPr>
                <w:rFonts w:ascii="Arial" w:hAnsi="Arial" w:cs="Arial"/>
                <w:sz w:val="18"/>
                <w:szCs w:val="18"/>
              </w:rPr>
            </w:pPr>
            <w:r>
              <w:rPr>
                <w:rFonts w:ascii="Arial" w:hAnsi="Arial" w:cs="Arial"/>
                <w:sz w:val="18"/>
                <w:szCs w:val="18"/>
              </w:rPr>
              <w:t>20.4</w:t>
            </w:r>
          </w:p>
        </w:tc>
        <w:tc>
          <w:tcPr>
            <w:tcW w:w="1394" w:type="dxa"/>
            <w:tcBorders>
              <w:top w:val="nil"/>
              <w:bottom w:val="nil"/>
            </w:tcBorders>
            <w:shd w:val="clear" w:color="auto" w:fill="FFFFFF"/>
          </w:tcPr>
          <w:p w14:paraId="33272DED" w14:textId="77777777" w:rsidR="00122F60" w:rsidRDefault="00122F60" w:rsidP="00122F60">
            <w:pPr>
              <w:spacing w:line="320" w:lineRule="atLeast"/>
              <w:ind w:left="60" w:right="60"/>
              <w:jc w:val="right"/>
              <w:rPr>
                <w:rFonts w:ascii="Arial" w:hAnsi="Arial" w:cs="Arial"/>
                <w:sz w:val="18"/>
                <w:szCs w:val="18"/>
              </w:rPr>
            </w:pPr>
            <w:r>
              <w:rPr>
                <w:rFonts w:ascii="Arial" w:hAnsi="Arial" w:cs="Arial"/>
                <w:sz w:val="18"/>
                <w:szCs w:val="18"/>
              </w:rPr>
              <w:t>52.6</w:t>
            </w:r>
          </w:p>
        </w:tc>
        <w:tc>
          <w:tcPr>
            <w:tcW w:w="1468" w:type="dxa"/>
            <w:tcBorders>
              <w:top w:val="nil"/>
              <w:bottom w:val="nil"/>
              <w:right w:val="single" w:sz="16" w:space="0" w:color="000000"/>
            </w:tcBorders>
            <w:shd w:val="clear" w:color="auto" w:fill="FFFFFF"/>
          </w:tcPr>
          <w:p w14:paraId="0119BC56" w14:textId="77777777" w:rsidR="00122F60" w:rsidRDefault="00122F60" w:rsidP="00122F60">
            <w:pPr>
              <w:spacing w:line="320" w:lineRule="atLeast"/>
              <w:ind w:left="60" w:right="60"/>
              <w:jc w:val="right"/>
              <w:rPr>
                <w:rFonts w:ascii="Arial" w:hAnsi="Arial" w:cs="Arial"/>
                <w:sz w:val="18"/>
                <w:szCs w:val="18"/>
              </w:rPr>
            </w:pPr>
            <w:r>
              <w:rPr>
                <w:rFonts w:ascii="Arial" w:hAnsi="Arial" w:cs="Arial"/>
                <w:sz w:val="18"/>
                <w:szCs w:val="18"/>
              </w:rPr>
              <w:t>99.0</w:t>
            </w:r>
          </w:p>
        </w:tc>
      </w:tr>
      <w:tr w:rsidR="00122F60" w14:paraId="1A3FEF7E" w14:textId="77777777" w:rsidTr="00122F60">
        <w:trPr>
          <w:cantSplit/>
          <w:tblHeader/>
        </w:trPr>
        <w:tc>
          <w:tcPr>
            <w:tcW w:w="947" w:type="dxa"/>
            <w:vMerge/>
            <w:tcBorders>
              <w:top w:val="single" w:sz="16" w:space="0" w:color="000000"/>
              <w:left w:val="single" w:sz="16" w:space="0" w:color="000000"/>
              <w:bottom w:val="nil"/>
              <w:right w:val="nil"/>
            </w:tcBorders>
            <w:shd w:val="clear" w:color="auto" w:fill="FFFFFF"/>
          </w:tcPr>
          <w:p w14:paraId="5FF22770" w14:textId="77777777" w:rsidR="00122F60" w:rsidRDefault="00122F60" w:rsidP="00122F60">
            <w:pPr>
              <w:rPr>
                <w:rFonts w:ascii="Arial" w:hAnsi="Arial" w:cs="Arial"/>
                <w:sz w:val="18"/>
                <w:szCs w:val="18"/>
              </w:rPr>
            </w:pPr>
          </w:p>
        </w:tc>
        <w:tc>
          <w:tcPr>
            <w:tcW w:w="1864" w:type="dxa"/>
            <w:tcBorders>
              <w:top w:val="nil"/>
              <w:left w:val="nil"/>
              <w:bottom w:val="nil"/>
              <w:right w:val="single" w:sz="16" w:space="0" w:color="000000"/>
            </w:tcBorders>
            <w:shd w:val="clear" w:color="auto" w:fill="FFFFFF"/>
          </w:tcPr>
          <w:p w14:paraId="67DFE859" w14:textId="77777777" w:rsidR="00122F60" w:rsidRDefault="00122F60" w:rsidP="00122F60">
            <w:pPr>
              <w:spacing w:line="320" w:lineRule="atLeast"/>
              <w:ind w:left="60" w:right="60"/>
              <w:rPr>
                <w:rFonts w:ascii="Arial" w:hAnsi="Arial" w:cs="Arial"/>
                <w:sz w:val="18"/>
                <w:szCs w:val="18"/>
              </w:rPr>
            </w:pPr>
            <w:r>
              <w:rPr>
                <w:rFonts w:ascii="Arial" w:hAnsi="Arial" w:cs="Arial"/>
                <w:sz w:val="18"/>
                <w:szCs w:val="18"/>
              </w:rPr>
              <w:t>7</w:t>
            </w:r>
          </w:p>
        </w:tc>
        <w:tc>
          <w:tcPr>
            <w:tcW w:w="1165" w:type="dxa"/>
            <w:tcBorders>
              <w:top w:val="nil"/>
              <w:left w:val="single" w:sz="16" w:space="0" w:color="000000"/>
              <w:bottom w:val="nil"/>
            </w:tcBorders>
            <w:shd w:val="clear" w:color="auto" w:fill="FFFFFF"/>
          </w:tcPr>
          <w:p w14:paraId="13E1976B" w14:textId="77777777" w:rsidR="00122F60" w:rsidRDefault="00122F60" w:rsidP="00122F60">
            <w:pPr>
              <w:spacing w:line="320" w:lineRule="atLeast"/>
              <w:ind w:left="60" w:right="60"/>
              <w:jc w:val="right"/>
              <w:rPr>
                <w:rFonts w:ascii="Arial" w:hAnsi="Arial" w:cs="Arial"/>
                <w:sz w:val="18"/>
                <w:szCs w:val="18"/>
              </w:rPr>
            </w:pPr>
            <w:r>
              <w:rPr>
                <w:rFonts w:ascii="Arial" w:hAnsi="Arial" w:cs="Arial"/>
                <w:sz w:val="18"/>
                <w:szCs w:val="18"/>
              </w:rPr>
              <w:t>4</w:t>
            </w:r>
          </w:p>
        </w:tc>
        <w:tc>
          <w:tcPr>
            <w:tcW w:w="1018" w:type="dxa"/>
            <w:tcBorders>
              <w:top w:val="nil"/>
              <w:bottom w:val="nil"/>
            </w:tcBorders>
            <w:shd w:val="clear" w:color="auto" w:fill="FFFFFF"/>
          </w:tcPr>
          <w:p w14:paraId="507AABBA" w14:textId="77777777" w:rsidR="00122F60" w:rsidRDefault="00122F60" w:rsidP="00122F60">
            <w:pPr>
              <w:spacing w:line="320" w:lineRule="atLeast"/>
              <w:ind w:left="60" w:right="60"/>
              <w:jc w:val="right"/>
              <w:rPr>
                <w:rFonts w:ascii="Arial" w:hAnsi="Arial" w:cs="Arial"/>
                <w:sz w:val="18"/>
                <w:szCs w:val="18"/>
              </w:rPr>
            </w:pPr>
            <w:r>
              <w:rPr>
                <w:rFonts w:ascii="Arial" w:hAnsi="Arial" w:cs="Arial"/>
                <w:sz w:val="18"/>
                <w:szCs w:val="18"/>
              </w:rPr>
              <w:t>.4</w:t>
            </w:r>
          </w:p>
        </w:tc>
        <w:tc>
          <w:tcPr>
            <w:tcW w:w="1394" w:type="dxa"/>
            <w:tcBorders>
              <w:top w:val="nil"/>
              <w:bottom w:val="nil"/>
            </w:tcBorders>
            <w:shd w:val="clear" w:color="auto" w:fill="FFFFFF"/>
          </w:tcPr>
          <w:p w14:paraId="0D1ADFD5" w14:textId="77777777" w:rsidR="00122F60" w:rsidRDefault="00122F60" w:rsidP="00122F60">
            <w:pPr>
              <w:spacing w:line="320" w:lineRule="atLeast"/>
              <w:ind w:left="60" w:right="60"/>
              <w:jc w:val="right"/>
              <w:rPr>
                <w:rFonts w:ascii="Arial" w:hAnsi="Arial" w:cs="Arial"/>
                <w:sz w:val="18"/>
                <w:szCs w:val="18"/>
              </w:rPr>
            </w:pPr>
            <w:r>
              <w:rPr>
                <w:rFonts w:ascii="Arial" w:hAnsi="Arial" w:cs="Arial"/>
                <w:sz w:val="18"/>
                <w:szCs w:val="18"/>
              </w:rPr>
              <w:t>1.0</w:t>
            </w:r>
          </w:p>
        </w:tc>
        <w:tc>
          <w:tcPr>
            <w:tcW w:w="1468" w:type="dxa"/>
            <w:tcBorders>
              <w:top w:val="nil"/>
              <w:bottom w:val="nil"/>
              <w:right w:val="single" w:sz="16" w:space="0" w:color="000000"/>
            </w:tcBorders>
            <w:shd w:val="clear" w:color="auto" w:fill="FFFFFF"/>
          </w:tcPr>
          <w:p w14:paraId="5B099903" w14:textId="77777777" w:rsidR="00122F60" w:rsidRDefault="00122F60" w:rsidP="00122F60">
            <w:pPr>
              <w:spacing w:line="320" w:lineRule="atLeast"/>
              <w:ind w:left="60" w:right="60"/>
              <w:jc w:val="right"/>
              <w:rPr>
                <w:rFonts w:ascii="Arial" w:hAnsi="Arial" w:cs="Arial"/>
                <w:sz w:val="18"/>
                <w:szCs w:val="18"/>
              </w:rPr>
            </w:pPr>
            <w:r>
              <w:rPr>
                <w:rFonts w:ascii="Arial" w:hAnsi="Arial" w:cs="Arial"/>
                <w:sz w:val="18"/>
                <w:szCs w:val="18"/>
              </w:rPr>
              <w:t>100.0</w:t>
            </w:r>
          </w:p>
        </w:tc>
      </w:tr>
      <w:tr w:rsidR="00122F60" w14:paraId="5EFE4AE1" w14:textId="77777777" w:rsidTr="00122F60">
        <w:trPr>
          <w:cantSplit/>
          <w:tblHeader/>
        </w:trPr>
        <w:tc>
          <w:tcPr>
            <w:tcW w:w="947" w:type="dxa"/>
            <w:vMerge/>
            <w:tcBorders>
              <w:top w:val="single" w:sz="16" w:space="0" w:color="000000"/>
              <w:left w:val="single" w:sz="16" w:space="0" w:color="000000"/>
              <w:bottom w:val="nil"/>
              <w:right w:val="nil"/>
            </w:tcBorders>
            <w:shd w:val="clear" w:color="auto" w:fill="FFFFFF"/>
          </w:tcPr>
          <w:p w14:paraId="21D381BA" w14:textId="77777777" w:rsidR="00122F60" w:rsidRDefault="00122F60" w:rsidP="00122F60">
            <w:pPr>
              <w:rPr>
                <w:rFonts w:ascii="Arial" w:hAnsi="Arial" w:cs="Arial"/>
                <w:sz w:val="18"/>
                <w:szCs w:val="18"/>
              </w:rPr>
            </w:pPr>
          </w:p>
        </w:tc>
        <w:tc>
          <w:tcPr>
            <w:tcW w:w="1864" w:type="dxa"/>
            <w:tcBorders>
              <w:top w:val="nil"/>
              <w:left w:val="nil"/>
              <w:bottom w:val="nil"/>
              <w:right w:val="single" w:sz="16" w:space="0" w:color="000000"/>
            </w:tcBorders>
            <w:shd w:val="clear" w:color="auto" w:fill="FFFFFF"/>
          </w:tcPr>
          <w:p w14:paraId="4A2484F3" w14:textId="77777777" w:rsidR="00122F60" w:rsidRDefault="00122F60" w:rsidP="00122F60">
            <w:pPr>
              <w:spacing w:line="320" w:lineRule="atLeast"/>
              <w:ind w:left="60" w:right="60"/>
              <w:rPr>
                <w:rFonts w:ascii="Arial" w:hAnsi="Arial" w:cs="Arial"/>
                <w:sz w:val="18"/>
                <w:szCs w:val="18"/>
              </w:rPr>
            </w:pPr>
            <w:r>
              <w:rPr>
                <w:rFonts w:ascii="Arial" w:hAnsi="Arial" w:cs="Arial"/>
                <w:sz w:val="18"/>
                <w:szCs w:val="18"/>
              </w:rPr>
              <w:t>Total</w:t>
            </w:r>
          </w:p>
        </w:tc>
        <w:tc>
          <w:tcPr>
            <w:tcW w:w="1165" w:type="dxa"/>
            <w:tcBorders>
              <w:top w:val="nil"/>
              <w:left w:val="single" w:sz="16" w:space="0" w:color="000000"/>
              <w:bottom w:val="nil"/>
            </w:tcBorders>
            <w:shd w:val="clear" w:color="auto" w:fill="FFFFFF"/>
          </w:tcPr>
          <w:p w14:paraId="760D49F2" w14:textId="77777777" w:rsidR="00122F60" w:rsidRDefault="00122F60" w:rsidP="00122F60">
            <w:pPr>
              <w:spacing w:line="320" w:lineRule="atLeast"/>
              <w:ind w:left="60" w:right="60"/>
              <w:jc w:val="right"/>
              <w:rPr>
                <w:rFonts w:ascii="Arial" w:hAnsi="Arial" w:cs="Arial"/>
                <w:sz w:val="18"/>
                <w:szCs w:val="18"/>
              </w:rPr>
            </w:pPr>
            <w:r>
              <w:rPr>
                <w:rFonts w:ascii="Arial" w:hAnsi="Arial" w:cs="Arial"/>
                <w:sz w:val="18"/>
                <w:szCs w:val="18"/>
              </w:rPr>
              <w:t>418</w:t>
            </w:r>
          </w:p>
        </w:tc>
        <w:tc>
          <w:tcPr>
            <w:tcW w:w="1018" w:type="dxa"/>
            <w:tcBorders>
              <w:top w:val="nil"/>
              <w:bottom w:val="nil"/>
            </w:tcBorders>
            <w:shd w:val="clear" w:color="auto" w:fill="FFFFFF"/>
          </w:tcPr>
          <w:p w14:paraId="76DAC9CA" w14:textId="77777777" w:rsidR="00122F60" w:rsidRDefault="00122F60" w:rsidP="00122F60">
            <w:pPr>
              <w:spacing w:line="320" w:lineRule="atLeast"/>
              <w:ind w:left="60" w:right="60"/>
              <w:jc w:val="right"/>
              <w:rPr>
                <w:rFonts w:ascii="Arial" w:hAnsi="Arial" w:cs="Arial"/>
                <w:sz w:val="18"/>
                <w:szCs w:val="18"/>
              </w:rPr>
            </w:pPr>
            <w:r>
              <w:rPr>
                <w:rFonts w:ascii="Arial" w:hAnsi="Arial" w:cs="Arial"/>
                <w:sz w:val="18"/>
                <w:szCs w:val="18"/>
              </w:rPr>
              <w:t>38.8</w:t>
            </w:r>
          </w:p>
        </w:tc>
        <w:tc>
          <w:tcPr>
            <w:tcW w:w="1394" w:type="dxa"/>
            <w:tcBorders>
              <w:top w:val="nil"/>
              <w:bottom w:val="nil"/>
            </w:tcBorders>
            <w:shd w:val="clear" w:color="auto" w:fill="FFFFFF"/>
          </w:tcPr>
          <w:p w14:paraId="427C3468" w14:textId="77777777" w:rsidR="00122F60" w:rsidRDefault="00122F60" w:rsidP="00122F60">
            <w:pPr>
              <w:spacing w:line="320" w:lineRule="atLeast"/>
              <w:ind w:left="60" w:right="60"/>
              <w:jc w:val="right"/>
              <w:rPr>
                <w:rFonts w:ascii="Arial" w:hAnsi="Arial" w:cs="Arial"/>
                <w:sz w:val="18"/>
                <w:szCs w:val="18"/>
              </w:rPr>
            </w:pPr>
            <w:r>
              <w:rPr>
                <w:rFonts w:ascii="Arial" w:hAnsi="Arial" w:cs="Arial"/>
                <w:sz w:val="18"/>
                <w:szCs w:val="18"/>
              </w:rPr>
              <w:t>100.0</w:t>
            </w:r>
          </w:p>
        </w:tc>
        <w:tc>
          <w:tcPr>
            <w:tcW w:w="1468" w:type="dxa"/>
            <w:tcBorders>
              <w:top w:val="nil"/>
              <w:bottom w:val="nil"/>
              <w:right w:val="single" w:sz="16" w:space="0" w:color="000000"/>
            </w:tcBorders>
            <w:shd w:val="clear" w:color="auto" w:fill="FFFFFF"/>
            <w:vAlign w:val="center"/>
          </w:tcPr>
          <w:p w14:paraId="31F35485" w14:textId="77777777" w:rsidR="00122F60" w:rsidRDefault="00122F60" w:rsidP="00122F60">
            <w:pPr>
              <w:jc w:val="center"/>
              <w:rPr>
                <w:color w:val="auto"/>
              </w:rPr>
            </w:pPr>
          </w:p>
        </w:tc>
      </w:tr>
      <w:tr w:rsidR="00122F60" w14:paraId="218E9933" w14:textId="77777777" w:rsidTr="00122F60">
        <w:trPr>
          <w:cantSplit/>
          <w:tblHeader/>
        </w:trPr>
        <w:tc>
          <w:tcPr>
            <w:tcW w:w="947" w:type="dxa"/>
            <w:vMerge w:val="restart"/>
            <w:tcBorders>
              <w:top w:val="nil"/>
              <w:left w:val="single" w:sz="16" w:space="0" w:color="000000"/>
              <w:bottom w:val="nil"/>
              <w:right w:val="nil"/>
            </w:tcBorders>
            <w:shd w:val="clear" w:color="auto" w:fill="FFFFFF"/>
          </w:tcPr>
          <w:p w14:paraId="5C8B8E66" w14:textId="77777777" w:rsidR="00122F60" w:rsidRDefault="00122F60" w:rsidP="00122F60">
            <w:pPr>
              <w:spacing w:line="320" w:lineRule="atLeast"/>
              <w:ind w:left="60" w:right="60"/>
              <w:rPr>
                <w:rFonts w:ascii="Arial" w:hAnsi="Arial" w:cs="Arial"/>
                <w:sz w:val="18"/>
                <w:szCs w:val="18"/>
              </w:rPr>
            </w:pPr>
            <w:r>
              <w:rPr>
                <w:rFonts w:ascii="Arial" w:hAnsi="Arial" w:cs="Arial"/>
                <w:sz w:val="18"/>
                <w:szCs w:val="18"/>
              </w:rPr>
              <w:t>Missing</w:t>
            </w:r>
          </w:p>
        </w:tc>
        <w:tc>
          <w:tcPr>
            <w:tcW w:w="1864" w:type="dxa"/>
            <w:tcBorders>
              <w:top w:val="nil"/>
              <w:left w:val="nil"/>
              <w:bottom w:val="nil"/>
              <w:right w:val="single" w:sz="16" w:space="0" w:color="000000"/>
            </w:tcBorders>
            <w:shd w:val="clear" w:color="auto" w:fill="FFFFFF"/>
          </w:tcPr>
          <w:p w14:paraId="70E2D823" w14:textId="77777777" w:rsidR="00122F60" w:rsidRDefault="00122F60" w:rsidP="00122F60">
            <w:pPr>
              <w:spacing w:line="320" w:lineRule="atLeast"/>
              <w:ind w:left="60" w:right="60"/>
              <w:rPr>
                <w:rFonts w:ascii="Arial" w:hAnsi="Arial" w:cs="Arial"/>
                <w:sz w:val="18"/>
                <w:szCs w:val="18"/>
              </w:rPr>
            </w:pPr>
            <w:r>
              <w:rPr>
                <w:rFonts w:ascii="Arial" w:hAnsi="Arial" w:cs="Arial"/>
                <w:sz w:val="18"/>
                <w:szCs w:val="18"/>
              </w:rPr>
              <w:t>-1</w:t>
            </w:r>
          </w:p>
        </w:tc>
        <w:tc>
          <w:tcPr>
            <w:tcW w:w="1165" w:type="dxa"/>
            <w:tcBorders>
              <w:top w:val="nil"/>
              <w:left w:val="single" w:sz="16" w:space="0" w:color="000000"/>
              <w:bottom w:val="nil"/>
            </w:tcBorders>
            <w:shd w:val="clear" w:color="auto" w:fill="FFFFFF"/>
          </w:tcPr>
          <w:p w14:paraId="498AA4EF" w14:textId="77777777" w:rsidR="00122F60" w:rsidRDefault="00122F60" w:rsidP="00122F60">
            <w:pPr>
              <w:spacing w:line="320" w:lineRule="atLeast"/>
              <w:ind w:left="60" w:right="60"/>
              <w:jc w:val="right"/>
              <w:rPr>
                <w:rFonts w:ascii="Arial" w:hAnsi="Arial" w:cs="Arial"/>
                <w:sz w:val="18"/>
                <w:szCs w:val="18"/>
              </w:rPr>
            </w:pPr>
            <w:r>
              <w:rPr>
                <w:rFonts w:ascii="Arial" w:hAnsi="Arial" w:cs="Arial"/>
                <w:sz w:val="18"/>
                <w:szCs w:val="18"/>
              </w:rPr>
              <w:t>652</w:t>
            </w:r>
          </w:p>
        </w:tc>
        <w:tc>
          <w:tcPr>
            <w:tcW w:w="1018" w:type="dxa"/>
            <w:tcBorders>
              <w:top w:val="nil"/>
              <w:bottom w:val="nil"/>
            </w:tcBorders>
            <w:shd w:val="clear" w:color="auto" w:fill="FFFFFF"/>
          </w:tcPr>
          <w:p w14:paraId="66E64627" w14:textId="77777777" w:rsidR="00122F60" w:rsidRDefault="00122F60" w:rsidP="00122F60">
            <w:pPr>
              <w:spacing w:line="320" w:lineRule="atLeast"/>
              <w:ind w:left="60" w:right="60"/>
              <w:jc w:val="right"/>
              <w:rPr>
                <w:rFonts w:ascii="Arial" w:hAnsi="Arial" w:cs="Arial"/>
                <w:sz w:val="18"/>
                <w:szCs w:val="18"/>
              </w:rPr>
            </w:pPr>
            <w:r>
              <w:rPr>
                <w:rFonts w:ascii="Arial" w:hAnsi="Arial" w:cs="Arial"/>
                <w:sz w:val="18"/>
                <w:szCs w:val="18"/>
              </w:rPr>
              <w:t>60.5</w:t>
            </w:r>
          </w:p>
        </w:tc>
        <w:tc>
          <w:tcPr>
            <w:tcW w:w="1394" w:type="dxa"/>
            <w:tcBorders>
              <w:top w:val="nil"/>
              <w:bottom w:val="nil"/>
            </w:tcBorders>
            <w:shd w:val="clear" w:color="auto" w:fill="FFFFFF"/>
            <w:vAlign w:val="center"/>
          </w:tcPr>
          <w:p w14:paraId="2B1E4480" w14:textId="77777777" w:rsidR="00122F60" w:rsidRDefault="00122F60" w:rsidP="00122F60">
            <w:pPr>
              <w:jc w:val="center"/>
              <w:rPr>
                <w:color w:val="auto"/>
              </w:rPr>
            </w:pPr>
          </w:p>
        </w:tc>
        <w:tc>
          <w:tcPr>
            <w:tcW w:w="1468" w:type="dxa"/>
            <w:tcBorders>
              <w:top w:val="nil"/>
              <w:bottom w:val="nil"/>
              <w:right w:val="single" w:sz="16" w:space="0" w:color="000000"/>
            </w:tcBorders>
            <w:shd w:val="clear" w:color="auto" w:fill="FFFFFF"/>
            <w:vAlign w:val="center"/>
          </w:tcPr>
          <w:p w14:paraId="43369F6B" w14:textId="77777777" w:rsidR="00122F60" w:rsidRDefault="00122F60" w:rsidP="00122F60">
            <w:pPr>
              <w:jc w:val="center"/>
              <w:rPr>
                <w:color w:val="auto"/>
              </w:rPr>
            </w:pPr>
          </w:p>
        </w:tc>
      </w:tr>
      <w:tr w:rsidR="00122F60" w14:paraId="36CECFEB" w14:textId="77777777" w:rsidTr="00122F60">
        <w:trPr>
          <w:cantSplit/>
          <w:tblHeader/>
        </w:trPr>
        <w:tc>
          <w:tcPr>
            <w:tcW w:w="947" w:type="dxa"/>
            <w:vMerge/>
            <w:tcBorders>
              <w:top w:val="nil"/>
              <w:left w:val="single" w:sz="16" w:space="0" w:color="000000"/>
              <w:bottom w:val="nil"/>
              <w:right w:val="nil"/>
            </w:tcBorders>
            <w:shd w:val="clear" w:color="auto" w:fill="FFFFFF"/>
          </w:tcPr>
          <w:p w14:paraId="7697FE62" w14:textId="77777777" w:rsidR="00122F60" w:rsidRDefault="00122F60" w:rsidP="00122F60">
            <w:pPr>
              <w:rPr>
                <w:color w:val="auto"/>
              </w:rPr>
            </w:pPr>
          </w:p>
        </w:tc>
        <w:tc>
          <w:tcPr>
            <w:tcW w:w="1864" w:type="dxa"/>
            <w:tcBorders>
              <w:top w:val="nil"/>
              <w:left w:val="nil"/>
              <w:bottom w:val="nil"/>
              <w:right w:val="single" w:sz="16" w:space="0" w:color="000000"/>
            </w:tcBorders>
            <w:shd w:val="clear" w:color="auto" w:fill="FFFFFF"/>
          </w:tcPr>
          <w:p w14:paraId="4006F308" w14:textId="77777777" w:rsidR="00122F60" w:rsidRDefault="00122F60" w:rsidP="00122F60">
            <w:pPr>
              <w:spacing w:line="320" w:lineRule="atLeast"/>
              <w:ind w:left="60" w:right="60"/>
              <w:rPr>
                <w:rFonts w:ascii="Arial" w:hAnsi="Arial" w:cs="Arial"/>
                <w:sz w:val="18"/>
                <w:szCs w:val="18"/>
              </w:rPr>
            </w:pPr>
            <w:r>
              <w:rPr>
                <w:rFonts w:ascii="Arial" w:hAnsi="Arial" w:cs="Arial"/>
                <w:sz w:val="18"/>
                <w:szCs w:val="18"/>
              </w:rPr>
              <w:t>9</w:t>
            </w:r>
          </w:p>
        </w:tc>
        <w:tc>
          <w:tcPr>
            <w:tcW w:w="1165" w:type="dxa"/>
            <w:tcBorders>
              <w:top w:val="nil"/>
              <w:left w:val="single" w:sz="16" w:space="0" w:color="000000"/>
              <w:bottom w:val="nil"/>
            </w:tcBorders>
            <w:shd w:val="clear" w:color="auto" w:fill="FFFFFF"/>
          </w:tcPr>
          <w:p w14:paraId="65A65671" w14:textId="77777777" w:rsidR="00122F60" w:rsidRDefault="00122F60" w:rsidP="00122F60">
            <w:pPr>
              <w:spacing w:line="320" w:lineRule="atLeast"/>
              <w:ind w:left="60" w:right="60"/>
              <w:jc w:val="right"/>
              <w:rPr>
                <w:rFonts w:ascii="Arial" w:hAnsi="Arial" w:cs="Arial"/>
                <w:sz w:val="18"/>
                <w:szCs w:val="18"/>
              </w:rPr>
            </w:pPr>
            <w:r>
              <w:rPr>
                <w:rFonts w:ascii="Arial" w:hAnsi="Arial" w:cs="Arial"/>
                <w:sz w:val="18"/>
                <w:szCs w:val="18"/>
              </w:rPr>
              <w:t>7</w:t>
            </w:r>
          </w:p>
        </w:tc>
        <w:tc>
          <w:tcPr>
            <w:tcW w:w="1018" w:type="dxa"/>
            <w:tcBorders>
              <w:top w:val="nil"/>
              <w:bottom w:val="nil"/>
            </w:tcBorders>
            <w:shd w:val="clear" w:color="auto" w:fill="FFFFFF"/>
          </w:tcPr>
          <w:p w14:paraId="394F1367" w14:textId="77777777" w:rsidR="00122F60" w:rsidRDefault="00122F60" w:rsidP="00122F60">
            <w:pPr>
              <w:spacing w:line="320" w:lineRule="atLeast"/>
              <w:ind w:left="60" w:right="60"/>
              <w:jc w:val="right"/>
              <w:rPr>
                <w:rFonts w:ascii="Arial" w:hAnsi="Arial" w:cs="Arial"/>
                <w:sz w:val="18"/>
                <w:szCs w:val="18"/>
              </w:rPr>
            </w:pPr>
            <w:r>
              <w:rPr>
                <w:rFonts w:ascii="Arial" w:hAnsi="Arial" w:cs="Arial"/>
                <w:sz w:val="18"/>
                <w:szCs w:val="18"/>
              </w:rPr>
              <w:t>.6</w:t>
            </w:r>
          </w:p>
        </w:tc>
        <w:tc>
          <w:tcPr>
            <w:tcW w:w="1394" w:type="dxa"/>
            <w:tcBorders>
              <w:top w:val="nil"/>
              <w:bottom w:val="nil"/>
            </w:tcBorders>
            <w:shd w:val="clear" w:color="auto" w:fill="FFFFFF"/>
            <w:vAlign w:val="center"/>
          </w:tcPr>
          <w:p w14:paraId="29A834E7" w14:textId="77777777" w:rsidR="00122F60" w:rsidRDefault="00122F60" w:rsidP="00122F60">
            <w:pPr>
              <w:jc w:val="center"/>
              <w:rPr>
                <w:color w:val="auto"/>
              </w:rPr>
            </w:pPr>
          </w:p>
        </w:tc>
        <w:tc>
          <w:tcPr>
            <w:tcW w:w="1468" w:type="dxa"/>
            <w:tcBorders>
              <w:top w:val="nil"/>
              <w:bottom w:val="nil"/>
              <w:right w:val="single" w:sz="16" w:space="0" w:color="000000"/>
            </w:tcBorders>
            <w:shd w:val="clear" w:color="auto" w:fill="FFFFFF"/>
            <w:vAlign w:val="center"/>
          </w:tcPr>
          <w:p w14:paraId="35025DA2" w14:textId="77777777" w:rsidR="00122F60" w:rsidRDefault="00122F60" w:rsidP="00122F60">
            <w:pPr>
              <w:jc w:val="center"/>
              <w:rPr>
                <w:color w:val="auto"/>
              </w:rPr>
            </w:pPr>
          </w:p>
        </w:tc>
      </w:tr>
      <w:tr w:rsidR="00122F60" w14:paraId="07769A62" w14:textId="77777777" w:rsidTr="00122F60">
        <w:trPr>
          <w:cantSplit/>
          <w:tblHeader/>
        </w:trPr>
        <w:tc>
          <w:tcPr>
            <w:tcW w:w="947" w:type="dxa"/>
            <w:vMerge/>
            <w:tcBorders>
              <w:top w:val="nil"/>
              <w:left w:val="single" w:sz="16" w:space="0" w:color="000000"/>
              <w:bottom w:val="nil"/>
              <w:right w:val="nil"/>
            </w:tcBorders>
            <w:shd w:val="clear" w:color="auto" w:fill="FFFFFF"/>
          </w:tcPr>
          <w:p w14:paraId="370B2976" w14:textId="77777777" w:rsidR="00122F60" w:rsidRDefault="00122F60" w:rsidP="00122F60">
            <w:pPr>
              <w:rPr>
                <w:color w:val="auto"/>
              </w:rPr>
            </w:pPr>
          </w:p>
        </w:tc>
        <w:tc>
          <w:tcPr>
            <w:tcW w:w="1864" w:type="dxa"/>
            <w:tcBorders>
              <w:top w:val="nil"/>
              <w:left w:val="nil"/>
              <w:bottom w:val="nil"/>
              <w:right w:val="single" w:sz="16" w:space="0" w:color="000000"/>
            </w:tcBorders>
            <w:shd w:val="clear" w:color="auto" w:fill="FFFFFF"/>
          </w:tcPr>
          <w:p w14:paraId="42426B75" w14:textId="77777777" w:rsidR="00122F60" w:rsidRDefault="00122F60" w:rsidP="00122F60">
            <w:pPr>
              <w:spacing w:line="320" w:lineRule="atLeast"/>
              <w:ind w:left="60" w:right="60"/>
              <w:rPr>
                <w:rFonts w:ascii="Arial" w:hAnsi="Arial" w:cs="Arial"/>
                <w:sz w:val="18"/>
                <w:szCs w:val="18"/>
              </w:rPr>
            </w:pPr>
            <w:r>
              <w:rPr>
                <w:rFonts w:ascii="Arial" w:hAnsi="Arial" w:cs="Arial"/>
                <w:sz w:val="18"/>
                <w:szCs w:val="18"/>
              </w:rPr>
              <w:t>Total</w:t>
            </w:r>
          </w:p>
        </w:tc>
        <w:tc>
          <w:tcPr>
            <w:tcW w:w="1165" w:type="dxa"/>
            <w:tcBorders>
              <w:top w:val="nil"/>
              <w:left w:val="single" w:sz="16" w:space="0" w:color="000000"/>
              <w:bottom w:val="nil"/>
            </w:tcBorders>
            <w:shd w:val="clear" w:color="auto" w:fill="FFFFFF"/>
          </w:tcPr>
          <w:p w14:paraId="09214E4F" w14:textId="77777777" w:rsidR="00122F60" w:rsidRDefault="00122F60" w:rsidP="00122F60">
            <w:pPr>
              <w:spacing w:line="320" w:lineRule="atLeast"/>
              <w:ind w:left="60" w:right="60"/>
              <w:jc w:val="right"/>
              <w:rPr>
                <w:rFonts w:ascii="Arial" w:hAnsi="Arial" w:cs="Arial"/>
                <w:sz w:val="18"/>
                <w:szCs w:val="18"/>
              </w:rPr>
            </w:pPr>
            <w:r>
              <w:rPr>
                <w:rFonts w:ascii="Arial" w:hAnsi="Arial" w:cs="Arial"/>
                <w:sz w:val="18"/>
                <w:szCs w:val="18"/>
              </w:rPr>
              <w:t>659</w:t>
            </w:r>
          </w:p>
        </w:tc>
        <w:tc>
          <w:tcPr>
            <w:tcW w:w="1018" w:type="dxa"/>
            <w:tcBorders>
              <w:top w:val="nil"/>
              <w:bottom w:val="nil"/>
            </w:tcBorders>
            <w:shd w:val="clear" w:color="auto" w:fill="FFFFFF"/>
          </w:tcPr>
          <w:p w14:paraId="5DC5E844" w14:textId="77777777" w:rsidR="00122F60" w:rsidRDefault="00122F60" w:rsidP="00122F60">
            <w:pPr>
              <w:spacing w:line="320" w:lineRule="atLeast"/>
              <w:ind w:left="60" w:right="60"/>
              <w:jc w:val="right"/>
              <w:rPr>
                <w:rFonts w:ascii="Arial" w:hAnsi="Arial" w:cs="Arial"/>
                <w:sz w:val="18"/>
                <w:szCs w:val="18"/>
              </w:rPr>
            </w:pPr>
            <w:r>
              <w:rPr>
                <w:rFonts w:ascii="Arial" w:hAnsi="Arial" w:cs="Arial"/>
                <w:sz w:val="18"/>
                <w:szCs w:val="18"/>
              </w:rPr>
              <w:t>61.2</w:t>
            </w:r>
          </w:p>
        </w:tc>
        <w:tc>
          <w:tcPr>
            <w:tcW w:w="1394" w:type="dxa"/>
            <w:tcBorders>
              <w:top w:val="nil"/>
              <w:bottom w:val="nil"/>
            </w:tcBorders>
            <w:shd w:val="clear" w:color="auto" w:fill="FFFFFF"/>
            <w:vAlign w:val="center"/>
          </w:tcPr>
          <w:p w14:paraId="0C6C620E" w14:textId="77777777" w:rsidR="00122F60" w:rsidRDefault="00122F60" w:rsidP="00122F60">
            <w:pPr>
              <w:jc w:val="center"/>
              <w:rPr>
                <w:color w:val="auto"/>
              </w:rPr>
            </w:pPr>
          </w:p>
        </w:tc>
        <w:tc>
          <w:tcPr>
            <w:tcW w:w="1468" w:type="dxa"/>
            <w:tcBorders>
              <w:top w:val="nil"/>
              <w:bottom w:val="nil"/>
              <w:right w:val="single" w:sz="16" w:space="0" w:color="000000"/>
            </w:tcBorders>
            <w:shd w:val="clear" w:color="auto" w:fill="FFFFFF"/>
            <w:vAlign w:val="center"/>
          </w:tcPr>
          <w:p w14:paraId="34FA7566" w14:textId="77777777" w:rsidR="00122F60" w:rsidRDefault="00122F60" w:rsidP="00122F60">
            <w:pPr>
              <w:jc w:val="center"/>
              <w:rPr>
                <w:color w:val="auto"/>
              </w:rPr>
            </w:pPr>
          </w:p>
        </w:tc>
      </w:tr>
      <w:tr w:rsidR="00122F60" w14:paraId="64D96665" w14:textId="77777777" w:rsidTr="00122F60">
        <w:trPr>
          <w:cantSplit/>
        </w:trPr>
        <w:tc>
          <w:tcPr>
            <w:tcW w:w="2811" w:type="dxa"/>
            <w:gridSpan w:val="2"/>
            <w:tcBorders>
              <w:top w:val="nil"/>
              <w:left w:val="single" w:sz="16" w:space="0" w:color="000000"/>
              <w:bottom w:val="single" w:sz="16" w:space="0" w:color="000000"/>
              <w:right w:val="single" w:sz="16" w:space="0" w:color="000000"/>
            </w:tcBorders>
            <w:shd w:val="clear" w:color="auto" w:fill="FFFFFF"/>
          </w:tcPr>
          <w:p w14:paraId="6C0D4A49" w14:textId="77777777" w:rsidR="00122F60" w:rsidRDefault="00122F60" w:rsidP="00122F60">
            <w:pPr>
              <w:spacing w:line="320" w:lineRule="atLeast"/>
              <w:ind w:left="60" w:right="60"/>
              <w:rPr>
                <w:rFonts w:ascii="Arial" w:hAnsi="Arial" w:cs="Arial"/>
                <w:sz w:val="18"/>
                <w:szCs w:val="18"/>
              </w:rPr>
            </w:pPr>
            <w:r>
              <w:rPr>
                <w:rFonts w:ascii="Arial" w:hAnsi="Arial" w:cs="Arial"/>
                <w:sz w:val="18"/>
                <w:szCs w:val="18"/>
              </w:rPr>
              <w:t>Total</w:t>
            </w:r>
          </w:p>
        </w:tc>
        <w:tc>
          <w:tcPr>
            <w:tcW w:w="1165" w:type="dxa"/>
            <w:tcBorders>
              <w:top w:val="nil"/>
              <w:left w:val="single" w:sz="16" w:space="0" w:color="000000"/>
              <w:bottom w:val="single" w:sz="16" w:space="0" w:color="000000"/>
            </w:tcBorders>
            <w:shd w:val="clear" w:color="auto" w:fill="FFFFFF"/>
          </w:tcPr>
          <w:p w14:paraId="54E7C48F" w14:textId="77777777" w:rsidR="00122F60" w:rsidRDefault="00122F60" w:rsidP="00122F60">
            <w:pPr>
              <w:spacing w:line="320" w:lineRule="atLeast"/>
              <w:ind w:left="60" w:right="60"/>
              <w:jc w:val="right"/>
              <w:rPr>
                <w:rFonts w:ascii="Arial" w:hAnsi="Arial" w:cs="Arial"/>
                <w:sz w:val="18"/>
                <w:szCs w:val="18"/>
              </w:rPr>
            </w:pPr>
            <w:r>
              <w:rPr>
                <w:rFonts w:ascii="Arial" w:hAnsi="Arial" w:cs="Arial"/>
                <w:sz w:val="18"/>
                <w:szCs w:val="18"/>
              </w:rPr>
              <w:t>1077</w:t>
            </w:r>
          </w:p>
        </w:tc>
        <w:tc>
          <w:tcPr>
            <w:tcW w:w="1018" w:type="dxa"/>
            <w:tcBorders>
              <w:top w:val="nil"/>
              <w:bottom w:val="single" w:sz="16" w:space="0" w:color="000000"/>
            </w:tcBorders>
            <w:shd w:val="clear" w:color="auto" w:fill="FFFFFF"/>
          </w:tcPr>
          <w:p w14:paraId="5A6C8D78" w14:textId="77777777" w:rsidR="00122F60" w:rsidRDefault="00122F60" w:rsidP="00122F60">
            <w:pPr>
              <w:spacing w:line="320" w:lineRule="atLeast"/>
              <w:ind w:left="60" w:right="60"/>
              <w:jc w:val="right"/>
              <w:rPr>
                <w:rFonts w:ascii="Arial" w:hAnsi="Arial" w:cs="Arial"/>
                <w:sz w:val="18"/>
                <w:szCs w:val="18"/>
              </w:rPr>
            </w:pPr>
            <w:r>
              <w:rPr>
                <w:rFonts w:ascii="Arial" w:hAnsi="Arial" w:cs="Arial"/>
                <w:sz w:val="18"/>
                <w:szCs w:val="18"/>
              </w:rPr>
              <w:t>100.0</w:t>
            </w:r>
          </w:p>
        </w:tc>
        <w:tc>
          <w:tcPr>
            <w:tcW w:w="1394" w:type="dxa"/>
            <w:tcBorders>
              <w:top w:val="nil"/>
              <w:bottom w:val="single" w:sz="16" w:space="0" w:color="000000"/>
            </w:tcBorders>
            <w:shd w:val="clear" w:color="auto" w:fill="FFFFFF"/>
            <w:vAlign w:val="center"/>
          </w:tcPr>
          <w:p w14:paraId="117C2789" w14:textId="77777777" w:rsidR="00122F60" w:rsidRDefault="00122F60" w:rsidP="00122F60">
            <w:pPr>
              <w:jc w:val="center"/>
              <w:rPr>
                <w:color w:val="auto"/>
              </w:rPr>
            </w:pPr>
          </w:p>
        </w:tc>
        <w:tc>
          <w:tcPr>
            <w:tcW w:w="1468" w:type="dxa"/>
            <w:tcBorders>
              <w:top w:val="nil"/>
              <w:bottom w:val="single" w:sz="16" w:space="0" w:color="000000"/>
              <w:right w:val="single" w:sz="16" w:space="0" w:color="000000"/>
            </w:tcBorders>
            <w:shd w:val="clear" w:color="auto" w:fill="FFFFFF"/>
            <w:vAlign w:val="center"/>
          </w:tcPr>
          <w:p w14:paraId="63057EAC" w14:textId="77777777" w:rsidR="00122F60" w:rsidRDefault="00122F60" w:rsidP="00122F60">
            <w:pPr>
              <w:jc w:val="center"/>
              <w:rPr>
                <w:color w:val="auto"/>
              </w:rPr>
            </w:pPr>
          </w:p>
        </w:tc>
      </w:tr>
    </w:tbl>
    <w:p w14:paraId="4EB49187" w14:textId="77777777" w:rsidR="00122F60" w:rsidRDefault="00122F60" w:rsidP="009D5466">
      <w:pPr>
        <w:spacing w:line="480" w:lineRule="auto"/>
        <w:contextualSpacing/>
      </w:pPr>
    </w:p>
    <w:p w14:paraId="63C34FCA" w14:textId="0F25E7D9" w:rsidR="00CB5418" w:rsidRDefault="009F5358" w:rsidP="0043149A">
      <w:pPr>
        <w:spacing w:line="480" w:lineRule="auto"/>
        <w:contextualSpacing/>
      </w:pPr>
      <w:r>
        <w:tab/>
        <w:t xml:space="preserve">The dependent variable for this study is defined as </w:t>
      </w:r>
      <w:r w:rsidR="008441E9">
        <w:t>number of times the respondent cheated in school, the total number of times they used drugs, number of general delinquency offenses, and number of minor assault offenses. Drug use</w:t>
      </w:r>
      <w:r w:rsidR="003A3561">
        <w:t xml:space="preserve"> (DrugUse2)</w:t>
      </w:r>
      <w:r w:rsidR="008441E9">
        <w:t>, general delinquency offenses</w:t>
      </w:r>
      <w:r w:rsidR="003A3561">
        <w:t xml:space="preserve"> (generaldelin2)</w:t>
      </w:r>
      <w:r w:rsidR="008441E9">
        <w:t>, and minor assault offenses</w:t>
      </w:r>
      <w:r w:rsidR="003A3561">
        <w:t xml:space="preserve"> (minorassault2)</w:t>
      </w:r>
      <w:r w:rsidR="008441E9">
        <w:t xml:space="preserve"> were recoded. </w:t>
      </w:r>
    </w:p>
    <w:p w14:paraId="64FA1A81" w14:textId="77777777" w:rsidR="00417710" w:rsidRDefault="00417710" w:rsidP="00417710">
      <w:pPr>
        <w:spacing w:line="400" w:lineRule="atLeast"/>
        <w:rPr>
          <w:color w:val="auto"/>
        </w:rPr>
      </w:pPr>
    </w:p>
    <w:tbl>
      <w:tblPr>
        <w:tblW w:w="7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345"/>
        <w:gridCol w:w="1165"/>
        <w:gridCol w:w="1018"/>
        <w:gridCol w:w="1394"/>
        <w:gridCol w:w="1468"/>
      </w:tblGrid>
      <w:tr w:rsidR="00417710" w14:paraId="105F6984" w14:textId="77777777" w:rsidTr="00351BA9">
        <w:trPr>
          <w:cantSplit/>
          <w:tblHeader/>
        </w:trPr>
        <w:tc>
          <w:tcPr>
            <w:tcW w:w="7336" w:type="dxa"/>
            <w:gridSpan w:val="6"/>
            <w:tcBorders>
              <w:top w:val="nil"/>
              <w:left w:val="nil"/>
              <w:bottom w:val="nil"/>
              <w:right w:val="nil"/>
            </w:tcBorders>
            <w:shd w:val="clear" w:color="auto" w:fill="FFFFFF"/>
            <w:vAlign w:val="center"/>
          </w:tcPr>
          <w:p w14:paraId="69D7A199" w14:textId="77777777" w:rsidR="00417710" w:rsidRDefault="00417710" w:rsidP="00351BA9">
            <w:pPr>
              <w:spacing w:line="320" w:lineRule="atLeast"/>
              <w:ind w:left="60" w:right="60"/>
              <w:jc w:val="center"/>
              <w:rPr>
                <w:rFonts w:ascii="Arial" w:hAnsi="Arial" w:cs="Arial"/>
                <w:sz w:val="18"/>
                <w:szCs w:val="18"/>
              </w:rPr>
            </w:pPr>
            <w:r>
              <w:rPr>
                <w:rFonts w:ascii="Arial" w:hAnsi="Arial" w:cs="Arial"/>
                <w:b/>
                <w:bCs/>
                <w:sz w:val="18"/>
                <w:szCs w:val="18"/>
              </w:rPr>
              <w:t>Attitude Deviance A cheat school</w:t>
            </w:r>
          </w:p>
        </w:tc>
      </w:tr>
      <w:tr w:rsidR="00417710" w14:paraId="45F9C2FD" w14:textId="77777777" w:rsidTr="00351BA9">
        <w:trPr>
          <w:cantSplit/>
          <w:tblHeader/>
        </w:trPr>
        <w:tc>
          <w:tcPr>
            <w:tcW w:w="229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14:paraId="375F94E4" w14:textId="77777777" w:rsidR="00417710" w:rsidRDefault="00417710" w:rsidP="00351BA9">
            <w:pPr>
              <w:jc w:val="center"/>
              <w:rPr>
                <w:color w:val="auto"/>
              </w:rPr>
            </w:pPr>
          </w:p>
        </w:tc>
        <w:tc>
          <w:tcPr>
            <w:tcW w:w="1165" w:type="dxa"/>
            <w:tcBorders>
              <w:top w:val="single" w:sz="16" w:space="0" w:color="000000"/>
              <w:left w:val="single" w:sz="16" w:space="0" w:color="000000"/>
              <w:bottom w:val="single" w:sz="16" w:space="0" w:color="000000"/>
            </w:tcBorders>
            <w:shd w:val="clear" w:color="auto" w:fill="FFFFFF"/>
            <w:vAlign w:val="bottom"/>
          </w:tcPr>
          <w:p w14:paraId="68DFC18C" w14:textId="77777777" w:rsidR="00417710" w:rsidRDefault="00417710" w:rsidP="00351BA9">
            <w:pPr>
              <w:spacing w:line="320" w:lineRule="atLeast"/>
              <w:ind w:left="60" w:right="60"/>
              <w:jc w:val="center"/>
              <w:rPr>
                <w:rFonts w:ascii="Arial" w:hAnsi="Arial" w:cs="Arial"/>
                <w:sz w:val="18"/>
                <w:szCs w:val="18"/>
              </w:rPr>
            </w:pPr>
            <w:r>
              <w:rPr>
                <w:rFonts w:ascii="Arial" w:hAnsi="Arial" w:cs="Arial"/>
                <w:sz w:val="18"/>
                <w:szCs w:val="18"/>
              </w:rPr>
              <w:t>Frequency</w:t>
            </w:r>
          </w:p>
        </w:tc>
        <w:tc>
          <w:tcPr>
            <w:tcW w:w="1018" w:type="dxa"/>
            <w:tcBorders>
              <w:top w:val="single" w:sz="16" w:space="0" w:color="000000"/>
              <w:bottom w:val="single" w:sz="16" w:space="0" w:color="000000"/>
            </w:tcBorders>
            <w:shd w:val="clear" w:color="auto" w:fill="FFFFFF"/>
            <w:vAlign w:val="bottom"/>
          </w:tcPr>
          <w:p w14:paraId="6B110614" w14:textId="77777777" w:rsidR="00417710" w:rsidRDefault="00417710" w:rsidP="00351BA9">
            <w:pPr>
              <w:spacing w:line="320" w:lineRule="atLeast"/>
              <w:ind w:left="60" w:right="60"/>
              <w:jc w:val="center"/>
              <w:rPr>
                <w:rFonts w:ascii="Arial" w:hAnsi="Arial" w:cs="Arial"/>
                <w:sz w:val="18"/>
                <w:szCs w:val="18"/>
              </w:rPr>
            </w:pPr>
            <w:r>
              <w:rPr>
                <w:rFonts w:ascii="Arial" w:hAnsi="Arial" w:cs="Arial"/>
                <w:sz w:val="18"/>
                <w:szCs w:val="18"/>
              </w:rPr>
              <w:t>Percent</w:t>
            </w:r>
          </w:p>
        </w:tc>
        <w:tc>
          <w:tcPr>
            <w:tcW w:w="1394" w:type="dxa"/>
            <w:tcBorders>
              <w:top w:val="single" w:sz="16" w:space="0" w:color="000000"/>
              <w:bottom w:val="single" w:sz="16" w:space="0" w:color="000000"/>
            </w:tcBorders>
            <w:shd w:val="clear" w:color="auto" w:fill="FFFFFF"/>
            <w:vAlign w:val="bottom"/>
          </w:tcPr>
          <w:p w14:paraId="07230E87" w14:textId="77777777" w:rsidR="00417710" w:rsidRDefault="00417710" w:rsidP="00351BA9">
            <w:pPr>
              <w:spacing w:line="320" w:lineRule="atLeast"/>
              <w:ind w:left="60" w:right="60"/>
              <w:jc w:val="center"/>
              <w:rPr>
                <w:rFonts w:ascii="Arial" w:hAnsi="Arial" w:cs="Arial"/>
                <w:sz w:val="18"/>
                <w:szCs w:val="18"/>
              </w:rPr>
            </w:pPr>
            <w:r>
              <w:rPr>
                <w:rFonts w:ascii="Arial" w:hAnsi="Arial" w:cs="Arial"/>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14:paraId="66F0FBD3" w14:textId="77777777" w:rsidR="00417710" w:rsidRDefault="00417710" w:rsidP="00351BA9">
            <w:pPr>
              <w:spacing w:line="320" w:lineRule="atLeast"/>
              <w:ind w:left="60" w:right="60"/>
              <w:jc w:val="center"/>
              <w:rPr>
                <w:rFonts w:ascii="Arial" w:hAnsi="Arial" w:cs="Arial"/>
                <w:sz w:val="18"/>
                <w:szCs w:val="18"/>
              </w:rPr>
            </w:pPr>
            <w:r>
              <w:rPr>
                <w:rFonts w:ascii="Arial" w:hAnsi="Arial" w:cs="Arial"/>
                <w:sz w:val="18"/>
                <w:szCs w:val="18"/>
              </w:rPr>
              <w:t>Cumulative Percent</w:t>
            </w:r>
          </w:p>
        </w:tc>
      </w:tr>
      <w:tr w:rsidR="00417710" w14:paraId="0720874E" w14:textId="77777777" w:rsidTr="00351BA9">
        <w:trPr>
          <w:cantSplit/>
          <w:tblHeader/>
        </w:trPr>
        <w:tc>
          <w:tcPr>
            <w:tcW w:w="947" w:type="dxa"/>
            <w:vMerge w:val="restart"/>
            <w:tcBorders>
              <w:top w:val="single" w:sz="16" w:space="0" w:color="000000"/>
              <w:left w:val="single" w:sz="16" w:space="0" w:color="000000"/>
              <w:bottom w:val="nil"/>
              <w:right w:val="nil"/>
            </w:tcBorders>
            <w:shd w:val="clear" w:color="auto" w:fill="FFFFFF"/>
          </w:tcPr>
          <w:p w14:paraId="19BA4EFC" w14:textId="77777777" w:rsidR="00417710" w:rsidRDefault="00417710" w:rsidP="00351BA9">
            <w:pPr>
              <w:spacing w:line="320" w:lineRule="atLeast"/>
              <w:ind w:left="60" w:right="60"/>
              <w:rPr>
                <w:rFonts w:ascii="Arial" w:hAnsi="Arial" w:cs="Arial"/>
                <w:sz w:val="18"/>
                <w:szCs w:val="18"/>
              </w:rPr>
            </w:pPr>
            <w:r>
              <w:rPr>
                <w:rFonts w:ascii="Arial" w:hAnsi="Arial" w:cs="Arial"/>
                <w:sz w:val="18"/>
                <w:szCs w:val="18"/>
              </w:rPr>
              <w:t>Valid</w:t>
            </w:r>
          </w:p>
        </w:tc>
        <w:tc>
          <w:tcPr>
            <w:tcW w:w="1344" w:type="dxa"/>
            <w:tcBorders>
              <w:top w:val="single" w:sz="16" w:space="0" w:color="000000"/>
              <w:left w:val="nil"/>
              <w:bottom w:val="nil"/>
              <w:right w:val="single" w:sz="16" w:space="0" w:color="000000"/>
            </w:tcBorders>
            <w:shd w:val="clear" w:color="auto" w:fill="FFFFFF"/>
          </w:tcPr>
          <w:p w14:paraId="1B74E2AE" w14:textId="77777777" w:rsidR="00417710" w:rsidRDefault="00417710" w:rsidP="00351BA9">
            <w:pPr>
              <w:spacing w:line="320" w:lineRule="atLeast"/>
              <w:ind w:left="60" w:right="60"/>
              <w:rPr>
                <w:rFonts w:ascii="Arial" w:hAnsi="Arial" w:cs="Arial"/>
                <w:sz w:val="18"/>
                <w:szCs w:val="18"/>
              </w:rPr>
            </w:pPr>
            <w:r>
              <w:rPr>
                <w:rFonts w:ascii="Arial" w:hAnsi="Arial" w:cs="Arial"/>
                <w:sz w:val="18"/>
                <w:szCs w:val="18"/>
              </w:rPr>
              <w:t>not wrong</w:t>
            </w:r>
          </w:p>
        </w:tc>
        <w:tc>
          <w:tcPr>
            <w:tcW w:w="1165" w:type="dxa"/>
            <w:tcBorders>
              <w:top w:val="single" w:sz="16" w:space="0" w:color="000000"/>
              <w:left w:val="single" w:sz="16" w:space="0" w:color="000000"/>
              <w:bottom w:val="nil"/>
            </w:tcBorders>
            <w:shd w:val="clear" w:color="auto" w:fill="FFFFFF"/>
          </w:tcPr>
          <w:p w14:paraId="6E28EB79" w14:textId="77777777" w:rsidR="00417710" w:rsidRDefault="00417710" w:rsidP="00351BA9">
            <w:pPr>
              <w:spacing w:line="320" w:lineRule="atLeast"/>
              <w:ind w:left="60" w:right="60"/>
              <w:jc w:val="right"/>
              <w:rPr>
                <w:rFonts w:ascii="Arial" w:hAnsi="Arial" w:cs="Arial"/>
                <w:sz w:val="18"/>
                <w:szCs w:val="18"/>
              </w:rPr>
            </w:pPr>
            <w:r>
              <w:rPr>
                <w:rFonts w:ascii="Arial" w:hAnsi="Arial" w:cs="Arial"/>
                <w:sz w:val="18"/>
                <w:szCs w:val="18"/>
              </w:rPr>
              <w:t>14</w:t>
            </w:r>
          </w:p>
        </w:tc>
        <w:tc>
          <w:tcPr>
            <w:tcW w:w="1018" w:type="dxa"/>
            <w:tcBorders>
              <w:top w:val="single" w:sz="16" w:space="0" w:color="000000"/>
              <w:bottom w:val="nil"/>
            </w:tcBorders>
            <w:shd w:val="clear" w:color="auto" w:fill="FFFFFF"/>
          </w:tcPr>
          <w:p w14:paraId="32DE7EFD" w14:textId="77777777" w:rsidR="00417710" w:rsidRDefault="00417710" w:rsidP="00351BA9">
            <w:pPr>
              <w:spacing w:line="320" w:lineRule="atLeast"/>
              <w:ind w:left="60" w:right="60"/>
              <w:jc w:val="right"/>
              <w:rPr>
                <w:rFonts w:ascii="Arial" w:hAnsi="Arial" w:cs="Arial"/>
                <w:sz w:val="18"/>
                <w:szCs w:val="18"/>
              </w:rPr>
            </w:pPr>
            <w:r>
              <w:rPr>
                <w:rFonts w:ascii="Arial" w:hAnsi="Arial" w:cs="Arial"/>
                <w:sz w:val="18"/>
                <w:szCs w:val="18"/>
              </w:rPr>
              <w:t>1.3</w:t>
            </w:r>
          </w:p>
        </w:tc>
        <w:tc>
          <w:tcPr>
            <w:tcW w:w="1394" w:type="dxa"/>
            <w:tcBorders>
              <w:top w:val="single" w:sz="16" w:space="0" w:color="000000"/>
              <w:bottom w:val="nil"/>
            </w:tcBorders>
            <w:shd w:val="clear" w:color="auto" w:fill="FFFFFF"/>
          </w:tcPr>
          <w:p w14:paraId="1CBA7778" w14:textId="77777777" w:rsidR="00417710" w:rsidRDefault="00417710" w:rsidP="00351BA9">
            <w:pPr>
              <w:spacing w:line="320" w:lineRule="atLeast"/>
              <w:ind w:left="60" w:right="60"/>
              <w:jc w:val="right"/>
              <w:rPr>
                <w:rFonts w:ascii="Arial" w:hAnsi="Arial" w:cs="Arial"/>
                <w:sz w:val="18"/>
                <w:szCs w:val="18"/>
              </w:rPr>
            </w:pPr>
            <w:r>
              <w:rPr>
                <w:rFonts w:ascii="Arial" w:hAnsi="Arial" w:cs="Arial"/>
                <w:sz w:val="18"/>
                <w:szCs w:val="18"/>
              </w:rPr>
              <w:t>1.3</w:t>
            </w:r>
          </w:p>
        </w:tc>
        <w:tc>
          <w:tcPr>
            <w:tcW w:w="1468" w:type="dxa"/>
            <w:tcBorders>
              <w:top w:val="single" w:sz="16" w:space="0" w:color="000000"/>
              <w:bottom w:val="nil"/>
              <w:right w:val="single" w:sz="16" w:space="0" w:color="000000"/>
            </w:tcBorders>
            <w:shd w:val="clear" w:color="auto" w:fill="FFFFFF"/>
          </w:tcPr>
          <w:p w14:paraId="3885FBFA" w14:textId="77777777" w:rsidR="00417710" w:rsidRDefault="00417710" w:rsidP="00351BA9">
            <w:pPr>
              <w:spacing w:line="320" w:lineRule="atLeast"/>
              <w:ind w:left="60" w:right="60"/>
              <w:jc w:val="right"/>
              <w:rPr>
                <w:rFonts w:ascii="Arial" w:hAnsi="Arial" w:cs="Arial"/>
                <w:sz w:val="18"/>
                <w:szCs w:val="18"/>
              </w:rPr>
            </w:pPr>
            <w:r>
              <w:rPr>
                <w:rFonts w:ascii="Arial" w:hAnsi="Arial" w:cs="Arial"/>
                <w:sz w:val="18"/>
                <w:szCs w:val="18"/>
              </w:rPr>
              <w:t>1.3</w:t>
            </w:r>
          </w:p>
        </w:tc>
      </w:tr>
      <w:tr w:rsidR="00417710" w14:paraId="44BEB36D" w14:textId="77777777" w:rsidTr="00351BA9">
        <w:trPr>
          <w:cantSplit/>
          <w:tblHeader/>
        </w:trPr>
        <w:tc>
          <w:tcPr>
            <w:tcW w:w="947" w:type="dxa"/>
            <w:vMerge/>
            <w:tcBorders>
              <w:top w:val="single" w:sz="16" w:space="0" w:color="000000"/>
              <w:left w:val="single" w:sz="16" w:space="0" w:color="000000"/>
              <w:bottom w:val="nil"/>
              <w:right w:val="nil"/>
            </w:tcBorders>
            <w:shd w:val="clear" w:color="auto" w:fill="FFFFFF"/>
          </w:tcPr>
          <w:p w14:paraId="05F37AE1" w14:textId="77777777" w:rsidR="00417710" w:rsidRDefault="00417710" w:rsidP="00351BA9">
            <w:pPr>
              <w:rPr>
                <w:rFonts w:ascii="Arial" w:hAnsi="Arial" w:cs="Arial"/>
                <w:sz w:val="18"/>
                <w:szCs w:val="18"/>
              </w:rPr>
            </w:pPr>
          </w:p>
        </w:tc>
        <w:tc>
          <w:tcPr>
            <w:tcW w:w="1344" w:type="dxa"/>
            <w:tcBorders>
              <w:top w:val="nil"/>
              <w:left w:val="nil"/>
              <w:bottom w:val="nil"/>
              <w:right w:val="single" w:sz="16" w:space="0" w:color="000000"/>
            </w:tcBorders>
            <w:shd w:val="clear" w:color="auto" w:fill="FFFFFF"/>
          </w:tcPr>
          <w:p w14:paraId="68BDBE69" w14:textId="01BF0211" w:rsidR="00417710" w:rsidRDefault="00417710" w:rsidP="00351BA9">
            <w:pPr>
              <w:spacing w:line="320" w:lineRule="atLeast"/>
              <w:ind w:left="60" w:right="60"/>
              <w:rPr>
                <w:rFonts w:ascii="Arial" w:hAnsi="Arial" w:cs="Arial"/>
                <w:sz w:val="18"/>
                <w:szCs w:val="18"/>
              </w:rPr>
            </w:pPr>
            <w:r>
              <w:rPr>
                <w:rFonts w:ascii="Arial" w:hAnsi="Arial" w:cs="Arial"/>
                <w:sz w:val="18"/>
                <w:szCs w:val="18"/>
              </w:rPr>
              <w:t xml:space="preserve">a </w:t>
            </w:r>
            <w:r w:rsidR="00B01203">
              <w:rPr>
                <w:rFonts w:ascii="Arial" w:hAnsi="Arial" w:cs="Arial"/>
                <w:sz w:val="18"/>
                <w:szCs w:val="18"/>
              </w:rPr>
              <w:t>little</w:t>
            </w:r>
            <w:r>
              <w:rPr>
                <w:rFonts w:ascii="Arial" w:hAnsi="Arial" w:cs="Arial"/>
                <w:sz w:val="18"/>
                <w:szCs w:val="18"/>
              </w:rPr>
              <w:t xml:space="preserve"> wrong</w:t>
            </w:r>
          </w:p>
        </w:tc>
        <w:tc>
          <w:tcPr>
            <w:tcW w:w="1165" w:type="dxa"/>
            <w:tcBorders>
              <w:top w:val="nil"/>
              <w:left w:val="single" w:sz="16" w:space="0" w:color="000000"/>
              <w:bottom w:val="nil"/>
            </w:tcBorders>
            <w:shd w:val="clear" w:color="auto" w:fill="FFFFFF"/>
          </w:tcPr>
          <w:p w14:paraId="523EB695" w14:textId="77777777" w:rsidR="00417710" w:rsidRDefault="00417710" w:rsidP="00351BA9">
            <w:pPr>
              <w:spacing w:line="320" w:lineRule="atLeast"/>
              <w:ind w:left="60" w:right="60"/>
              <w:jc w:val="right"/>
              <w:rPr>
                <w:rFonts w:ascii="Arial" w:hAnsi="Arial" w:cs="Arial"/>
                <w:sz w:val="18"/>
                <w:szCs w:val="18"/>
              </w:rPr>
            </w:pPr>
            <w:r>
              <w:rPr>
                <w:rFonts w:ascii="Arial" w:hAnsi="Arial" w:cs="Arial"/>
                <w:sz w:val="18"/>
                <w:szCs w:val="18"/>
              </w:rPr>
              <w:t>141</w:t>
            </w:r>
          </w:p>
        </w:tc>
        <w:tc>
          <w:tcPr>
            <w:tcW w:w="1018" w:type="dxa"/>
            <w:tcBorders>
              <w:top w:val="nil"/>
              <w:bottom w:val="nil"/>
            </w:tcBorders>
            <w:shd w:val="clear" w:color="auto" w:fill="FFFFFF"/>
          </w:tcPr>
          <w:p w14:paraId="4AEF564F" w14:textId="77777777" w:rsidR="00417710" w:rsidRDefault="00417710" w:rsidP="00351BA9">
            <w:pPr>
              <w:spacing w:line="320" w:lineRule="atLeast"/>
              <w:ind w:left="60" w:right="60"/>
              <w:jc w:val="right"/>
              <w:rPr>
                <w:rFonts w:ascii="Arial" w:hAnsi="Arial" w:cs="Arial"/>
                <w:sz w:val="18"/>
                <w:szCs w:val="18"/>
              </w:rPr>
            </w:pPr>
            <w:r>
              <w:rPr>
                <w:rFonts w:ascii="Arial" w:hAnsi="Arial" w:cs="Arial"/>
                <w:sz w:val="18"/>
                <w:szCs w:val="18"/>
              </w:rPr>
              <w:t>13.1</w:t>
            </w:r>
          </w:p>
        </w:tc>
        <w:tc>
          <w:tcPr>
            <w:tcW w:w="1394" w:type="dxa"/>
            <w:tcBorders>
              <w:top w:val="nil"/>
              <w:bottom w:val="nil"/>
            </w:tcBorders>
            <w:shd w:val="clear" w:color="auto" w:fill="FFFFFF"/>
          </w:tcPr>
          <w:p w14:paraId="5ACEE8EB" w14:textId="77777777" w:rsidR="00417710" w:rsidRDefault="00417710" w:rsidP="00351BA9">
            <w:pPr>
              <w:spacing w:line="320" w:lineRule="atLeast"/>
              <w:ind w:left="60" w:right="60"/>
              <w:jc w:val="right"/>
              <w:rPr>
                <w:rFonts w:ascii="Arial" w:hAnsi="Arial" w:cs="Arial"/>
                <w:sz w:val="18"/>
                <w:szCs w:val="18"/>
              </w:rPr>
            </w:pPr>
            <w:r>
              <w:rPr>
                <w:rFonts w:ascii="Arial" w:hAnsi="Arial" w:cs="Arial"/>
                <w:sz w:val="18"/>
                <w:szCs w:val="18"/>
              </w:rPr>
              <w:t>13.2</w:t>
            </w:r>
          </w:p>
        </w:tc>
        <w:tc>
          <w:tcPr>
            <w:tcW w:w="1468" w:type="dxa"/>
            <w:tcBorders>
              <w:top w:val="nil"/>
              <w:bottom w:val="nil"/>
              <w:right w:val="single" w:sz="16" w:space="0" w:color="000000"/>
            </w:tcBorders>
            <w:shd w:val="clear" w:color="auto" w:fill="FFFFFF"/>
          </w:tcPr>
          <w:p w14:paraId="4ECA5F81" w14:textId="77777777" w:rsidR="00417710" w:rsidRDefault="00417710" w:rsidP="00351BA9">
            <w:pPr>
              <w:spacing w:line="320" w:lineRule="atLeast"/>
              <w:ind w:left="60" w:right="60"/>
              <w:jc w:val="right"/>
              <w:rPr>
                <w:rFonts w:ascii="Arial" w:hAnsi="Arial" w:cs="Arial"/>
                <w:sz w:val="18"/>
                <w:szCs w:val="18"/>
              </w:rPr>
            </w:pPr>
            <w:r>
              <w:rPr>
                <w:rFonts w:ascii="Arial" w:hAnsi="Arial" w:cs="Arial"/>
                <w:sz w:val="18"/>
                <w:szCs w:val="18"/>
              </w:rPr>
              <w:t>14.5</w:t>
            </w:r>
          </w:p>
        </w:tc>
      </w:tr>
      <w:tr w:rsidR="00417710" w14:paraId="42D3ED66" w14:textId="77777777" w:rsidTr="00351BA9">
        <w:trPr>
          <w:cantSplit/>
          <w:tblHeader/>
        </w:trPr>
        <w:tc>
          <w:tcPr>
            <w:tcW w:w="947" w:type="dxa"/>
            <w:vMerge/>
            <w:tcBorders>
              <w:top w:val="single" w:sz="16" w:space="0" w:color="000000"/>
              <w:left w:val="single" w:sz="16" w:space="0" w:color="000000"/>
              <w:bottom w:val="nil"/>
              <w:right w:val="nil"/>
            </w:tcBorders>
            <w:shd w:val="clear" w:color="auto" w:fill="FFFFFF"/>
          </w:tcPr>
          <w:p w14:paraId="62F63516" w14:textId="77777777" w:rsidR="00417710" w:rsidRDefault="00417710" w:rsidP="00351BA9">
            <w:pPr>
              <w:rPr>
                <w:rFonts w:ascii="Arial" w:hAnsi="Arial" w:cs="Arial"/>
                <w:sz w:val="18"/>
                <w:szCs w:val="18"/>
              </w:rPr>
            </w:pPr>
          </w:p>
        </w:tc>
        <w:tc>
          <w:tcPr>
            <w:tcW w:w="1344" w:type="dxa"/>
            <w:tcBorders>
              <w:top w:val="nil"/>
              <w:left w:val="nil"/>
              <w:bottom w:val="nil"/>
              <w:right w:val="single" w:sz="16" w:space="0" w:color="000000"/>
            </w:tcBorders>
            <w:shd w:val="clear" w:color="auto" w:fill="FFFFFF"/>
          </w:tcPr>
          <w:p w14:paraId="1A5F7AB1" w14:textId="77777777" w:rsidR="00417710" w:rsidRDefault="00417710" w:rsidP="00351BA9">
            <w:pPr>
              <w:spacing w:line="320" w:lineRule="atLeast"/>
              <w:ind w:left="60" w:right="60"/>
              <w:rPr>
                <w:rFonts w:ascii="Arial" w:hAnsi="Arial" w:cs="Arial"/>
                <w:sz w:val="18"/>
                <w:szCs w:val="18"/>
              </w:rPr>
            </w:pPr>
            <w:r>
              <w:rPr>
                <w:rFonts w:ascii="Arial" w:hAnsi="Arial" w:cs="Arial"/>
                <w:sz w:val="18"/>
                <w:szCs w:val="18"/>
              </w:rPr>
              <w:t>wrong</w:t>
            </w:r>
          </w:p>
        </w:tc>
        <w:tc>
          <w:tcPr>
            <w:tcW w:w="1165" w:type="dxa"/>
            <w:tcBorders>
              <w:top w:val="nil"/>
              <w:left w:val="single" w:sz="16" w:space="0" w:color="000000"/>
              <w:bottom w:val="nil"/>
            </w:tcBorders>
            <w:shd w:val="clear" w:color="auto" w:fill="FFFFFF"/>
          </w:tcPr>
          <w:p w14:paraId="5BF288C7" w14:textId="77777777" w:rsidR="00417710" w:rsidRDefault="00417710" w:rsidP="00351BA9">
            <w:pPr>
              <w:spacing w:line="320" w:lineRule="atLeast"/>
              <w:ind w:left="60" w:right="60"/>
              <w:jc w:val="right"/>
              <w:rPr>
                <w:rFonts w:ascii="Arial" w:hAnsi="Arial" w:cs="Arial"/>
                <w:sz w:val="18"/>
                <w:szCs w:val="18"/>
              </w:rPr>
            </w:pPr>
            <w:r>
              <w:rPr>
                <w:rFonts w:ascii="Arial" w:hAnsi="Arial" w:cs="Arial"/>
                <w:sz w:val="18"/>
                <w:szCs w:val="18"/>
              </w:rPr>
              <w:t>393</w:t>
            </w:r>
          </w:p>
        </w:tc>
        <w:tc>
          <w:tcPr>
            <w:tcW w:w="1018" w:type="dxa"/>
            <w:tcBorders>
              <w:top w:val="nil"/>
              <w:bottom w:val="nil"/>
            </w:tcBorders>
            <w:shd w:val="clear" w:color="auto" w:fill="FFFFFF"/>
          </w:tcPr>
          <w:p w14:paraId="02762824" w14:textId="77777777" w:rsidR="00417710" w:rsidRDefault="00417710" w:rsidP="00351BA9">
            <w:pPr>
              <w:spacing w:line="320" w:lineRule="atLeast"/>
              <w:ind w:left="60" w:right="60"/>
              <w:jc w:val="right"/>
              <w:rPr>
                <w:rFonts w:ascii="Arial" w:hAnsi="Arial" w:cs="Arial"/>
                <w:sz w:val="18"/>
                <w:szCs w:val="18"/>
              </w:rPr>
            </w:pPr>
            <w:r>
              <w:rPr>
                <w:rFonts w:ascii="Arial" w:hAnsi="Arial" w:cs="Arial"/>
                <w:sz w:val="18"/>
                <w:szCs w:val="18"/>
              </w:rPr>
              <w:t>36.5</w:t>
            </w:r>
          </w:p>
        </w:tc>
        <w:tc>
          <w:tcPr>
            <w:tcW w:w="1394" w:type="dxa"/>
            <w:tcBorders>
              <w:top w:val="nil"/>
              <w:bottom w:val="nil"/>
            </w:tcBorders>
            <w:shd w:val="clear" w:color="auto" w:fill="FFFFFF"/>
          </w:tcPr>
          <w:p w14:paraId="09EEAB7F" w14:textId="77777777" w:rsidR="00417710" w:rsidRDefault="00417710" w:rsidP="00351BA9">
            <w:pPr>
              <w:spacing w:line="320" w:lineRule="atLeast"/>
              <w:ind w:left="60" w:right="60"/>
              <w:jc w:val="right"/>
              <w:rPr>
                <w:rFonts w:ascii="Arial" w:hAnsi="Arial" w:cs="Arial"/>
                <w:sz w:val="18"/>
                <w:szCs w:val="18"/>
              </w:rPr>
            </w:pPr>
            <w:r>
              <w:rPr>
                <w:rFonts w:ascii="Arial" w:hAnsi="Arial" w:cs="Arial"/>
                <w:sz w:val="18"/>
                <w:szCs w:val="18"/>
              </w:rPr>
              <w:t>36.7</w:t>
            </w:r>
          </w:p>
        </w:tc>
        <w:tc>
          <w:tcPr>
            <w:tcW w:w="1468" w:type="dxa"/>
            <w:tcBorders>
              <w:top w:val="nil"/>
              <w:bottom w:val="nil"/>
              <w:right w:val="single" w:sz="16" w:space="0" w:color="000000"/>
            </w:tcBorders>
            <w:shd w:val="clear" w:color="auto" w:fill="FFFFFF"/>
          </w:tcPr>
          <w:p w14:paraId="2435E661" w14:textId="77777777" w:rsidR="00417710" w:rsidRDefault="00417710" w:rsidP="00351BA9">
            <w:pPr>
              <w:spacing w:line="320" w:lineRule="atLeast"/>
              <w:ind w:left="60" w:right="60"/>
              <w:jc w:val="right"/>
              <w:rPr>
                <w:rFonts w:ascii="Arial" w:hAnsi="Arial" w:cs="Arial"/>
                <w:sz w:val="18"/>
                <w:szCs w:val="18"/>
              </w:rPr>
            </w:pPr>
            <w:r>
              <w:rPr>
                <w:rFonts w:ascii="Arial" w:hAnsi="Arial" w:cs="Arial"/>
                <w:sz w:val="18"/>
                <w:szCs w:val="18"/>
              </w:rPr>
              <w:t>51.1</w:t>
            </w:r>
          </w:p>
        </w:tc>
      </w:tr>
      <w:tr w:rsidR="00417710" w14:paraId="4E8867A3" w14:textId="77777777" w:rsidTr="00351BA9">
        <w:trPr>
          <w:cantSplit/>
          <w:tblHeader/>
        </w:trPr>
        <w:tc>
          <w:tcPr>
            <w:tcW w:w="947" w:type="dxa"/>
            <w:vMerge/>
            <w:tcBorders>
              <w:top w:val="single" w:sz="16" w:space="0" w:color="000000"/>
              <w:left w:val="single" w:sz="16" w:space="0" w:color="000000"/>
              <w:bottom w:val="nil"/>
              <w:right w:val="nil"/>
            </w:tcBorders>
            <w:shd w:val="clear" w:color="auto" w:fill="FFFFFF"/>
          </w:tcPr>
          <w:p w14:paraId="5747284D" w14:textId="77777777" w:rsidR="00417710" w:rsidRDefault="00417710" w:rsidP="00351BA9">
            <w:pPr>
              <w:rPr>
                <w:rFonts w:ascii="Arial" w:hAnsi="Arial" w:cs="Arial"/>
                <w:sz w:val="18"/>
                <w:szCs w:val="18"/>
              </w:rPr>
            </w:pPr>
          </w:p>
        </w:tc>
        <w:tc>
          <w:tcPr>
            <w:tcW w:w="1344" w:type="dxa"/>
            <w:tcBorders>
              <w:top w:val="nil"/>
              <w:left w:val="nil"/>
              <w:bottom w:val="nil"/>
              <w:right w:val="single" w:sz="16" w:space="0" w:color="000000"/>
            </w:tcBorders>
            <w:shd w:val="clear" w:color="auto" w:fill="FFFFFF"/>
          </w:tcPr>
          <w:p w14:paraId="5FE1E3A5" w14:textId="77777777" w:rsidR="00417710" w:rsidRDefault="00417710" w:rsidP="00351BA9">
            <w:pPr>
              <w:spacing w:line="320" w:lineRule="atLeast"/>
              <w:ind w:left="60" w:right="60"/>
              <w:rPr>
                <w:rFonts w:ascii="Arial" w:hAnsi="Arial" w:cs="Arial"/>
                <w:sz w:val="18"/>
                <w:szCs w:val="18"/>
              </w:rPr>
            </w:pPr>
            <w:r>
              <w:rPr>
                <w:rFonts w:ascii="Arial" w:hAnsi="Arial" w:cs="Arial"/>
                <w:sz w:val="18"/>
                <w:szCs w:val="18"/>
              </w:rPr>
              <w:t>3</w:t>
            </w:r>
          </w:p>
        </w:tc>
        <w:tc>
          <w:tcPr>
            <w:tcW w:w="1165" w:type="dxa"/>
            <w:tcBorders>
              <w:top w:val="nil"/>
              <w:left w:val="single" w:sz="16" w:space="0" w:color="000000"/>
              <w:bottom w:val="nil"/>
            </w:tcBorders>
            <w:shd w:val="clear" w:color="auto" w:fill="FFFFFF"/>
          </w:tcPr>
          <w:p w14:paraId="77E70A54" w14:textId="77777777" w:rsidR="00417710" w:rsidRDefault="00417710" w:rsidP="00351BA9">
            <w:pPr>
              <w:spacing w:line="320" w:lineRule="atLeast"/>
              <w:ind w:left="60" w:right="60"/>
              <w:jc w:val="right"/>
              <w:rPr>
                <w:rFonts w:ascii="Arial" w:hAnsi="Arial" w:cs="Arial"/>
                <w:sz w:val="18"/>
                <w:szCs w:val="18"/>
              </w:rPr>
            </w:pPr>
            <w:r>
              <w:rPr>
                <w:rFonts w:ascii="Arial" w:hAnsi="Arial" w:cs="Arial"/>
                <w:sz w:val="18"/>
                <w:szCs w:val="18"/>
              </w:rPr>
              <w:t>1</w:t>
            </w:r>
          </w:p>
        </w:tc>
        <w:tc>
          <w:tcPr>
            <w:tcW w:w="1018" w:type="dxa"/>
            <w:tcBorders>
              <w:top w:val="nil"/>
              <w:bottom w:val="nil"/>
            </w:tcBorders>
            <w:shd w:val="clear" w:color="auto" w:fill="FFFFFF"/>
          </w:tcPr>
          <w:p w14:paraId="75842D1A" w14:textId="77777777" w:rsidR="00417710" w:rsidRDefault="00417710" w:rsidP="00351BA9">
            <w:pPr>
              <w:spacing w:line="320" w:lineRule="atLeast"/>
              <w:ind w:left="60" w:right="60"/>
              <w:jc w:val="right"/>
              <w:rPr>
                <w:rFonts w:ascii="Arial" w:hAnsi="Arial" w:cs="Arial"/>
                <w:sz w:val="18"/>
                <w:szCs w:val="18"/>
              </w:rPr>
            </w:pPr>
            <w:r>
              <w:rPr>
                <w:rFonts w:ascii="Arial" w:hAnsi="Arial" w:cs="Arial"/>
                <w:sz w:val="18"/>
                <w:szCs w:val="18"/>
              </w:rPr>
              <w:t>.1</w:t>
            </w:r>
          </w:p>
        </w:tc>
        <w:tc>
          <w:tcPr>
            <w:tcW w:w="1394" w:type="dxa"/>
            <w:tcBorders>
              <w:top w:val="nil"/>
              <w:bottom w:val="nil"/>
            </w:tcBorders>
            <w:shd w:val="clear" w:color="auto" w:fill="FFFFFF"/>
          </w:tcPr>
          <w:p w14:paraId="6AC3308F" w14:textId="77777777" w:rsidR="00417710" w:rsidRDefault="00417710" w:rsidP="00351BA9">
            <w:pPr>
              <w:spacing w:line="320" w:lineRule="atLeast"/>
              <w:ind w:left="60" w:right="60"/>
              <w:jc w:val="right"/>
              <w:rPr>
                <w:rFonts w:ascii="Arial" w:hAnsi="Arial" w:cs="Arial"/>
                <w:sz w:val="18"/>
                <w:szCs w:val="18"/>
              </w:rPr>
            </w:pPr>
            <w:r>
              <w:rPr>
                <w:rFonts w:ascii="Arial" w:hAnsi="Arial" w:cs="Arial"/>
                <w:sz w:val="18"/>
                <w:szCs w:val="18"/>
              </w:rPr>
              <w:t>.1</w:t>
            </w:r>
          </w:p>
        </w:tc>
        <w:tc>
          <w:tcPr>
            <w:tcW w:w="1468" w:type="dxa"/>
            <w:tcBorders>
              <w:top w:val="nil"/>
              <w:bottom w:val="nil"/>
              <w:right w:val="single" w:sz="16" w:space="0" w:color="000000"/>
            </w:tcBorders>
            <w:shd w:val="clear" w:color="auto" w:fill="FFFFFF"/>
          </w:tcPr>
          <w:p w14:paraId="5D2AD05D" w14:textId="77777777" w:rsidR="00417710" w:rsidRDefault="00417710" w:rsidP="00351BA9">
            <w:pPr>
              <w:spacing w:line="320" w:lineRule="atLeast"/>
              <w:ind w:left="60" w:right="60"/>
              <w:jc w:val="right"/>
              <w:rPr>
                <w:rFonts w:ascii="Arial" w:hAnsi="Arial" w:cs="Arial"/>
                <w:sz w:val="18"/>
                <w:szCs w:val="18"/>
              </w:rPr>
            </w:pPr>
            <w:r>
              <w:rPr>
                <w:rFonts w:ascii="Arial" w:hAnsi="Arial" w:cs="Arial"/>
                <w:sz w:val="18"/>
                <w:szCs w:val="18"/>
              </w:rPr>
              <w:t>51.2</w:t>
            </w:r>
          </w:p>
        </w:tc>
      </w:tr>
      <w:tr w:rsidR="00417710" w14:paraId="233E1806" w14:textId="77777777" w:rsidTr="00351BA9">
        <w:trPr>
          <w:cantSplit/>
          <w:tblHeader/>
        </w:trPr>
        <w:tc>
          <w:tcPr>
            <w:tcW w:w="947" w:type="dxa"/>
            <w:vMerge/>
            <w:tcBorders>
              <w:top w:val="single" w:sz="16" w:space="0" w:color="000000"/>
              <w:left w:val="single" w:sz="16" w:space="0" w:color="000000"/>
              <w:bottom w:val="nil"/>
              <w:right w:val="nil"/>
            </w:tcBorders>
            <w:shd w:val="clear" w:color="auto" w:fill="FFFFFF"/>
          </w:tcPr>
          <w:p w14:paraId="61FCA89C" w14:textId="77777777" w:rsidR="00417710" w:rsidRDefault="00417710" w:rsidP="00351BA9">
            <w:pPr>
              <w:rPr>
                <w:rFonts w:ascii="Arial" w:hAnsi="Arial" w:cs="Arial"/>
                <w:sz w:val="18"/>
                <w:szCs w:val="18"/>
              </w:rPr>
            </w:pPr>
          </w:p>
        </w:tc>
        <w:tc>
          <w:tcPr>
            <w:tcW w:w="1344" w:type="dxa"/>
            <w:tcBorders>
              <w:top w:val="nil"/>
              <w:left w:val="nil"/>
              <w:bottom w:val="nil"/>
              <w:right w:val="single" w:sz="16" w:space="0" w:color="000000"/>
            </w:tcBorders>
            <w:shd w:val="clear" w:color="auto" w:fill="FFFFFF"/>
          </w:tcPr>
          <w:p w14:paraId="34DD650E" w14:textId="77777777" w:rsidR="00417710" w:rsidRDefault="00417710" w:rsidP="00351BA9">
            <w:pPr>
              <w:spacing w:line="320" w:lineRule="atLeast"/>
              <w:ind w:left="60" w:right="60"/>
              <w:rPr>
                <w:rFonts w:ascii="Arial" w:hAnsi="Arial" w:cs="Arial"/>
                <w:sz w:val="18"/>
                <w:szCs w:val="18"/>
              </w:rPr>
            </w:pPr>
            <w:r>
              <w:rPr>
                <w:rFonts w:ascii="Arial" w:hAnsi="Arial" w:cs="Arial"/>
                <w:sz w:val="18"/>
                <w:szCs w:val="18"/>
              </w:rPr>
              <w:t>4</w:t>
            </w:r>
          </w:p>
        </w:tc>
        <w:tc>
          <w:tcPr>
            <w:tcW w:w="1165" w:type="dxa"/>
            <w:tcBorders>
              <w:top w:val="nil"/>
              <w:left w:val="single" w:sz="16" w:space="0" w:color="000000"/>
              <w:bottom w:val="nil"/>
            </w:tcBorders>
            <w:shd w:val="clear" w:color="auto" w:fill="FFFFFF"/>
          </w:tcPr>
          <w:p w14:paraId="2C7A91A5" w14:textId="77777777" w:rsidR="00417710" w:rsidRDefault="00417710" w:rsidP="00351BA9">
            <w:pPr>
              <w:spacing w:line="320" w:lineRule="atLeast"/>
              <w:ind w:left="60" w:right="60"/>
              <w:jc w:val="right"/>
              <w:rPr>
                <w:rFonts w:ascii="Arial" w:hAnsi="Arial" w:cs="Arial"/>
                <w:sz w:val="18"/>
                <w:szCs w:val="18"/>
              </w:rPr>
            </w:pPr>
            <w:r>
              <w:rPr>
                <w:rFonts w:ascii="Arial" w:hAnsi="Arial" w:cs="Arial"/>
                <w:sz w:val="18"/>
                <w:szCs w:val="18"/>
              </w:rPr>
              <w:t>1</w:t>
            </w:r>
          </w:p>
        </w:tc>
        <w:tc>
          <w:tcPr>
            <w:tcW w:w="1018" w:type="dxa"/>
            <w:tcBorders>
              <w:top w:val="nil"/>
              <w:bottom w:val="nil"/>
            </w:tcBorders>
            <w:shd w:val="clear" w:color="auto" w:fill="FFFFFF"/>
          </w:tcPr>
          <w:p w14:paraId="75322C52" w14:textId="77777777" w:rsidR="00417710" w:rsidRDefault="00417710" w:rsidP="00351BA9">
            <w:pPr>
              <w:spacing w:line="320" w:lineRule="atLeast"/>
              <w:ind w:left="60" w:right="60"/>
              <w:jc w:val="right"/>
              <w:rPr>
                <w:rFonts w:ascii="Arial" w:hAnsi="Arial" w:cs="Arial"/>
                <w:sz w:val="18"/>
                <w:szCs w:val="18"/>
              </w:rPr>
            </w:pPr>
            <w:r>
              <w:rPr>
                <w:rFonts w:ascii="Arial" w:hAnsi="Arial" w:cs="Arial"/>
                <w:sz w:val="18"/>
                <w:szCs w:val="18"/>
              </w:rPr>
              <w:t>.1</w:t>
            </w:r>
          </w:p>
        </w:tc>
        <w:tc>
          <w:tcPr>
            <w:tcW w:w="1394" w:type="dxa"/>
            <w:tcBorders>
              <w:top w:val="nil"/>
              <w:bottom w:val="nil"/>
            </w:tcBorders>
            <w:shd w:val="clear" w:color="auto" w:fill="FFFFFF"/>
          </w:tcPr>
          <w:p w14:paraId="20DB4DA3" w14:textId="77777777" w:rsidR="00417710" w:rsidRDefault="00417710" w:rsidP="00351BA9">
            <w:pPr>
              <w:spacing w:line="320" w:lineRule="atLeast"/>
              <w:ind w:left="60" w:right="60"/>
              <w:jc w:val="right"/>
              <w:rPr>
                <w:rFonts w:ascii="Arial" w:hAnsi="Arial" w:cs="Arial"/>
                <w:sz w:val="18"/>
                <w:szCs w:val="18"/>
              </w:rPr>
            </w:pPr>
            <w:r>
              <w:rPr>
                <w:rFonts w:ascii="Arial" w:hAnsi="Arial" w:cs="Arial"/>
                <w:sz w:val="18"/>
                <w:szCs w:val="18"/>
              </w:rPr>
              <w:t>.1</w:t>
            </w:r>
          </w:p>
        </w:tc>
        <w:tc>
          <w:tcPr>
            <w:tcW w:w="1468" w:type="dxa"/>
            <w:tcBorders>
              <w:top w:val="nil"/>
              <w:bottom w:val="nil"/>
              <w:right w:val="single" w:sz="16" w:space="0" w:color="000000"/>
            </w:tcBorders>
            <w:shd w:val="clear" w:color="auto" w:fill="FFFFFF"/>
          </w:tcPr>
          <w:p w14:paraId="183E25D5" w14:textId="77777777" w:rsidR="00417710" w:rsidRDefault="00417710" w:rsidP="00351BA9">
            <w:pPr>
              <w:spacing w:line="320" w:lineRule="atLeast"/>
              <w:ind w:left="60" w:right="60"/>
              <w:jc w:val="right"/>
              <w:rPr>
                <w:rFonts w:ascii="Arial" w:hAnsi="Arial" w:cs="Arial"/>
                <w:sz w:val="18"/>
                <w:szCs w:val="18"/>
              </w:rPr>
            </w:pPr>
            <w:r>
              <w:rPr>
                <w:rFonts w:ascii="Arial" w:hAnsi="Arial" w:cs="Arial"/>
                <w:sz w:val="18"/>
                <w:szCs w:val="18"/>
              </w:rPr>
              <w:t>51.3</w:t>
            </w:r>
          </w:p>
        </w:tc>
      </w:tr>
      <w:tr w:rsidR="00417710" w14:paraId="5B18AFFD" w14:textId="77777777" w:rsidTr="00351BA9">
        <w:trPr>
          <w:cantSplit/>
          <w:tblHeader/>
        </w:trPr>
        <w:tc>
          <w:tcPr>
            <w:tcW w:w="947" w:type="dxa"/>
            <w:vMerge/>
            <w:tcBorders>
              <w:top w:val="single" w:sz="16" w:space="0" w:color="000000"/>
              <w:left w:val="single" w:sz="16" w:space="0" w:color="000000"/>
              <w:bottom w:val="nil"/>
              <w:right w:val="nil"/>
            </w:tcBorders>
            <w:shd w:val="clear" w:color="auto" w:fill="FFFFFF"/>
          </w:tcPr>
          <w:p w14:paraId="202C6823" w14:textId="77777777" w:rsidR="00417710" w:rsidRDefault="00417710" w:rsidP="00351BA9">
            <w:pPr>
              <w:rPr>
                <w:rFonts w:ascii="Arial" w:hAnsi="Arial" w:cs="Arial"/>
                <w:sz w:val="18"/>
                <w:szCs w:val="18"/>
              </w:rPr>
            </w:pPr>
          </w:p>
        </w:tc>
        <w:tc>
          <w:tcPr>
            <w:tcW w:w="1344" w:type="dxa"/>
            <w:tcBorders>
              <w:top w:val="nil"/>
              <w:left w:val="nil"/>
              <w:bottom w:val="nil"/>
              <w:right w:val="single" w:sz="16" w:space="0" w:color="000000"/>
            </w:tcBorders>
            <w:shd w:val="clear" w:color="auto" w:fill="FFFFFF"/>
          </w:tcPr>
          <w:p w14:paraId="62A3C4E7" w14:textId="77777777" w:rsidR="00417710" w:rsidRDefault="00417710" w:rsidP="00351BA9">
            <w:pPr>
              <w:spacing w:line="320" w:lineRule="atLeast"/>
              <w:ind w:left="60" w:right="60"/>
              <w:rPr>
                <w:rFonts w:ascii="Arial" w:hAnsi="Arial" w:cs="Arial"/>
                <w:sz w:val="18"/>
                <w:szCs w:val="18"/>
              </w:rPr>
            </w:pPr>
            <w:r>
              <w:rPr>
                <w:rFonts w:ascii="Arial" w:hAnsi="Arial" w:cs="Arial"/>
                <w:sz w:val="18"/>
                <w:szCs w:val="18"/>
              </w:rPr>
              <w:t>very wrong</w:t>
            </w:r>
          </w:p>
        </w:tc>
        <w:tc>
          <w:tcPr>
            <w:tcW w:w="1165" w:type="dxa"/>
            <w:tcBorders>
              <w:top w:val="nil"/>
              <w:left w:val="single" w:sz="16" w:space="0" w:color="000000"/>
              <w:bottom w:val="nil"/>
            </w:tcBorders>
            <w:shd w:val="clear" w:color="auto" w:fill="FFFFFF"/>
          </w:tcPr>
          <w:p w14:paraId="3FC5C8FB" w14:textId="77777777" w:rsidR="00417710" w:rsidRDefault="00417710" w:rsidP="00351BA9">
            <w:pPr>
              <w:spacing w:line="320" w:lineRule="atLeast"/>
              <w:ind w:left="60" w:right="60"/>
              <w:jc w:val="right"/>
              <w:rPr>
                <w:rFonts w:ascii="Arial" w:hAnsi="Arial" w:cs="Arial"/>
                <w:sz w:val="18"/>
                <w:szCs w:val="18"/>
              </w:rPr>
            </w:pPr>
            <w:r>
              <w:rPr>
                <w:rFonts w:ascii="Arial" w:hAnsi="Arial" w:cs="Arial"/>
                <w:sz w:val="18"/>
                <w:szCs w:val="18"/>
              </w:rPr>
              <w:t>522</w:t>
            </w:r>
          </w:p>
        </w:tc>
        <w:tc>
          <w:tcPr>
            <w:tcW w:w="1018" w:type="dxa"/>
            <w:tcBorders>
              <w:top w:val="nil"/>
              <w:bottom w:val="nil"/>
            </w:tcBorders>
            <w:shd w:val="clear" w:color="auto" w:fill="FFFFFF"/>
          </w:tcPr>
          <w:p w14:paraId="21BC10B7" w14:textId="77777777" w:rsidR="00417710" w:rsidRDefault="00417710" w:rsidP="00351BA9">
            <w:pPr>
              <w:spacing w:line="320" w:lineRule="atLeast"/>
              <w:ind w:left="60" w:right="60"/>
              <w:jc w:val="right"/>
              <w:rPr>
                <w:rFonts w:ascii="Arial" w:hAnsi="Arial" w:cs="Arial"/>
                <w:sz w:val="18"/>
                <w:szCs w:val="18"/>
              </w:rPr>
            </w:pPr>
            <w:r>
              <w:rPr>
                <w:rFonts w:ascii="Arial" w:hAnsi="Arial" w:cs="Arial"/>
                <w:sz w:val="18"/>
                <w:szCs w:val="18"/>
              </w:rPr>
              <w:t>48.5</w:t>
            </w:r>
          </w:p>
        </w:tc>
        <w:tc>
          <w:tcPr>
            <w:tcW w:w="1394" w:type="dxa"/>
            <w:tcBorders>
              <w:top w:val="nil"/>
              <w:bottom w:val="nil"/>
            </w:tcBorders>
            <w:shd w:val="clear" w:color="auto" w:fill="FFFFFF"/>
          </w:tcPr>
          <w:p w14:paraId="46D9F38D" w14:textId="77777777" w:rsidR="00417710" w:rsidRDefault="00417710" w:rsidP="00351BA9">
            <w:pPr>
              <w:spacing w:line="320" w:lineRule="atLeast"/>
              <w:ind w:left="60" w:right="60"/>
              <w:jc w:val="right"/>
              <w:rPr>
                <w:rFonts w:ascii="Arial" w:hAnsi="Arial" w:cs="Arial"/>
                <w:sz w:val="18"/>
                <w:szCs w:val="18"/>
              </w:rPr>
            </w:pPr>
            <w:r>
              <w:rPr>
                <w:rFonts w:ascii="Arial" w:hAnsi="Arial" w:cs="Arial"/>
                <w:sz w:val="18"/>
                <w:szCs w:val="18"/>
              </w:rPr>
              <w:t>48.7</w:t>
            </w:r>
          </w:p>
        </w:tc>
        <w:tc>
          <w:tcPr>
            <w:tcW w:w="1468" w:type="dxa"/>
            <w:tcBorders>
              <w:top w:val="nil"/>
              <w:bottom w:val="nil"/>
              <w:right w:val="single" w:sz="16" w:space="0" w:color="000000"/>
            </w:tcBorders>
            <w:shd w:val="clear" w:color="auto" w:fill="FFFFFF"/>
          </w:tcPr>
          <w:p w14:paraId="32615578" w14:textId="77777777" w:rsidR="00417710" w:rsidRDefault="00417710" w:rsidP="00351BA9">
            <w:pPr>
              <w:spacing w:line="320" w:lineRule="atLeast"/>
              <w:ind w:left="60" w:right="60"/>
              <w:jc w:val="right"/>
              <w:rPr>
                <w:rFonts w:ascii="Arial" w:hAnsi="Arial" w:cs="Arial"/>
                <w:sz w:val="18"/>
                <w:szCs w:val="18"/>
              </w:rPr>
            </w:pPr>
            <w:r>
              <w:rPr>
                <w:rFonts w:ascii="Arial" w:hAnsi="Arial" w:cs="Arial"/>
                <w:sz w:val="18"/>
                <w:szCs w:val="18"/>
              </w:rPr>
              <w:t>100.0</w:t>
            </w:r>
          </w:p>
        </w:tc>
      </w:tr>
      <w:tr w:rsidR="00417710" w14:paraId="3A7F4E20" w14:textId="77777777" w:rsidTr="00351BA9">
        <w:trPr>
          <w:cantSplit/>
          <w:tblHeader/>
        </w:trPr>
        <w:tc>
          <w:tcPr>
            <w:tcW w:w="947" w:type="dxa"/>
            <w:vMerge/>
            <w:tcBorders>
              <w:top w:val="single" w:sz="16" w:space="0" w:color="000000"/>
              <w:left w:val="single" w:sz="16" w:space="0" w:color="000000"/>
              <w:bottom w:val="nil"/>
              <w:right w:val="nil"/>
            </w:tcBorders>
            <w:shd w:val="clear" w:color="auto" w:fill="FFFFFF"/>
          </w:tcPr>
          <w:p w14:paraId="5D245D1E" w14:textId="77777777" w:rsidR="00417710" w:rsidRDefault="00417710" w:rsidP="00351BA9">
            <w:pPr>
              <w:rPr>
                <w:rFonts w:ascii="Arial" w:hAnsi="Arial" w:cs="Arial"/>
                <w:sz w:val="18"/>
                <w:szCs w:val="18"/>
              </w:rPr>
            </w:pPr>
          </w:p>
        </w:tc>
        <w:tc>
          <w:tcPr>
            <w:tcW w:w="1344" w:type="dxa"/>
            <w:tcBorders>
              <w:top w:val="nil"/>
              <w:left w:val="nil"/>
              <w:bottom w:val="nil"/>
              <w:right w:val="single" w:sz="16" w:space="0" w:color="000000"/>
            </w:tcBorders>
            <w:shd w:val="clear" w:color="auto" w:fill="FFFFFF"/>
          </w:tcPr>
          <w:p w14:paraId="57152A6E" w14:textId="77777777" w:rsidR="00417710" w:rsidRDefault="00417710" w:rsidP="00351BA9">
            <w:pPr>
              <w:spacing w:line="320" w:lineRule="atLeast"/>
              <w:ind w:left="60" w:right="60"/>
              <w:rPr>
                <w:rFonts w:ascii="Arial" w:hAnsi="Arial" w:cs="Arial"/>
                <w:sz w:val="18"/>
                <w:szCs w:val="18"/>
              </w:rPr>
            </w:pPr>
            <w:r>
              <w:rPr>
                <w:rFonts w:ascii="Arial" w:hAnsi="Arial" w:cs="Arial"/>
                <w:sz w:val="18"/>
                <w:szCs w:val="18"/>
              </w:rPr>
              <w:t>Total</w:t>
            </w:r>
          </w:p>
        </w:tc>
        <w:tc>
          <w:tcPr>
            <w:tcW w:w="1165" w:type="dxa"/>
            <w:tcBorders>
              <w:top w:val="nil"/>
              <w:left w:val="single" w:sz="16" w:space="0" w:color="000000"/>
              <w:bottom w:val="nil"/>
            </w:tcBorders>
            <w:shd w:val="clear" w:color="auto" w:fill="FFFFFF"/>
          </w:tcPr>
          <w:p w14:paraId="62099254" w14:textId="77777777" w:rsidR="00417710" w:rsidRDefault="00417710" w:rsidP="00351BA9">
            <w:pPr>
              <w:spacing w:line="320" w:lineRule="atLeast"/>
              <w:ind w:left="60" w:right="60"/>
              <w:jc w:val="right"/>
              <w:rPr>
                <w:rFonts w:ascii="Arial" w:hAnsi="Arial" w:cs="Arial"/>
                <w:sz w:val="18"/>
                <w:szCs w:val="18"/>
              </w:rPr>
            </w:pPr>
            <w:r>
              <w:rPr>
                <w:rFonts w:ascii="Arial" w:hAnsi="Arial" w:cs="Arial"/>
                <w:sz w:val="18"/>
                <w:szCs w:val="18"/>
              </w:rPr>
              <w:t>1072</w:t>
            </w:r>
          </w:p>
        </w:tc>
        <w:tc>
          <w:tcPr>
            <w:tcW w:w="1018" w:type="dxa"/>
            <w:tcBorders>
              <w:top w:val="nil"/>
              <w:bottom w:val="nil"/>
            </w:tcBorders>
            <w:shd w:val="clear" w:color="auto" w:fill="FFFFFF"/>
          </w:tcPr>
          <w:p w14:paraId="243F8E96" w14:textId="77777777" w:rsidR="00417710" w:rsidRDefault="00417710" w:rsidP="00351BA9">
            <w:pPr>
              <w:spacing w:line="320" w:lineRule="atLeast"/>
              <w:ind w:left="60" w:right="60"/>
              <w:jc w:val="right"/>
              <w:rPr>
                <w:rFonts w:ascii="Arial" w:hAnsi="Arial" w:cs="Arial"/>
                <w:sz w:val="18"/>
                <w:szCs w:val="18"/>
              </w:rPr>
            </w:pPr>
            <w:r>
              <w:rPr>
                <w:rFonts w:ascii="Arial" w:hAnsi="Arial" w:cs="Arial"/>
                <w:sz w:val="18"/>
                <w:szCs w:val="18"/>
              </w:rPr>
              <w:t>99.5</w:t>
            </w:r>
          </w:p>
        </w:tc>
        <w:tc>
          <w:tcPr>
            <w:tcW w:w="1394" w:type="dxa"/>
            <w:tcBorders>
              <w:top w:val="nil"/>
              <w:bottom w:val="nil"/>
            </w:tcBorders>
            <w:shd w:val="clear" w:color="auto" w:fill="FFFFFF"/>
          </w:tcPr>
          <w:p w14:paraId="354DE3D0" w14:textId="77777777" w:rsidR="00417710" w:rsidRDefault="00417710" w:rsidP="00351BA9">
            <w:pPr>
              <w:spacing w:line="320" w:lineRule="atLeast"/>
              <w:ind w:left="60" w:right="60"/>
              <w:jc w:val="right"/>
              <w:rPr>
                <w:rFonts w:ascii="Arial" w:hAnsi="Arial" w:cs="Arial"/>
                <w:sz w:val="18"/>
                <w:szCs w:val="18"/>
              </w:rPr>
            </w:pPr>
            <w:r>
              <w:rPr>
                <w:rFonts w:ascii="Arial" w:hAnsi="Arial" w:cs="Arial"/>
                <w:sz w:val="18"/>
                <w:szCs w:val="18"/>
              </w:rPr>
              <w:t>100.0</w:t>
            </w:r>
          </w:p>
        </w:tc>
        <w:tc>
          <w:tcPr>
            <w:tcW w:w="1468" w:type="dxa"/>
            <w:tcBorders>
              <w:top w:val="nil"/>
              <w:bottom w:val="nil"/>
              <w:right w:val="single" w:sz="16" w:space="0" w:color="000000"/>
            </w:tcBorders>
            <w:shd w:val="clear" w:color="auto" w:fill="FFFFFF"/>
            <w:vAlign w:val="center"/>
          </w:tcPr>
          <w:p w14:paraId="08297BCE" w14:textId="77777777" w:rsidR="00417710" w:rsidRDefault="00417710" w:rsidP="00351BA9">
            <w:pPr>
              <w:jc w:val="center"/>
              <w:rPr>
                <w:color w:val="auto"/>
              </w:rPr>
            </w:pPr>
          </w:p>
        </w:tc>
      </w:tr>
      <w:tr w:rsidR="00417710" w14:paraId="0700BAD3" w14:textId="77777777" w:rsidTr="00351BA9">
        <w:trPr>
          <w:cantSplit/>
          <w:tblHeader/>
        </w:trPr>
        <w:tc>
          <w:tcPr>
            <w:tcW w:w="947" w:type="dxa"/>
            <w:tcBorders>
              <w:top w:val="nil"/>
              <w:left w:val="single" w:sz="16" w:space="0" w:color="000000"/>
              <w:bottom w:val="nil"/>
              <w:right w:val="nil"/>
            </w:tcBorders>
            <w:shd w:val="clear" w:color="auto" w:fill="FFFFFF"/>
          </w:tcPr>
          <w:p w14:paraId="40E4F59F" w14:textId="77777777" w:rsidR="00417710" w:rsidRDefault="00417710" w:rsidP="00351BA9">
            <w:pPr>
              <w:spacing w:line="320" w:lineRule="atLeast"/>
              <w:ind w:left="60" w:right="60"/>
              <w:rPr>
                <w:rFonts w:ascii="Arial" w:hAnsi="Arial" w:cs="Arial"/>
                <w:sz w:val="18"/>
                <w:szCs w:val="18"/>
              </w:rPr>
            </w:pPr>
            <w:r>
              <w:rPr>
                <w:rFonts w:ascii="Arial" w:hAnsi="Arial" w:cs="Arial"/>
                <w:sz w:val="18"/>
                <w:szCs w:val="18"/>
              </w:rPr>
              <w:t>Missing</w:t>
            </w:r>
          </w:p>
        </w:tc>
        <w:tc>
          <w:tcPr>
            <w:tcW w:w="1344" w:type="dxa"/>
            <w:tcBorders>
              <w:top w:val="nil"/>
              <w:left w:val="nil"/>
              <w:bottom w:val="nil"/>
              <w:right w:val="single" w:sz="16" w:space="0" w:color="000000"/>
            </w:tcBorders>
            <w:shd w:val="clear" w:color="auto" w:fill="FFFFFF"/>
          </w:tcPr>
          <w:p w14:paraId="2AAF9FFE" w14:textId="77777777" w:rsidR="00417710" w:rsidRDefault="00417710" w:rsidP="00351BA9">
            <w:pPr>
              <w:spacing w:line="320" w:lineRule="atLeast"/>
              <w:ind w:left="60" w:right="60"/>
              <w:rPr>
                <w:rFonts w:ascii="Arial" w:hAnsi="Arial" w:cs="Arial"/>
                <w:sz w:val="18"/>
                <w:szCs w:val="18"/>
              </w:rPr>
            </w:pPr>
            <w:r>
              <w:rPr>
                <w:rFonts w:ascii="Arial" w:hAnsi="Arial" w:cs="Arial"/>
                <w:sz w:val="18"/>
                <w:szCs w:val="18"/>
              </w:rPr>
              <w:t>9</w:t>
            </w:r>
          </w:p>
        </w:tc>
        <w:tc>
          <w:tcPr>
            <w:tcW w:w="1165" w:type="dxa"/>
            <w:tcBorders>
              <w:top w:val="nil"/>
              <w:left w:val="single" w:sz="16" w:space="0" w:color="000000"/>
              <w:bottom w:val="nil"/>
            </w:tcBorders>
            <w:shd w:val="clear" w:color="auto" w:fill="FFFFFF"/>
          </w:tcPr>
          <w:p w14:paraId="2E9994D6" w14:textId="77777777" w:rsidR="00417710" w:rsidRDefault="00417710" w:rsidP="00351BA9">
            <w:pPr>
              <w:spacing w:line="320" w:lineRule="atLeast"/>
              <w:ind w:left="60" w:right="60"/>
              <w:jc w:val="right"/>
              <w:rPr>
                <w:rFonts w:ascii="Arial" w:hAnsi="Arial" w:cs="Arial"/>
                <w:sz w:val="18"/>
                <w:szCs w:val="18"/>
              </w:rPr>
            </w:pPr>
            <w:r>
              <w:rPr>
                <w:rFonts w:ascii="Arial" w:hAnsi="Arial" w:cs="Arial"/>
                <w:sz w:val="18"/>
                <w:szCs w:val="18"/>
              </w:rPr>
              <w:t>5</w:t>
            </w:r>
          </w:p>
        </w:tc>
        <w:tc>
          <w:tcPr>
            <w:tcW w:w="1018" w:type="dxa"/>
            <w:tcBorders>
              <w:top w:val="nil"/>
              <w:bottom w:val="nil"/>
            </w:tcBorders>
            <w:shd w:val="clear" w:color="auto" w:fill="FFFFFF"/>
          </w:tcPr>
          <w:p w14:paraId="54EFAD1C" w14:textId="77777777" w:rsidR="00417710" w:rsidRDefault="00417710" w:rsidP="00351BA9">
            <w:pPr>
              <w:spacing w:line="320" w:lineRule="atLeast"/>
              <w:ind w:left="60" w:right="60"/>
              <w:jc w:val="right"/>
              <w:rPr>
                <w:rFonts w:ascii="Arial" w:hAnsi="Arial" w:cs="Arial"/>
                <w:sz w:val="18"/>
                <w:szCs w:val="18"/>
              </w:rPr>
            </w:pPr>
            <w:r>
              <w:rPr>
                <w:rFonts w:ascii="Arial" w:hAnsi="Arial" w:cs="Arial"/>
                <w:sz w:val="18"/>
                <w:szCs w:val="18"/>
              </w:rPr>
              <w:t>.5</w:t>
            </w:r>
          </w:p>
        </w:tc>
        <w:tc>
          <w:tcPr>
            <w:tcW w:w="1394" w:type="dxa"/>
            <w:tcBorders>
              <w:top w:val="nil"/>
              <w:bottom w:val="nil"/>
            </w:tcBorders>
            <w:shd w:val="clear" w:color="auto" w:fill="FFFFFF"/>
            <w:vAlign w:val="center"/>
          </w:tcPr>
          <w:p w14:paraId="09D0DD12" w14:textId="77777777" w:rsidR="00417710" w:rsidRDefault="00417710" w:rsidP="00351BA9">
            <w:pPr>
              <w:jc w:val="center"/>
              <w:rPr>
                <w:color w:val="auto"/>
              </w:rPr>
            </w:pPr>
          </w:p>
        </w:tc>
        <w:tc>
          <w:tcPr>
            <w:tcW w:w="1468" w:type="dxa"/>
            <w:tcBorders>
              <w:top w:val="nil"/>
              <w:bottom w:val="nil"/>
              <w:right w:val="single" w:sz="16" w:space="0" w:color="000000"/>
            </w:tcBorders>
            <w:shd w:val="clear" w:color="auto" w:fill="FFFFFF"/>
            <w:vAlign w:val="center"/>
          </w:tcPr>
          <w:p w14:paraId="2CBDC379" w14:textId="77777777" w:rsidR="00417710" w:rsidRDefault="00417710" w:rsidP="00351BA9">
            <w:pPr>
              <w:jc w:val="center"/>
              <w:rPr>
                <w:color w:val="auto"/>
              </w:rPr>
            </w:pPr>
          </w:p>
        </w:tc>
      </w:tr>
      <w:tr w:rsidR="00417710" w14:paraId="40392CBE" w14:textId="77777777" w:rsidTr="00351BA9">
        <w:trPr>
          <w:cantSplit/>
        </w:trPr>
        <w:tc>
          <w:tcPr>
            <w:tcW w:w="2291" w:type="dxa"/>
            <w:gridSpan w:val="2"/>
            <w:tcBorders>
              <w:top w:val="nil"/>
              <w:left w:val="single" w:sz="16" w:space="0" w:color="000000"/>
              <w:bottom w:val="single" w:sz="16" w:space="0" w:color="000000"/>
              <w:right w:val="single" w:sz="16" w:space="0" w:color="000000"/>
            </w:tcBorders>
            <w:shd w:val="clear" w:color="auto" w:fill="FFFFFF"/>
          </w:tcPr>
          <w:p w14:paraId="420BD72A" w14:textId="77777777" w:rsidR="00417710" w:rsidRDefault="00417710" w:rsidP="00351BA9">
            <w:pPr>
              <w:spacing w:line="320" w:lineRule="atLeast"/>
              <w:ind w:left="60" w:right="60"/>
              <w:rPr>
                <w:rFonts w:ascii="Arial" w:hAnsi="Arial" w:cs="Arial"/>
                <w:sz w:val="18"/>
                <w:szCs w:val="18"/>
              </w:rPr>
            </w:pPr>
            <w:r>
              <w:rPr>
                <w:rFonts w:ascii="Arial" w:hAnsi="Arial" w:cs="Arial"/>
                <w:sz w:val="18"/>
                <w:szCs w:val="18"/>
              </w:rPr>
              <w:t>Total</w:t>
            </w:r>
          </w:p>
        </w:tc>
        <w:tc>
          <w:tcPr>
            <w:tcW w:w="1165" w:type="dxa"/>
            <w:tcBorders>
              <w:top w:val="nil"/>
              <w:left w:val="single" w:sz="16" w:space="0" w:color="000000"/>
              <w:bottom w:val="single" w:sz="16" w:space="0" w:color="000000"/>
            </w:tcBorders>
            <w:shd w:val="clear" w:color="auto" w:fill="FFFFFF"/>
          </w:tcPr>
          <w:p w14:paraId="5B4A4E08" w14:textId="77777777" w:rsidR="00417710" w:rsidRDefault="00417710" w:rsidP="00351BA9">
            <w:pPr>
              <w:spacing w:line="320" w:lineRule="atLeast"/>
              <w:ind w:left="60" w:right="60"/>
              <w:jc w:val="right"/>
              <w:rPr>
                <w:rFonts w:ascii="Arial" w:hAnsi="Arial" w:cs="Arial"/>
                <w:sz w:val="18"/>
                <w:szCs w:val="18"/>
              </w:rPr>
            </w:pPr>
            <w:r>
              <w:rPr>
                <w:rFonts w:ascii="Arial" w:hAnsi="Arial" w:cs="Arial"/>
                <w:sz w:val="18"/>
                <w:szCs w:val="18"/>
              </w:rPr>
              <w:t>1077</w:t>
            </w:r>
          </w:p>
        </w:tc>
        <w:tc>
          <w:tcPr>
            <w:tcW w:w="1018" w:type="dxa"/>
            <w:tcBorders>
              <w:top w:val="nil"/>
              <w:bottom w:val="single" w:sz="16" w:space="0" w:color="000000"/>
            </w:tcBorders>
            <w:shd w:val="clear" w:color="auto" w:fill="FFFFFF"/>
          </w:tcPr>
          <w:p w14:paraId="4CA078B3" w14:textId="77777777" w:rsidR="00417710" w:rsidRDefault="00417710" w:rsidP="00351BA9">
            <w:pPr>
              <w:spacing w:line="320" w:lineRule="atLeast"/>
              <w:ind w:left="60" w:right="60"/>
              <w:jc w:val="right"/>
              <w:rPr>
                <w:rFonts w:ascii="Arial" w:hAnsi="Arial" w:cs="Arial"/>
                <w:sz w:val="18"/>
                <w:szCs w:val="18"/>
              </w:rPr>
            </w:pPr>
            <w:r>
              <w:rPr>
                <w:rFonts w:ascii="Arial" w:hAnsi="Arial" w:cs="Arial"/>
                <w:sz w:val="18"/>
                <w:szCs w:val="18"/>
              </w:rPr>
              <w:t>100.0</w:t>
            </w:r>
          </w:p>
        </w:tc>
        <w:tc>
          <w:tcPr>
            <w:tcW w:w="1394" w:type="dxa"/>
            <w:tcBorders>
              <w:top w:val="nil"/>
              <w:bottom w:val="single" w:sz="16" w:space="0" w:color="000000"/>
            </w:tcBorders>
            <w:shd w:val="clear" w:color="auto" w:fill="FFFFFF"/>
            <w:vAlign w:val="center"/>
          </w:tcPr>
          <w:p w14:paraId="4343452B" w14:textId="77777777" w:rsidR="00417710" w:rsidRDefault="00417710" w:rsidP="00351BA9">
            <w:pPr>
              <w:jc w:val="center"/>
              <w:rPr>
                <w:color w:val="auto"/>
              </w:rPr>
            </w:pPr>
          </w:p>
        </w:tc>
        <w:tc>
          <w:tcPr>
            <w:tcW w:w="1468" w:type="dxa"/>
            <w:tcBorders>
              <w:top w:val="nil"/>
              <w:bottom w:val="single" w:sz="16" w:space="0" w:color="000000"/>
              <w:right w:val="single" w:sz="16" w:space="0" w:color="000000"/>
            </w:tcBorders>
            <w:shd w:val="clear" w:color="auto" w:fill="FFFFFF"/>
            <w:vAlign w:val="center"/>
          </w:tcPr>
          <w:p w14:paraId="06C149CF" w14:textId="77777777" w:rsidR="00417710" w:rsidRDefault="00417710" w:rsidP="00351BA9">
            <w:pPr>
              <w:jc w:val="center"/>
              <w:rPr>
                <w:color w:val="auto"/>
              </w:rPr>
            </w:pPr>
          </w:p>
        </w:tc>
      </w:tr>
    </w:tbl>
    <w:p w14:paraId="76D58ACA" w14:textId="77777777" w:rsidR="005C5F12" w:rsidRDefault="005C5F12" w:rsidP="0043149A">
      <w:pPr>
        <w:spacing w:line="480" w:lineRule="auto"/>
        <w:contextualSpacing/>
      </w:pPr>
    </w:p>
    <w:p w14:paraId="2AAB7DBC" w14:textId="77777777" w:rsidR="001909D5" w:rsidRDefault="001909D5" w:rsidP="001909D5">
      <w:pPr>
        <w:spacing w:line="400" w:lineRule="atLeast"/>
        <w:rPr>
          <w:color w:val="auto"/>
        </w:rPr>
      </w:pPr>
    </w:p>
    <w:tbl>
      <w:tblPr>
        <w:tblW w:w="73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360"/>
        <w:gridCol w:w="1165"/>
        <w:gridCol w:w="1018"/>
        <w:gridCol w:w="1394"/>
        <w:gridCol w:w="1468"/>
      </w:tblGrid>
      <w:tr w:rsidR="001909D5" w14:paraId="6C5B9F73" w14:textId="77777777" w:rsidTr="00351BA9">
        <w:trPr>
          <w:cantSplit/>
          <w:tblHeader/>
        </w:trPr>
        <w:tc>
          <w:tcPr>
            <w:tcW w:w="7351" w:type="dxa"/>
            <w:gridSpan w:val="6"/>
            <w:tcBorders>
              <w:top w:val="nil"/>
              <w:left w:val="nil"/>
              <w:bottom w:val="nil"/>
              <w:right w:val="nil"/>
            </w:tcBorders>
            <w:shd w:val="clear" w:color="auto" w:fill="FFFFFF"/>
            <w:vAlign w:val="center"/>
          </w:tcPr>
          <w:p w14:paraId="10035EE1" w14:textId="77777777" w:rsidR="001909D5" w:rsidRDefault="001909D5" w:rsidP="00351BA9">
            <w:pPr>
              <w:spacing w:line="320" w:lineRule="atLeast"/>
              <w:ind w:left="60" w:right="60"/>
              <w:jc w:val="center"/>
              <w:rPr>
                <w:rFonts w:ascii="Arial" w:hAnsi="Arial" w:cs="Arial"/>
                <w:sz w:val="18"/>
                <w:szCs w:val="18"/>
              </w:rPr>
            </w:pPr>
            <w:r>
              <w:rPr>
                <w:rFonts w:ascii="Arial" w:hAnsi="Arial" w:cs="Arial"/>
                <w:b/>
                <w:bCs/>
                <w:sz w:val="18"/>
                <w:szCs w:val="18"/>
              </w:rPr>
              <w:t>minorassault2</w:t>
            </w:r>
          </w:p>
        </w:tc>
      </w:tr>
      <w:tr w:rsidR="001909D5" w14:paraId="45BA83F7" w14:textId="77777777" w:rsidTr="00351BA9">
        <w:trPr>
          <w:cantSplit/>
          <w:tblHeader/>
        </w:trPr>
        <w:tc>
          <w:tcPr>
            <w:tcW w:w="2306"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14:paraId="1200E415" w14:textId="77777777" w:rsidR="001909D5" w:rsidRDefault="001909D5" w:rsidP="00351BA9">
            <w:pPr>
              <w:jc w:val="center"/>
              <w:rPr>
                <w:color w:val="auto"/>
              </w:rPr>
            </w:pPr>
          </w:p>
        </w:tc>
        <w:tc>
          <w:tcPr>
            <w:tcW w:w="1165" w:type="dxa"/>
            <w:tcBorders>
              <w:top w:val="single" w:sz="16" w:space="0" w:color="000000"/>
              <w:left w:val="single" w:sz="16" w:space="0" w:color="000000"/>
              <w:bottom w:val="single" w:sz="16" w:space="0" w:color="000000"/>
            </w:tcBorders>
            <w:shd w:val="clear" w:color="auto" w:fill="FFFFFF"/>
            <w:vAlign w:val="bottom"/>
          </w:tcPr>
          <w:p w14:paraId="473AC349" w14:textId="77777777" w:rsidR="001909D5" w:rsidRDefault="001909D5" w:rsidP="00351BA9">
            <w:pPr>
              <w:spacing w:line="320" w:lineRule="atLeast"/>
              <w:ind w:left="60" w:right="60"/>
              <w:jc w:val="center"/>
              <w:rPr>
                <w:rFonts w:ascii="Arial" w:hAnsi="Arial" w:cs="Arial"/>
                <w:sz w:val="18"/>
                <w:szCs w:val="18"/>
              </w:rPr>
            </w:pPr>
            <w:r>
              <w:rPr>
                <w:rFonts w:ascii="Arial" w:hAnsi="Arial" w:cs="Arial"/>
                <w:sz w:val="18"/>
                <w:szCs w:val="18"/>
              </w:rPr>
              <w:t>Frequency</w:t>
            </w:r>
          </w:p>
        </w:tc>
        <w:tc>
          <w:tcPr>
            <w:tcW w:w="1018" w:type="dxa"/>
            <w:tcBorders>
              <w:top w:val="single" w:sz="16" w:space="0" w:color="000000"/>
              <w:bottom w:val="single" w:sz="16" w:space="0" w:color="000000"/>
            </w:tcBorders>
            <w:shd w:val="clear" w:color="auto" w:fill="FFFFFF"/>
            <w:vAlign w:val="bottom"/>
          </w:tcPr>
          <w:p w14:paraId="34629033" w14:textId="77777777" w:rsidR="001909D5" w:rsidRDefault="001909D5" w:rsidP="00351BA9">
            <w:pPr>
              <w:spacing w:line="320" w:lineRule="atLeast"/>
              <w:ind w:left="60" w:right="60"/>
              <w:jc w:val="center"/>
              <w:rPr>
                <w:rFonts w:ascii="Arial" w:hAnsi="Arial" w:cs="Arial"/>
                <w:sz w:val="18"/>
                <w:szCs w:val="18"/>
              </w:rPr>
            </w:pPr>
            <w:r>
              <w:rPr>
                <w:rFonts w:ascii="Arial" w:hAnsi="Arial" w:cs="Arial"/>
                <w:sz w:val="18"/>
                <w:szCs w:val="18"/>
              </w:rPr>
              <w:t>Percent</w:t>
            </w:r>
          </w:p>
        </w:tc>
        <w:tc>
          <w:tcPr>
            <w:tcW w:w="1394" w:type="dxa"/>
            <w:tcBorders>
              <w:top w:val="single" w:sz="16" w:space="0" w:color="000000"/>
              <w:bottom w:val="single" w:sz="16" w:space="0" w:color="000000"/>
            </w:tcBorders>
            <w:shd w:val="clear" w:color="auto" w:fill="FFFFFF"/>
            <w:vAlign w:val="bottom"/>
          </w:tcPr>
          <w:p w14:paraId="4442D5B6" w14:textId="77777777" w:rsidR="001909D5" w:rsidRDefault="001909D5" w:rsidP="00351BA9">
            <w:pPr>
              <w:spacing w:line="320" w:lineRule="atLeast"/>
              <w:ind w:left="60" w:right="60"/>
              <w:jc w:val="center"/>
              <w:rPr>
                <w:rFonts w:ascii="Arial" w:hAnsi="Arial" w:cs="Arial"/>
                <w:sz w:val="18"/>
                <w:szCs w:val="18"/>
              </w:rPr>
            </w:pPr>
            <w:r>
              <w:rPr>
                <w:rFonts w:ascii="Arial" w:hAnsi="Arial" w:cs="Arial"/>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14:paraId="530D7125" w14:textId="77777777" w:rsidR="001909D5" w:rsidRDefault="001909D5" w:rsidP="00351BA9">
            <w:pPr>
              <w:spacing w:line="320" w:lineRule="atLeast"/>
              <w:ind w:left="60" w:right="60"/>
              <w:jc w:val="center"/>
              <w:rPr>
                <w:rFonts w:ascii="Arial" w:hAnsi="Arial" w:cs="Arial"/>
                <w:sz w:val="18"/>
                <w:szCs w:val="18"/>
              </w:rPr>
            </w:pPr>
            <w:r>
              <w:rPr>
                <w:rFonts w:ascii="Arial" w:hAnsi="Arial" w:cs="Arial"/>
                <w:sz w:val="18"/>
                <w:szCs w:val="18"/>
              </w:rPr>
              <w:t>Cumulative Percent</w:t>
            </w:r>
          </w:p>
        </w:tc>
      </w:tr>
      <w:tr w:rsidR="001909D5" w14:paraId="6839990E" w14:textId="77777777" w:rsidTr="00351BA9">
        <w:trPr>
          <w:cantSplit/>
          <w:tblHeader/>
        </w:trPr>
        <w:tc>
          <w:tcPr>
            <w:tcW w:w="947" w:type="dxa"/>
            <w:vMerge w:val="restart"/>
            <w:tcBorders>
              <w:top w:val="single" w:sz="16" w:space="0" w:color="000000"/>
              <w:left w:val="single" w:sz="16" w:space="0" w:color="000000"/>
              <w:bottom w:val="nil"/>
              <w:right w:val="nil"/>
            </w:tcBorders>
            <w:shd w:val="clear" w:color="auto" w:fill="FFFFFF"/>
          </w:tcPr>
          <w:p w14:paraId="1F65674F" w14:textId="77777777" w:rsidR="001909D5" w:rsidRDefault="001909D5" w:rsidP="00351BA9">
            <w:pPr>
              <w:spacing w:line="320" w:lineRule="atLeast"/>
              <w:ind w:left="60" w:right="60"/>
              <w:rPr>
                <w:rFonts w:ascii="Arial" w:hAnsi="Arial" w:cs="Arial"/>
                <w:sz w:val="18"/>
                <w:szCs w:val="18"/>
              </w:rPr>
            </w:pPr>
            <w:r>
              <w:rPr>
                <w:rFonts w:ascii="Arial" w:hAnsi="Arial" w:cs="Arial"/>
                <w:sz w:val="18"/>
                <w:szCs w:val="18"/>
              </w:rPr>
              <w:t>Valid</w:t>
            </w:r>
          </w:p>
        </w:tc>
        <w:tc>
          <w:tcPr>
            <w:tcW w:w="1359" w:type="dxa"/>
            <w:tcBorders>
              <w:top w:val="single" w:sz="16" w:space="0" w:color="000000"/>
              <w:left w:val="nil"/>
              <w:bottom w:val="nil"/>
              <w:right w:val="single" w:sz="16" w:space="0" w:color="000000"/>
            </w:tcBorders>
            <w:shd w:val="clear" w:color="auto" w:fill="FFFFFF"/>
          </w:tcPr>
          <w:p w14:paraId="10390D9B" w14:textId="77777777" w:rsidR="001909D5" w:rsidRDefault="001909D5" w:rsidP="00351BA9">
            <w:pPr>
              <w:spacing w:line="320" w:lineRule="atLeast"/>
              <w:ind w:left="60" w:right="60"/>
              <w:rPr>
                <w:rFonts w:ascii="Arial" w:hAnsi="Arial" w:cs="Arial"/>
                <w:sz w:val="18"/>
                <w:szCs w:val="18"/>
              </w:rPr>
            </w:pPr>
            <w:r>
              <w:rPr>
                <w:rFonts w:ascii="Arial" w:hAnsi="Arial" w:cs="Arial"/>
                <w:sz w:val="18"/>
                <w:szCs w:val="18"/>
              </w:rPr>
              <w:t>none</w:t>
            </w:r>
          </w:p>
        </w:tc>
        <w:tc>
          <w:tcPr>
            <w:tcW w:w="1165" w:type="dxa"/>
            <w:tcBorders>
              <w:top w:val="single" w:sz="16" w:space="0" w:color="000000"/>
              <w:left w:val="single" w:sz="16" w:space="0" w:color="000000"/>
              <w:bottom w:val="nil"/>
            </w:tcBorders>
            <w:shd w:val="clear" w:color="auto" w:fill="FFFFFF"/>
          </w:tcPr>
          <w:p w14:paraId="77CBA6DB"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679</w:t>
            </w:r>
          </w:p>
        </w:tc>
        <w:tc>
          <w:tcPr>
            <w:tcW w:w="1018" w:type="dxa"/>
            <w:tcBorders>
              <w:top w:val="single" w:sz="16" w:space="0" w:color="000000"/>
              <w:bottom w:val="nil"/>
            </w:tcBorders>
            <w:shd w:val="clear" w:color="auto" w:fill="FFFFFF"/>
          </w:tcPr>
          <w:p w14:paraId="5ACD1E90"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63.0</w:t>
            </w:r>
          </w:p>
        </w:tc>
        <w:tc>
          <w:tcPr>
            <w:tcW w:w="1394" w:type="dxa"/>
            <w:tcBorders>
              <w:top w:val="single" w:sz="16" w:space="0" w:color="000000"/>
              <w:bottom w:val="nil"/>
            </w:tcBorders>
            <w:shd w:val="clear" w:color="auto" w:fill="FFFFFF"/>
          </w:tcPr>
          <w:p w14:paraId="0A1A4FA9"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63.1</w:t>
            </w:r>
          </w:p>
        </w:tc>
        <w:tc>
          <w:tcPr>
            <w:tcW w:w="1468" w:type="dxa"/>
            <w:tcBorders>
              <w:top w:val="single" w:sz="16" w:space="0" w:color="000000"/>
              <w:bottom w:val="nil"/>
              <w:right w:val="single" w:sz="16" w:space="0" w:color="000000"/>
            </w:tcBorders>
            <w:shd w:val="clear" w:color="auto" w:fill="FFFFFF"/>
          </w:tcPr>
          <w:p w14:paraId="2E6EB59A"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63.1</w:t>
            </w:r>
          </w:p>
        </w:tc>
      </w:tr>
      <w:tr w:rsidR="001909D5" w14:paraId="4159B592" w14:textId="77777777" w:rsidTr="00351BA9">
        <w:trPr>
          <w:cantSplit/>
          <w:tblHeader/>
        </w:trPr>
        <w:tc>
          <w:tcPr>
            <w:tcW w:w="947" w:type="dxa"/>
            <w:vMerge/>
            <w:tcBorders>
              <w:top w:val="single" w:sz="16" w:space="0" w:color="000000"/>
              <w:left w:val="single" w:sz="16" w:space="0" w:color="000000"/>
              <w:bottom w:val="nil"/>
              <w:right w:val="nil"/>
            </w:tcBorders>
            <w:shd w:val="clear" w:color="auto" w:fill="FFFFFF"/>
          </w:tcPr>
          <w:p w14:paraId="04B18C33" w14:textId="77777777" w:rsidR="001909D5" w:rsidRDefault="001909D5" w:rsidP="00351BA9">
            <w:pPr>
              <w:rPr>
                <w:rFonts w:ascii="Arial" w:hAnsi="Arial" w:cs="Arial"/>
                <w:sz w:val="18"/>
                <w:szCs w:val="18"/>
              </w:rPr>
            </w:pPr>
          </w:p>
        </w:tc>
        <w:tc>
          <w:tcPr>
            <w:tcW w:w="1359" w:type="dxa"/>
            <w:tcBorders>
              <w:top w:val="nil"/>
              <w:left w:val="nil"/>
              <w:bottom w:val="nil"/>
              <w:right w:val="single" w:sz="16" w:space="0" w:color="000000"/>
            </w:tcBorders>
            <w:shd w:val="clear" w:color="auto" w:fill="FFFFFF"/>
          </w:tcPr>
          <w:p w14:paraId="2A5C3966" w14:textId="77777777" w:rsidR="001909D5" w:rsidRDefault="001909D5" w:rsidP="00351BA9">
            <w:pPr>
              <w:spacing w:line="320" w:lineRule="atLeast"/>
              <w:ind w:left="60" w:right="60"/>
              <w:rPr>
                <w:rFonts w:ascii="Arial" w:hAnsi="Arial" w:cs="Arial"/>
                <w:sz w:val="18"/>
                <w:szCs w:val="18"/>
              </w:rPr>
            </w:pPr>
            <w:r>
              <w:rPr>
                <w:rFonts w:ascii="Arial" w:hAnsi="Arial" w:cs="Arial"/>
                <w:sz w:val="18"/>
                <w:szCs w:val="18"/>
              </w:rPr>
              <w:t>1-5</w:t>
            </w:r>
          </w:p>
        </w:tc>
        <w:tc>
          <w:tcPr>
            <w:tcW w:w="1165" w:type="dxa"/>
            <w:tcBorders>
              <w:top w:val="nil"/>
              <w:left w:val="single" w:sz="16" w:space="0" w:color="000000"/>
              <w:bottom w:val="nil"/>
            </w:tcBorders>
            <w:shd w:val="clear" w:color="auto" w:fill="FFFFFF"/>
          </w:tcPr>
          <w:p w14:paraId="2F12D2BA"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299</w:t>
            </w:r>
          </w:p>
        </w:tc>
        <w:tc>
          <w:tcPr>
            <w:tcW w:w="1018" w:type="dxa"/>
            <w:tcBorders>
              <w:top w:val="nil"/>
              <w:bottom w:val="nil"/>
            </w:tcBorders>
            <w:shd w:val="clear" w:color="auto" w:fill="FFFFFF"/>
          </w:tcPr>
          <w:p w14:paraId="002AE6CA"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27.8</w:t>
            </w:r>
          </w:p>
        </w:tc>
        <w:tc>
          <w:tcPr>
            <w:tcW w:w="1394" w:type="dxa"/>
            <w:tcBorders>
              <w:top w:val="nil"/>
              <w:bottom w:val="nil"/>
            </w:tcBorders>
            <w:shd w:val="clear" w:color="auto" w:fill="FFFFFF"/>
          </w:tcPr>
          <w:p w14:paraId="08E49639"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27.8</w:t>
            </w:r>
          </w:p>
        </w:tc>
        <w:tc>
          <w:tcPr>
            <w:tcW w:w="1468" w:type="dxa"/>
            <w:tcBorders>
              <w:top w:val="nil"/>
              <w:bottom w:val="nil"/>
              <w:right w:val="single" w:sz="16" w:space="0" w:color="000000"/>
            </w:tcBorders>
            <w:shd w:val="clear" w:color="auto" w:fill="FFFFFF"/>
          </w:tcPr>
          <w:p w14:paraId="4463BD15"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90.9</w:t>
            </w:r>
          </w:p>
        </w:tc>
      </w:tr>
      <w:tr w:rsidR="001909D5" w14:paraId="1A0252E7" w14:textId="77777777" w:rsidTr="00351BA9">
        <w:trPr>
          <w:cantSplit/>
          <w:tblHeader/>
        </w:trPr>
        <w:tc>
          <w:tcPr>
            <w:tcW w:w="947" w:type="dxa"/>
            <w:vMerge/>
            <w:tcBorders>
              <w:top w:val="single" w:sz="16" w:space="0" w:color="000000"/>
              <w:left w:val="single" w:sz="16" w:space="0" w:color="000000"/>
              <w:bottom w:val="nil"/>
              <w:right w:val="nil"/>
            </w:tcBorders>
            <w:shd w:val="clear" w:color="auto" w:fill="FFFFFF"/>
          </w:tcPr>
          <w:p w14:paraId="299782A0" w14:textId="77777777" w:rsidR="001909D5" w:rsidRDefault="001909D5" w:rsidP="00351BA9">
            <w:pPr>
              <w:rPr>
                <w:rFonts w:ascii="Arial" w:hAnsi="Arial" w:cs="Arial"/>
                <w:sz w:val="18"/>
                <w:szCs w:val="18"/>
              </w:rPr>
            </w:pPr>
          </w:p>
        </w:tc>
        <w:tc>
          <w:tcPr>
            <w:tcW w:w="1359" w:type="dxa"/>
            <w:tcBorders>
              <w:top w:val="nil"/>
              <w:left w:val="nil"/>
              <w:bottom w:val="nil"/>
              <w:right w:val="single" w:sz="16" w:space="0" w:color="000000"/>
            </w:tcBorders>
            <w:shd w:val="clear" w:color="auto" w:fill="FFFFFF"/>
          </w:tcPr>
          <w:p w14:paraId="347AECC6" w14:textId="77777777" w:rsidR="001909D5" w:rsidRDefault="001909D5" w:rsidP="00351BA9">
            <w:pPr>
              <w:spacing w:line="320" w:lineRule="atLeast"/>
              <w:ind w:left="60" w:right="60"/>
              <w:rPr>
                <w:rFonts w:ascii="Arial" w:hAnsi="Arial" w:cs="Arial"/>
                <w:sz w:val="18"/>
                <w:szCs w:val="18"/>
              </w:rPr>
            </w:pPr>
            <w:r>
              <w:rPr>
                <w:rFonts w:ascii="Arial" w:hAnsi="Arial" w:cs="Arial"/>
                <w:sz w:val="18"/>
                <w:szCs w:val="18"/>
              </w:rPr>
              <w:t>6-10</w:t>
            </w:r>
          </w:p>
        </w:tc>
        <w:tc>
          <w:tcPr>
            <w:tcW w:w="1165" w:type="dxa"/>
            <w:tcBorders>
              <w:top w:val="nil"/>
              <w:left w:val="single" w:sz="16" w:space="0" w:color="000000"/>
              <w:bottom w:val="nil"/>
            </w:tcBorders>
            <w:shd w:val="clear" w:color="auto" w:fill="FFFFFF"/>
          </w:tcPr>
          <w:p w14:paraId="6ADA27B1"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48</w:t>
            </w:r>
          </w:p>
        </w:tc>
        <w:tc>
          <w:tcPr>
            <w:tcW w:w="1018" w:type="dxa"/>
            <w:tcBorders>
              <w:top w:val="nil"/>
              <w:bottom w:val="nil"/>
            </w:tcBorders>
            <w:shd w:val="clear" w:color="auto" w:fill="FFFFFF"/>
          </w:tcPr>
          <w:p w14:paraId="4E31A13E"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4.5</w:t>
            </w:r>
          </w:p>
        </w:tc>
        <w:tc>
          <w:tcPr>
            <w:tcW w:w="1394" w:type="dxa"/>
            <w:tcBorders>
              <w:top w:val="nil"/>
              <w:bottom w:val="nil"/>
            </w:tcBorders>
            <w:shd w:val="clear" w:color="auto" w:fill="FFFFFF"/>
          </w:tcPr>
          <w:p w14:paraId="6103AFBF"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4.5</w:t>
            </w:r>
          </w:p>
        </w:tc>
        <w:tc>
          <w:tcPr>
            <w:tcW w:w="1468" w:type="dxa"/>
            <w:tcBorders>
              <w:top w:val="nil"/>
              <w:bottom w:val="nil"/>
              <w:right w:val="single" w:sz="16" w:space="0" w:color="000000"/>
            </w:tcBorders>
            <w:shd w:val="clear" w:color="auto" w:fill="FFFFFF"/>
          </w:tcPr>
          <w:p w14:paraId="657A25A0"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95.4</w:t>
            </w:r>
          </w:p>
        </w:tc>
      </w:tr>
      <w:tr w:rsidR="001909D5" w14:paraId="31921C42" w14:textId="77777777" w:rsidTr="00351BA9">
        <w:trPr>
          <w:cantSplit/>
          <w:tblHeader/>
        </w:trPr>
        <w:tc>
          <w:tcPr>
            <w:tcW w:w="947" w:type="dxa"/>
            <w:vMerge/>
            <w:tcBorders>
              <w:top w:val="single" w:sz="16" w:space="0" w:color="000000"/>
              <w:left w:val="single" w:sz="16" w:space="0" w:color="000000"/>
              <w:bottom w:val="nil"/>
              <w:right w:val="nil"/>
            </w:tcBorders>
            <w:shd w:val="clear" w:color="auto" w:fill="FFFFFF"/>
          </w:tcPr>
          <w:p w14:paraId="66333158" w14:textId="77777777" w:rsidR="001909D5" w:rsidRDefault="001909D5" w:rsidP="00351BA9">
            <w:pPr>
              <w:rPr>
                <w:rFonts w:ascii="Arial" w:hAnsi="Arial" w:cs="Arial"/>
                <w:sz w:val="18"/>
                <w:szCs w:val="18"/>
              </w:rPr>
            </w:pPr>
          </w:p>
        </w:tc>
        <w:tc>
          <w:tcPr>
            <w:tcW w:w="1359" w:type="dxa"/>
            <w:tcBorders>
              <w:top w:val="nil"/>
              <w:left w:val="nil"/>
              <w:bottom w:val="nil"/>
              <w:right w:val="single" w:sz="16" w:space="0" w:color="000000"/>
            </w:tcBorders>
            <w:shd w:val="clear" w:color="auto" w:fill="FFFFFF"/>
          </w:tcPr>
          <w:p w14:paraId="54F8FD78" w14:textId="77777777" w:rsidR="001909D5" w:rsidRDefault="001909D5" w:rsidP="00351BA9">
            <w:pPr>
              <w:spacing w:line="320" w:lineRule="atLeast"/>
              <w:ind w:left="60" w:right="60"/>
              <w:rPr>
                <w:rFonts w:ascii="Arial" w:hAnsi="Arial" w:cs="Arial"/>
                <w:sz w:val="18"/>
                <w:szCs w:val="18"/>
              </w:rPr>
            </w:pPr>
            <w:r>
              <w:rPr>
                <w:rFonts w:ascii="Arial" w:hAnsi="Arial" w:cs="Arial"/>
                <w:sz w:val="18"/>
                <w:szCs w:val="18"/>
              </w:rPr>
              <w:t>11-20</w:t>
            </w:r>
          </w:p>
        </w:tc>
        <w:tc>
          <w:tcPr>
            <w:tcW w:w="1165" w:type="dxa"/>
            <w:tcBorders>
              <w:top w:val="nil"/>
              <w:left w:val="single" w:sz="16" w:space="0" w:color="000000"/>
              <w:bottom w:val="nil"/>
            </w:tcBorders>
            <w:shd w:val="clear" w:color="auto" w:fill="FFFFFF"/>
          </w:tcPr>
          <w:p w14:paraId="6F20D223"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23</w:t>
            </w:r>
          </w:p>
        </w:tc>
        <w:tc>
          <w:tcPr>
            <w:tcW w:w="1018" w:type="dxa"/>
            <w:tcBorders>
              <w:top w:val="nil"/>
              <w:bottom w:val="nil"/>
            </w:tcBorders>
            <w:shd w:val="clear" w:color="auto" w:fill="FFFFFF"/>
          </w:tcPr>
          <w:p w14:paraId="592A77FB"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2.1</w:t>
            </w:r>
          </w:p>
        </w:tc>
        <w:tc>
          <w:tcPr>
            <w:tcW w:w="1394" w:type="dxa"/>
            <w:tcBorders>
              <w:top w:val="nil"/>
              <w:bottom w:val="nil"/>
            </w:tcBorders>
            <w:shd w:val="clear" w:color="auto" w:fill="FFFFFF"/>
          </w:tcPr>
          <w:p w14:paraId="4D49CE58"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2.1</w:t>
            </w:r>
          </w:p>
        </w:tc>
        <w:tc>
          <w:tcPr>
            <w:tcW w:w="1468" w:type="dxa"/>
            <w:tcBorders>
              <w:top w:val="nil"/>
              <w:bottom w:val="nil"/>
              <w:right w:val="single" w:sz="16" w:space="0" w:color="000000"/>
            </w:tcBorders>
            <w:shd w:val="clear" w:color="auto" w:fill="FFFFFF"/>
          </w:tcPr>
          <w:p w14:paraId="237DF0F8"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97.5</w:t>
            </w:r>
          </w:p>
        </w:tc>
      </w:tr>
      <w:tr w:rsidR="001909D5" w14:paraId="0E622734" w14:textId="77777777" w:rsidTr="00351BA9">
        <w:trPr>
          <w:cantSplit/>
          <w:tblHeader/>
        </w:trPr>
        <w:tc>
          <w:tcPr>
            <w:tcW w:w="947" w:type="dxa"/>
            <w:vMerge/>
            <w:tcBorders>
              <w:top w:val="single" w:sz="16" w:space="0" w:color="000000"/>
              <w:left w:val="single" w:sz="16" w:space="0" w:color="000000"/>
              <w:bottom w:val="nil"/>
              <w:right w:val="nil"/>
            </w:tcBorders>
            <w:shd w:val="clear" w:color="auto" w:fill="FFFFFF"/>
          </w:tcPr>
          <w:p w14:paraId="4D52D25D" w14:textId="77777777" w:rsidR="001909D5" w:rsidRDefault="001909D5" w:rsidP="00351BA9">
            <w:pPr>
              <w:rPr>
                <w:rFonts w:ascii="Arial" w:hAnsi="Arial" w:cs="Arial"/>
                <w:sz w:val="18"/>
                <w:szCs w:val="18"/>
              </w:rPr>
            </w:pPr>
          </w:p>
        </w:tc>
        <w:tc>
          <w:tcPr>
            <w:tcW w:w="1359" w:type="dxa"/>
            <w:tcBorders>
              <w:top w:val="nil"/>
              <w:left w:val="nil"/>
              <w:bottom w:val="nil"/>
              <w:right w:val="single" w:sz="16" w:space="0" w:color="000000"/>
            </w:tcBorders>
            <w:shd w:val="clear" w:color="auto" w:fill="FFFFFF"/>
          </w:tcPr>
          <w:p w14:paraId="7D5D1113" w14:textId="77777777" w:rsidR="001909D5" w:rsidRDefault="001909D5" w:rsidP="00351BA9">
            <w:pPr>
              <w:spacing w:line="320" w:lineRule="atLeast"/>
              <w:ind w:left="60" w:right="60"/>
              <w:rPr>
                <w:rFonts w:ascii="Arial" w:hAnsi="Arial" w:cs="Arial"/>
                <w:sz w:val="18"/>
                <w:szCs w:val="18"/>
              </w:rPr>
            </w:pPr>
            <w:r>
              <w:rPr>
                <w:rFonts w:ascii="Arial" w:hAnsi="Arial" w:cs="Arial"/>
                <w:sz w:val="18"/>
                <w:szCs w:val="18"/>
              </w:rPr>
              <w:t>21-30</w:t>
            </w:r>
          </w:p>
        </w:tc>
        <w:tc>
          <w:tcPr>
            <w:tcW w:w="1165" w:type="dxa"/>
            <w:tcBorders>
              <w:top w:val="nil"/>
              <w:left w:val="single" w:sz="16" w:space="0" w:color="000000"/>
              <w:bottom w:val="nil"/>
            </w:tcBorders>
            <w:shd w:val="clear" w:color="auto" w:fill="FFFFFF"/>
          </w:tcPr>
          <w:p w14:paraId="7664F731"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13</w:t>
            </w:r>
          </w:p>
        </w:tc>
        <w:tc>
          <w:tcPr>
            <w:tcW w:w="1018" w:type="dxa"/>
            <w:tcBorders>
              <w:top w:val="nil"/>
              <w:bottom w:val="nil"/>
            </w:tcBorders>
            <w:shd w:val="clear" w:color="auto" w:fill="FFFFFF"/>
          </w:tcPr>
          <w:p w14:paraId="1A6C0538"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1.2</w:t>
            </w:r>
          </w:p>
        </w:tc>
        <w:tc>
          <w:tcPr>
            <w:tcW w:w="1394" w:type="dxa"/>
            <w:tcBorders>
              <w:top w:val="nil"/>
              <w:bottom w:val="nil"/>
            </w:tcBorders>
            <w:shd w:val="clear" w:color="auto" w:fill="FFFFFF"/>
          </w:tcPr>
          <w:p w14:paraId="3D10F6E8"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1.2</w:t>
            </w:r>
          </w:p>
        </w:tc>
        <w:tc>
          <w:tcPr>
            <w:tcW w:w="1468" w:type="dxa"/>
            <w:tcBorders>
              <w:top w:val="nil"/>
              <w:bottom w:val="nil"/>
              <w:right w:val="single" w:sz="16" w:space="0" w:color="000000"/>
            </w:tcBorders>
            <w:shd w:val="clear" w:color="auto" w:fill="FFFFFF"/>
          </w:tcPr>
          <w:p w14:paraId="4EDCF9A6"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98.7</w:t>
            </w:r>
          </w:p>
        </w:tc>
      </w:tr>
      <w:tr w:rsidR="001909D5" w14:paraId="3F8CDC98" w14:textId="77777777" w:rsidTr="00351BA9">
        <w:trPr>
          <w:cantSplit/>
          <w:tblHeader/>
        </w:trPr>
        <w:tc>
          <w:tcPr>
            <w:tcW w:w="947" w:type="dxa"/>
            <w:vMerge/>
            <w:tcBorders>
              <w:top w:val="single" w:sz="16" w:space="0" w:color="000000"/>
              <w:left w:val="single" w:sz="16" w:space="0" w:color="000000"/>
              <w:bottom w:val="nil"/>
              <w:right w:val="nil"/>
            </w:tcBorders>
            <w:shd w:val="clear" w:color="auto" w:fill="FFFFFF"/>
          </w:tcPr>
          <w:p w14:paraId="6686BDD2" w14:textId="77777777" w:rsidR="001909D5" w:rsidRDefault="001909D5" w:rsidP="00351BA9">
            <w:pPr>
              <w:rPr>
                <w:rFonts w:ascii="Arial" w:hAnsi="Arial" w:cs="Arial"/>
                <w:sz w:val="18"/>
                <w:szCs w:val="18"/>
              </w:rPr>
            </w:pPr>
          </w:p>
        </w:tc>
        <w:tc>
          <w:tcPr>
            <w:tcW w:w="1359" w:type="dxa"/>
            <w:tcBorders>
              <w:top w:val="nil"/>
              <w:left w:val="nil"/>
              <w:bottom w:val="nil"/>
              <w:right w:val="single" w:sz="16" w:space="0" w:color="000000"/>
            </w:tcBorders>
            <w:shd w:val="clear" w:color="auto" w:fill="FFFFFF"/>
          </w:tcPr>
          <w:p w14:paraId="5A2D0983" w14:textId="77777777" w:rsidR="001909D5" w:rsidRDefault="001909D5" w:rsidP="00351BA9">
            <w:pPr>
              <w:spacing w:line="320" w:lineRule="atLeast"/>
              <w:ind w:left="60" w:right="60"/>
              <w:rPr>
                <w:rFonts w:ascii="Arial" w:hAnsi="Arial" w:cs="Arial"/>
                <w:sz w:val="18"/>
                <w:szCs w:val="18"/>
              </w:rPr>
            </w:pPr>
            <w:r>
              <w:rPr>
                <w:rFonts w:ascii="Arial" w:hAnsi="Arial" w:cs="Arial"/>
                <w:sz w:val="18"/>
                <w:szCs w:val="18"/>
              </w:rPr>
              <w:t>31 and more</w:t>
            </w:r>
          </w:p>
        </w:tc>
        <w:tc>
          <w:tcPr>
            <w:tcW w:w="1165" w:type="dxa"/>
            <w:tcBorders>
              <w:top w:val="nil"/>
              <w:left w:val="single" w:sz="16" w:space="0" w:color="000000"/>
              <w:bottom w:val="nil"/>
            </w:tcBorders>
            <w:shd w:val="clear" w:color="auto" w:fill="FFFFFF"/>
          </w:tcPr>
          <w:p w14:paraId="0CD2D9D5"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14</w:t>
            </w:r>
          </w:p>
        </w:tc>
        <w:tc>
          <w:tcPr>
            <w:tcW w:w="1018" w:type="dxa"/>
            <w:tcBorders>
              <w:top w:val="nil"/>
              <w:bottom w:val="nil"/>
            </w:tcBorders>
            <w:shd w:val="clear" w:color="auto" w:fill="FFFFFF"/>
          </w:tcPr>
          <w:p w14:paraId="0FFB81CB"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1.3</w:t>
            </w:r>
          </w:p>
        </w:tc>
        <w:tc>
          <w:tcPr>
            <w:tcW w:w="1394" w:type="dxa"/>
            <w:tcBorders>
              <w:top w:val="nil"/>
              <w:bottom w:val="nil"/>
            </w:tcBorders>
            <w:shd w:val="clear" w:color="auto" w:fill="FFFFFF"/>
          </w:tcPr>
          <w:p w14:paraId="3EAF122D"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1.3</w:t>
            </w:r>
          </w:p>
        </w:tc>
        <w:tc>
          <w:tcPr>
            <w:tcW w:w="1468" w:type="dxa"/>
            <w:tcBorders>
              <w:top w:val="nil"/>
              <w:bottom w:val="nil"/>
              <w:right w:val="single" w:sz="16" w:space="0" w:color="000000"/>
            </w:tcBorders>
            <w:shd w:val="clear" w:color="auto" w:fill="FFFFFF"/>
          </w:tcPr>
          <w:p w14:paraId="5D59227C"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100.0</w:t>
            </w:r>
          </w:p>
        </w:tc>
      </w:tr>
      <w:tr w:rsidR="001909D5" w14:paraId="6C155BCD" w14:textId="77777777" w:rsidTr="00351BA9">
        <w:trPr>
          <w:cantSplit/>
          <w:tblHeader/>
        </w:trPr>
        <w:tc>
          <w:tcPr>
            <w:tcW w:w="947" w:type="dxa"/>
            <w:vMerge/>
            <w:tcBorders>
              <w:top w:val="single" w:sz="16" w:space="0" w:color="000000"/>
              <w:left w:val="single" w:sz="16" w:space="0" w:color="000000"/>
              <w:bottom w:val="nil"/>
              <w:right w:val="nil"/>
            </w:tcBorders>
            <w:shd w:val="clear" w:color="auto" w:fill="FFFFFF"/>
          </w:tcPr>
          <w:p w14:paraId="19F77C20" w14:textId="77777777" w:rsidR="001909D5" w:rsidRDefault="001909D5" w:rsidP="00351BA9">
            <w:pPr>
              <w:rPr>
                <w:rFonts w:ascii="Arial" w:hAnsi="Arial" w:cs="Arial"/>
                <w:sz w:val="18"/>
                <w:szCs w:val="18"/>
              </w:rPr>
            </w:pPr>
          </w:p>
        </w:tc>
        <w:tc>
          <w:tcPr>
            <w:tcW w:w="1359" w:type="dxa"/>
            <w:tcBorders>
              <w:top w:val="nil"/>
              <w:left w:val="nil"/>
              <w:bottom w:val="nil"/>
              <w:right w:val="single" w:sz="16" w:space="0" w:color="000000"/>
            </w:tcBorders>
            <w:shd w:val="clear" w:color="auto" w:fill="FFFFFF"/>
          </w:tcPr>
          <w:p w14:paraId="4661A759" w14:textId="77777777" w:rsidR="001909D5" w:rsidRDefault="001909D5" w:rsidP="00351BA9">
            <w:pPr>
              <w:spacing w:line="320" w:lineRule="atLeast"/>
              <w:ind w:left="60" w:right="60"/>
              <w:rPr>
                <w:rFonts w:ascii="Arial" w:hAnsi="Arial" w:cs="Arial"/>
                <w:sz w:val="18"/>
                <w:szCs w:val="18"/>
              </w:rPr>
            </w:pPr>
            <w:r>
              <w:rPr>
                <w:rFonts w:ascii="Arial" w:hAnsi="Arial" w:cs="Arial"/>
                <w:sz w:val="18"/>
                <w:szCs w:val="18"/>
              </w:rPr>
              <w:t>Total</w:t>
            </w:r>
          </w:p>
        </w:tc>
        <w:tc>
          <w:tcPr>
            <w:tcW w:w="1165" w:type="dxa"/>
            <w:tcBorders>
              <w:top w:val="nil"/>
              <w:left w:val="single" w:sz="16" w:space="0" w:color="000000"/>
              <w:bottom w:val="nil"/>
            </w:tcBorders>
            <w:shd w:val="clear" w:color="auto" w:fill="FFFFFF"/>
          </w:tcPr>
          <w:p w14:paraId="2B5DE55D"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1076</w:t>
            </w:r>
          </w:p>
        </w:tc>
        <w:tc>
          <w:tcPr>
            <w:tcW w:w="1018" w:type="dxa"/>
            <w:tcBorders>
              <w:top w:val="nil"/>
              <w:bottom w:val="nil"/>
            </w:tcBorders>
            <w:shd w:val="clear" w:color="auto" w:fill="FFFFFF"/>
          </w:tcPr>
          <w:p w14:paraId="4C34E711"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99.9</w:t>
            </w:r>
          </w:p>
        </w:tc>
        <w:tc>
          <w:tcPr>
            <w:tcW w:w="1394" w:type="dxa"/>
            <w:tcBorders>
              <w:top w:val="nil"/>
              <w:bottom w:val="nil"/>
            </w:tcBorders>
            <w:shd w:val="clear" w:color="auto" w:fill="FFFFFF"/>
          </w:tcPr>
          <w:p w14:paraId="24915F8E"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100.0</w:t>
            </w:r>
          </w:p>
        </w:tc>
        <w:tc>
          <w:tcPr>
            <w:tcW w:w="1468" w:type="dxa"/>
            <w:tcBorders>
              <w:top w:val="nil"/>
              <w:bottom w:val="nil"/>
              <w:right w:val="single" w:sz="16" w:space="0" w:color="000000"/>
            </w:tcBorders>
            <w:shd w:val="clear" w:color="auto" w:fill="FFFFFF"/>
            <w:vAlign w:val="center"/>
          </w:tcPr>
          <w:p w14:paraId="780B7F08" w14:textId="77777777" w:rsidR="001909D5" w:rsidRDefault="001909D5" w:rsidP="00351BA9">
            <w:pPr>
              <w:jc w:val="center"/>
              <w:rPr>
                <w:color w:val="auto"/>
              </w:rPr>
            </w:pPr>
          </w:p>
        </w:tc>
      </w:tr>
      <w:tr w:rsidR="001909D5" w14:paraId="69FDDB53" w14:textId="77777777" w:rsidTr="00351BA9">
        <w:trPr>
          <w:cantSplit/>
          <w:tblHeader/>
        </w:trPr>
        <w:tc>
          <w:tcPr>
            <w:tcW w:w="947" w:type="dxa"/>
            <w:tcBorders>
              <w:top w:val="nil"/>
              <w:left w:val="single" w:sz="16" w:space="0" w:color="000000"/>
              <w:bottom w:val="nil"/>
              <w:right w:val="nil"/>
            </w:tcBorders>
            <w:shd w:val="clear" w:color="auto" w:fill="FFFFFF"/>
          </w:tcPr>
          <w:p w14:paraId="0A6FB818" w14:textId="77777777" w:rsidR="001909D5" w:rsidRDefault="001909D5" w:rsidP="00351BA9">
            <w:pPr>
              <w:spacing w:line="320" w:lineRule="atLeast"/>
              <w:ind w:left="60" w:right="60"/>
              <w:rPr>
                <w:rFonts w:ascii="Arial" w:hAnsi="Arial" w:cs="Arial"/>
                <w:sz w:val="18"/>
                <w:szCs w:val="18"/>
              </w:rPr>
            </w:pPr>
            <w:r>
              <w:rPr>
                <w:rFonts w:ascii="Arial" w:hAnsi="Arial" w:cs="Arial"/>
                <w:sz w:val="18"/>
                <w:szCs w:val="18"/>
              </w:rPr>
              <w:t>Missing</w:t>
            </w:r>
          </w:p>
        </w:tc>
        <w:tc>
          <w:tcPr>
            <w:tcW w:w="1359" w:type="dxa"/>
            <w:tcBorders>
              <w:top w:val="nil"/>
              <w:left w:val="nil"/>
              <w:bottom w:val="nil"/>
              <w:right w:val="single" w:sz="16" w:space="0" w:color="000000"/>
            </w:tcBorders>
            <w:shd w:val="clear" w:color="auto" w:fill="FFFFFF"/>
          </w:tcPr>
          <w:p w14:paraId="7AF6247E" w14:textId="77777777" w:rsidR="001909D5" w:rsidRDefault="001909D5" w:rsidP="00351BA9">
            <w:pPr>
              <w:spacing w:line="320" w:lineRule="atLeast"/>
              <w:ind w:left="60" w:right="60"/>
              <w:rPr>
                <w:rFonts w:ascii="Arial" w:hAnsi="Arial" w:cs="Arial"/>
                <w:sz w:val="18"/>
                <w:szCs w:val="18"/>
              </w:rPr>
            </w:pPr>
            <w:r>
              <w:rPr>
                <w:rFonts w:ascii="Arial" w:hAnsi="Arial" w:cs="Arial"/>
                <w:sz w:val="18"/>
                <w:szCs w:val="18"/>
              </w:rPr>
              <w:t>System</w:t>
            </w:r>
          </w:p>
        </w:tc>
        <w:tc>
          <w:tcPr>
            <w:tcW w:w="1165" w:type="dxa"/>
            <w:tcBorders>
              <w:top w:val="nil"/>
              <w:left w:val="single" w:sz="16" w:space="0" w:color="000000"/>
              <w:bottom w:val="nil"/>
            </w:tcBorders>
            <w:shd w:val="clear" w:color="auto" w:fill="FFFFFF"/>
          </w:tcPr>
          <w:p w14:paraId="4FE2E351"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1</w:t>
            </w:r>
          </w:p>
        </w:tc>
        <w:tc>
          <w:tcPr>
            <w:tcW w:w="1018" w:type="dxa"/>
            <w:tcBorders>
              <w:top w:val="nil"/>
              <w:bottom w:val="nil"/>
            </w:tcBorders>
            <w:shd w:val="clear" w:color="auto" w:fill="FFFFFF"/>
          </w:tcPr>
          <w:p w14:paraId="4E3789D8"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.1</w:t>
            </w:r>
          </w:p>
        </w:tc>
        <w:tc>
          <w:tcPr>
            <w:tcW w:w="1394" w:type="dxa"/>
            <w:tcBorders>
              <w:top w:val="nil"/>
              <w:bottom w:val="nil"/>
            </w:tcBorders>
            <w:shd w:val="clear" w:color="auto" w:fill="FFFFFF"/>
            <w:vAlign w:val="center"/>
          </w:tcPr>
          <w:p w14:paraId="43B00121" w14:textId="77777777" w:rsidR="001909D5" w:rsidRDefault="001909D5" w:rsidP="00351BA9">
            <w:pPr>
              <w:jc w:val="center"/>
              <w:rPr>
                <w:color w:val="auto"/>
              </w:rPr>
            </w:pPr>
          </w:p>
        </w:tc>
        <w:tc>
          <w:tcPr>
            <w:tcW w:w="1468" w:type="dxa"/>
            <w:tcBorders>
              <w:top w:val="nil"/>
              <w:bottom w:val="nil"/>
              <w:right w:val="single" w:sz="16" w:space="0" w:color="000000"/>
            </w:tcBorders>
            <w:shd w:val="clear" w:color="auto" w:fill="FFFFFF"/>
            <w:vAlign w:val="center"/>
          </w:tcPr>
          <w:p w14:paraId="52282AC6" w14:textId="77777777" w:rsidR="001909D5" w:rsidRDefault="001909D5" w:rsidP="00351BA9">
            <w:pPr>
              <w:jc w:val="center"/>
              <w:rPr>
                <w:color w:val="auto"/>
              </w:rPr>
            </w:pPr>
          </w:p>
        </w:tc>
      </w:tr>
      <w:tr w:rsidR="001909D5" w14:paraId="796C82CB" w14:textId="77777777" w:rsidTr="00351BA9">
        <w:trPr>
          <w:cantSplit/>
        </w:trPr>
        <w:tc>
          <w:tcPr>
            <w:tcW w:w="2306" w:type="dxa"/>
            <w:gridSpan w:val="2"/>
            <w:tcBorders>
              <w:top w:val="nil"/>
              <w:left w:val="single" w:sz="16" w:space="0" w:color="000000"/>
              <w:bottom w:val="single" w:sz="16" w:space="0" w:color="000000"/>
              <w:right w:val="single" w:sz="16" w:space="0" w:color="000000"/>
            </w:tcBorders>
            <w:shd w:val="clear" w:color="auto" w:fill="FFFFFF"/>
          </w:tcPr>
          <w:p w14:paraId="4AD3E07C" w14:textId="77777777" w:rsidR="001909D5" w:rsidRDefault="001909D5" w:rsidP="00351BA9">
            <w:pPr>
              <w:spacing w:line="320" w:lineRule="atLeast"/>
              <w:ind w:left="60" w:right="60"/>
              <w:rPr>
                <w:rFonts w:ascii="Arial" w:hAnsi="Arial" w:cs="Arial"/>
                <w:sz w:val="18"/>
                <w:szCs w:val="18"/>
              </w:rPr>
            </w:pPr>
            <w:r>
              <w:rPr>
                <w:rFonts w:ascii="Arial" w:hAnsi="Arial" w:cs="Arial"/>
                <w:sz w:val="18"/>
                <w:szCs w:val="18"/>
              </w:rPr>
              <w:t>Total</w:t>
            </w:r>
          </w:p>
        </w:tc>
        <w:tc>
          <w:tcPr>
            <w:tcW w:w="1165" w:type="dxa"/>
            <w:tcBorders>
              <w:top w:val="nil"/>
              <w:left w:val="single" w:sz="16" w:space="0" w:color="000000"/>
              <w:bottom w:val="single" w:sz="16" w:space="0" w:color="000000"/>
            </w:tcBorders>
            <w:shd w:val="clear" w:color="auto" w:fill="FFFFFF"/>
          </w:tcPr>
          <w:p w14:paraId="3D57CD03"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1077</w:t>
            </w:r>
          </w:p>
        </w:tc>
        <w:tc>
          <w:tcPr>
            <w:tcW w:w="1018" w:type="dxa"/>
            <w:tcBorders>
              <w:top w:val="nil"/>
              <w:bottom w:val="single" w:sz="16" w:space="0" w:color="000000"/>
            </w:tcBorders>
            <w:shd w:val="clear" w:color="auto" w:fill="FFFFFF"/>
          </w:tcPr>
          <w:p w14:paraId="6C60CF5E"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100.0</w:t>
            </w:r>
          </w:p>
        </w:tc>
        <w:tc>
          <w:tcPr>
            <w:tcW w:w="1394" w:type="dxa"/>
            <w:tcBorders>
              <w:top w:val="nil"/>
              <w:bottom w:val="single" w:sz="16" w:space="0" w:color="000000"/>
            </w:tcBorders>
            <w:shd w:val="clear" w:color="auto" w:fill="FFFFFF"/>
            <w:vAlign w:val="center"/>
          </w:tcPr>
          <w:p w14:paraId="59003CD6" w14:textId="77777777" w:rsidR="001909D5" w:rsidRDefault="001909D5" w:rsidP="00351BA9">
            <w:pPr>
              <w:jc w:val="center"/>
              <w:rPr>
                <w:color w:val="auto"/>
              </w:rPr>
            </w:pPr>
          </w:p>
        </w:tc>
        <w:tc>
          <w:tcPr>
            <w:tcW w:w="1468" w:type="dxa"/>
            <w:tcBorders>
              <w:top w:val="nil"/>
              <w:bottom w:val="single" w:sz="16" w:space="0" w:color="000000"/>
              <w:right w:val="single" w:sz="16" w:space="0" w:color="000000"/>
            </w:tcBorders>
            <w:shd w:val="clear" w:color="auto" w:fill="FFFFFF"/>
            <w:vAlign w:val="center"/>
          </w:tcPr>
          <w:p w14:paraId="792AC8F6" w14:textId="77777777" w:rsidR="001909D5" w:rsidRDefault="001909D5" w:rsidP="00351BA9">
            <w:pPr>
              <w:jc w:val="center"/>
              <w:rPr>
                <w:color w:val="auto"/>
              </w:rPr>
            </w:pPr>
          </w:p>
        </w:tc>
      </w:tr>
    </w:tbl>
    <w:p w14:paraId="6C7644BF" w14:textId="77777777" w:rsidR="00417710" w:rsidRDefault="00417710" w:rsidP="0043149A">
      <w:pPr>
        <w:spacing w:line="480" w:lineRule="auto"/>
        <w:contextualSpacing/>
      </w:pPr>
    </w:p>
    <w:p w14:paraId="1FF51FE5" w14:textId="77777777" w:rsidR="00B66822" w:rsidRDefault="00B66822" w:rsidP="0043149A">
      <w:pPr>
        <w:spacing w:line="480" w:lineRule="auto"/>
        <w:contextualSpacing/>
      </w:pPr>
    </w:p>
    <w:p w14:paraId="19D568A3" w14:textId="77777777" w:rsidR="00B66822" w:rsidRDefault="00B66822" w:rsidP="0043149A">
      <w:pPr>
        <w:spacing w:line="480" w:lineRule="auto"/>
        <w:contextualSpacing/>
      </w:pPr>
    </w:p>
    <w:p w14:paraId="2B1C03E4" w14:textId="77777777" w:rsidR="00B66822" w:rsidRDefault="00B66822" w:rsidP="0043149A">
      <w:pPr>
        <w:spacing w:line="480" w:lineRule="auto"/>
        <w:contextualSpacing/>
      </w:pPr>
    </w:p>
    <w:p w14:paraId="6CCE1106" w14:textId="77777777" w:rsidR="00B66822" w:rsidRDefault="00B66822" w:rsidP="0043149A">
      <w:pPr>
        <w:spacing w:line="480" w:lineRule="auto"/>
        <w:contextualSpacing/>
      </w:pPr>
    </w:p>
    <w:p w14:paraId="38701328" w14:textId="77777777" w:rsidR="00B66822" w:rsidRDefault="00B66822" w:rsidP="0043149A">
      <w:pPr>
        <w:spacing w:line="480" w:lineRule="auto"/>
        <w:contextualSpacing/>
      </w:pPr>
    </w:p>
    <w:tbl>
      <w:tblPr>
        <w:tblW w:w="78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896"/>
        <w:gridCol w:w="1165"/>
        <w:gridCol w:w="1018"/>
        <w:gridCol w:w="1394"/>
        <w:gridCol w:w="1468"/>
      </w:tblGrid>
      <w:tr w:rsidR="001909D5" w14:paraId="28CD9FDC" w14:textId="77777777" w:rsidTr="00351BA9">
        <w:trPr>
          <w:cantSplit/>
          <w:tblHeader/>
        </w:trPr>
        <w:tc>
          <w:tcPr>
            <w:tcW w:w="7887" w:type="dxa"/>
            <w:gridSpan w:val="6"/>
            <w:tcBorders>
              <w:top w:val="nil"/>
              <w:left w:val="nil"/>
              <w:bottom w:val="nil"/>
              <w:right w:val="nil"/>
            </w:tcBorders>
            <w:shd w:val="clear" w:color="auto" w:fill="FFFFFF"/>
            <w:vAlign w:val="center"/>
          </w:tcPr>
          <w:p w14:paraId="26265D14" w14:textId="77777777" w:rsidR="001909D5" w:rsidRDefault="001909D5" w:rsidP="00351BA9">
            <w:pPr>
              <w:spacing w:line="320" w:lineRule="atLeast"/>
              <w:ind w:left="60" w:right="60"/>
              <w:jc w:val="center"/>
              <w:rPr>
                <w:rFonts w:ascii="Arial" w:hAnsi="Arial" w:cs="Arial"/>
                <w:sz w:val="18"/>
                <w:szCs w:val="18"/>
              </w:rPr>
            </w:pPr>
            <w:r>
              <w:rPr>
                <w:rFonts w:ascii="Arial" w:hAnsi="Arial" w:cs="Arial"/>
                <w:b/>
                <w:bCs/>
                <w:sz w:val="18"/>
                <w:szCs w:val="18"/>
              </w:rPr>
              <w:t>DrugUse2</w:t>
            </w:r>
          </w:p>
        </w:tc>
      </w:tr>
      <w:tr w:rsidR="001909D5" w14:paraId="0E829874" w14:textId="77777777" w:rsidTr="00351BA9">
        <w:trPr>
          <w:cantSplit/>
          <w:tblHeader/>
        </w:trPr>
        <w:tc>
          <w:tcPr>
            <w:tcW w:w="2842"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14:paraId="737A7B5B" w14:textId="77777777" w:rsidR="001909D5" w:rsidRDefault="001909D5" w:rsidP="00351BA9">
            <w:pPr>
              <w:jc w:val="center"/>
              <w:rPr>
                <w:color w:val="auto"/>
              </w:rPr>
            </w:pPr>
          </w:p>
        </w:tc>
        <w:tc>
          <w:tcPr>
            <w:tcW w:w="1165" w:type="dxa"/>
            <w:tcBorders>
              <w:top w:val="single" w:sz="16" w:space="0" w:color="000000"/>
              <w:left w:val="single" w:sz="16" w:space="0" w:color="000000"/>
              <w:bottom w:val="single" w:sz="16" w:space="0" w:color="000000"/>
            </w:tcBorders>
            <w:shd w:val="clear" w:color="auto" w:fill="FFFFFF"/>
            <w:vAlign w:val="bottom"/>
          </w:tcPr>
          <w:p w14:paraId="3CDB5A5B" w14:textId="77777777" w:rsidR="001909D5" w:rsidRDefault="001909D5" w:rsidP="00351BA9">
            <w:pPr>
              <w:spacing w:line="320" w:lineRule="atLeast"/>
              <w:ind w:left="60" w:right="60"/>
              <w:jc w:val="center"/>
              <w:rPr>
                <w:rFonts w:ascii="Arial" w:hAnsi="Arial" w:cs="Arial"/>
                <w:sz w:val="18"/>
                <w:szCs w:val="18"/>
              </w:rPr>
            </w:pPr>
            <w:r>
              <w:rPr>
                <w:rFonts w:ascii="Arial" w:hAnsi="Arial" w:cs="Arial"/>
                <w:sz w:val="18"/>
                <w:szCs w:val="18"/>
              </w:rPr>
              <w:t>Frequency</w:t>
            </w:r>
          </w:p>
        </w:tc>
        <w:tc>
          <w:tcPr>
            <w:tcW w:w="1018" w:type="dxa"/>
            <w:tcBorders>
              <w:top w:val="single" w:sz="16" w:space="0" w:color="000000"/>
              <w:bottom w:val="single" w:sz="16" w:space="0" w:color="000000"/>
            </w:tcBorders>
            <w:shd w:val="clear" w:color="auto" w:fill="FFFFFF"/>
            <w:vAlign w:val="bottom"/>
          </w:tcPr>
          <w:p w14:paraId="4626181F" w14:textId="77777777" w:rsidR="001909D5" w:rsidRDefault="001909D5" w:rsidP="00351BA9">
            <w:pPr>
              <w:spacing w:line="320" w:lineRule="atLeast"/>
              <w:ind w:left="60" w:right="60"/>
              <w:jc w:val="center"/>
              <w:rPr>
                <w:rFonts w:ascii="Arial" w:hAnsi="Arial" w:cs="Arial"/>
                <w:sz w:val="18"/>
                <w:szCs w:val="18"/>
              </w:rPr>
            </w:pPr>
            <w:r>
              <w:rPr>
                <w:rFonts w:ascii="Arial" w:hAnsi="Arial" w:cs="Arial"/>
                <w:sz w:val="18"/>
                <w:szCs w:val="18"/>
              </w:rPr>
              <w:t>Percent</w:t>
            </w:r>
          </w:p>
        </w:tc>
        <w:tc>
          <w:tcPr>
            <w:tcW w:w="1394" w:type="dxa"/>
            <w:tcBorders>
              <w:top w:val="single" w:sz="16" w:space="0" w:color="000000"/>
              <w:bottom w:val="single" w:sz="16" w:space="0" w:color="000000"/>
            </w:tcBorders>
            <w:shd w:val="clear" w:color="auto" w:fill="FFFFFF"/>
            <w:vAlign w:val="bottom"/>
          </w:tcPr>
          <w:p w14:paraId="3E78268B" w14:textId="77777777" w:rsidR="001909D5" w:rsidRDefault="001909D5" w:rsidP="00351BA9">
            <w:pPr>
              <w:spacing w:line="320" w:lineRule="atLeast"/>
              <w:ind w:left="60" w:right="60"/>
              <w:jc w:val="center"/>
              <w:rPr>
                <w:rFonts w:ascii="Arial" w:hAnsi="Arial" w:cs="Arial"/>
                <w:sz w:val="18"/>
                <w:szCs w:val="18"/>
              </w:rPr>
            </w:pPr>
            <w:r>
              <w:rPr>
                <w:rFonts w:ascii="Arial" w:hAnsi="Arial" w:cs="Arial"/>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14:paraId="226B6EB3" w14:textId="77777777" w:rsidR="001909D5" w:rsidRDefault="001909D5" w:rsidP="00351BA9">
            <w:pPr>
              <w:spacing w:line="320" w:lineRule="atLeast"/>
              <w:ind w:left="60" w:right="60"/>
              <w:jc w:val="center"/>
              <w:rPr>
                <w:rFonts w:ascii="Arial" w:hAnsi="Arial" w:cs="Arial"/>
                <w:sz w:val="18"/>
                <w:szCs w:val="18"/>
              </w:rPr>
            </w:pPr>
            <w:r>
              <w:rPr>
                <w:rFonts w:ascii="Arial" w:hAnsi="Arial" w:cs="Arial"/>
                <w:sz w:val="18"/>
                <w:szCs w:val="18"/>
              </w:rPr>
              <w:t>Cumulative Percent</w:t>
            </w:r>
          </w:p>
        </w:tc>
      </w:tr>
      <w:tr w:rsidR="001909D5" w14:paraId="16672775" w14:textId="77777777" w:rsidTr="00351BA9">
        <w:trPr>
          <w:cantSplit/>
          <w:tblHeader/>
        </w:trPr>
        <w:tc>
          <w:tcPr>
            <w:tcW w:w="947" w:type="dxa"/>
            <w:vMerge w:val="restart"/>
            <w:tcBorders>
              <w:top w:val="single" w:sz="16" w:space="0" w:color="000000"/>
              <w:left w:val="single" w:sz="16" w:space="0" w:color="000000"/>
              <w:bottom w:val="nil"/>
              <w:right w:val="nil"/>
            </w:tcBorders>
            <w:shd w:val="clear" w:color="auto" w:fill="FFFFFF"/>
          </w:tcPr>
          <w:p w14:paraId="431F624C" w14:textId="77777777" w:rsidR="001909D5" w:rsidRDefault="001909D5" w:rsidP="00351BA9">
            <w:pPr>
              <w:spacing w:line="320" w:lineRule="atLeast"/>
              <w:ind w:left="60" w:right="60"/>
              <w:rPr>
                <w:rFonts w:ascii="Arial" w:hAnsi="Arial" w:cs="Arial"/>
                <w:sz w:val="18"/>
                <w:szCs w:val="18"/>
              </w:rPr>
            </w:pPr>
            <w:r>
              <w:rPr>
                <w:rFonts w:ascii="Arial" w:hAnsi="Arial" w:cs="Arial"/>
                <w:sz w:val="18"/>
                <w:szCs w:val="18"/>
              </w:rPr>
              <w:t>Valid</w:t>
            </w:r>
          </w:p>
        </w:tc>
        <w:tc>
          <w:tcPr>
            <w:tcW w:w="1895" w:type="dxa"/>
            <w:tcBorders>
              <w:top w:val="single" w:sz="16" w:space="0" w:color="000000"/>
              <w:left w:val="nil"/>
              <w:bottom w:val="nil"/>
              <w:right w:val="single" w:sz="16" w:space="0" w:color="000000"/>
            </w:tcBorders>
            <w:shd w:val="clear" w:color="auto" w:fill="FFFFFF"/>
          </w:tcPr>
          <w:p w14:paraId="260AD461" w14:textId="77777777" w:rsidR="001909D5" w:rsidRDefault="001909D5" w:rsidP="00351BA9">
            <w:pPr>
              <w:spacing w:line="320" w:lineRule="atLeast"/>
              <w:ind w:left="60" w:right="60"/>
              <w:rPr>
                <w:rFonts w:ascii="Arial" w:hAnsi="Arial" w:cs="Arial"/>
                <w:sz w:val="18"/>
                <w:szCs w:val="18"/>
              </w:rPr>
            </w:pPr>
            <w:r>
              <w:rPr>
                <w:rFonts w:ascii="Arial" w:hAnsi="Arial" w:cs="Arial"/>
                <w:sz w:val="18"/>
                <w:szCs w:val="18"/>
              </w:rPr>
              <w:t>none</w:t>
            </w:r>
          </w:p>
        </w:tc>
        <w:tc>
          <w:tcPr>
            <w:tcW w:w="1165" w:type="dxa"/>
            <w:tcBorders>
              <w:top w:val="single" w:sz="16" w:space="0" w:color="000000"/>
              <w:left w:val="single" w:sz="16" w:space="0" w:color="000000"/>
              <w:bottom w:val="nil"/>
            </w:tcBorders>
            <w:shd w:val="clear" w:color="auto" w:fill="FFFFFF"/>
          </w:tcPr>
          <w:p w14:paraId="08824DC1"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998</w:t>
            </w:r>
          </w:p>
        </w:tc>
        <w:tc>
          <w:tcPr>
            <w:tcW w:w="1018" w:type="dxa"/>
            <w:tcBorders>
              <w:top w:val="single" w:sz="16" w:space="0" w:color="000000"/>
              <w:bottom w:val="nil"/>
            </w:tcBorders>
            <w:shd w:val="clear" w:color="auto" w:fill="FFFFFF"/>
          </w:tcPr>
          <w:p w14:paraId="09EDA7A7"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92.7</w:t>
            </w:r>
          </w:p>
        </w:tc>
        <w:tc>
          <w:tcPr>
            <w:tcW w:w="1394" w:type="dxa"/>
            <w:tcBorders>
              <w:top w:val="single" w:sz="16" w:space="0" w:color="000000"/>
              <w:bottom w:val="nil"/>
            </w:tcBorders>
            <w:shd w:val="clear" w:color="auto" w:fill="FFFFFF"/>
          </w:tcPr>
          <w:p w14:paraId="7D457088"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92.8</w:t>
            </w:r>
          </w:p>
        </w:tc>
        <w:tc>
          <w:tcPr>
            <w:tcW w:w="1468" w:type="dxa"/>
            <w:tcBorders>
              <w:top w:val="single" w:sz="16" w:space="0" w:color="000000"/>
              <w:bottom w:val="nil"/>
              <w:right w:val="single" w:sz="16" w:space="0" w:color="000000"/>
            </w:tcBorders>
            <w:shd w:val="clear" w:color="auto" w:fill="FFFFFF"/>
          </w:tcPr>
          <w:p w14:paraId="6BFAFA74"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92.8</w:t>
            </w:r>
          </w:p>
        </w:tc>
      </w:tr>
      <w:tr w:rsidR="001909D5" w14:paraId="5A1E11E0" w14:textId="77777777" w:rsidTr="00351BA9">
        <w:trPr>
          <w:cantSplit/>
          <w:tblHeader/>
        </w:trPr>
        <w:tc>
          <w:tcPr>
            <w:tcW w:w="947" w:type="dxa"/>
            <w:vMerge/>
            <w:tcBorders>
              <w:top w:val="single" w:sz="16" w:space="0" w:color="000000"/>
              <w:left w:val="single" w:sz="16" w:space="0" w:color="000000"/>
              <w:bottom w:val="nil"/>
              <w:right w:val="nil"/>
            </w:tcBorders>
            <w:shd w:val="clear" w:color="auto" w:fill="FFFFFF"/>
          </w:tcPr>
          <w:p w14:paraId="0E617BF7" w14:textId="77777777" w:rsidR="001909D5" w:rsidRDefault="001909D5" w:rsidP="00351BA9">
            <w:pPr>
              <w:rPr>
                <w:rFonts w:ascii="Arial" w:hAnsi="Arial" w:cs="Arial"/>
                <w:sz w:val="18"/>
                <w:szCs w:val="18"/>
              </w:rPr>
            </w:pPr>
          </w:p>
        </w:tc>
        <w:tc>
          <w:tcPr>
            <w:tcW w:w="1895" w:type="dxa"/>
            <w:tcBorders>
              <w:top w:val="nil"/>
              <w:left w:val="nil"/>
              <w:bottom w:val="nil"/>
              <w:right w:val="single" w:sz="16" w:space="0" w:color="000000"/>
            </w:tcBorders>
            <w:shd w:val="clear" w:color="auto" w:fill="FFFFFF"/>
          </w:tcPr>
          <w:p w14:paraId="4CDD58A5" w14:textId="77777777" w:rsidR="001909D5" w:rsidRDefault="001909D5" w:rsidP="00351BA9">
            <w:pPr>
              <w:spacing w:line="320" w:lineRule="atLeast"/>
              <w:ind w:left="60" w:right="60"/>
              <w:rPr>
                <w:rFonts w:ascii="Arial" w:hAnsi="Arial" w:cs="Arial"/>
                <w:sz w:val="18"/>
                <w:szCs w:val="18"/>
              </w:rPr>
            </w:pPr>
            <w:r>
              <w:rPr>
                <w:rFonts w:ascii="Arial" w:hAnsi="Arial" w:cs="Arial"/>
                <w:sz w:val="18"/>
                <w:szCs w:val="18"/>
              </w:rPr>
              <w:t>once</w:t>
            </w:r>
          </w:p>
        </w:tc>
        <w:tc>
          <w:tcPr>
            <w:tcW w:w="1165" w:type="dxa"/>
            <w:tcBorders>
              <w:top w:val="nil"/>
              <w:left w:val="single" w:sz="16" w:space="0" w:color="000000"/>
              <w:bottom w:val="nil"/>
            </w:tcBorders>
            <w:shd w:val="clear" w:color="auto" w:fill="FFFFFF"/>
          </w:tcPr>
          <w:p w14:paraId="629E8855"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15</w:t>
            </w:r>
          </w:p>
        </w:tc>
        <w:tc>
          <w:tcPr>
            <w:tcW w:w="1018" w:type="dxa"/>
            <w:tcBorders>
              <w:top w:val="nil"/>
              <w:bottom w:val="nil"/>
            </w:tcBorders>
            <w:shd w:val="clear" w:color="auto" w:fill="FFFFFF"/>
          </w:tcPr>
          <w:p w14:paraId="76E10F46"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1.4</w:t>
            </w:r>
          </w:p>
        </w:tc>
        <w:tc>
          <w:tcPr>
            <w:tcW w:w="1394" w:type="dxa"/>
            <w:tcBorders>
              <w:top w:val="nil"/>
              <w:bottom w:val="nil"/>
            </w:tcBorders>
            <w:shd w:val="clear" w:color="auto" w:fill="FFFFFF"/>
          </w:tcPr>
          <w:p w14:paraId="3313EDF0"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1.4</w:t>
            </w:r>
          </w:p>
        </w:tc>
        <w:tc>
          <w:tcPr>
            <w:tcW w:w="1468" w:type="dxa"/>
            <w:tcBorders>
              <w:top w:val="nil"/>
              <w:bottom w:val="nil"/>
              <w:right w:val="single" w:sz="16" w:space="0" w:color="000000"/>
            </w:tcBorders>
            <w:shd w:val="clear" w:color="auto" w:fill="FFFFFF"/>
          </w:tcPr>
          <w:p w14:paraId="1E9BCD42"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94.2</w:t>
            </w:r>
          </w:p>
        </w:tc>
      </w:tr>
      <w:tr w:rsidR="001909D5" w14:paraId="65A80854" w14:textId="77777777" w:rsidTr="00351BA9">
        <w:trPr>
          <w:cantSplit/>
          <w:tblHeader/>
        </w:trPr>
        <w:tc>
          <w:tcPr>
            <w:tcW w:w="947" w:type="dxa"/>
            <w:vMerge/>
            <w:tcBorders>
              <w:top w:val="single" w:sz="16" w:space="0" w:color="000000"/>
              <w:left w:val="single" w:sz="16" w:space="0" w:color="000000"/>
              <w:bottom w:val="nil"/>
              <w:right w:val="nil"/>
            </w:tcBorders>
            <w:shd w:val="clear" w:color="auto" w:fill="FFFFFF"/>
          </w:tcPr>
          <w:p w14:paraId="4EA0A15B" w14:textId="77777777" w:rsidR="001909D5" w:rsidRDefault="001909D5" w:rsidP="00351BA9">
            <w:pPr>
              <w:rPr>
                <w:rFonts w:ascii="Arial" w:hAnsi="Arial" w:cs="Arial"/>
                <w:sz w:val="18"/>
                <w:szCs w:val="18"/>
              </w:rPr>
            </w:pPr>
          </w:p>
        </w:tc>
        <w:tc>
          <w:tcPr>
            <w:tcW w:w="1895" w:type="dxa"/>
            <w:tcBorders>
              <w:top w:val="nil"/>
              <w:left w:val="nil"/>
              <w:bottom w:val="nil"/>
              <w:right w:val="single" w:sz="16" w:space="0" w:color="000000"/>
            </w:tcBorders>
            <w:shd w:val="clear" w:color="auto" w:fill="FFFFFF"/>
          </w:tcPr>
          <w:p w14:paraId="035AF7E1" w14:textId="77777777" w:rsidR="001909D5" w:rsidRDefault="001909D5" w:rsidP="00351BA9">
            <w:pPr>
              <w:spacing w:line="320" w:lineRule="atLeast"/>
              <w:ind w:left="60" w:right="60"/>
              <w:rPr>
                <w:rFonts w:ascii="Arial" w:hAnsi="Arial" w:cs="Arial"/>
                <w:sz w:val="18"/>
                <w:szCs w:val="18"/>
              </w:rPr>
            </w:pPr>
            <w:r>
              <w:rPr>
                <w:rFonts w:ascii="Arial" w:hAnsi="Arial" w:cs="Arial"/>
                <w:sz w:val="18"/>
                <w:szCs w:val="18"/>
              </w:rPr>
              <w:t>twice</w:t>
            </w:r>
          </w:p>
        </w:tc>
        <w:tc>
          <w:tcPr>
            <w:tcW w:w="1165" w:type="dxa"/>
            <w:tcBorders>
              <w:top w:val="nil"/>
              <w:left w:val="single" w:sz="16" w:space="0" w:color="000000"/>
              <w:bottom w:val="nil"/>
            </w:tcBorders>
            <w:shd w:val="clear" w:color="auto" w:fill="FFFFFF"/>
          </w:tcPr>
          <w:p w14:paraId="53E421B8"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14</w:t>
            </w:r>
          </w:p>
        </w:tc>
        <w:tc>
          <w:tcPr>
            <w:tcW w:w="1018" w:type="dxa"/>
            <w:tcBorders>
              <w:top w:val="nil"/>
              <w:bottom w:val="nil"/>
            </w:tcBorders>
            <w:shd w:val="clear" w:color="auto" w:fill="FFFFFF"/>
          </w:tcPr>
          <w:p w14:paraId="71EE6569"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1.3</w:t>
            </w:r>
          </w:p>
        </w:tc>
        <w:tc>
          <w:tcPr>
            <w:tcW w:w="1394" w:type="dxa"/>
            <w:tcBorders>
              <w:top w:val="nil"/>
              <w:bottom w:val="nil"/>
            </w:tcBorders>
            <w:shd w:val="clear" w:color="auto" w:fill="FFFFFF"/>
          </w:tcPr>
          <w:p w14:paraId="61B5579E"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1.3</w:t>
            </w:r>
          </w:p>
        </w:tc>
        <w:tc>
          <w:tcPr>
            <w:tcW w:w="1468" w:type="dxa"/>
            <w:tcBorders>
              <w:top w:val="nil"/>
              <w:bottom w:val="nil"/>
              <w:right w:val="single" w:sz="16" w:space="0" w:color="000000"/>
            </w:tcBorders>
            <w:shd w:val="clear" w:color="auto" w:fill="FFFFFF"/>
          </w:tcPr>
          <w:p w14:paraId="04EF2696"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95.5</w:t>
            </w:r>
          </w:p>
        </w:tc>
      </w:tr>
      <w:tr w:rsidR="001909D5" w14:paraId="06625796" w14:textId="77777777" w:rsidTr="00351BA9">
        <w:trPr>
          <w:cantSplit/>
          <w:tblHeader/>
        </w:trPr>
        <w:tc>
          <w:tcPr>
            <w:tcW w:w="947" w:type="dxa"/>
            <w:vMerge/>
            <w:tcBorders>
              <w:top w:val="single" w:sz="16" w:space="0" w:color="000000"/>
              <w:left w:val="single" w:sz="16" w:space="0" w:color="000000"/>
              <w:bottom w:val="nil"/>
              <w:right w:val="nil"/>
            </w:tcBorders>
            <w:shd w:val="clear" w:color="auto" w:fill="FFFFFF"/>
          </w:tcPr>
          <w:p w14:paraId="7A54756C" w14:textId="77777777" w:rsidR="001909D5" w:rsidRDefault="001909D5" w:rsidP="00351BA9">
            <w:pPr>
              <w:rPr>
                <w:rFonts w:ascii="Arial" w:hAnsi="Arial" w:cs="Arial"/>
                <w:sz w:val="18"/>
                <w:szCs w:val="18"/>
              </w:rPr>
            </w:pPr>
          </w:p>
        </w:tc>
        <w:tc>
          <w:tcPr>
            <w:tcW w:w="1895" w:type="dxa"/>
            <w:tcBorders>
              <w:top w:val="nil"/>
              <w:left w:val="nil"/>
              <w:bottom w:val="nil"/>
              <w:right w:val="single" w:sz="16" w:space="0" w:color="000000"/>
            </w:tcBorders>
            <w:shd w:val="clear" w:color="auto" w:fill="FFFFFF"/>
          </w:tcPr>
          <w:p w14:paraId="1529BA8E" w14:textId="77777777" w:rsidR="001909D5" w:rsidRDefault="001909D5" w:rsidP="00351BA9">
            <w:pPr>
              <w:spacing w:line="320" w:lineRule="atLeast"/>
              <w:ind w:left="60" w:right="60"/>
              <w:rPr>
                <w:rFonts w:ascii="Arial" w:hAnsi="Arial" w:cs="Arial"/>
                <w:sz w:val="18"/>
                <w:szCs w:val="18"/>
              </w:rPr>
            </w:pPr>
            <w:r>
              <w:rPr>
                <w:rFonts w:ascii="Arial" w:hAnsi="Arial" w:cs="Arial"/>
                <w:sz w:val="18"/>
                <w:szCs w:val="18"/>
              </w:rPr>
              <w:t>three times</w:t>
            </w:r>
          </w:p>
        </w:tc>
        <w:tc>
          <w:tcPr>
            <w:tcW w:w="1165" w:type="dxa"/>
            <w:tcBorders>
              <w:top w:val="nil"/>
              <w:left w:val="single" w:sz="16" w:space="0" w:color="000000"/>
              <w:bottom w:val="nil"/>
            </w:tcBorders>
            <w:shd w:val="clear" w:color="auto" w:fill="FFFFFF"/>
          </w:tcPr>
          <w:p w14:paraId="7CE6990C"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8</w:t>
            </w:r>
          </w:p>
        </w:tc>
        <w:tc>
          <w:tcPr>
            <w:tcW w:w="1018" w:type="dxa"/>
            <w:tcBorders>
              <w:top w:val="nil"/>
              <w:bottom w:val="nil"/>
            </w:tcBorders>
            <w:shd w:val="clear" w:color="auto" w:fill="FFFFFF"/>
          </w:tcPr>
          <w:p w14:paraId="358A5BCB"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.7</w:t>
            </w:r>
          </w:p>
        </w:tc>
        <w:tc>
          <w:tcPr>
            <w:tcW w:w="1394" w:type="dxa"/>
            <w:tcBorders>
              <w:top w:val="nil"/>
              <w:bottom w:val="nil"/>
            </w:tcBorders>
            <w:shd w:val="clear" w:color="auto" w:fill="FFFFFF"/>
          </w:tcPr>
          <w:p w14:paraId="17F04D18"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.7</w:t>
            </w:r>
          </w:p>
        </w:tc>
        <w:tc>
          <w:tcPr>
            <w:tcW w:w="1468" w:type="dxa"/>
            <w:tcBorders>
              <w:top w:val="nil"/>
              <w:bottom w:val="nil"/>
              <w:right w:val="single" w:sz="16" w:space="0" w:color="000000"/>
            </w:tcBorders>
            <w:shd w:val="clear" w:color="auto" w:fill="FFFFFF"/>
          </w:tcPr>
          <w:p w14:paraId="78CA5D18"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96.3</w:t>
            </w:r>
          </w:p>
        </w:tc>
      </w:tr>
      <w:tr w:rsidR="001909D5" w14:paraId="02DB9289" w14:textId="77777777" w:rsidTr="00351BA9">
        <w:trPr>
          <w:cantSplit/>
          <w:tblHeader/>
        </w:trPr>
        <w:tc>
          <w:tcPr>
            <w:tcW w:w="947" w:type="dxa"/>
            <w:vMerge/>
            <w:tcBorders>
              <w:top w:val="single" w:sz="16" w:space="0" w:color="000000"/>
              <w:left w:val="single" w:sz="16" w:space="0" w:color="000000"/>
              <w:bottom w:val="nil"/>
              <w:right w:val="nil"/>
            </w:tcBorders>
            <w:shd w:val="clear" w:color="auto" w:fill="FFFFFF"/>
          </w:tcPr>
          <w:p w14:paraId="05C6BE55" w14:textId="77777777" w:rsidR="001909D5" w:rsidRDefault="001909D5" w:rsidP="00351BA9">
            <w:pPr>
              <w:rPr>
                <w:rFonts w:ascii="Arial" w:hAnsi="Arial" w:cs="Arial"/>
                <w:sz w:val="18"/>
                <w:szCs w:val="18"/>
              </w:rPr>
            </w:pPr>
          </w:p>
        </w:tc>
        <w:tc>
          <w:tcPr>
            <w:tcW w:w="1895" w:type="dxa"/>
            <w:tcBorders>
              <w:top w:val="nil"/>
              <w:left w:val="nil"/>
              <w:bottom w:val="nil"/>
              <w:right w:val="single" w:sz="16" w:space="0" w:color="000000"/>
            </w:tcBorders>
            <w:shd w:val="clear" w:color="auto" w:fill="FFFFFF"/>
          </w:tcPr>
          <w:p w14:paraId="34807622" w14:textId="77777777" w:rsidR="001909D5" w:rsidRDefault="001909D5" w:rsidP="00351BA9">
            <w:pPr>
              <w:spacing w:line="320" w:lineRule="atLeast"/>
              <w:ind w:left="60" w:right="60"/>
              <w:rPr>
                <w:rFonts w:ascii="Arial" w:hAnsi="Arial" w:cs="Arial"/>
                <w:sz w:val="18"/>
                <w:szCs w:val="18"/>
              </w:rPr>
            </w:pPr>
            <w:r>
              <w:rPr>
                <w:rFonts w:ascii="Arial" w:hAnsi="Arial" w:cs="Arial"/>
                <w:sz w:val="18"/>
                <w:szCs w:val="18"/>
              </w:rPr>
              <w:t>four times</w:t>
            </w:r>
          </w:p>
        </w:tc>
        <w:tc>
          <w:tcPr>
            <w:tcW w:w="1165" w:type="dxa"/>
            <w:tcBorders>
              <w:top w:val="nil"/>
              <w:left w:val="single" w:sz="16" w:space="0" w:color="000000"/>
              <w:bottom w:val="nil"/>
            </w:tcBorders>
            <w:shd w:val="clear" w:color="auto" w:fill="FFFFFF"/>
          </w:tcPr>
          <w:p w14:paraId="3F40B31E"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3</w:t>
            </w:r>
          </w:p>
        </w:tc>
        <w:tc>
          <w:tcPr>
            <w:tcW w:w="1018" w:type="dxa"/>
            <w:tcBorders>
              <w:top w:val="nil"/>
              <w:bottom w:val="nil"/>
            </w:tcBorders>
            <w:shd w:val="clear" w:color="auto" w:fill="FFFFFF"/>
          </w:tcPr>
          <w:p w14:paraId="30246BA7"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.3</w:t>
            </w:r>
          </w:p>
        </w:tc>
        <w:tc>
          <w:tcPr>
            <w:tcW w:w="1394" w:type="dxa"/>
            <w:tcBorders>
              <w:top w:val="nil"/>
              <w:bottom w:val="nil"/>
            </w:tcBorders>
            <w:shd w:val="clear" w:color="auto" w:fill="FFFFFF"/>
          </w:tcPr>
          <w:p w14:paraId="0042B2C6"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.3</w:t>
            </w:r>
          </w:p>
        </w:tc>
        <w:tc>
          <w:tcPr>
            <w:tcW w:w="1468" w:type="dxa"/>
            <w:tcBorders>
              <w:top w:val="nil"/>
              <w:bottom w:val="nil"/>
              <w:right w:val="single" w:sz="16" w:space="0" w:color="000000"/>
            </w:tcBorders>
            <w:shd w:val="clear" w:color="auto" w:fill="FFFFFF"/>
          </w:tcPr>
          <w:p w14:paraId="19D105E3"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96.6</w:t>
            </w:r>
          </w:p>
        </w:tc>
      </w:tr>
      <w:tr w:rsidR="001909D5" w14:paraId="53E0A813" w14:textId="77777777" w:rsidTr="00351BA9">
        <w:trPr>
          <w:cantSplit/>
          <w:tblHeader/>
        </w:trPr>
        <w:tc>
          <w:tcPr>
            <w:tcW w:w="947" w:type="dxa"/>
            <w:vMerge/>
            <w:tcBorders>
              <w:top w:val="single" w:sz="16" w:space="0" w:color="000000"/>
              <w:left w:val="single" w:sz="16" w:space="0" w:color="000000"/>
              <w:bottom w:val="nil"/>
              <w:right w:val="nil"/>
            </w:tcBorders>
            <w:shd w:val="clear" w:color="auto" w:fill="FFFFFF"/>
          </w:tcPr>
          <w:p w14:paraId="3C915509" w14:textId="77777777" w:rsidR="001909D5" w:rsidRDefault="001909D5" w:rsidP="00351BA9">
            <w:pPr>
              <w:rPr>
                <w:rFonts w:ascii="Arial" w:hAnsi="Arial" w:cs="Arial"/>
                <w:sz w:val="18"/>
                <w:szCs w:val="18"/>
              </w:rPr>
            </w:pPr>
          </w:p>
        </w:tc>
        <w:tc>
          <w:tcPr>
            <w:tcW w:w="1895" w:type="dxa"/>
            <w:tcBorders>
              <w:top w:val="nil"/>
              <w:left w:val="nil"/>
              <w:bottom w:val="nil"/>
              <w:right w:val="single" w:sz="16" w:space="0" w:color="000000"/>
            </w:tcBorders>
            <w:shd w:val="clear" w:color="auto" w:fill="FFFFFF"/>
          </w:tcPr>
          <w:p w14:paraId="2E78204F" w14:textId="77777777" w:rsidR="001909D5" w:rsidRDefault="001909D5" w:rsidP="00351BA9">
            <w:pPr>
              <w:spacing w:line="320" w:lineRule="atLeast"/>
              <w:ind w:left="60" w:right="60"/>
              <w:rPr>
                <w:rFonts w:ascii="Arial" w:hAnsi="Arial" w:cs="Arial"/>
                <w:sz w:val="18"/>
                <w:szCs w:val="18"/>
              </w:rPr>
            </w:pPr>
            <w:r>
              <w:rPr>
                <w:rFonts w:ascii="Arial" w:hAnsi="Arial" w:cs="Arial"/>
                <w:sz w:val="18"/>
                <w:szCs w:val="18"/>
              </w:rPr>
              <w:t>five times</w:t>
            </w:r>
          </w:p>
        </w:tc>
        <w:tc>
          <w:tcPr>
            <w:tcW w:w="1165" w:type="dxa"/>
            <w:tcBorders>
              <w:top w:val="nil"/>
              <w:left w:val="single" w:sz="16" w:space="0" w:color="000000"/>
              <w:bottom w:val="nil"/>
            </w:tcBorders>
            <w:shd w:val="clear" w:color="auto" w:fill="FFFFFF"/>
          </w:tcPr>
          <w:p w14:paraId="517C31D1"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2</w:t>
            </w:r>
          </w:p>
        </w:tc>
        <w:tc>
          <w:tcPr>
            <w:tcW w:w="1018" w:type="dxa"/>
            <w:tcBorders>
              <w:top w:val="nil"/>
              <w:bottom w:val="nil"/>
            </w:tcBorders>
            <w:shd w:val="clear" w:color="auto" w:fill="FFFFFF"/>
          </w:tcPr>
          <w:p w14:paraId="249004D5"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.2</w:t>
            </w:r>
          </w:p>
        </w:tc>
        <w:tc>
          <w:tcPr>
            <w:tcW w:w="1394" w:type="dxa"/>
            <w:tcBorders>
              <w:top w:val="nil"/>
              <w:bottom w:val="nil"/>
            </w:tcBorders>
            <w:shd w:val="clear" w:color="auto" w:fill="FFFFFF"/>
          </w:tcPr>
          <w:p w14:paraId="4416140E"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.2</w:t>
            </w:r>
          </w:p>
        </w:tc>
        <w:tc>
          <w:tcPr>
            <w:tcW w:w="1468" w:type="dxa"/>
            <w:tcBorders>
              <w:top w:val="nil"/>
              <w:bottom w:val="nil"/>
              <w:right w:val="single" w:sz="16" w:space="0" w:color="000000"/>
            </w:tcBorders>
            <w:shd w:val="clear" w:color="auto" w:fill="FFFFFF"/>
          </w:tcPr>
          <w:p w14:paraId="1E0C2B2A"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96.7</w:t>
            </w:r>
          </w:p>
        </w:tc>
      </w:tr>
      <w:tr w:rsidR="001909D5" w14:paraId="031E3097" w14:textId="77777777" w:rsidTr="00351BA9">
        <w:trPr>
          <w:cantSplit/>
          <w:tblHeader/>
        </w:trPr>
        <w:tc>
          <w:tcPr>
            <w:tcW w:w="947" w:type="dxa"/>
            <w:vMerge/>
            <w:tcBorders>
              <w:top w:val="single" w:sz="16" w:space="0" w:color="000000"/>
              <w:left w:val="single" w:sz="16" w:space="0" w:color="000000"/>
              <w:bottom w:val="nil"/>
              <w:right w:val="nil"/>
            </w:tcBorders>
            <w:shd w:val="clear" w:color="auto" w:fill="FFFFFF"/>
          </w:tcPr>
          <w:p w14:paraId="6C9CB51F" w14:textId="77777777" w:rsidR="001909D5" w:rsidRDefault="001909D5" w:rsidP="00351BA9">
            <w:pPr>
              <w:rPr>
                <w:rFonts w:ascii="Arial" w:hAnsi="Arial" w:cs="Arial"/>
                <w:sz w:val="18"/>
                <w:szCs w:val="18"/>
              </w:rPr>
            </w:pPr>
          </w:p>
        </w:tc>
        <w:tc>
          <w:tcPr>
            <w:tcW w:w="1895" w:type="dxa"/>
            <w:tcBorders>
              <w:top w:val="nil"/>
              <w:left w:val="nil"/>
              <w:bottom w:val="nil"/>
              <w:right w:val="single" w:sz="16" w:space="0" w:color="000000"/>
            </w:tcBorders>
            <w:shd w:val="clear" w:color="auto" w:fill="FFFFFF"/>
          </w:tcPr>
          <w:p w14:paraId="52DD4665" w14:textId="77777777" w:rsidR="001909D5" w:rsidRDefault="001909D5" w:rsidP="00351BA9">
            <w:pPr>
              <w:spacing w:line="320" w:lineRule="atLeast"/>
              <w:ind w:left="60" w:right="60"/>
              <w:rPr>
                <w:rFonts w:ascii="Arial" w:hAnsi="Arial" w:cs="Arial"/>
                <w:sz w:val="18"/>
                <w:szCs w:val="18"/>
              </w:rPr>
            </w:pPr>
            <w:r>
              <w:rPr>
                <w:rFonts w:ascii="Arial" w:hAnsi="Arial" w:cs="Arial"/>
                <w:sz w:val="18"/>
                <w:szCs w:val="18"/>
              </w:rPr>
              <w:t>six and more times</w:t>
            </w:r>
          </w:p>
        </w:tc>
        <w:tc>
          <w:tcPr>
            <w:tcW w:w="1165" w:type="dxa"/>
            <w:tcBorders>
              <w:top w:val="nil"/>
              <w:left w:val="single" w:sz="16" w:space="0" w:color="000000"/>
              <w:bottom w:val="nil"/>
            </w:tcBorders>
            <w:shd w:val="clear" w:color="auto" w:fill="FFFFFF"/>
          </w:tcPr>
          <w:p w14:paraId="0DE26C55"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35</w:t>
            </w:r>
          </w:p>
        </w:tc>
        <w:tc>
          <w:tcPr>
            <w:tcW w:w="1018" w:type="dxa"/>
            <w:tcBorders>
              <w:top w:val="nil"/>
              <w:bottom w:val="nil"/>
            </w:tcBorders>
            <w:shd w:val="clear" w:color="auto" w:fill="FFFFFF"/>
          </w:tcPr>
          <w:p w14:paraId="4262B1F9"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3.2</w:t>
            </w:r>
          </w:p>
        </w:tc>
        <w:tc>
          <w:tcPr>
            <w:tcW w:w="1394" w:type="dxa"/>
            <w:tcBorders>
              <w:top w:val="nil"/>
              <w:bottom w:val="nil"/>
            </w:tcBorders>
            <w:shd w:val="clear" w:color="auto" w:fill="FFFFFF"/>
          </w:tcPr>
          <w:p w14:paraId="5F528708"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3.3</w:t>
            </w:r>
          </w:p>
        </w:tc>
        <w:tc>
          <w:tcPr>
            <w:tcW w:w="1468" w:type="dxa"/>
            <w:tcBorders>
              <w:top w:val="nil"/>
              <w:bottom w:val="nil"/>
              <w:right w:val="single" w:sz="16" w:space="0" w:color="000000"/>
            </w:tcBorders>
            <w:shd w:val="clear" w:color="auto" w:fill="FFFFFF"/>
          </w:tcPr>
          <w:p w14:paraId="7C13151F"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100.0</w:t>
            </w:r>
          </w:p>
        </w:tc>
      </w:tr>
      <w:tr w:rsidR="001909D5" w14:paraId="0DC07710" w14:textId="77777777" w:rsidTr="00351BA9">
        <w:trPr>
          <w:cantSplit/>
          <w:tblHeader/>
        </w:trPr>
        <w:tc>
          <w:tcPr>
            <w:tcW w:w="947" w:type="dxa"/>
            <w:vMerge/>
            <w:tcBorders>
              <w:top w:val="single" w:sz="16" w:space="0" w:color="000000"/>
              <w:left w:val="single" w:sz="16" w:space="0" w:color="000000"/>
              <w:bottom w:val="nil"/>
              <w:right w:val="nil"/>
            </w:tcBorders>
            <w:shd w:val="clear" w:color="auto" w:fill="FFFFFF"/>
          </w:tcPr>
          <w:p w14:paraId="383ABABE" w14:textId="77777777" w:rsidR="001909D5" w:rsidRDefault="001909D5" w:rsidP="00351BA9">
            <w:pPr>
              <w:rPr>
                <w:rFonts w:ascii="Arial" w:hAnsi="Arial" w:cs="Arial"/>
                <w:sz w:val="18"/>
                <w:szCs w:val="18"/>
              </w:rPr>
            </w:pPr>
          </w:p>
        </w:tc>
        <w:tc>
          <w:tcPr>
            <w:tcW w:w="1895" w:type="dxa"/>
            <w:tcBorders>
              <w:top w:val="nil"/>
              <w:left w:val="nil"/>
              <w:bottom w:val="nil"/>
              <w:right w:val="single" w:sz="16" w:space="0" w:color="000000"/>
            </w:tcBorders>
            <w:shd w:val="clear" w:color="auto" w:fill="FFFFFF"/>
          </w:tcPr>
          <w:p w14:paraId="401AD31B" w14:textId="77777777" w:rsidR="001909D5" w:rsidRDefault="001909D5" w:rsidP="00351BA9">
            <w:pPr>
              <w:spacing w:line="320" w:lineRule="atLeast"/>
              <w:ind w:left="60" w:right="60"/>
              <w:rPr>
                <w:rFonts w:ascii="Arial" w:hAnsi="Arial" w:cs="Arial"/>
                <w:sz w:val="18"/>
                <w:szCs w:val="18"/>
              </w:rPr>
            </w:pPr>
            <w:r>
              <w:rPr>
                <w:rFonts w:ascii="Arial" w:hAnsi="Arial" w:cs="Arial"/>
                <w:sz w:val="18"/>
                <w:szCs w:val="18"/>
              </w:rPr>
              <w:t>Total</w:t>
            </w:r>
          </w:p>
        </w:tc>
        <w:tc>
          <w:tcPr>
            <w:tcW w:w="1165" w:type="dxa"/>
            <w:tcBorders>
              <w:top w:val="nil"/>
              <w:left w:val="single" w:sz="16" w:space="0" w:color="000000"/>
              <w:bottom w:val="nil"/>
            </w:tcBorders>
            <w:shd w:val="clear" w:color="auto" w:fill="FFFFFF"/>
          </w:tcPr>
          <w:p w14:paraId="6021999C"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1075</w:t>
            </w:r>
          </w:p>
        </w:tc>
        <w:tc>
          <w:tcPr>
            <w:tcW w:w="1018" w:type="dxa"/>
            <w:tcBorders>
              <w:top w:val="nil"/>
              <w:bottom w:val="nil"/>
            </w:tcBorders>
            <w:shd w:val="clear" w:color="auto" w:fill="FFFFFF"/>
          </w:tcPr>
          <w:p w14:paraId="040ED79B"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99.8</w:t>
            </w:r>
          </w:p>
        </w:tc>
        <w:tc>
          <w:tcPr>
            <w:tcW w:w="1394" w:type="dxa"/>
            <w:tcBorders>
              <w:top w:val="nil"/>
              <w:bottom w:val="nil"/>
            </w:tcBorders>
            <w:shd w:val="clear" w:color="auto" w:fill="FFFFFF"/>
          </w:tcPr>
          <w:p w14:paraId="4872184B"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100.0</w:t>
            </w:r>
          </w:p>
        </w:tc>
        <w:tc>
          <w:tcPr>
            <w:tcW w:w="1468" w:type="dxa"/>
            <w:tcBorders>
              <w:top w:val="nil"/>
              <w:bottom w:val="nil"/>
              <w:right w:val="single" w:sz="16" w:space="0" w:color="000000"/>
            </w:tcBorders>
            <w:shd w:val="clear" w:color="auto" w:fill="FFFFFF"/>
            <w:vAlign w:val="center"/>
          </w:tcPr>
          <w:p w14:paraId="5C1ADDEB" w14:textId="77777777" w:rsidR="001909D5" w:rsidRDefault="001909D5" w:rsidP="00351BA9">
            <w:pPr>
              <w:jc w:val="center"/>
              <w:rPr>
                <w:color w:val="auto"/>
              </w:rPr>
            </w:pPr>
          </w:p>
        </w:tc>
      </w:tr>
      <w:tr w:rsidR="001909D5" w14:paraId="7A214D3A" w14:textId="77777777" w:rsidTr="00351BA9">
        <w:trPr>
          <w:cantSplit/>
          <w:tblHeader/>
        </w:trPr>
        <w:tc>
          <w:tcPr>
            <w:tcW w:w="947" w:type="dxa"/>
            <w:tcBorders>
              <w:top w:val="nil"/>
              <w:left w:val="single" w:sz="16" w:space="0" w:color="000000"/>
              <w:bottom w:val="nil"/>
              <w:right w:val="nil"/>
            </w:tcBorders>
            <w:shd w:val="clear" w:color="auto" w:fill="FFFFFF"/>
          </w:tcPr>
          <w:p w14:paraId="2BA44980" w14:textId="77777777" w:rsidR="001909D5" w:rsidRDefault="001909D5" w:rsidP="00351BA9">
            <w:pPr>
              <w:spacing w:line="320" w:lineRule="atLeast"/>
              <w:ind w:left="60" w:right="60"/>
              <w:rPr>
                <w:rFonts w:ascii="Arial" w:hAnsi="Arial" w:cs="Arial"/>
                <w:sz w:val="18"/>
                <w:szCs w:val="18"/>
              </w:rPr>
            </w:pPr>
            <w:r>
              <w:rPr>
                <w:rFonts w:ascii="Arial" w:hAnsi="Arial" w:cs="Arial"/>
                <w:sz w:val="18"/>
                <w:szCs w:val="18"/>
              </w:rPr>
              <w:t>Missing</w:t>
            </w:r>
          </w:p>
        </w:tc>
        <w:tc>
          <w:tcPr>
            <w:tcW w:w="1895" w:type="dxa"/>
            <w:tcBorders>
              <w:top w:val="nil"/>
              <w:left w:val="nil"/>
              <w:bottom w:val="nil"/>
              <w:right w:val="single" w:sz="16" w:space="0" w:color="000000"/>
            </w:tcBorders>
            <w:shd w:val="clear" w:color="auto" w:fill="FFFFFF"/>
          </w:tcPr>
          <w:p w14:paraId="58A47F2D" w14:textId="77777777" w:rsidR="001909D5" w:rsidRDefault="001909D5" w:rsidP="00351BA9">
            <w:pPr>
              <w:spacing w:line="320" w:lineRule="atLeast"/>
              <w:ind w:left="60" w:right="60"/>
              <w:rPr>
                <w:rFonts w:ascii="Arial" w:hAnsi="Arial" w:cs="Arial"/>
                <w:sz w:val="18"/>
                <w:szCs w:val="18"/>
              </w:rPr>
            </w:pPr>
            <w:r>
              <w:rPr>
                <w:rFonts w:ascii="Arial" w:hAnsi="Arial" w:cs="Arial"/>
                <w:sz w:val="18"/>
                <w:szCs w:val="18"/>
              </w:rPr>
              <w:t>System</w:t>
            </w:r>
          </w:p>
        </w:tc>
        <w:tc>
          <w:tcPr>
            <w:tcW w:w="1165" w:type="dxa"/>
            <w:tcBorders>
              <w:top w:val="nil"/>
              <w:left w:val="single" w:sz="16" w:space="0" w:color="000000"/>
              <w:bottom w:val="nil"/>
            </w:tcBorders>
            <w:shd w:val="clear" w:color="auto" w:fill="FFFFFF"/>
          </w:tcPr>
          <w:p w14:paraId="39AFCCB8"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2</w:t>
            </w:r>
          </w:p>
        </w:tc>
        <w:tc>
          <w:tcPr>
            <w:tcW w:w="1018" w:type="dxa"/>
            <w:tcBorders>
              <w:top w:val="nil"/>
              <w:bottom w:val="nil"/>
            </w:tcBorders>
            <w:shd w:val="clear" w:color="auto" w:fill="FFFFFF"/>
          </w:tcPr>
          <w:p w14:paraId="284D93D9"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.2</w:t>
            </w:r>
          </w:p>
        </w:tc>
        <w:tc>
          <w:tcPr>
            <w:tcW w:w="1394" w:type="dxa"/>
            <w:tcBorders>
              <w:top w:val="nil"/>
              <w:bottom w:val="nil"/>
            </w:tcBorders>
            <w:shd w:val="clear" w:color="auto" w:fill="FFFFFF"/>
            <w:vAlign w:val="center"/>
          </w:tcPr>
          <w:p w14:paraId="432DBFFA" w14:textId="77777777" w:rsidR="001909D5" w:rsidRDefault="001909D5" w:rsidP="00351BA9">
            <w:pPr>
              <w:jc w:val="center"/>
              <w:rPr>
                <w:color w:val="auto"/>
              </w:rPr>
            </w:pPr>
          </w:p>
        </w:tc>
        <w:tc>
          <w:tcPr>
            <w:tcW w:w="1468" w:type="dxa"/>
            <w:tcBorders>
              <w:top w:val="nil"/>
              <w:bottom w:val="nil"/>
              <w:right w:val="single" w:sz="16" w:space="0" w:color="000000"/>
            </w:tcBorders>
            <w:shd w:val="clear" w:color="auto" w:fill="FFFFFF"/>
            <w:vAlign w:val="center"/>
          </w:tcPr>
          <w:p w14:paraId="4D2AB2FC" w14:textId="77777777" w:rsidR="001909D5" w:rsidRDefault="001909D5" w:rsidP="00351BA9">
            <w:pPr>
              <w:jc w:val="center"/>
              <w:rPr>
                <w:color w:val="auto"/>
              </w:rPr>
            </w:pPr>
          </w:p>
        </w:tc>
      </w:tr>
      <w:tr w:rsidR="001909D5" w14:paraId="1DD4FCF7" w14:textId="77777777" w:rsidTr="00351BA9">
        <w:trPr>
          <w:cantSplit/>
        </w:trPr>
        <w:tc>
          <w:tcPr>
            <w:tcW w:w="2842" w:type="dxa"/>
            <w:gridSpan w:val="2"/>
            <w:tcBorders>
              <w:top w:val="nil"/>
              <w:left w:val="single" w:sz="16" w:space="0" w:color="000000"/>
              <w:bottom w:val="single" w:sz="16" w:space="0" w:color="000000"/>
              <w:right w:val="single" w:sz="16" w:space="0" w:color="000000"/>
            </w:tcBorders>
            <w:shd w:val="clear" w:color="auto" w:fill="FFFFFF"/>
          </w:tcPr>
          <w:p w14:paraId="6A9CA88C" w14:textId="77777777" w:rsidR="001909D5" w:rsidRDefault="001909D5" w:rsidP="00351BA9">
            <w:pPr>
              <w:spacing w:line="320" w:lineRule="atLeast"/>
              <w:ind w:left="60" w:right="60"/>
              <w:rPr>
                <w:rFonts w:ascii="Arial" w:hAnsi="Arial" w:cs="Arial"/>
                <w:sz w:val="18"/>
                <w:szCs w:val="18"/>
              </w:rPr>
            </w:pPr>
            <w:r>
              <w:rPr>
                <w:rFonts w:ascii="Arial" w:hAnsi="Arial" w:cs="Arial"/>
                <w:sz w:val="18"/>
                <w:szCs w:val="18"/>
              </w:rPr>
              <w:t>Total</w:t>
            </w:r>
          </w:p>
        </w:tc>
        <w:tc>
          <w:tcPr>
            <w:tcW w:w="1165" w:type="dxa"/>
            <w:tcBorders>
              <w:top w:val="nil"/>
              <w:left w:val="single" w:sz="16" w:space="0" w:color="000000"/>
              <w:bottom w:val="single" w:sz="16" w:space="0" w:color="000000"/>
            </w:tcBorders>
            <w:shd w:val="clear" w:color="auto" w:fill="FFFFFF"/>
          </w:tcPr>
          <w:p w14:paraId="16FAF414"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1077</w:t>
            </w:r>
          </w:p>
        </w:tc>
        <w:tc>
          <w:tcPr>
            <w:tcW w:w="1018" w:type="dxa"/>
            <w:tcBorders>
              <w:top w:val="nil"/>
              <w:bottom w:val="single" w:sz="16" w:space="0" w:color="000000"/>
            </w:tcBorders>
            <w:shd w:val="clear" w:color="auto" w:fill="FFFFFF"/>
          </w:tcPr>
          <w:p w14:paraId="3472685A"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100.0</w:t>
            </w:r>
          </w:p>
        </w:tc>
        <w:tc>
          <w:tcPr>
            <w:tcW w:w="1394" w:type="dxa"/>
            <w:tcBorders>
              <w:top w:val="nil"/>
              <w:bottom w:val="single" w:sz="16" w:space="0" w:color="000000"/>
            </w:tcBorders>
            <w:shd w:val="clear" w:color="auto" w:fill="FFFFFF"/>
            <w:vAlign w:val="center"/>
          </w:tcPr>
          <w:p w14:paraId="241A0A4E" w14:textId="77777777" w:rsidR="001909D5" w:rsidRDefault="001909D5" w:rsidP="00351BA9">
            <w:pPr>
              <w:jc w:val="center"/>
              <w:rPr>
                <w:color w:val="auto"/>
              </w:rPr>
            </w:pPr>
          </w:p>
        </w:tc>
        <w:tc>
          <w:tcPr>
            <w:tcW w:w="1468" w:type="dxa"/>
            <w:tcBorders>
              <w:top w:val="nil"/>
              <w:bottom w:val="single" w:sz="16" w:space="0" w:color="000000"/>
              <w:right w:val="single" w:sz="16" w:space="0" w:color="000000"/>
            </w:tcBorders>
            <w:shd w:val="clear" w:color="auto" w:fill="FFFFFF"/>
            <w:vAlign w:val="center"/>
          </w:tcPr>
          <w:p w14:paraId="160A225D" w14:textId="77777777" w:rsidR="001909D5" w:rsidRDefault="001909D5" w:rsidP="00351BA9">
            <w:pPr>
              <w:jc w:val="center"/>
              <w:rPr>
                <w:color w:val="auto"/>
              </w:rPr>
            </w:pPr>
          </w:p>
        </w:tc>
      </w:tr>
    </w:tbl>
    <w:p w14:paraId="7C1AAB30" w14:textId="77777777" w:rsidR="001909D5" w:rsidRDefault="001909D5" w:rsidP="0043149A">
      <w:pPr>
        <w:spacing w:line="480" w:lineRule="auto"/>
        <w:contextualSpacing/>
      </w:pPr>
    </w:p>
    <w:p w14:paraId="5922CB39" w14:textId="77777777" w:rsidR="001909D5" w:rsidRDefault="001909D5" w:rsidP="001909D5">
      <w:pPr>
        <w:spacing w:line="400" w:lineRule="atLeast"/>
        <w:rPr>
          <w:color w:val="auto"/>
        </w:rPr>
      </w:pPr>
    </w:p>
    <w:p w14:paraId="0198CC0E" w14:textId="77777777" w:rsidR="001909D5" w:rsidRDefault="001909D5" w:rsidP="001909D5">
      <w:pPr>
        <w:spacing w:line="400" w:lineRule="atLeast"/>
        <w:rPr>
          <w:color w:val="auto"/>
        </w:rPr>
      </w:pPr>
    </w:p>
    <w:p w14:paraId="26DB207A" w14:textId="77777777" w:rsidR="001909D5" w:rsidRDefault="001909D5" w:rsidP="001909D5">
      <w:pPr>
        <w:spacing w:line="400" w:lineRule="atLeast"/>
        <w:rPr>
          <w:color w:val="auto"/>
        </w:rPr>
      </w:pPr>
    </w:p>
    <w:tbl>
      <w:tblPr>
        <w:tblW w:w="7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467"/>
        <w:gridCol w:w="1165"/>
        <w:gridCol w:w="1018"/>
        <w:gridCol w:w="1394"/>
        <w:gridCol w:w="1468"/>
      </w:tblGrid>
      <w:tr w:rsidR="001909D5" w14:paraId="394EDC47" w14:textId="77777777" w:rsidTr="00351BA9">
        <w:trPr>
          <w:cantSplit/>
          <w:tblHeader/>
        </w:trPr>
        <w:tc>
          <w:tcPr>
            <w:tcW w:w="7459" w:type="dxa"/>
            <w:gridSpan w:val="6"/>
            <w:tcBorders>
              <w:top w:val="nil"/>
              <w:left w:val="nil"/>
              <w:bottom w:val="nil"/>
              <w:right w:val="nil"/>
            </w:tcBorders>
            <w:shd w:val="clear" w:color="auto" w:fill="FFFFFF"/>
            <w:vAlign w:val="center"/>
          </w:tcPr>
          <w:p w14:paraId="3F79A8D5" w14:textId="77777777" w:rsidR="001909D5" w:rsidRDefault="001909D5" w:rsidP="00351BA9">
            <w:pPr>
              <w:spacing w:line="320" w:lineRule="atLeast"/>
              <w:ind w:left="60" w:right="60"/>
              <w:jc w:val="center"/>
              <w:rPr>
                <w:rFonts w:ascii="Arial" w:hAnsi="Arial" w:cs="Arial"/>
                <w:sz w:val="18"/>
                <w:szCs w:val="18"/>
              </w:rPr>
            </w:pPr>
            <w:r>
              <w:rPr>
                <w:rFonts w:ascii="Arial" w:hAnsi="Arial" w:cs="Arial"/>
                <w:b/>
                <w:bCs/>
                <w:sz w:val="18"/>
                <w:szCs w:val="18"/>
              </w:rPr>
              <w:t>generaldelin2</w:t>
            </w:r>
          </w:p>
        </w:tc>
      </w:tr>
      <w:tr w:rsidR="001909D5" w14:paraId="2CA571C3" w14:textId="77777777" w:rsidTr="00351BA9">
        <w:trPr>
          <w:cantSplit/>
          <w:tblHeader/>
        </w:trPr>
        <w:tc>
          <w:tcPr>
            <w:tcW w:w="2414"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14:paraId="21657506" w14:textId="77777777" w:rsidR="001909D5" w:rsidRDefault="001909D5" w:rsidP="00351BA9">
            <w:pPr>
              <w:jc w:val="center"/>
              <w:rPr>
                <w:color w:val="auto"/>
              </w:rPr>
            </w:pPr>
          </w:p>
        </w:tc>
        <w:tc>
          <w:tcPr>
            <w:tcW w:w="1165" w:type="dxa"/>
            <w:tcBorders>
              <w:top w:val="single" w:sz="16" w:space="0" w:color="000000"/>
              <w:left w:val="single" w:sz="16" w:space="0" w:color="000000"/>
              <w:bottom w:val="single" w:sz="16" w:space="0" w:color="000000"/>
            </w:tcBorders>
            <w:shd w:val="clear" w:color="auto" w:fill="FFFFFF"/>
            <w:vAlign w:val="bottom"/>
          </w:tcPr>
          <w:p w14:paraId="4C4729DE" w14:textId="77777777" w:rsidR="001909D5" w:rsidRDefault="001909D5" w:rsidP="00351BA9">
            <w:pPr>
              <w:spacing w:line="320" w:lineRule="atLeast"/>
              <w:ind w:left="60" w:right="60"/>
              <w:jc w:val="center"/>
              <w:rPr>
                <w:rFonts w:ascii="Arial" w:hAnsi="Arial" w:cs="Arial"/>
                <w:sz w:val="18"/>
                <w:szCs w:val="18"/>
              </w:rPr>
            </w:pPr>
            <w:r>
              <w:rPr>
                <w:rFonts w:ascii="Arial" w:hAnsi="Arial" w:cs="Arial"/>
                <w:sz w:val="18"/>
                <w:szCs w:val="18"/>
              </w:rPr>
              <w:t>Frequency</w:t>
            </w:r>
          </w:p>
        </w:tc>
        <w:tc>
          <w:tcPr>
            <w:tcW w:w="1018" w:type="dxa"/>
            <w:tcBorders>
              <w:top w:val="single" w:sz="16" w:space="0" w:color="000000"/>
              <w:bottom w:val="single" w:sz="16" w:space="0" w:color="000000"/>
            </w:tcBorders>
            <w:shd w:val="clear" w:color="auto" w:fill="FFFFFF"/>
            <w:vAlign w:val="bottom"/>
          </w:tcPr>
          <w:p w14:paraId="611DF673" w14:textId="77777777" w:rsidR="001909D5" w:rsidRDefault="001909D5" w:rsidP="00351BA9">
            <w:pPr>
              <w:spacing w:line="320" w:lineRule="atLeast"/>
              <w:ind w:left="60" w:right="60"/>
              <w:jc w:val="center"/>
              <w:rPr>
                <w:rFonts w:ascii="Arial" w:hAnsi="Arial" w:cs="Arial"/>
                <w:sz w:val="18"/>
                <w:szCs w:val="18"/>
              </w:rPr>
            </w:pPr>
            <w:r>
              <w:rPr>
                <w:rFonts w:ascii="Arial" w:hAnsi="Arial" w:cs="Arial"/>
                <w:sz w:val="18"/>
                <w:szCs w:val="18"/>
              </w:rPr>
              <w:t>Percent</w:t>
            </w:r>
          </w:p>
        </w:tc>
        <w:tc>
          <w:tcPr>
            <w:tcW w:w="1394" w:type="dxa"/>
            <w:tcBorders>
              <w:top w:val="single" w:sz="16" w:space="0" w:color="000000"/>
              <w:bottom w:val="single" w:sz="16" w:space="0" w:color="000000"/>
            </w:tcBorders>
            <w:shd w:val="clear" w:color="auto" w:fill="FFFFFF"/>
            <w:vAlign w:val="bottom"/>
          </w:tcPr>
          <w:p w14:paraId="55847A95" w14:textId="77777777" w:rsidR="001909D5" w:rsidRDefault="001909D5" w:rsidP="00351BA9">
            <w:pPr>
              <w:spacing w:line="320" w:lineRule="atLeast"/>
              <w:ind w:left="60" w:right="60"/>
              <w:jc w:val="center"/>
              <w:rPr>
                <w:rFonts w:ascii="Arial" w:hAnsi="Arial" w:cs="Arial"/>
                <w:sz w:val="18"/>
                <w:szCs w:val="18"/>
              </w:rPr>
            </w:pPr>
            <w:r>
              <w:rPr>
                <w:rFonts w:ascii="Arial" w:hAnsi="Arial" w:cs="Arial"/>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14:paraId="565F9A0B" w14:textId="77777777" w:rsidR="001909D5" w:rsidRDefault="001909D5" w:rsidP="00351BA9">
            <w:pPr>
              <w:spacing w:line="320" w:lineRule="atLeast"/>
              <w:ind w:left="60" w:right="60"/>
              <w:jc w:val="center"/>
              <w:rPr>
                <w:rFonts w:ascii="Arial" w:hAnsi="Arial" w:cs="Arial"/>
                <w:sz w:val="18"/>
                <w:szCs w:val="18"/>
              </w:rPr>
            </w:pPr>
            <w:r>
              <w:rPr>
                <w:rFonts w:ascii="Arial" w:hAnsi="Arial" w:cs="Arial"/>
                <w:sz w:val="18"/>
                <w:szCs w:val="18"/>
              </w:rPr>
              <w:t>Cumulative Percent</w:t>
            </w:r>
          </w:p>
        </w:tc>
      </w:tr>
      <w:tr w:rsidR="001909D5" w14:paraId="7793E109" w14:textId="77777777" w:rsidTr="00351BA9">
        <w:trPr>
          <w:cantSplit/>
          <w:tblHeader/>
        </w:trPr>
        <w:tc>
          <w:tcPr>
            <w:tcW w:w="947" w:type="dxa"/>
            <w:vMerge w:val="restart"/>
            <w:tcBorders>
              <w:top w:val="single" w:sz="16" w:space="0" w:color="000000"/>
              <w:left w:val="single" w:sz="16" w:space="0" w:color="000000"/>
              <w:bottom w:val="nil"/>
              <w:right w:val="nil"/>
            </w:tcBorders>
            <w:shd w:val="clear" w:color="auto" w:fill="FFFFFF"/>
          </w:tcPr>
          <w:p w14:paraId="620A108B" w14:textId="77777777" w:rsidR="001909D5" w:rsidRDefault="001909D5" w:rsidP="00351BA9">
            <w:pPr>
              <w:spacing w:line="320" w:lineRule="atLeast"/>
              <w:ind w:left="60" w:right="60"/>
              <w:rPr>
                <w:rFonts w:ascii="Arial" w:hAnsi="Arial" w:cs="Arial"/>
                <w:sz w:val="18"/>
                <w:szCs w:val="18"/>
              </w:rPr>
            </w:pPr>
            <w:r>
              <w:rPr>
                <w:rFonts w:ascii="Arial" w:hAnsi="Arial" w:cs="Arial"/>
                <w:sz w:val="18"/>
                <w:szCs w:val="18"/>
              </w:rPr>
              <w:t>Valid</w:t>
            </w:r>
          </w:p>
        </w:tc>
        <w:tc>
          <w:tcPr>
            <w:tcW w:w="1467" w:type="dxa"/>
            <w:tcBorders>
              <w:top w:val="single" w:sz="16" w:space="0" w:color="000000"/>
              <w:left w:val="nil"/>
              <w:bottom w:val="nil"/>
              <w:right w:val="single" w:sz="16" w:space="0" w:color="000000"/>
            </w:tcBorders>
            <w:shd w:val="clear" w:color="auto" w:fill="FFFFFF"/>
          </w:tcPr>
          <w:p w14:paraId="37298202" w14:textId="77777777" w:rsidR="001909D5" w:rsidRDefault="001909D5" w:rsidP="00351BA9">
            <w:pPr>
              <w:spacing w:line="320" w:lineRule="atLeast"/>
              <w:ind w:left="60" w:right="60"/>
              <w:rPr>
                <w:rFonts w:ascii="Arial" w:hAnsi="Arial" w:cs="Arial"/>
                <w:sz w:val="18"/>
                <w:szCs w:val="18"/>
              </w:rPr>
            </w:pPr>
            <w:r>
              <w:rPr>
                <w:rFonts w:ascii="Arial" w:hAnsi="Arial" w:cs="Arial"/>
                <w:sz w:val="18"/>
                <w:szCs w:val="18"/>
              </w:rPr>
              <w:t>none</w:t>
            </w:r>
          </w:p>
        </w:tc>
        <w:tc>
          <w:tcPr>
            <w:tcW w:w="1165" w:type="dxa"/>
            <w:tcBorders>
              <w:top w:val="single" w:sz="16" w:space="0" w:color="000000"/>
              <w:left w:val="single" w:sz="16" w:space="0" w:color="000000"/>
              <w:bottom w:val="nil"/>
            </w:tcBorders>
            <w:shd w:val="clear" w:color="auto" w:fill="FFFFFF"/>
          </w:tcPr>
          <w:p w14:paraId="4E6D5494"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406</w:t>
            </w:r>
          </w:p>
        </w:tc>
        <w:tc>
          <w:tcPr>
            <w:tcW w:w="1018" w:type="dxa"/>
            <w:tcBorders>
              <w:top w:val="single" w:sz="16" w:space="0" w:color="000000"/>
              <w:bottom w:val="nil"/>
            </w:tcBorders>
            <w:shd w:val="clear" w:color="auto" w:fill="FFFFFF"/>
          </w:tcPr>
          <w:p w14:paraId="5352810A"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37.7</w:t>
            </w:r>
          </w:p>
        </w:tc>
        <w:tc>
          <w:tcPr>
            <w:tcW w:w="1394" w:type="dxa"/>
            <w:tcBorders>
              <w:top w:val="single" w:sz="16" w:space="0" w:color="000000"/>
              <w:bottom w:val="nil"/>
            </w:tcBorders>
            <w:shd w:val="clear" w:color="auto" w:fill="FFFFFF"/>
          </w:tcPr>
          <w:p w14:paraId="1F2D3D38"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37.7</w:t>
            </w:r>
          </w:p>
        </w:tc>
        <w:tc>
          <w:tcPr>
            <w:tcW w:w="1468" w:type="dxa"/>
            <w:tcBorders>
              <w:top w:val="single" w:sz="16" w:space="0" w:color="000000"/>
              <w:bottom w:val="nil"/>
              <w:right w:val="single" w:sz="16" w:space="0" w:color="000000"/>
            </w:tcBorders>
            <w:shd w:val="clear" w:color="auto" w:fill="FFFFFF"/>
          </w:tcPr>
          <w:p w14:paraId="259245FE"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37.7</w:t>
            </w:r>
          </w:p>
        </w:tc>
      </w:tr>
      <w:tr w:rsidR="001909D5" w14:paraId="187C55EF" w14:textId="77777777" w:rsidTr="00351BA9">
        <w:trPr>
          <w:cantSplit/>
          <w:tblHeader/>
        </w:trPr>
        <w:tc>
          <w:tcPr>
            <w:tcW w:w="947" w:type="dxa"/>
            <w:vMerge/>
            <w:tcBorders>
              <w:top w:val="single" w:sz="16" w:space="0" w:color="000000"/>
              <w:left w:val="single" w:sz="16" w:space="0" w:color="000000"/>
              <w:bottom w:val="nil"/>
              <w:right w:val="nil"/>
            </w:tcBorders>
            <w:shd w:val="clear" w:color="auto" w:fill="FFFFFF"/>
          </w:tcPr>
          <w:p w14:paraId="7F2D0635" w14:textId="77777777" w:rsidR="001909D5" w:rsidRDefault="001909D5" w:rsidP="00351BA9">
            <w:pPr>
              <w:rPr>
                <w:rFonts w:ascii="Arial" w:hAnsi="Arial" w:cs="Arial"/>
                <w:sz w:val="18"/>
                <w:szCs w:val="18"/>
              </w:rPr>
            </w:pPr>
          </w:p>
        </w:tc>
        <w:tc>
          <w:tcPr>
            <w:tcW w:w="1467" w:type="dxa"/>
            <w:tcBorders>
              <w:top w:val="nil"/>
              <w:left w:val="nil"/>
              <w:bottom w:val="nil"/>
              <w:right w:val="single" w:sz="16" w:space="0" w:color="000000"/>
            </w:tcBorders>
            <w:shd w:val="clear" w:color="auto" w:fill="FFFFFF"/>
          </w:tcPr>
          <w:p w14:paraId="7D542DD7" w14:textId="77777777" w:rsidR="001909D5" w:rsidRDefault="001909D5" w:rsidP="00351BA9">
            <w:pPr>
              <w:spacing w:line="320" w:lineRule="atLeast"/>
              <w:ind w:left="60" w:right="60"/>
              <w:rPr>
                <w:rFonts w:ascii="Arial" w:hAnsi="Arial" w:cs="Arial"/>
                <w:sz w:val="18"/>
                <w:szCs w:val="18"/>
              </w:rPr>
            </w:pPr>
            <w:r>
              <w:rPr>
                <w:rFonts w:ascii="Arial" w:hAnsi="Arial" w:cs="Arial"/>
                <w:sz w:val="18"/>
                <w:szCs w:val="18"/>
              </w:rPr>
              <w:t>1-5</w:t>
            </w:r>
          </w:p>
        </w:tc>
        <w:tc>
          <w:tcPr>
            <w:tcW w:w="1165" w:type="dxa"/>
            <w:tcBorders>
              <w:top w:val="nil"/>
              <w:left w:val="single" w:sz="16" w:space="0" w:color="000000"/>
              <w:bottom w:val="nil"/>
            </w:tcBorders>
            <w:shd w:val="clear" w:color="auto" w:fill="FFFFFF"/>
          </w:tcPr>
          <w:p w14:paraId="216F846C"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261</w:t>
            </w:r>
          </w:p>
        </w:tc>
        <w:tc>
          <w:tcPr>
            <w:tcW w:w="1018" w:type="dxa"/>
            <w:tcBorders>
              <w:top w:val="nil"/>
              <w:bottom w:val="nil"/>
            </w:tcBorders>
            <w:shd w:val="clear" w:color="auto" w:fill="FFFFFF"/>
          </w:tcPr>
          <w:p w14:paraId="4E37EBB1"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24.2</w:t>
            </w:r>
          </w:p>
        </w:tc>
        <w:tc>
          <w:tcPr>
            <w:tcW w:w="1394" w:type="dxa"/>
            <w:tcBorders>
              <w:top w:val="nil"/>
              <w:bottom w:val="nil"/>
            </w:tcBorders>
            <w:shd w:val="clear" w:color="auto" w:fill="FFFFFF"/>
          </w:tcPr>
          <w:p w14:paraId="5259B194"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24.3</w:t>
            </w:r>
          </w:p>
        </w:tc>
        <w:tc>
          <w:tcPr>
            <w:tcW w:w="1468" w:type="dxa"/>
            <w:tcBorders>
              <w:top w:val="nil"/>
              <w:bottom w:val="nil"/>
              <w:right w:val="single" w:sz="16" w:space="0" w:color="000000"/>
            </w:tcBorders>
            <w:shd w:val="clear" w:color="auto" w:fill="FFFFFF"/>
          </w:tcPr>
          <w:p w14:paraId="55FE5128"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62.0</w:t>
            </w:r>
          </w:p>
        </w:tc>
      </w:tr>
      <w:tr w:rsidR="001909D5" w14:paraId="75D425F1" w14:textId="77777777" w:rsidTr="00351BA9">
        <w:trPr>
          <w:cantSplit/>
          <w:tblHeader/>
        </w:trPr>
        <w:tc>
          <w:tcPr>
            <w:tcW w:w="947" w:type="dxa"/>
            <w:vMerge/>
            <w:tcBorders>
              <w:top w:val="single" w:sz="16" w:space="0" w:color="000000"/>
              <w:left w:val="single" w:sz="16" w:space="0" w:color="000000"/>
              <w:bottom w:val="nil"/>
              <w:right w:val="nil"/>
            </w:tcBorders>
            <w:shd w:val="clear" w:color="auto" w:fill="FFFFFF"/>
          </w:tcPr>
          <w:p w14:paraId="74F9629A" w14:textId="77777777" w:rsidR="001909D5" w:rsidRDefault="001909D5" w:rsidP="00351BA9">
            <w:pPr>
              <w:rPr>
                <w:rFonts w:ascii="Arial" w:hAnsi="Arial" w:cs="Arial"/>
                <w:sz w:val="18"/>
                <w:szCs w:val="18"/>
              </w:rPr>
            </w:pPr>
          </w:p>
        </w:tc>
        <w:tc>
          <w:tcPr>
            <w:tcW w:w="1467" w:type="dxa"/>
            <w:tcBorders>
              <w:top w:val="nil"/>
              <w:left w:val="nil"/>
              <w:bottom w:val="nil"/>
              <w:right w:val="single" w:sz="16" w:space="0" w:color="000000"/>
            </w:tcBorders>
            <w:shd w:val="clear" w:color="auto" w:fill="FFFFFF"/>
          </w:tcPr>
          <w:p w14:paraId="1E48914D" w14:textId="77777777" w:rsidR="001909D5" w:rsidRDefault="001909D5" w:rsidP="00351BA9">
            <w:pPr>
              <w:spacing w:line="320" w:lineRule="atLeast"/>
              <w:ind w:left="60" w:right="60"/>
              <w:rPr>
                <w:rFonts w:ascii="Arial" w:hAnsi="Arial" w:cs="Arial"/>
                <w:sz w:val="18"/>
                <w:szCs w:val="18"/>
              </w:rPr>
            </w:pPr>
            <w:r>
              <w:rPr>
                <w:rFonts w:ascii="Arial" w:hAnsi="Arial" w:cs="Arial"/>
                <w:sz w:val="18"/>
                <w:szCs w:val="18"/>
              </w:rPr>
              <w:t>6-10</w:t>
            </w:r>
          </w:p>
        </w:tc>
        <w:tc>
          <w:tcPr>
            <w:tcW w:w="1165" w:type="dxa"/>
            <w:tcBorders>
              <w:top w:val="nil"/>
              <w:left w:val="single" w:sz="16" w:space="0" w:color="000000"/>
              <w:bottom w:val="nil"/>
            </w:tcBorders>
            <w:shd w:val="clear" w:color="auto" w:fill="FFFFFF"/>
          </w:tcPr>
          <w:p w14:paraId="60FB0B6A"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86</w:t>
            </w:r>
          </w:p>
        </w:tc>
        <w:tc>
          <w:tcPr>
            <w:tcW w:w="1018" w:type="dxa"/>
            <w:tcBorders>
              <w:top w:val="nil"/>
              <w:bottom w:val="nil"/>
            </w:tcBorders>
            <w:shd w:val="clear" w:color="auto" w:fill="FFFFFF"/>
          </w:tcPr>
          <w:p w14:paraId="19F1D68C"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8.0</w:t>
            </w:r>
          </w:p>
        </w:tc>
        <w:tc>
          <w:tcPr>
            <w:tcW w:w="1394" w:type="dxa"/>
            <w:tcBorders>
              <w:top w:val="nil"/>
              <w:bottom w:val="nil"/>
            </w:tcBorders>
            <w:shd w:val="clear" w:color="auto" w:fill="FFFFFF"/>
          </w:tcPr>
          <w:p w14:paraId="6DC0880E"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8.0</w:t>
            </w:r>
          </w:p>
        </w:tc>
        <w:tc>
          <w:tcPr>
            <w:tcW w:w="1468" w:type="dxa"/>
            <w:tcBorders>
              <w:top w:val="nil"/>
              <w:bottom w:val="nil"/>
              <w:right w:val="single" w:sz="16" w:space="0" w:color="000000"/>
            </w:tcBorders>
            <w:shd w:val="clear" w:color="auto" w:fill="FFFFFF"/>
          </w:tcPr>
          <w:p w14:paraId="0E308111"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70.0</w:t>
            </w:r>
          </w:p>
        </w:tc>
      </w:tr>
      <w:tr w:rsidR="001909D5" w14:paraId="2CE1C364" w14:textId="77777777" w:rsidTr="00351BA9">
        <w:trPr>
          <w:cantSplit/>
          <w:tblHeader/>
        </w:trPr>
        <w:tc>
          <w:tcPr>
            <w:tcW w:w="947" w:type="dxa"/>
            <w:vMerge/>
            <w:tcBorders>
              <w:top w:val="single" w:sz="16" w:space="0" w:color="000000"/>
              <w:left w:val="single" w:sz="16" w:space="0" w:color="000000"/>
              <w:bottom w:val="nil"/>
              <w:right w:val="nil"/>
            </w:tcBorders>
            <w:shd w:val="clear" w:color="auto" w:fill="FFFFFF"/>
          </w:tcPr>
          <w:p w14:paraId="66C0744D" w14:textId="77777777" w:rsidR="001909D5" w:rsidRDefault="001909D5" w:rsidP="00351BA9">
            <w:pPr>
              <w:rPr>
                <w:rFonts w:ascii="Arial" w:hAnsi="Arial" w:cs="Arial"/>
                <w:sz w:val="18"/>
                <w:szCs w:val="18"/>
              </w:rPr>
            </w:pPr>
          </w:p>
        </w:tc>
        <w:tc>
          <w:tcPr>
            <w:tcW w:w="1467" w:type="dxa"/>
            <w:tcBorders>
              <w:top w:val="nil"/>
              <w:left w:val="nil"/>
              <w:bottom w:val="nil"/>
              <w:right w:val="single" w:sz="16" w:space="0" w:color="000000"/>
            </w:tcBorders>
            <w:shd w:val="clear" w:color="auto" w:fill="FFFFFF"/>
          </w:tcPr>
          <w:p w14:paraId="003AA197" w14:textId="77777777" w:rsidR="001909D5" w:rsidRDefault="001909D5" w:rsidP="00351BA9">
            <w:pPr>
              <w:spacing w:line="320" w:lineRule="atLeast"/>
              <w:ind w:left="60" w:right="60"/>
              <w:rPr>
                <w:rFonts w:ascii="Arial" w:hAnsi="Arial" w:cs="Arial"/>
                <w:sz w:val="18"/>
                <w:szCs w:val="18"/>
              </w:rPr>
            </w:pPr>
            <w:r>
              <w:rPr>
                <w:rFonts w:ascii="Arial" w:hAnsi="Arial" w:cs="Arial"/>
                <w:sz w:val="18"/>
                <w:szCs w:val="18"/>
              </w:rPr>
              <w:t>11-20</w:t>
            </w:r>
          </w:p>
        </w:tc>
        <w:tc>
          <w:tcPr>
            <w:tcW w:w="1165" w:type="dxa"/>
            <w:tcBorders>
              <w:top w:val="nil"/>
              <w:left w:val="single" w:sz="16" w:space="0" w:color="000000"/>
              <w:bottom w:val="nil"/>
            </w:tcBorders>
            <w:shd w:val="clear" w:color="auto" w:fill="FFFFFF"/>
          </w:tcPr>
          <w:p w14:paraId="6455DBBF"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81</w:t>
            </w:r>
          </w:p>
        </w:tc>
        <w:tc>
          <w:tcPr>
            <w:tcW w:w="1018" w:type="dxa"/>
            <w:tcBorders>
              <w:top w:val="nil"/>
              <w:bottom w:val="nil"/>
            </w:tcBorders>
            <w:shd w:val="clear" w:color="auto" w:fill="FFFFFF"/>
          </w:tcPr>
          <w:p w14:paraId="4CDC0993"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7.5</w:t>
            </w:r>
          </w:p>
        </w:tc>
        <w:tc>
          <w:tcPr>
            <w:tcW w:w="1394" w:type="dxa"/>
            <w:tcBorders>
              <w:top w:val="nil"/>
              <w:bottom w:val="nil"/>
            </w:tcBorders>
            <w:shd w:val="clear" w:color="auto" w:fill="FFFFFF"/>
          </w:tcPr>
          <w:p w14:paraId="306836CD"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7.5</w:t>
            </w:r>
          </w:p>
        </w:tc>
        <w:tc>
          <w:tcPr>
            <w:tcW w:w="1468" w:type="dxa"/>
            <w:tcBorders>
              <w:top w:val="nil"/>
              <w:bottom w:val="nil"/>
              <w:right w:val="single" w:sz="16" w:space="0" w:color="000000"/>
            </w:tcBorders>
            <w:shd w:val="clear" w:color="auto" w:fill="FFFFFF"/>
          </w:tcPr>
          <w:p w14:paraId="290B2D9E"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77.5</w:t>
            </w:r>
          </w:p>
        </w:tc>
      </w:tr>
      <w:tr w:rsidR="001909D5" w14:paraId="40E3A638" w14:textId="77777777" w:rsidTr="00351BA9">
        <w:trPr>
          <w:cantSplit/>
          <w:tblHeader/>
        </w:trPr>
        <w:tc>
          <w:tcPr>
            <w:tcW w:w="947" w:type="dxa"/>
            <w:vMerge/>
            <w:tcBorders>
              <w:top w:val="single" w:sz="16" w:space="0" w:color="000000"/>
              <w:left w:val="single" w:sz="16" w:space="0" w:color="000000"/>
              <w:bottom w:val="nil"/>
              <w:right w:val="nil"/>
            </w:tcBorders>
            <w:shd w:val="clear" w:color="auto" w:fill="FFFFFF"/>
          </w:tcPr>
          <w:p w14:paraId="6C11A79F" w14:textId="77777777" w:rsidR="001909D5" w:rsidRDefault="001909D5" w:rsidP="00351BA9">
            <w:pPr>
              <w:rPr>
                <w:rFonts w:ascii="Arial" w:hAnsi="Arial" w:cs="Arial"/>
                <w:sz w:val="18"/>
                <w:szCs w:val="18"/>
              </w:rPr>
            </w:pPr>
          </w:p>
        </w:tc>
        <w:tc>
          <w:tcPr>
            <w:tcW w:w="1467" w:type="dxa"/>
            <w:tcBorders>
              <w:top w:val="nil"/>
              <w:left w:val="nil"/>
              <w:bottom w:val="nil"/>
              <w:right w:val="single" w:sz="16" w:space="0" w:color="000000"/>
            </w:tcBorders>
            <w:shd w:val="clear" w:color="auto" w:fill="FFFFFF"/>
          </w:tcPr>
          <w:p w14:paraId="7C5865DC" w14:textId="77777777" w:rsidR="001909D5" w:rsidRDefault="001909D5" w:rsidP="00351BA9">
            <w:pPr>
              <w:spacing w:line="320" w:lineRule="atLeast"/>
              <w:ind w:left="60" w:right="60"/>
              <w:rPr>
                <w:rFonts w:ascii="Arial" w:hAnsi="Arial" w:cs="Arial"/>
                <w:sz w:val="18"/>
                <w:szCs w:val="18"/>
              </w:rPr>
            </w:pPr>
            <w:r>
              <w:rPr>
                <w:rFonts w:ascii="Arial" w:hAnsi="Arial" w:cs="Arial"/>
                <w:sz w:val="18"/>
                <w:szCs w:val="18"/>
              </w:rPr>
              <w:t>21-30</w:t>
            </w:r>
          </w:p>
        </w:tc>
        <w:tc>
          <w:tcPr>
            <w:tcW w:w="1165" w:type="dxa"/>
            <w:tcBorders>
              <w:top w:val="nil"/>
              <w:left w:val="single" w:sz="16" w:space="0" w:color="000000"/>
              <w:bottom w:val="nil"/>
            </w:tcBorders>
            <w:shd w:val="clear" w:color="auto" w:fill="FFFFFF"/>
          </w:tcPr>
          <w:p w14:paraId="6648A6B9"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43</w:t>
            </w:r>
          </w:p>
        </w:tc>
        <w:tc>
          <w:tcPr>
            <w:tcW w:w="1018" w:type="dxa"/>
            <w:tcBorders>
              <w:top w:val="nil"/>
              <w:bottom w:val="nil"/>
            </w:tcBorders>
            <w:shd w:val="clear" w:color="auto" w:fill="FFFFFF"/>
          </w:tcPr>
          <w:p w14:paraId="0C310684"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4.0</w:t>
            </w:r>
          </w:p>
        </w:tc>
        <w:tc>
          <w:tcPr>
            <w:tcW w:w="1394" w:type="dxa"/>
            <w:tcBorders>
              <w:top w:val="nil"/>
              <w:bottom w:val="nil"/>
            </w:tcBorders>
            <w:shd w:val="clear" w:color="auto" w:fill="FFFFFF"/>
          </w:tcPr>
          <w:p w14:paraId="4FD39A5E"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4.0</w:t>
            </w:r>
          </w:p>
        </w:tc>
        <w:tc>
          <w:tcPr>
            <w:tcW w:w="1468" w:type="dxa"/>
            <w:tcBorders>
              <w:top w:val="nil"/>
              <w:bottom w:val="nil"/>
              <w:right w:val="single" w:sz="16" w:space="0" w:color="000000"/>
            </w:tcBorders>
            <w:shd w:val="clear" w:color="auto" w:fill="FFFFFF"/>
          </w:tcPr>
          <w:p w14:paraId="03D5ECA2"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81.5</w:t>
            </w:r>
          </w:p>
        </w:tc>
      </w:tr>
      <w:tr w:rsidR="001909D5" w14:paraId="048F1C9C" w14:textId="77777777" w:rsidTr="00351BA9">
        <w:trPr>
          <w:cantSplit/>
          <w:tblHeader/>
        </w:trPr>
        <w:tc>
          <w:tcPr>
            <w:tcW w:w="947" w:type="dxa"/>
            <w:vMerge/>
            <w:tcBorders>
              <w:top w:val="single" w:sz="16" w:space="0" w:color="000000"/>
              <w:left w:val="single" w:sz="16" w:space="0" w:color="000000"/>
              <w:bottom w:val="nil"/>
              <w:right w:val="nil"/>
            </w:tcBorders>
            <w:shd w:val="clear" w:color="auto" w:fill="FFFFFF"/>
          </w:tcPr>
          <w:p w14:paraId="786C81FD" w14:textId="77777777" w:rsidR="001909D5" w:rsidRDefault="001909D5" w:rsidP="00351BA9">
            <w:pPr>
              <w:rPr>
                <w:rFonts w:ascii="Arial" w:hAnsi="Arial" w:cs="Arial"/>
                <w:sz w:val="18"/>
                <w:szCs w:val="18"/>
              </w:rPr>
            </w:pPr>
          </w:p>
        </w:tc>
        <w:tc>
          <w:tcPr>
            <w:tcW w:w="1467" w:type="dxa"/>
            <w:tcBorders>
              <w:top w:val="nil"/>
              <w:left w:val="nil"/>
              <w:bottom w:val="nil"/>
              <w:right w:val="single" w:sz="16" w:space="0" w:color="000000"/>
            </w:tcBorders>
            <w:shd w:val="clear" w:color="auto" w:fill="FFFFFF"/>
          </w:tcPr>
          <w:p w14:paraId="75C3CA55" w14:textId="77777777" w:rsidR="001909D5" w:rsidRDefault="001909D5" w:rsidP="00351BA9">
            <w:pPr>
              <w:spacing w:line="320" w:lineRule="atLeast"/>
              <w:ind w:left="60" w:right="60"/>
              <w:rPr>
                <w:rFonts w:ascii="Arial" w:hAnsi="Arial" w:cs="Arial"/>
                <w:sz w:val="18"/>
                <w:szCs w:val="18"/>
              </w:rPr>
            </w:pPr>
            <w:r>
              <w:rPr>
                <w:rFonts w:ascii="Arial" w:hAnsi="Arial" w:cs="Arial"/>
                <w:sz w:val="18"/>
                <w:szCs w:val="18"/>
              </w:rPr>
              <w:t>32-50</w:t>
            </w:r>
          </w:p>
        </w:tc>
        <w:tc>
          <w:tcPr>
            <w:tcW w:w="1165" w:type="dxa"/>
            <w:tcBorders>
              <w:top w:val="nil"/>
              <w:left w:val="single" w:sz="16" w:space="0" w:color="000000"/>
              <w:bottom w:val="nil"/>
            </w:tcBorders>
            <w:shd w:val="clear" w:color="auto" w:fill="FFFFFF"/>
          </w:tcPr>
          <w:p w14:paraId="73360FCB"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37</w:t>
            </w:r>
          </w:p>
        </w:tc>
        <w:tc>
          <w:tcPr>
            <w:tcW w:w="1018" w:type="dxa"/>
            <w:tcBorders>
              <w:top w:val="nil"/>
              <w:bottom w:val="nil"/>
            </w:tcBorders>
            <w:shd w:val="clear" w:color="auto" w:fill="FFFFFF"/>
          </w:tcPr>
          <w:p w14:paraId="7C08D4C1"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3.4</w:t>
            </w:r>
          </w:p>
        </w:tc>
        <w:tc>
          <w:tcPr>
            <w:tcW w:w="1394" w:type="dxa"/>
            <w:tcBorders>
              <w:top w:val="nil"/>
              <w:bottom w:val="nil"/>
            </w:tcBorders>
            <w:shd w:val="clear" w:color="auto" w:fill="FFFFFF"/>
          </w:tcPr>
          <w:p w14:paraId="79D6F39C"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3.4</w:t>
            </w:r>
          </w:p>
        </w:tc>
        <w:tc>
          <w:tcPr>
            <w:tcW w:w="1468" w:type="dxa"/>
            <w:tcBorders>
              <w:top w:val="nil"/>
              <w:bottom w:val="nil"/>
              <w:right w:val="single" w:sz="16" w:space="0" w:color="000000"/>
            </w:tcBorders>
            <w:shd w:val="clear" w:color="auto" w:fill="FFFFFF"/>
          </w:tcPr>
          <w:p w14:paraId="464C9F7B"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84.9</w:t>
            </w:r>
          </w:p>
        </w:tc>
      </w:tr>
      <w:tr w:rsidR="001909D5" w14:paraId="6D18BB2A" w14:textId="77777777" w:rsidTr="00351BA9">
        <w:trPr>
          <w:cantSplit/>
          <w:tblHeader/>
        </w:trPr>
        <w:tc>
          <w:tcPr>
            <w:tcW w:w="947" w:type="dxa"/>
            <w:vMerge/>
            <w:tcBorders>
              <w:top w:val="single" w:sz="16" w:space="0" w:color="000000"/>
              <w:left w:val="single" w:sz="16" w:space="0" w:color="000000"/>
              <w:bottom w:val="nil"/>
              <w:right w:val="nil"/>
            </w:tcBorders>
            <w:shd w:val="clear" w:color="auto" w:fill="FFFFFF"/>
          </w:tcPr>
          <w:p w14:paraId="014947DF" w14:textId="77777777" w:rsidR="001909D5" w:rsidRDefault="001909D5" w:rsidP="00351BA9">
            <w:pPr>
              <w:rPr>
                <w:rFonts w:ascii="Arial" w:hAnsi="Arial" w:cs="Arial"/>
                <w:sz w:val="18"/>
                <w:szCs w:val="18"/>
              </w:rPr>
            </w:pPr>
          </w:p>
        </w:tc>
        <w:tc>
          <w:tcPr>
            <w:tcW w:w="1467" w:type="dxa"/>
            <w:tcBorders>
              <w:top w:val="nil"/>
              <w:left w:val="nil"/>
              <w:bottom w:val="nil"/>
              <w:right w:val="single" w:sz="16" w:space="0" w:color="000000"/>
            </w:tcBorders>
            <w:shd w:val="clear" w:color="auto" w:fill="FFFFFF"/>
          </w:tcPr>
          <w:p w14:paraId="7356D627" w14:textId="77777777" w:rsidR="001909D5" w:rsidRDefault="001909D5" w:rsidP="00351BA9">
            <w:pPr>
              <w:spacing w:line="320" w:lineRule="atLeast"/>
              <w:ind w:left="60" w:right="60"/>
              <w:rPr>
                <w:rFonts w:ascii="Arial" w:hAnsi="Arial" w:cs="Arial"/>
                <w:sz w:val="18"/>
                <w:szCs w:val="18"/>
              </w:rPr>
            </w:pPr>
            <w:r>
              <w:rPr>
                <w:rFonts w:ascii="Arial" w:hAnsi="Arial" w:cs="Arial"/>
                <w:sz w:val="18"/>
                <w:szCs w:val="18"/>
              </w:rPr>
              <w:t>51-100</w:t>
            </w:r>
          </w:p>
        </w:tc>
        <w:tc>
          <w:tcPr>
            <w:tcW w:w="1165" w:type="dxa"/>
            <w:tcBorders>
              <w:top w:val="nil"/>
              <w:left w:val="single" w:sz="16" w:space="0" w:color="000000"/>
              <w:bottom w:val="nil"/>
            </w:tcBorders>
            <w:shd w:val="clear" w:color="auto" w:fill="FFFFFF"/>
          </w:tcPr>
          <w:p w14:paraId="65629373"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65</w:t>
            </w:r>
          </w:p>
        </w:tc>
        <w:tc>
          <w:tcPr>
            <w:tcW w:w="1018" w:type="dxa"/>
            <w:tcBorders>
              <w:top w:val="nil"/>
              <w:bottom w:val="nil"/>
            </w:tcBorders>
            <w:shd w:val="clear" w:color="auto" w:fill="FFFFFF"/>
          </w:tcPr>
          <w:p w14:paraId="11BF7CC5"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6.0</w:t>
            </w:r>
          </w:p>
        </w:tc>
        <w:tc>
          <w:tcPr>
            <w:tcW w:w="1394" w:type="dxa"/>
            <w:tcBorders>
              <w:top w:val="nil"/>
              <w:bottom w:val="nil"/>
            </w:tcBorders>
            <w:shd w:val="clear" w:color="auto" w:fill="FFFFFF"/>
          </w:tcPr>
          <w:p w14:paraId="7A224ACF"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6.0</w:t>
            </w:r>
          </w:p>
        </w:tc>
        <w:tc>
          <w:tcPr>
            <w:tcW w:w="1468" w:type="dxa"/>
            <w:tcBorders>
              <w:top w:val="nil"/>
              <w:bottom w:val="nil"/>
              <w:right w:val="single" w:sz="16" w:space="0" w:color="000000"/>
            </w:tcBorders>
            <w:shd w:val="clear" w:color="auto" w:fill="FFFFFF"/>
          </w:tcPr>
          <w:p w14:paraId="109CDEB7"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91.0</w:t>
            </w:r>
          </w:p>
        </w:tc>
      </w:tr>
      <w:tr w:rsidR="001909D5" w14:paraId="018A4665" w14:textId="77777777" w:rsidTr="00351BA9">
        <w:trPr>
          <w:cantSplit/>
          <w:tblHeader/>
        </w:trPr>
        <w:tc>
          <w:tcPr>
            <w:tcW w:w="947" w:type="dxa"/>
            <w:vMerge/>
            <w:tcBorders>
              <w:top w:val="single" w:sz="16" w:space="0" w:color="000000"/>
              <w:left w:val="single" w:sz="16" w:space="0" w:color="000000"/>
              <w:bottom w:val="nil"/>
              <w:right w:val="nil"/>
            </w:tcBorders>
            <w:shd w:val="clear" w:color="auto" w:fill="FFFFFF"/>
          </w:tcPr>
          <w:p w14:paraId="68D12C4C" w14:textId="77777777" w:rsidR="001909D5" w:rsidRDefault="001909D5" w:rsidP="00351BA9">
            <w:pPr>
              <w:rPr>
                <w:rFonts w:ascii="Arial" w:hAnsi="Arial" w:cs="Arial"/>
                <w:sz w:val="18"/>
                <w:szCs w:val="18"/>
              </w:rPr>
            </w:pPr>
          </w:p>
        </w:tc>
        <w:tc>
          <w:tcPr>
            <w:tcW w:w="1467" w:type="dxa"/>
            <w:tcBorders>
              <w:top w:val="nil"/>
              <w:left w:val="nil"/>
              <w:bottom w:val="nil"/>
              <w:right w:val="single" w:sz="16" w:space="0" w:color="000000"/>
            </w:tcBorders>
            <w:shd w:val="clear" w:color="auto" w:fill="FFFFFF"/>
          </w:tcPr>
          <w:p w14:paraId="3B9D4B22" w14:textId="77777777" w:rsidR="001909D5" w:rsidRDefault="001909D5" w:rsidP="00351BA9">
            <w:pPr>
              <w:spacing w:line="320" w:lineRule="atLeast"/>
              <w:ind w:left="60" w:right="60"/>
              <w:rPr>
                <w:rFonts w:ascii="Arial" w:hAnsi="Arial" w:cs="Arial"/>
                <w:sz w:val="18"/>
                <w:szCs w:val="18"/>
              </w:rPr>
            </w:pPr>
            <w:r>
              <w:rPr>
                <w:rFonts w:ascii="Arial" w:hAnsi="Arial" w:cs="Arial"/>
                <w:sz w:val="18"/>
                <w:szCs w:val="18"/>
              </w:rPr>
              <w:t>101 and more</w:t>
            </w:r>
          </w:p>
        </w:tc>
        <w:tc>
          <w:tcPr>
            <w:tcW w:w="1165" w:type="dxa"/>
            <w:tcBorders>
              <w:top w:val="nil"/>
              <w:left w:val="single" w:sz="16" w:space="0" w:color="000000"/>
              <w:bottom w:val="nil"/>
            </w:tcBorders>
            <w:shd w:val="clear" w:color="auto" w:fill="FFFFFF"/>
          </w:tcPr>
          <w:p w14:paraId="1C5823EE"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97</w:t>
            </w:r>
          </w:p>
        </w:tc>
        <w:tc>
          <w:tcPr>
            <w:tcW w:w="1018" w:type="dxa"/>
            <w:tcBorders>
              <w:top w:val="nil"/>
              <w:bottom w:val="nil"/>
            </w:tcBorders>
            <w:shd w:val="clear" w:color="auto" w:fill="FFFFFF"/>
          </w:tcPr>
          <w:p w14:paraId="7C672D5C"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9.0</w:t>
            </w:r>
          </w:p>
        </w:tc>
        <w:tc>
          <w:tcPr>
            <w:tcW w:w="1394" w:type="dxa"/>
            <w:tcBorders>
              <w:top w:val="nil"/>
              <w:bottom w:val="nil"/>
            </w:tcBorders>
            <w:shd w:val="clear" w:color="auto" w:fill="FFFFFF"/>
          </w:tcPr>
          <w:p w14:paraId="1D4422B4"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9.0</w:t>
            </w:r>
          </w:p>
        </w:tc>
        <w:tc>
          <w:tcPr>
            <w:tcW w:w="1468" w:type="dxa"/>
            <w:tcBorders>
              <w:top w:val="nil"/>
              <w:bottom w:val="nil"/>
              <w:right w:val="single" w:sz="16" w:space="0" w:color="000000"/>
            </w:tcBorders>
            <w:shd w:val="clear" w:color="auto" w:fill="FFFFFF"/>
          </w:tcPr>
          <w:p w14:paraId="59F405AB"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100.0</w:t>
            </w:r>
          </w:p>
        </w:tc>
      </w:tr>
      <w:tr w:rsidR="001909D5" w14:paraId="5642615D" w14:textId="77777777" w:rsidTr="00351BA9">
        <w:trPr>
          <w:cantSplit/>
          <w:tblHeader/>
        </w:trPr>
        <w:tc>
          <w:tcPr>
            <w:tcW w:w="947" w:type="dxa"/>
            <w:vMerge/>
            <w:tcBorders>
              <w:top w:val="single" w:sz="16" w:space="0" w:color="000000"/>
              <w:left w:val="single" w:sz="16" w:space="0" w:color="000000"/>
              <w:bottom w:val="nil"/>
              <w:right w:val="nil"/>
            </w:tcBorders>
            <w:shd w:val="clear" w:color="auto" w:fill="FFFFFF"/>
          </w:tcPr>
          <w:p w14:paraId="30BB38EE" w14:textId="77777777" w:rsidR="001909D5" w:rsidRDefault="001909D5" w:rsidP="00351BA9">
            <w:pPr>
              <w:rPr>
                <w:rFonts w:ascii="Arial" w:hAnsi="Arial" w:cs="Arial"/>
                <w:sz w:val="18"/>
                <w:szCs w:val="18"/>
              </w:rPr>
            </w:pPr>
          </w:p>
        </w:tc>
        <w:tc>
          <w:tcPr>
            <w:tcW w:w="1467" w:type="dxa"/>
            <w:tcBorders>
              <w:top w:val="nil"/>
              <w:left w:val="nil"/>
              <w:bottom w:val="nil"/>
              <w:right w:val="single" w:sz="16" w:space="0" w:color="000000"/>
            </w:tcBorders>
            <w:shd w:val="clear" w:color="auto" w:fill="FFFFFF"/>
          </w:tcPr>
          <w:p w14:paraId="1983CAB2" w14:textId="77777777" w:rsidR="001909D5" w:rsidRDefault="001909D5" w:rsidP="00351BA9">
            <w:pPr>
              <w:spacing w:line="320" w:lineRule="atLeast"/>
              <w:ind w:left="60" w:right="60"/>
              <w:rPr>
                <w:rFonts w:ascii="Arial" w:hAnsi="Arial" w:cs="Arial"/>
                <w:sz w:val="18"/>
                <w:szCs w:val="18"/>
              </w:rPr>
            </w:pPr>
            <w:r>
              <w:rPr>
                <w:rFonts w:ascii="Arial" w:hAnsi="Arial" w:cs="Arial"/>
                <w:sz w:val="18"/>
                <w:szCs w:val="18"/>
              </w:rPr>
              <w:t>Total</w:t>
            </w:r>
          </w:p>
        </w:tc>
        <w:tc>
          <w:tcPr>
            <w:tcW w:w="1165" w:type="dxa"/>
            <w:tcBorders>
              <w:top w:val="nil"/>
              <w:left w:val="single" w:sz="16" w:space="0" w:color="000000"/>
              <w:bottom w:val="nil"/>
            </w:tcBorders>
            <w:shd w:val="clear" w:color="auto" w:fill="FFFFFF"/>
          </w:tcPr>
          <w:p w14:paraId="7003D189"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1076</w:t>
            </w:r>
          </w:p>
        </w:tc>
        <w:tc>
          <w:tcPr>
            <w:tcW w:w="1018" w:type="dxa"/>
            <w:tcBorders>
              <w:top w:val="nil"/>
              <w:bottom w:val="nil"/>
            </w:tcBorders>
            <w:shd w:val="clear" w:color="auto" w:fill="FFFFFF"/>
          </w:tcPr>
          <w:p w14:paraId="5D8A662C"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99.9</w:t>
            </w:r>
          </w:p>
        </w:tc>
        <w:tc>
          <w:tcPr>
            <w:tcW w:w="1394" w:type="dxa"/>
            <w:tcBorders>
              <w:top w:val="nil"/>
              <w:bottom w:val="nil"/>
            </w:tcBorders>
            <w:shd w:val="clear" w:color="auto" w:fill="FFFFFF"/>
          </w:tcPr>
          <w:p w14:paraId="217E8FB6"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100.0</w:t>
            </w:r>
          </w:p>
        </w:tc>
        <w:tc>
          <w:tcPr>
            <w:tcW w:w="1468" w:type="dxa"/>
            <w:tcBorders>
              <w:top w:val="nil"/>
              <w:bottom w:val="nil"/>
              <w:right w:val="single" w:sz="16" w:space="0" w:color="000000"/>
            </w:tcBorders>
            <w:shd w:val="clear" w:color="auto" w:fill="FFFFFF"/>
            <w:vAlign w:val="center"/>
          </w:tcPr>
          <w:p w14:paraId="0F5BF7E9" w14:textId="77777777" w:rsidR="001909D5" w:rsidRDefault="001909D5" w:rsidP="00351BA9">
            <w:pPr>
              <w:jc w:val="center"/>
              <w:rPr>
                <w:color w:val="auto"/>
              </w:rPr>
            </w:pPr>
          </w:p>
        </w:tc>
      </w:tr>
      <w:tr w:rsidR="001909D5" w14:paraId="2E1E5B7E" w14:textId="77777777" w:rsidTr="00351BA9">
        <w:trPr>
          <w:cantSplit/>
          <w:tblHeader/>
        </w:trPr>
        <w:tc>
          <w:tcPr>
            <w:tcW w:w="947" w:type="dxa"/>
            <w:tcBorders>
              <w:top w:val="nil"/>
              <w:left w:val="single" w:sz="16" w:space="0" w:color="000000"/>
              <w:bottom w:val="nil"/>
              <w:right w:val="nil"/>
            </w:tcBorders>
            <w:shd w:val="clear" w:color="auto" w:fill="FFFFFF"/>
          </w:tcPr>
          <w:p w14:paraId="4B9DFDB5" w14:textId="77777777" w:rsidR="001909D5" w:rsidRDefault="001909D5" w:rsidP="00351BA9">
            <w:pPr>
              <w:spacing w:line="320" w:lineRule="atLeast"/>
              <w:ind w:left="60" w:right="60"/>
              <w:rPr>
                <w:rFonts w:ascii="Arial" w:hAnsi="Arial" w:cs="Arial"/>
                <w:sz w:val="18"/>
                <w:szCs w:val="18"/>
              </w:rPr>
            </w:pPr>
            <w:r>
              <w:rPr>
                <w:rFonts w:ascii="Arial" w:hAnsi="Arial" w:cs="Arial"/>
                <w:sz w:val="18"/>
                <w:szCs w:val="18"/>
              </w:rPr>
              <w:t>Missing</w:t>
            </w:r>
          </w:p>
        </w:tc>
        <w:tc>
          <w:tcPr>
            <w:tcW w:w="1467" w:type="dxa"/>
            <w:tcBorders>
              <w:top w:val="nil"/>
              <w:left w:val="nil"/>
              <w:bottom w:val="nil"/>
              <w:right w:val="single" w:sz="16" w:space="0" w:color="000000"/>
            </w:tcBorders>
            <w:shd w:val="clear" w:color="auto" w:fill="FFFFFF"/>
          </w:tcPr>
          <w:p w14:paraId="071AE931" w14:textId="77777777" w:rsidR="001909D5" w:rsidRDefault="001909D5" w:rsidP="00351BA9">
            <w:pPr>
              <w:spacing w:line="320" w:lineRule="atLeast"/>
              <w:ind w:left="60" w:right="60"/>
              <w:rPr>
                <w:rFonts w:ascii="Arial" w:hAnsi="Arial" w:cs="Arial"/>
                <w:sz w:val="18"/>
                <w:szCs w:val="18"/>
              </w:rPr>
            </w:pPr>
            <w:r>
              <w:rPr>
                <w:rFonts w:ascii="Arial" w:hAnsi="Arial" w:cs="Arial"/>
                <w:sz w:val="18"/>
                <w:szCs w:val="18"/>
              </w:rPr>
              <w:t>System</w:t>
            </w:r>
          </w:p>
        </w:tc>
        <w:tc>
          <w:tcPr>
            <w:tcW w:w="1165" w:type="dxa"/>
            <w:tcBorders>
              <w:top w:val="nil"/>
              <w:left w:val="single" w:sz="16" w:space="0" w:color="000000"/>
              <w:bottom w:val="nil"/>
            </w:tcBorders>
            <w:shd w:val="clear" w:color="auto" w:fill="FFFFFF"/>
          </w:tcPr>
          <w:p w14:paraId="2E70A783"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1</w:t>
            </w:r>
          </w:p>
        </w:tc>
        <w:tc>
          <w:tcPr>
            <w:tcW w:w="1018" w:type="dxa"/>
            <w:tcBorders>
              <w:top w:val="nil"/>
              <w:bottom w:val="nil"/>
            </w:tcBorders>
            <w:shd w:val="clear" w:color="auto" w:fill="FFFFFF"/>
          </w:tcPr>
          <w:p w14:paraId="32D71499"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.1</w:t>
            </w:r>
          </w:p>
        </w:tc>
        <w:tc>
          <w:tcPr>
            <w:tcW w:w="1394" w:type="dxa"/>
            <w:tcBorders>
              <w:top w:val="nil"/>
              <w:bottom w:val="nil"/>
            </w:tcBorders>
            <w:shd w:val="clear" w:color="auto" w:fill="FFFFFF"/>
            <w:vAlign w:val="center"/>
          </w:tcPr>
          <w:p w14:paraId="003DFA6B" w14:textId="77777777" w:rsidR="001909D5" w:rsidRDefault="001909D5" w:rsidP="00351BA9">
            <w:pPr>
              <w:jc w:val="center"/>
              <w:rPr>
                <w:color w:val="auto"/>
              </w:rPr>
            </w:pPr>
          </w:p>
        </w:tc>
        <w:tc>
          <w:tcPr>
            <w:tcW w:w="1468" w:type="dxa"/>
            <w:tcBorders>
              <w:top w:val="nil"/>
              <w:bottom w:val="nil"/>
              <w:right w:val="single" w:sz="16" w:space="0" w:color="000000"/>
            </w:tcBorders>
            <w:shd w:val="clear" w:color="auto" w:fill="FFFFFF"/>
            <w:vAlign w:val="center"/>
          </w:tcPr>
          <w:p w14:paraId="64BC7D43" w14:textId="77777777" w:rsidR="001909D5" w:rsidRDefault="001909D5" w:rsidP="00351BA9">
            <w:pPr>
              <w:jc w:val="center"/>
              <w:rPr>
                <w:color w:val="auto"/>
              </w:rPr>
            </w:pPr>
          </w:p>
        </w:tc>
      </w:tr>
      <w:tr w:rsidR="001909D5" w14:paraId="2D917D5A" w14:textId="77777777" w:rsidTr="00351BA9">
        <w:trPr>
          <w:cantSplit/>
        </w:trPr>
        <w:tc>
          <w:tcPr>
            <w:tcW w:w="2414" w:type="dxa"/>
            <w:gridSpan w:val="2"/>
            <w:tcBorders>
              <w:top w:val="nil"/>
              <w:left w:val="single" w:sz="16" w:space="0" w:color="000000"/>
              <w:bottom w:val="single" w:sz="16" w:space="0" w:color="000000"/>
              <w:right w:val="single" w:sz="16" w:space="0" w:color="000000"/>
            </w:tcBorders>
            <w:shd w:val="clear" w:color="auto" w:fill="FFFFFF"/>
          </w:tcPr>
          <w:p w14:paraId="5DA8C511" w14:textId="77777777" w:rsidR="001909D5" w:rsidRDefault="001909D5" w:rsidP="00351BA9">
            <w:pPr>
              <w:spacing w:line="320" w:lineRule="atLeast"/>
              <w:ind w:left="60" w:right="60"/>
              <w:rPr>
                <w:rFonts w:ascii="Arial" w:hAnsi="Arial" w:cs="Arial"/>
                <w:sz w:val="18"/>
                <w:szCs w:val="18"/>
              </w:rPr>
            </w:pPr>
            <w:r>
              <w:rPr>
                <w:rFonts w:ascii="Arial" w:hAnsi="Arial" w:cs="Arial"/>
                <w:sz w:val="18"/>
                <w:szCs w:val="18"/>
              </w:rPr>
              <w:t>Total</w:t>
            </w:r>
          </w:p>
        </w:tc>
        <w:tc>
          <w:tcPr>
            <w:tcW w:w="1165" w:type="dxa"/>
            <w:tcBorders>
              <w:top w:val="nil"/>
              <w:left w:val="single" w:sz="16" w:space="0" w:color="000000"/>
              <w:bottom w:val="single" w:sz="16" w:space="0" w:color="000000"/>
            </w:tcBorders>
            <w:shd w:val="clear" w:color="auto" w:fill="FFFFFF"/>
          </w:tcPr>
          <w:p w14:paraId="2E9D0447"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1077</w:t>
            </w:r>
          </w:p>
        </w:tc>
        <w:tc>
          <w:tcPr>
            <w:tcW w:w="1018" w:type="dxa"/>
            <w:tcBorders>
              <w:top w:val="nil"/>
              <w:bottom w:val="single" w:sz="16" w:space="0" w:color="000000"/>
            </w:tcBorders>
            <w:shd w:val="clear" w:color="auto" w:fill="FFFFFF"/>
          </w:tcPr>
          <w:p w14:paraId="58B9EF3C" w14:textId="77777777" w:rsidR="001909D5" w:rsidRDefault="001909D5" w:rsidP="00351BA9">
            <w:pPr>
              <w:spacing w:line="320" w:lineRule="atLeast"/>
              <w:ind w:left="60" w:right="60"/>
              <w:jc w:val="right"/>
              <w:rPr>
                <w:rFonts w:ascii="Arial" w:hAnsi="Arial" w:cs="Arial"/>
                <w:sz w:val="18"/>
                <w:szCs w:val="18"/>
              </w:rPr>
            </w:pPr>
            <w:r>
              <w:rPr>
                <w:rFonts w:ascii="Arial" w:hAnsi="Arial" w:cs="Arial"/>
                <w:sz w:val="18"/>
                <w:szCs w:val="18"/>
              </w:rPr>
              <w:t>100.0</w:t>
            </w:r>
          </w:p>
        </w:tc>
        <w:tc>
          <w:tcPr>
            <w:tcW w:w="1394" w:type="dxa"/>
            <w:tcBorders>
              <w:top w:val="nil"/>
              <w:bottom w:val="single" w:sz="16" w:space="0" w:color="000000"/>
            </w:tcBorders>
            <w:shd w:val="clear" w:color="auto" w:fill="FFFFFF"/>
            <w:vAlign w:val="center"/>
          </w:tcPr>
          <w:p w14:paraId="701BA9A9" w14:textId="77777777" w:rsidR="001909D5" w:rsidRDefault="001909D5" w:rsidP="00351BA9">
            <w:pPr>
              <w:jc w:val="center"/>
              <w:rPr>
                <w:color w:val="auto"/>
              </w:rPr>
            </w:pPr>
          </w:p>
        </w:tc>
        <w:tc>
          <w:tcPr>
            <w:tcW w:w="1468" w:type="dxa"/>
            <w:tcBorders>
              <w:top w:val="nil"/>
              <w:bottom w:val="single" w:sz="16" w:space="0" w:color="000000"/>
              <w:right w:val="single" w:sz="16" w:space="0" w:color="000000"/>
            </w:tcBorders>
            <w:shd w:val="clear" w:color="auto" w:fill="FFFFFF"/>
            <w:vAlign w:val="center"/>
          </w:tcPr>
          <w:p w14:paraId="7048A291" w14:textId="77777777" w:rsidR="001909D5" w:rsidRDefault="001909D5" w:rsidP="00351BA9">
            <w:pPr>
              <w:jc w:val="center"/>
              <w:rPr>
                <w:color w:val="auto"/>
              </w:rPr>
            </w:pPr>
          </w:p>
        </w:tc>
      </w:tr>
    </w:tbl>
    <w:p w14:paraId="20A79C45" w14:textId="77777777" w:rsidR="001909D5" w:rsidRDefault="001909D5" w:rsidP="0043149A">
      <w:pPr>
        <w:spacing w:line="480" w:lineRule="auto"/>
        <w:contextualSpacing/>
      </w:pPr>
    </w:p>
    <w:p w14:paraId="35F999FA" w14:textId="4E0282A3" w:rsidR="002B3C36" w:rsidRDefault="002B3C36" w:rsidP="0043149A">
      <w:pPr>
        <w:spacing w:line="480" w:lineRule="auto"/>
        <w:contextualSpacing/>
      </w:pPr>
      <w:r>
        <w:t>Minor assaults, drug use, and general d</w:t>
      </w:r>
      <w:r w:rsidR="00764631">
        <w:t xml:space="preserve">elinquency were recoded in order to create more manageable groupings and to effectively deal with any outliers. </w:t>
      </w:r>
    </w:p>
    <w:p w14:paraId="1038376B" w14:textId="77777777" w:rsidR="00417710" w:rsidRDefault="00417710" w:rsidP="0043149A">
      <w:pPr>
        <w:spacing w:line="480" w:lineRule="auto"/>
        <w:contextualSpacing/>
      </w:pPr>
    </w:p>
    <w:p w14:paraId="71B77EB9" w14:textId="430EE396" w:rsidR="003266CC" w:rsidRDefault="003266CC" w:rsidP="003266CC">
      <w:pPr>
        <w:spacing w:line="480" w:lineRule="auto"/>
        <w:contextualSpacing/>
        <w:jc w:val="center"/>
        <w:rPr>
          <w:b/>
        </w:rPr>
      </w:pPr>
      <w:r>
        <w:rPr>
          <w:b/>
        </w:rPr>
        <w:t>Examination #1</w:t>
      </w:r>
    </w:p>
    <w:p w14:paraId="2785620A" w14:textId="037F4E83" w:rsidR="003266CC" w:rsidRDefault="003669EB" w:rsidP="003266CC">
      <w:pPr>
        <w:spacing w:line="480" w:lineRule="auto"/>
        <w:contextualSpacing/>
      </w:pPr>
      <w:r>
        <w:tab/>
        <w:t xml:space="preserve">This first examination </w:t>
      </w:r>
      <w:r w:rsidR="00E5579B">
        <w:t>compares academic performance and</w:t>
      </w:r>
      <w:r>
        <w:t xml:space="preserve"> attitudes about cheating in school. </w:t>
      </w:r>
      <w:r w:rsidR="00351BA9">
        <w:t xml:space="preserve">The </w:t>
      </w:r>
      <w:r w:rsidR="001C47D7">
        <w:t xml:space="preserve">independent </w:t>
      </w:r>
      <w:r w:rsidR="00351BA9">
        <w:t>variables of GPA, studying, and types of classes will be</w:t>
      </w:r>
      <w:r w:rsidR="001C47D7">
        <w:t xml:space="preserve"> examined in relation to the dependent variable of attitudes about cheating in school.</w:t>
      </w:r>
      <w:r w:rsidR="00105391">
        <w:t xml:space="preserve"> The research hypothesis will show a relationship between the IV and the DV, while the null hypothesis will show no relationship. </w:t>
      </w:r>
    </w:p>
    <w:p w14:paraId="10532F82" w14:textId="77777777" w:rsidR="00105391" w:rsidRDefault="00105391" w:rsidP="003266CC">
      <w:pPr>
        <w:spacing w:line="480" w:lineRule="auto"/>
        <w:contextualSpacing/>
      </w:pPr>
    </w:p>
    <w:tbl>
      <w:tblPr>
        <w:tblW w:w="3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436"/>
        <w:gridCol w:w="1019"/>
      </w:tblGrid>
      <w:tr w:rsidR="004D3F49" w14:paraId="673F31BE" w14:textId="77777777" w:rsidTr="004C279E">
        <w:trPr>
          <w:cantSplit/>
          <w:tblHeader/>
        </w:trPr>
        <w:tc>
          <w:tcPr>
            <w:tcW w:w="3189" w:type="dxa"/>
            <w:gridSpan w:val="3"/>
            <w:tcBorders>
              <w:top w:val="nil"/>
              <w:left w:val="nil"/>
              <w:bottom w:val="single" w:sz="16" w:space="0" w:color="000000"/>
              <w:right w:val="nil"/>
            </w:tcBorders>
            <w:shd w:val="clear" w:color="auto" w:fill="FFFFFF"/>
            <w:vAlign w:val="bottom"/>
          </w:tcPr>
          <w:p w14:paraId="7C29B62F" w14:textId="77777777" w:rsidR="004D3F49" w:rsidRDefault="004D3F49" w:rsidP="004C279E">
            <w:pPr>
              <w:spacing w:line="320" w:lineRule="atLeast"/>
              <w:ind w:left="60" w:right="60"/>
              <w:rPr>
                <w:rFonts w:ascii="Arial" w:hAnsi="Arial" w:cs="Arial"/>
                <w:sz w:val="18"/>
                <w:szCs w:val="18"/>
              </w:rPr>
            </w:pPr>
            <w:r>
              <w:rPr>
                <w:rFonts w:ascii="Arial" w:hAnsi="Arial" w:cs="Arial"/>
                <w:sz w:val="18"/>
                <w:szCs w:val="18"/>
              </w:rPr>
              <w:t>Attitude Deviance A cheat school</w:t>
            </w:r>
          </w:p>
        </w:tc>
      </w:tr>
      <w:tr w:rsidR="004D3F49" w14:paraId="35E5631A" w14:textId="77777777" w:rsidTr="004C279E">
        <w:trPr>
          <w:cantSplit/>
          <w:tblHeader/>
        </w:trPr>
        <w:tc>
          <w:tcPr>
            <w:tcW w:w="734" w:type="dxa"/>
            <w:vMerge w:val="restart"/>
            <w:tcBorders>
              <w:top w:val="single" w:sz="16" w:space="0" w:color="000000"/>
              <w:left w:val="single" w:sz="16" w:space="0" w:color="000000"/>
              <w:bottom w:val="nil"/>
              <w:right w:val="nil"/>
            </w:tcBorders>
            <w:shd w:val="clear" w:color="auto" w:fill="FFFFFF"/>
          </w:tcPr>
          <w:p w14:paraId="7E642BD9" w14:textId="77777777" w:rsidR="004D3F49" w:rsidRDefault="004D3F49" w:rsidP="004C279E">
            <w:pPr>
              <w:spacing w:line="320" w:lineRule="atLeast"/>
              <w:ind w:left="60" w:right="60"/>
              <w:rPr>
                <w:rFonts w:ascii="Arial" w:hAnsi="Arial" w:cs="Arial"/>
                <w:sz w:val="18"/>
                <w:szCs w:val="18"/>
              </w:rPr>
            </w:pPr>
            <w:r>
              <w:rPr>
                <w:rFonts w:ascii="Arial" w:hAnsi="Arial" w:cs="Arial"/>
                <w:sz w:val="18"/>
                <w:szCs w:val="18"/>
              </w:rPr>
              <w:t>N</w:t>
            </w:r>
          </w:p>
        </w:tc>
        <w:tc>
          <w:tcPr>
            <w:tcW w:w="1436" w:type="dxa"/>
            <w:tcBorders>
              <w:top w:val="single" w:sz="16" w:space="0" w:color="000000"/>
              <w:left w:val="nil"/>
              <w:bottom w:val="nil"/>
              <w:right w:val="single" w:sz="16" w:space="0" w:color="000000"/>
            </w:tcBorders>
            <w:shd w:val="clear" w:color="auto" w:fill="FFFFFF"/>
          </w:tcPr>
          <w:p w14:paraId="63F31E43" w14:textId="77777777" w:rsidR="004D3F49" w:rsidRDefault="004D3F49" w:rsidP="004C279E">
            <w:pPr>
              <w:spacing w:line="320" w:lineRule="atLeast"/>
              <w:ind w:left="60" w:right="60"/>
              <w:rPr>
                <w:rFonts w:ascii="Arial" w:hAnsi="Arial" w:cs="Arial"/>
                <w:sz w:val="18"/>
                <w:szCs w:val="18"/>
              </w:rPr>
            </w:pPr>
            <w:r>
              <w:rPr>
                <w:rFonts w:ascii="Arial" w:hAnsi="Arial" w:cs="Arial"/>
                <w:sz w:val="18"/>
                <w:szCs w:val="18"/>
              </w:rPr>
              <w:t>Valid</w:t>
            </w:r>
          </w:p>
        </w:tc>
        <w:tc>
          <w:tcPr>
            <w:tcW w:w="1019" w:type="dxa"/>
            <w:tcBorders>
              <w:top w:val="single" w:sz="16" w:space="0" w:color="000000"/>
              <w:left w:val="single" w:sz="16" w:space="0" w:color="000000"/>
              <w:bottom w:val="nil"/>
              <w:right w:val="single" w:sz="16" w:space="0" w:color="000000"/>
            </w:tcBorders>
            <w:shd w:val="clear" w:color="auto" w:fill="FFFFFF"/>
          </w:tcPr>
          <w:p w14:paraId="00DCE90E" w14:textId="77777777" w:rsidR="004D3F49" w:rsidRDefault="004D3F49" w:rsidP="004C279E">
            <w:pPr>
              <w:spacing w:line="320" w:lineRule="atLeast"/>
              <w:ind w:left="60" w:right="60"/>
              <w:jc w:val="right"/>
              <w:rPr>
                <w:rFonts w:ascii="Arial" w:hAnsi="Arial" w:cs="Arial"/>
                <w:sz w:val="18"/>
                <w:szCs w:val="18"/>
              </w:rPr>
            </w:pPr>
            <w:r>
              <w:rPr>
                <w:rFonts w:ascii="Arial" w:hAnsi="Arial" w:cs="Arial"/>
                <w:sz w:val="18"/>
                <w:szCs w:val="18"/>
              </w:rPr>
              <w:t>1072</w:t>
            </w:r>
          </w:p>
        </w:tc>
      </w:tr>
      <w:tr w:rsidR="004D3F49" w14:paraId="5429E051" w14:textId="77777777" w:rsidTr="004C279E">
        <w:trPr>
          <w:cantSplit/>
          <w:tblHeader/>
        </w:trPr>
        <w:tc>
          <w:tcPr>
            <w:tcW w:w="734" w:type="dxa"/>
            <w:vMerge/>
            <w:tcBorders>
              <w:top w:val="single" w:sz="16" w:space="0" w:color="000000"/>
              <w:left w:val="single" w:sz="16" w:space="0" w:color="000000"/>
              <w:bottom w:val="nil"/>
              <w:right w:val="nil"/>
            </w:tcBorders>
            <w:shd w:val="clear" w:color="auto" w:fill="FFFFFF"/>
          </w:tcPr>
          <w:p w14:paraId="3C17ABF2" w14:textId="77777777" w:rsidR="004D3F49" w:rsidRDefault="004D3F49" w:rsidP="004C279E">
            <w:pPr>
              <w:rPr>
                <w:rFonts w:ascii="Arial" w:hAnsi="Arial" w:cs="Arial"/>
                <w:sz w:val="18"/>
                <w:szCs w:val="18"/>
              </w:rPr>
            </w:pPr>
          </w:p>
        </w:tc>
        <w:tc>
          <w:tcPr>
            <w:tcW w:w="1436" w:type="dxa"/>
            <w:tcBorders>
              <w:top w:val="nil"/>
              <w:left w:val="nil"/>
              <w:bottom w:val="nil"/>
              <w:right w:val="single" w:sz="16" w:space="0" w:color="000000"/>
            </w:tcBorders>
            <w:shd w:val="clear" w:color="auto" w:fill="FFFFFF"/>
          </w:tcPr>
          <w:p w14:paraId="732C3D80" w14:textId="77777777" w:rsidR="004D3F49" w:rsidRDefault="004D3F49" w:rsidP="004C279E">
            <w:pPr>
              <w:spacing w:line="320" w:lineRule="atLeast"/>
              <w:ind w:left="60" w:right="60"/>
              <w:rPr>
                <w:rFonts w:ascii="Arial" w:hAnsi="Arial" w:cs="Arial"/>
                <w:sz w:val="18"/>
                <w:szCs w:val="18"/>
              </w:rPr>
            </w:pPr>
            <w:r>
              <w:rPr>
                <w:rFonts w:ascii="Arial" w:hAnsi="Arial" w:cs="Arial"/>
                <w:sz w:val="18"/>
                <w:szCs w:val="18"/>
              </w:rPr>
              <w:t>Missing</w:t>
            </w:r>
          </w:p>
        </w:tc>
        <w:tc>
          <w:tcPr>
            <w:tcW w:w="1019" w:type="dxa"/>
            <w:tcBorders>
              <w:top w:val="nil"/>
              <w:left w:val="single" w:sz="16" w:space="0" w:color="000000"/>
              <w:bottom w:val="nil"/>
              <w:right w:val="single" w:sz="16" w:space="0" w:color="000000"/>
            </w:tcBorders>
            <w:shd w:val="clear" w:color="auto" w:fill="FFFFFF"/>
          </w:tcPr>
          <w:p w14:paraId="0340487F" w14:textId="77777777" w:rsidR="004D3F49" w:rsidRDefault="004D3F49" w:rsidP="004C279E">
            <w:pPr>
              <w:spacing w:line="320" w:lineRule="atLeast"/>
              <w:ind w:left="60" w:right="60"/>
              <w:jc w:val="right"/>
              <w:rPr>
                <w:rFonts w:ascii="Arial" w:hAnsi="Arial" w:cs="Arial"/>
                <w:sz w:val="18"/>
                <w:szCs w:val="18"/>
              </w:rPr>
            </w:pPr>
            <w:r>
              <w:rPr>
                <w:rFonts w:ascii="Arial" w:hAnsi="Arial" w:cs="Arial"/>
                <w:sz w:val="18"/>
                <w:szCs w:val="18"/>
              </w:rPr>
              <w:t>5</w:t>
            </w:r>
          </w:p>
        </w:tc>
      </w:tr>
      <w:tr w:rsidR="004D3F49" w14:paraId="1D8D050B" w14:textId="77777777" w:rsidTr="004C279E">
        <w:trPr>
          <w:cantSplit/>
          <w:tblHeader/>
        </w:trPr>
        <w:tc>
          <w:tcPr>
            <w:tcW w:w="2170" w:type="dxa"/>
            <w:gridSpan w:val="2"/>
            <w:tcBorders>
              <w:top w:val="nil"/>
              <w:left w:val="single" w:sz="16" w:space="0" w:color="000000"/>
              <w:bottom w:val="nil"/>
              <w:right w:val="single" w:sz="16" w:space="0" w:color="000000"/>
            </w:tcBorders>
            <w:shd w:val="clear" w:color="auto" w:fill="FFFFFF"/>
          </w:tcPr>
          <w:p w14:paraId="658F5566" w14:textId="77777777" w:rsidR="004D3F49" w:rsidRDefault="004D3F49" w:rsidP="004C279E">
            <w:pPr>
              <w:spacing w:line="320" w:lineRule="atLeast"/>
              <w:ind w:left="60" w:right="60"/>
              <w:rPr>
                <w:rFonts w:ascii="Arial" w:hAnsi="Arial" w:cs="Arial"/>
                <w:sz w:val="18"/>
                <w:szCs w:val="18"/>
              </w:rPr>
            </w:pPr>
            <w:r>
              <w:rPr>
                <w:rFonts w:ascii="Arial" w:hAnsi="Arial" w:cs="Arial"/>
                <w:sz w:val="18"/>
                <w:szCs w:val="18"/>
              </w:rPr>
              <w:t>Mean</w:t>
            </w:r>
          </w:p>
        </w:tc>
        <w:tc>
          <w:tcPr>
            <w:tcW w:w="1019" w:type="dxa"/>
            <w:tcBorders>
              <w:top w:val="nil"/>
              <w:left w:val="single" w:sz="16" w:space="0" w:color="000000"/>
              <w:bottom w:val="nil"/>
              <w:right w:val="single" w:sz="16" w:space="0" w:color="000000"/>
            </w:tcBorders>
            <w:shd w:val="clear" w:color="auto" w:fill="FFFFFF"/>
          </w:tcPr>
          <w:p w14:paraId="46CC0FF5" w14:textId="77777777" w:rsidR="004D3F49" w:rsidRDefault="004D3F49" w:rsidP="004C279E">
            <w:pPr>
              <w:spacing w:line="320" w:lineRule="atLeast"/>
              <w:ind w:left="60" w:right="60"/>
              <w:jc w:val="right"/>
              <w:rPr>
                <w:rFonts w:ascii="Arial" w:hAnsi="Arial" w:cs="Arial"/>
                <w:sz w:val="18"/>
                <w:szCs w:val="18"/>
              </w:rPr>
            </w:pPr>
            <w:r>
              <w:rPr>
                <w:rFonts w:ascii="Arial" w:hAnsi="Arial" w:cs="Arial"/>
                <w:sz w:val="18"/>
                <w:szCs w:val="18"/>
              </w:rPr>
              <w:t>3.33</w:t>
            </w:r>
          </w:p>
        </w:tc>
      </w:tr>
      <w:tr w:rsidR="004D3F49" w14:paraId="14BC1211" w14:textId="77777777" w:rsidTr="004C279E">
        <w:trPr>
          <w:cantSplit/>
          <w:tblHeader/>
        </w:trPr>
        <w:tc>
          <w:tcPr>
            <w:tcW w:w="2170" w:type="dxa"/>
            <w:gridSpan w:val="2"/>
            <w:tcBorders>
              <w:top w:val="nil"/>
              <w:left w:val="single" w:sz="16" w:space="0" w:color="000000"/>
              <w:bottom w:val="nil"/>
              <w:right w:val="single" w:sz="16" w:space="0" w:color="000000"/>
            </w:tcBorders>
            <w:shd w:val="clear" w:color="auto" w:fill="FFFFFF"/>
          </w:tcPr>
          <w:p w14:paraId="46074512" w14:textId="77777777" w:rsidR="004D3F49" w:rsidRDefault="004D3F49" w:rsidP="004C279E">
            <w:pPr>
              <w:spacing w:line="320" w:lineRule="atLeast"/>
              <w:ind w:left="60" w:right="60"/>
              <w:rPr>
                <w:rFonts w:ascii="Arial" w:hAnsi="Arial" w:cs="Arial"/>
                <w:sz w:val="18"/>
                <w:szCs w:val="18"/>
              </w:rPr>
            </w:pPr>
            <w:r>
              <w:rPr>
                <w:rFonts w:ascii="Arial" w:hAnsi="Arial" w:cs="Arial"/>
                <w:sz w:val="18"/>
                <w:szCs w:val="18"/>
              </w:rPr>
              <w:t>Median</w:t>
            </w:r>
          </w:p>
        </w:tc>
        <w:tc>
          <w:tcPr>
            <w:tcW w:w="1019" w:type="dxa"/>
            <w:tcBorders>
              <w:top w:val="nil"/>
              <w:left w:val="single" w:sz="16" w:space="0" w:color="000000"/>
              <w:bottom w:val="nil"/>
              <w:right w:val="single" w:sz="16" w:space="0" w:color="000000"/>
            </w:tcBorders>
            <w:shd w:val="clear" w:color="auto" w:fill="FFFFFF"/>
          </w:tcPr>
          <w:p w14:paraId="1FF1A7B8" w14:textId="77777777" w:rsidR="004D3F49" w:rsidRDefault="004D3F49" w:rsidP="004C279E">
            <w:pPr>
              <w:spacing w:line="320" w:lineRule="atLeast"/>
              <w:ind w:left="60" w:right="60"/>
              <w:jc w:val="right"/>
              <w:rPr>
                <w:rFonts w:ascii="Arial" w:hAnsi="Arial" w:cs="Arial"/>
                <w:sz w:val="18"/>
                <w:szCs w:val="18"/>
              </w:rPr>
            </w:pPr>
            <w:r>
              <w:rPr>
                <w:rFonts w:ascii="Arial" w:hAnsi="Arial" w:cs="Arial"/>
                <w:sz w:val="18"/>
                <w:szCs w:val="18"/>
              </w:rPr>
              <w:t>3.00</w:t>
            </w:r>
          </w:p>
        </w:tc>
      </w:tr>
      <w:tr w:rsidR="004D3F49" w14:paraId="723BEACF" w14:textId="77777777" w:rsidTr="004C279E">
        <w:trPr>
          <w:cantSplit/>
          <w:tblHeader/>
        </w:trPr>
        <w:tc>
          <w:tcPr>
            <w:tcW w:w="2170" w:type="dxa"/>
            <w:gridSpan w:val="2"/>
            <w:tcBorders>
              <w:top w:val="nil"/>
              <w:left w:val="single" w:sz="16" w:space="0" w:color="000000"/>
              <w:bottom w:val="nil"/>
              <w:right w:val="single" w:sz="16" w:space="0" w:color="000000"/>
            </w:tcBorders>
            <w:shd w:val="clear" w:color="auto" w:fill="FFFFFF"/>
          </w:tcPr>
          <w:p w14:paraId="0E0DCFF3" w14:textId="77777777" w:rsidR="004D3F49" w:rsidRDefault="004D3F49" w:rsidP="004C279E">
            <w:pPr>
              <w:spacing w:line="320" w:lineRule="atLeast"/>
              <w:ind w:left="60" w:right="60"/>
              <w:rPr>
                <w:rFonts w:ascii="Arial" w:hAnsi="Arial" w:cs="Arial"/>
                <w:sz w:val="18"/>
                <w:szCs w:val="18"/>
              </w:rPr>
            </w:pPr>
            <w:r>
              <w:rPr>
                <w:rFonts w:ascii="Arial" w:hAnsi="Arial" w:cs="Arial"/>
                <w:sz w:val="18"/>
                <w:szCs w:val="18"/>
              </w:rPr>
              <w:t>Mode</w:t>
            </w:r>
          </w:p>
        </w:tc>
        <w:tc>
          <w:tcPr>
            <w:tcW w:w="1019" w:type="dxa"/>
            <w:tcBorders>
              <w:top w:val="nil"/>
              <w:left w:val="single" w:sz="16" w:space="0" w:color="000000"/>
              <w:bottom w:val="nil"/>
              <w:right w:val="single" w:sz="16" w:space="0" w:color="000000"/>
            </w:tcBorders>
            <w:shd w:val="clear" w:color="auto" w:fill="FFFFFF"/>
          </w:tcPr>
          <w:p w14:paraId="42EF527A" w14:textId="77777777" w:rsidR="004D3F49" w:rsidRDefault="004D3F49" w:rsidP="004C279E">
            <w:pPr>
              <w:spacing w:line="320" w:lineRule="atLeast"/>
              <w:ind w:left="60" w:right="60"/>
              <w:jc w:val="right"/>
              <w:rPr>
                <w:rFonts w:ascii="Arial" w:hAnsi="Arial" w:cs="Arial"/>
                <w:sz w:val="18"/>
                <w:szCs w:val="18"/>
              </w:rPr>
            </w:pPr>
            <w:r>
              <w:rPr>
                <w:rFonts w:ascii="Arial" w:hAnsi="Arial" w:cs="Arial"/>
                <w:sz w:val="18"/>
                <w:szCs w:val="18"/>
              </w:rPr>
              <w:t>4</w:t>
            </w:r>
          </w:p>
        </w:tc>
      </w:tr>
      <w:tr w:rsidR="004D3F49" w14:paraId="38463CD4" w14:textId="77777777" w:rsidTr="004C279E">
        <w:trPr>
          <w:cantSplit/>
        </w:trPr>
        <w:tc>
          <w:tcPr>
            <w:tcW w:w="2170" w:type="dxa"/>
            <w:gridSpan w:val="2"/>
            <w:tcBorders>
              <w:top w:val="nil"/>
              <w:left w:val="single" w:sz="16" w:space="0" w:color="000000"/>
              <w:bottom w:val="single" w:sz="16" w:space="0" w:color="000000"/>
              <w:right w:val="single" w:sz="16" w:space="0" w:color="000000"/>
            </w:tcBorders>
            <w:shd w:val="clear" w:color="auto" w:fill="FFFFFF"/>
          </w:tcPr>
          <w:p w14:paraId="7FABF4E4" w14:textId="77777777" w:rsidR="004D3F49" w:rsidRDefault="004D3F49" w:rsidP="004C279E">
            <w:pPr>
              <w:spacing w:line="320" w:lineRule="atLeast"/>
              <w:ind w:left="60" w:right="60"/>
              <w:rPr>
                <w:rFonts w:ascii="Arial" w:hAnsi="Arial" w:cs="Arial"/>
                <w:sz w:val="18"/>
                <w:szCs w:val="18"/>
              </w:rPr>
            </w:pPr>
            <w:r>
              <w:rPr>
                <w:rFonts w:ascii="Arial" w:hAnsi="Arial" w:cs="Arial"/>
                <w:sz w:val="18"/>
                <w:szCs w:val="18"/>
              </w:rPr>
              <w:t>Std. Deviation</w:t>
            </w:r>
          </w:p>
        </w:tc>
        <w:tc>
          <w:tcPr>
            <w:tcW w:w="1019" w:type="dxa"/>
            <w:tcBorders>
              <w:top w:val="nil"/>
              <w:left w:val="single" w:sz="16" w:space="0" w:color="000000"/>
              <w:bottom w:val="single" w:sz="16" w:space="0" w:color="000000"/>
              <w:right w:val="single" w:sz="16" w:space="0" w:color="000000"/>
            </w:tcBorders>
            <w:shd w:val="clear" w:color="auto" w:fill="FFFFFF"/>
          </w:tcPr>
          <w:p w14:paraId="02DECC0A" w14:textId="77777777" w:rsidR="004D3F49" w:rsidRDefault="004D3F49" w:rsidP="004C279E">
            <w:pPr>
              <w:spacing w:line="320" w:lineRule="atLeast"/>
              <w:ind w:left="60" w:right="60"/>
              <w:jc w:val="right"/>
              <w:rPr>
                <w:rFonts w:ascii="Arial" w:hAnsi="Arial" w:cs="Arial"/>
                <w:sz w:val="18"/>
                <w:szCs w:val="18"/>
              </w:rPr>
            </w:pPr>
            <w:r>
              <w:rPr>
                <w:rFonts w:ascii="Arial" w:hAnsi="Arial" w:cs="Arial"/>
                <w:sz w:val="18"/>
                <w:szCs w:val="18"/>
              </w:rPr>
              <w:t>.750</w:t>
            </w:r>
          </w:p>
        </w:tc>
      </w:tr>
    </w:tbl>
    <w:p w14:paraId="5E6FA56A" w14:textId="77777777" w:rsidR="004D3F49" w:rsidRDefault="004D3F49" w:rsidP="003266CC">
      <w:pPr>
        <w:spacing w:line="480" w:lineRule="auto"/>
        <w:contextualSpacing/>
      </w:pPr>
    </w:p>
    <w:p w14:paraId="11C311D3" w14:textId="77777777" w:rsidR="00105391" w:rsidRDefault="00105391" w:rsidP="003266CC">
      <w:pPr>
        <w:spacing w:line="480" w:lineRule="auto"/>
        <w:contextualSpacing/>
      </w:pPr>
    </w:p>
    <w:tbl>
      <w:tblPr>
        <w:tblW w:w="7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6"/>
        <w:gridCol w:w="1468"/>
        <w:gridCol w:w="1019"/>
        <w:gridCol w:w="1410"/>
        <w:gridCol w:w="1020"/>
        <w:gridCol w:w="1020"/>
      </w:tblGrid>
      <w:tr w:rsidR="00105391" w14:paraId="3C42FE88" w14:textId="77777777" w:rsidTr="00105391">
        <w:trPr>
          <w:cantSplit/>
          <w:tblHeader/>
        </w:trPr>
        <w:tc>
          <w:tcPr>
            <w:tcW w:w="7629" w:type="dxa"/>
            <w:gridSpan w:val="6"/>
            <w:tcBorders>
              <w:top w:val="nil"/>
              <w:left w:val="nil"/>
              <w:bottom w:val="nil"/>
              <w:right w:val="nil"/>
            </w:tcBorders>
            <w:shd w:val="clear" w:color="auto" w:fill="FFFFFF"/>
            <w:vAlign w:val="center"/>
          </w:tcPr>
          <w:p w14:paraId="36D2BB35" w14:textId="77777777" w:rsidR="00105391" w:rsidRDefault="00105391" w:rsidP="00105391">
            <w:pPr>
              <w:spacing w:line="320" w:lineRule="atLeast"/>
              <w:ind w:left="60" w:right="60"/>
              <w:jc w:val="center"/>
              <w:rPr>
                <w:rFonts w:ascii="Arial" w:hAnsi="Arial" w:cs="Arial"/>
                <w:b/>
                <w:bCs/>
                <w:sz w:val="18"/>
                <w:szCs w:val="18"/>
              </w:rPr>
            </w:pPr>
          </w:p>
          <w:p w14:paraId="4AF536C5" w14:textId="77777777" w:rsidR="00105391" w:rsidRDefault="00105391" w:rsidP="00105391">
            <w:pPr>
              <w:spacing w:line="320" w:lineRule="atLeast"/>
              <w:ind w:left="60" w:right="60"/>
              <w:jc w:val="center"/>
              <w:rPr>
                <w:rFonts w:ascii="Arial" w:hAnsi="Arial" w:cs="Arial"/>
                <w:sz w:val="18"/>
                <w:szCs w:val="18"/>
              </w:rPr>
            </w:pPr>
            <w:r>
              <w:rPr>
                <w:rFonts w:ascii="Arial" w:hAnsi="Arial" w:cs="Arial"/>
                <w:b/>
                <w:bCs/>
                <w:sz w:val="18"/>
                <w:szCs w:val="18"/>
              </w:rPr>
              <w:t>ANOVA</w:t>
            </w:r>
          </w:p>
        </w:tc>
      </w:tr>
      <w:tr w:rsidR="00105391" w14:paraId="2A3B7FE4" w14:textId="77777777" w:rsidTr="00105391">
        <w:trPr>
          <w:cantSplit/>
          <w:tblHeader/>
        </w:trPr>
        <w:tc>
          <w:tcPr>
            <w:tcW w:w="7629" w:type="dxa"/>
            <w:gridSpan w:val="6"/>
            <w:tcBorders>
              <w:top w:val="nil"/>
              <w:left w:val="nil"/>
              <w:bottom w:val="nil"/>
              <w:right w:val="nil"/>
            </w:tcBorders>
            <w:shd w:val="clear" w:color="auto" w:fill="FFFFFF"/>
            <w:vAlign w:val="bottom"/>
          </w:tcPr>
          <w:p w14:paraId="712B6E83" w14:textId="77777777" w:rsidR="00105391" w:rsidRDefault="00105391" w:rsidP="00105391">
            <w:pPr>
              <w:spacing w:line="320" w:lineRule="atLeast"/>
              <w:ind w:left="60" w:right="60"/>
              <w:rPr>
                <w:rFonts w:ascii="Arial" w:hAnsi="Arial" w:cs="Arial"/>
                <w:sz w:val="18"/>
                <w:szCs w:val="18"/>
              </w:rPr>
            </w:pPr>
            <w:r>
              <w:rPr>
                <w:rFonts w:ascii="Arial" w:hAnsi="Arial" w:cs="Arial"/>
                <w:sz w:val="18"/>
                <w:szCs w:val="18"/>
              </w:rPr>
              <w:t>Attitude Deviance A cheat school</w:t>
            </w:r>
          </w:p>
        </w:tc>
      </w:tr>
      <w:tr w:rsidR="00105391" w14:paraId="14A2CB97" w14:textId="77777777" w:rsidTr="00105391">
        <w:trPr>
          <w:cantSplit/>
          <w:tblHeader/>
        </w:trPr>
        <w:tc>
          <w:tcPr>
            <w:tcW w:w="1696"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47A621AC" w14:textId="77777777" w:rsidR="00105391" w:rsidRDefault="00105391" w:rsidP="00105391">
            <w:pPr>
              <w:jc w:val="center"/>
              <w:rPr>
                <w:color w:val="auto"/>
              </w:rPr>
            </w:pPr>
          </w:p>
        </w:tc>
        <w:tc>
          <w:tcPr>
            <w:tcW w:w="1468" w:type="dxa"/>
            <w:tcBorders>
              <w:top w:val="single" w:sz="16" w:space="0" w:color="000000"/>
              <w:left w:val="single" w:sz="16" w:space="0" w:color="000000"/>
              <w:bottom w:val="single" w:sz="16" w:space="0" w:color="000000"/>
            </w:tcBorders>
            <w:shd w:val="clear" w:color="auto" w:fill="FFFFFF"/>
            <w:vAlign w:val="bottom"/>
          </w:tcPr>
          <w:p w14:paraId="4B66A723" w14:textId="77777777" w:rsidR="00105391" w:rsidRDefault="00105391" w:rsidP="00105391">
            <w:pPr>
              <w:spacing w:line="320" w:lineRule="atLeast"/>
              <w:ind w:left="60" w:right="60"/>
              <w:jc w:val="center"/>
              <w:rPr>
                <w:rFonts w:ascii="Arial" w:hAnsi="Arial" w:cs="Arial"/>
                <w:sz w:val="18"/>
                <w:szCs w:val="18"/>
              </w:rPr>
            </w:pPr>
            <w:r>
              <w:rPr>
                <w:rFonts w:ascii="Arial" w:hAnsi="Arial" w:cs="Arial"/>
                <w:sz w:val="18"/>
                <w:szCs w:val="18"/>
              </w:rPr>
              <w:t>Sum of Squares</w:t>
            </w:r>
          </w:p>
        </w:tc>
        <w:tc>
          <w:tcPr>
            <w:tcW w:w="1018" w:type="dxa"/>
            <w:tcBorders>
              <w:top w:val="single" w:sz="16" w:space="0" w:color="000000"/>
              <w:bottom w:val="single" w:sz="16" w:space="0" w:color="000000"/>
            </w:tcBorders>
            <w:shd w:val="clear" w:color="auto" w:fill="FFFFFF"/>
            <w:vAlign w:val="bottom"/>
          </w:tcPr>
          <w:p w14:paraId="3C26D9E2" w14:textId="77777777" w:rsidR="00105391" w:rsidRDefault="00105391" w:rsidP="00105391">
            <w:pPr>
              <w:spacing w:line="320" w:lineRule="atLeast"/>
              <w:ind w:left="60" w:right="60"/>
              <w:jc w:val="center"/>
              <w:rPr>
                <w:rFonts w:ascii="Arial" w:hAnsi="Arial" w:cs="Arial"/>
                <w:sz w:val="18"/>
                <w:szCs w:val="18"/>
              </w:rPr>
            </w:pPr>
            <w:r>
              <w:rPr>
                <w:rFonts w:ascii="Arial" w:hAnsi="Arial" w:cs="Arial"/>
                <w:sz w:val="18"/>
                <w:szCs w:val="18"/>
              </w:rPr>
              <w:t>df</w:t>
            </w:r>
          </w:p>
        </w:tc>
        <w:tc>
          <w:tcPr>
            <w:tcW w:w="1409" w:type="dxa"/>
            <w:tcBorders>
              <w:top w:val="single" w:sz="16" w:space="0" w:color="000000"/>
              <w:bottom w:val="single" w:sz="16" w:space="0" w:color="000000"/>
            </w:tcBorders>
            <w:shd w:val="clear" w:color="auto" w:fill="FFFFFF"/>
            <w:vAlign w:val="bottom"/>
          </w:tcPr>
          <w:p w14:paraId="398189B8" w14:textId="77777777" w:rsidR="00105391" w:rsidRDefault="00105391" w:rsidP="00105391">
            <w:pPr>
              <w:spacing w:line="320" w:lineRule="atLeast"/>
              <w:ind w:left="60" w:right="60"/>
              <w:jc w:val="center"/>
              <w:rPr>
                <w:rFonts w:ascii="Arial" w:hAnsi="Arial" w:cs="Arial"/>
                <w:sz w:val="18"/>
                <w:szCs w:val="18"/>
              </w:rPr>
            </w:pPr>
            <w:r>
              <w:rPr>
                <w:rFonts w:ascii="Arial" w:hAnsi="Arial" w:cs="Arial"/>
                <w:sz w:val="18"/>
                <w:szCs w:val="18"/>
              </w:rPr>
              <w:t>Mean Square</w:t>
            </w:r>
          </w:p>
        </w:tc>
        <w:tc>
          <w:tcPr>
            <w:tcW w:w="1019" w:type="dxa"/>
            <w:tcBorders>
              <w:top w:val="single" w:sz="16" w:space="0" w:color="000000"/>
              <w:bottom w:val="single" w:sz="16" w:space="0" w:color="000000"/>
            </w:tcBorders>
            <w:shd w:val="clear" w:color="auto" w:fill="FFFFFF"/>
            <w:vAlign w:val="bottom"/>
          </w:tcPr>
          <w:p w14:paraId="398D30C9" w14:textId="77777777" w:rsidR="00105391" w:rsidRDefault="00105391" w:rsidP="00105391">
            <w:pPr>
              <w:spacing w:line="320" w:lineRule="atLeast"/>
              <w:ind w:left="60" w:right="60"/>
              <w:jc w:val="center"/>
              <w:rPr>
                <w:rFonts w:ascii="Arial" w:hAnsi="Arial" w:cs="Arial"/>
                <w:sz w:val="18"/>
                <w:szCs w:val="18"/>
              </w:rPr>
            </w:pPr>
            <w:r>
              <w:rPr>
                <w:rFonts w:ascii="Arial" w:hAnsi="Arial" w:cs="Arial"/>
                <w:sz w:val="18"/>
                <w:szCs w:val="18"/>
              </w:rPr>
              <w:t>F</w:t>
            </w:r>
          </w:p>
        </w:tc>
        <w:tc>
          <w:tcPr>
            <w:tcW w:w="1019" w:type="dxa"/>
            <w:tcBorders>
              <w:top w:val="single" w:sz="16" w:space="0" w:color="000000"/>
              <w:bottom w:val="single" w:sz="16" w:space="0" w:color="000000"/>
              <w:right w:val="single" w:sz="16" w:space="0" w:color="000000"/>
            </w:tcBorders>
            <w:shd w:val="clear" w:color="auto" w:fill="FFFFFF"/>
            <w:vAlign w:val="bottom"/>
          </w:tcPr>
          <w:p w14:paraId="789559CB" w14:textId="77777777" w:rsidR="00105391" w:rsidRDefault="00105391" w:rsidP="00105391">
            <w:pPr>
              <w:spacing w:line="320" w:lineRule="atLeast"/>
              <w:ind w:left="60" w:right="60"/>
              <w:jc w:val="center"/>
              <w:rPr>
                <w:rFonts w:ascii="Arial" w:hAnsi="Arial" w:cs="Arial"/>
                <w:sz w:val="18"/>
                <w:szCs w:val="18"/>
              </w:rPr>
            </w:pPr>
            <w:r>
              <w:rPr>
                <w:rFonts w:ascii="Arial" w:hAnsi="Arial" w:cs="Arial"/>
                <w:sz w:val="18"/>
                <w:szCs w:val="18"/>
              </w:rPr>
              <w:t>Sig.</w:t>
            </w:r>
          </w:p>
        </w:tc>
      </w:tr>
      <w:tr w:rsidR="00105391" w14:paraId="471BA993" w14:textId="77777777" w:rsidTr="00105391">
        <w:trPr>
          <w:cantSplit/>
          <w:tblHeader/>
        </w:trPr>
        <w:tc>
          <w:tcPr>
            <w:tcW w:w="1696" w:type="dxa"/>
            <w:tcBorders>
              <w:top w:val="single" w:sz="16" w:space="0" w:color="000000"/>
              <w:left w:val="single" w:sz="16" w:space="0" w:color="000000"/>
              <w:bottom w:val="nil"/>
              <w:right w:val="single" w:sz="16" w:space="0" w:color="000000"/>
            </w:tcBorders>
            <w:shd w:val="clear" w:color="auto" w:fill="FFFFFF"/>
          </w:tcPr>
          <w:p w14:paraId="446929A9" w14:textId="77777777" w:rsidR="00105391" w:rsidRDefault="00105391" w:rsidP="00105391">
            <w:pPr>
              <w:spacing w:line="320" w:lineRule="atLeast"/>
              <w:ind w:left="60" w:right="60"/>
              <w:rPr>
                <w:rFonts w:ascii="Arial" w:hAnsi="Arial" w:cs="Arial"/>
                <w:sz w:val="18"/>
                <w:szCs w:val="18"/>
              </w:rPr>
            </w:pPr>
            <w:r>
              <w:rPr>
                <w:rFonts w:ascii="Arial" w:hAnsi="Arial" w:cs="Arial"/>
                <w:sz w:val="18"/>
                <w:szCs w:val="18"/>
              </w:rPr>
              <w:t>Between Groups</w:t>
            </w:r>
          </w:p>
        </w:tc>
        <w:tc>
          <w:tcPr>
            <w:tcW w:w="1468" w:type="dxa"/>
            <w:tcBorders>
              <w:top w:val="single" w:sz="16" w:space="0" w:color="000000"/>
              <w:left w:val="single" w:sz="16" w:space="0" w:color="000000"/>
              <w:bottom w:val="nil"/>
            </w:tcBorders>
            <w:shd w:val="clear" w:color="auto" w:fill="FFFFFF"/>
          </w:tcPr>
          <w:p w14:paraId="11700F04" w14:textId="77777777" w:rsidR="00105391" w:rsidRDefault="00105391" w:rsidP="00105391">
            <w:pPr>
              <w:spacing w:line="320" w:lineRule="atLeast"/>
              <w:ind w:left="60" w:right="60"/>
              <w:jc w:val="right"/>
              <w:rPr>
                <w:rFonts w:ascii="Arial" w:hAnsi="Arial" w:cs="Arial"/>
                <w:sz w:val="18"/>
                <w:szCs w:val="18"/>
              </w:rPr>
            </w:pPr>
            <w:r>
              <w:rPr>
                <w:rFonts w:ascii="Arial" w:hAnsi="Arial" w:cs="Arial"/>
                <w:sz w:val="18"/>
                <w:szCs w:val="18"/>
              </w:rPr>
              <w:t>4.692</w:t>
            </w:r>
          </w:p>
        </w:tc>
        <w:tc>
          <w:tcPr>
            <w:tcW w:w="1018" w:type="dxa"/>
            <w:tcBorders>
              <w:top w:val="single" w:sz="16" w:space="0" w:color="000000"/>
              <w:bottom w:val="nil"/>
            </w:tcBorders>
            <w:shd w:val="clear" w:color="auto" w:fill="FFFFFF"/>
          </w:tcPr>
          <w:p w14:paraId="12FCBF08" w14:textId="77777777" w:rsidR="00105391" w:rsidRDefault="00105391" w:rsidP="00105391">
            <w:pPr>
              <w:spacing w:line="320" w:lineRule="atLeast"/>
              <w:ind w:left="60" w:right="60"/>
              <w:jc w:val="right"/>
              <w:rPr>
                <w:rFonts w:ascii="Arial" w:hAnsi="Arial" w:cs="Arial"/>
                <w:sz w:val="18"/>
                <w:szCs w:val="18"/>
              </w:rPr>
            </w:pPr>
            <w:r>
              <w:rPr>
                <w:rFonts w:ascii="Arial" w:hAnsi="Arial" w:cs="Arial"/>
                <w:sz w:val="18"/>
                <w:szCs w:val="18"/>
              </w:rPr>
              <w:t>4</w:t>
            </w:r>
          </w:p>
        </w:tc>
        <w:tc>
          <w:tcPr>
            <w:tcW w:w="1409" w:type="dxa"/>
            <w:tcBorders>
              <w:top w:val="single" w:sz="16" w:space="0" w:color="000000"/>
              <w:bottom w:val="nil"/>
            </w:tcBorders>
            <w:shd w:val="clear" w:color="auto" w:fill="FFFFFF"/>
          </w:tcPr>
          <w:p w14:paraId="053960B0" w14:textId="77777777" w:rsidR="00105391" w:rsidRDefault="00105391" w:rsidP="00105391">
            <w:pPr>
              <w:spacing w:line="320" w:lineRule="atLeast"/>
              <w:ind w:left="60" w:right="60"/>
              <w:jc w:val="right"/>
              <w:rPr>
                <w:rFonts w:ascii="Arial" w:hAnsi="Arial" w:cs="Arial"/>
                <w:sz w:val="18"/>
                <w:szCs w:val="18"/>
              </w:rPr>
            </w:pPr>
            <w:r>
              <w:rPr>
                <w:rFonts w:ascii="Arial" w:hAnsi="Arial" w:cs="Arial"/>
                <w:sz w:val="18"/>
                <w:szCs w:val="18"/>
              </w:rPr>
              <w:t>1.173</w:t>
            </w:r>
          </w:p>
        </w:tc>
        <w:tc>
          <w:tcPr>
            <w:tcW w:w="1019" w:type="dxa"/>
            <w:tcBorders>
              <w:top w:val="single" w:sz="16" w:space="0" w:color="000000"/>
              <w:bottom w:val="nil"/>
            </w:tcBorders>
            <w:shd w:val="clear" w:color="auto" w:fill="FFFFFF"/>
          </w:tcPr>
          <w:p w14:paraId="053EFE0F" w14:textId="77777777" w:rsidR="00105391" w:rsidRDefault="00105391" w:rsidP="00105391">
            <w:pPr>
              <w:spacing w:line="320" w:lineRule="atLeast"/>
              <w:ind w:left="60" w:right="60"/>
              <w:jc w:val="right"/>
              <w:rPr>
                <w:rFonts w:ascii="Arial" w:hAnsi="Arial" w:cs="Arial"/>
                <w:sz w:val="18"/>
                <w:szCs w:val="18"/>
              </w:rPr>
            </w:pPr>
            <w:r>
              <w:rPr>
                <w:rFonts w:ascii="Arial" w:hAnsi="Arial" w:cs="Arial"/>
                <w:sz w:val="18"/>
                <w:szCs w:val="18"/>
              </w:rPr>
              <w:t>2.282</w:t>
            </w:r>
          </w:p>
        </w:tc>
        <w:tc>
          <w:tcPr>
            <w:tcW w:w="1019" w:type="dxa"/>
            <w:tcBorders>
              <w:top w:val="single" w:sz="16" w:space="0" w:color="000000"/>
              <w:bottom w:val="nil"/>
              <w:right w:val="single" w:sz="16" w:space="0" w:color="000000"/>
            </w:tcBorders>
            <w:shd w:val="clear" w:color="auto" w:fill="FFFFFF"/>
          </w:tcPr>
          <w:p w14:paraId="5CA528D0" w14:textId="77777777" w:rsidR="00105391" w:rsidRDefault="00105391" w:rsidP="00105391">
            <w:pPr>
              <w:spacing w:line="320" w:lineRule="atLeast"/>
              <w:ind w:left="60" w:right="60"/>
              <w:jc w:val="right"/>
              <w:rPr>
                <w:rFonts w:ascii="Arial" w:hAnsi="Arial" w:cs="Arial"/>
                <w:sz w:val="18"/>
                <w:szCs w:val="18"/>
              </w:rPr>
            </w:pPr>
            <w:r>
              <w:rPr>
                <w:rFonts w:ascii="Arial" w:hAnsi="Arial" w:cs="Arial"/>
                <w:sz w:val="18"/>
                <w:szCs w:val="18"/>
              </w:rPr>
              <w:t>.059</w:t>
            </w:r>
          </w:p>
        </w:tc>
      </w:tr>
      <w:tr w:rsidR="00105391" w14:paraId="0FA1F4D6" w14:textId="77777777" w:rsidTr="00105391">
        <w:trPr>
          <w:cantSplit/>
          <w:tblHeader/>
        </w:trPr>
        <w:tc>
          <w:tcPr>
            <w:tcW w:w="1696" w:type="dxa"/>
            <w:tcBorders>
              <w:top w:val="nil"/>
              <w:left w:val="single" w:sz="16" w:space="0" w:color="000000"/>
              <w:bottom w:val="nil"/>
              <w:right w:val="single" w:sz="16" w:space="0" w:color="000000"/>
            </w:tcBorders>
            <w:shd w:val="clear" w:color="auto" w:fill="FFFFFF"/>
          </w:tcPr>
          <w:p w14:paraId="0B454978" w14:textId="77777777" w:rsidR="00105391" w:rsidRDefault="00105391" w:rsidP="00105391">
            <w:pPr>
              <w:spacing w:line="320" w:lineRule="atLeast"/>
              <w:ind w:left="60" w:right="60"/>
              <w:rPr>
                <w:rFonts w:ascii="Arial" w:hAnsi="Arial" w:cs="Arial"/>
                <w:sz w:val="18"/>
                <w:szCs w:val="18"/>
              </w:rPr>
            </w:pPr>
            <w:r>
              <w:rPr>
                <w:rFonts w:ascii="Arial" w:hAnsi="Arial" w:cs="Arial"/>
                <w:sz w:val="18"/>
                <w:szCs w:val="18"/>
              </w:rPr>
              <w:t>Within Groups</w:t>
            </w:r>
          </w:p>
        </w:tc>
        <w:tc>
          <w:tcPr>
            <w:tcW w:w="1468" w:type="dxa"/>
            <w:tcBorders>
              <w:top w:val="nil"/>
              <w:left w:val="single" w:sz="16" w:space="0" w:color="000000"/>
              <w:bottom w:val="nil"/>
            </w:tcBorders>
            <w:shd w:val="clear" w:color="auto" w:fill="FFFFFF"/>
          </w:tcPr>
          <w:p w14:paraId="7C2024A2" w14:textId="77777777" w:rsidR="00105391" w:rsidRDefault="00105391" w:rsidP="00105391">
            <w:pPr>
              <w:spacing w:line="320" w:lineRule="atLeast"/>
              <w:ind w:left="60" w:right="60"/>
              <w:jc w:val="right"/>
              <w:rPr>
                <w:rFonts w:ascii="Arial" w:hAnsi="Arial" w:cs="Arial"/>
                <w:sz w:val="18"/>
                <w:szCs w:val="18"/>
              </w:rPr>
            </w:pPr>
            <w:r>
              <w:rPr>
                <w:rFonts w:ascii="Arial" w:hAnsi="Arial" w:cs="Arial"/>
                <w:sz w:val="18"/>
                <w:szCs w:val="18"/>
              </w:rPr>
              <w:t>449.218</w:t>
            </w:r>
          </w:p>
        </w:tc>
        <w:tc>
          <w:tcPr>
            <w:tcW w:w="1018" w:type="dxa"/>
            <w:tcBorders>
              <w:top w:val="nil"/>
              <w:bottom w:val="nil"/>
            </w:tcBorders>
            <w:shd w:val="clear" w:color="auto" w:fill="FFFFFF"/>
          </w:tcPr>
          <w:p w14:paraId="782A42D9" w14:textId="77777777" w:rsidR="00105391" w:rsidRDefault="00105391" w:rsidP="00105391">
            <w:pPr>
              <w:spacing w:line="320" w:lineRule="atLeast"/>
              <w:ind w:left="60" w:right="60"/>
              <w:jc w:val="right"/>
              <w:rPr>
                <w:rFonts w:ascii="Arial" w:hAnsi="Arial" w:cs="Arial"/>
                <w:sz w:val="18"/>
                <w:szCs w:val="18"/>
              </w:rPr>
            </w:pPr>
            <w:r>
              <w:rPr>
                <w:rFonts w:ascii="Arial" w:hAnsi="Arial" w:cs="Arial"/>
                <w:sz w:val="18"/>
                <w:szCs w:val="18"/>
              </w:rPr>
              <w:t>874</w:t>
            </w:r>
          </w:p>
        </w:tc>
        <w:tc>
          <w:tcPr>
            <w:tcW w:w="1409" w:type="dxa"/>
            <w:tcBorders>
              <w:top w:val="nil"/>
              <w:bottom w:val="nil"/>
            </w:tcBorders>
            <w:shd w:val="clear" w:color="auto" w:fill="FFFFFF"/>
          </w:tcPr>
          <w:p w14:paraId="08538389" w14:textId="77777777" w:rsidR="00105391" w:rsidRDefault="00105391" w:rsidP="00105391">
            <w:pPr>
              <w:spacing w:line="320" w:lineRule="atLeast"/>
              <w:ind w:left="60" w:right="60"/>
              <w:jc w:val="right"/>
              <w:rPr>
                <w:rFonts w:ascii="Arial" w:hAnsi="Arial" w:cs="Arial"/>
                <w:sz w:val="18"/>
                <w:szCs w:val="18"/>
              </w:rPr>
            </w:pPr>
            <w:r>
              <w:rPr>
                <w:rFonts w:ascii="Arial" w:hAnsi="Arial" w:cs="Arial"/>
                <w:sz w:val="18"/>
                <w:szCs w:val="18"/>
              </w:rPr>
              <w:t>.514</w:t>
            </w:r>
          </w:p>
        </w:tc>
        <w:tc>
          <w:tcPr>
            <w:tcW w:w="1019" w:type="dxa"/>
            <w:tcBorders>
              <w:top w:val="nil"/>
              <w:bottom w:val="nil"/>
            </w:tcBorders>
            <w:shd w:val="clear" w:color="auto" w:fill="FFFFFF"/>
            <w:vAlign w:val="center"/>
          </w:tcPr>
          <w:p w14:paraId="06E9C643" w14:textId="77777777" w:rsidR="00105391" w:rsidRDefault="00105391" w:rsidP="00105391">
            <w:pPr>
              <w:jc w:val="center"/>
              <w:rPr>
                <w:color w:val="auto"/>
              </w:rPr>
            </w:pPr>
          </w:p>
        </w:tc>
        <w:tc>
          <w:tcPr>
            <w:tcW w:w="1019" w:type="dxa"/>
            <w:tcBorders>
              <w:top w:val="nil"/>
              <w:bottom w:val="nil"/>
              <w:right w:val="single" w:sz="16" w:space="0" w:color="000000"/>
            </w:tcBorders>
            <w:shd w:val="clear" w:color="auto" w:fill="FFFFFF"/>
            <w:vAlign w:val="center"/>
          </w:tcPr>
          <w:p w14:paraId="5167A140" w14:textId="77777777" w:rsidR="00105391" w:rsidRDefault="00105391" w:rsidP="00105391">
            <w:pPr>
              <w:jc w:val="center"/>
              <w:rPr>
                <w:color w:val="auto"/>
              </w:rPr>
            </w:pPr>
          </w:p>
        </w:tc>
      </w:tr>
      <w:tr w:rsidR="00105391" w14:paraId="38B4995F" w14:textId="77777777" w:rsidTr="00105391">
        <w:trPr>
          <w:cantSplit/>
        </w:trPr>
        <w:tc>
          <w:tcPr>
            <w:tcW w:w="1696" w:type="dxa"/>
            <w:tcBorders>
              <w:top w:val="nil"/>
              <w:left w:val="single" w:sz="16" w:space="0" w:color="000000"/>
              <w:bottom w:val="single" w:sz="16" w:space="0" w:color="000000"/>
              <w:right w:val="single" w:sz="16" w:space="0" w:color="000000"/>
            </w:tcBorders>
            <w:shd w:val="clear" w:color="auto" w:fill="FFFFFF"/>
          </w:tcPr>
          <w:p w14:paraId="533A6E63" w14:textId="77777777" w:rsidR="00105391" w:rsidRDefault="00105391" w:rsidP="00105391">
            <w:pPr>
              <w:spacing w:line="320" w:lineRule="atLeast"/>
              <w:ind w:left="60" w:right="60"/>
              <w:rPr>
                <w:rFonts w:ascii="Arial" w:hAnsi="Arial" w:cs="Arial"/>
                <w:sz w:val="18"/>
                <w:szCs w:val="18"/>
              </w:rPr>
            </w:pPr>
            <w:r>
              <w:rPr>
                <w:rFonts w:ascii="Arial" w:hAnsi="Arial" w:cs="Arial"/>
                <w:sz w:val="18"/>
                <w:szCs w:val="18"/>
              </w:rPr>
              <w:t>Total</w:t>
            </w:r>
          </w:p>
        </w:tc>
        <w:tc>
          <w:tcPr>
            <w:tcW w:w="1468" w:type="dxa"/>
            <w:tcBorders>
              <w:top w:val="nil"/>
              <w:left w:val="single" w:sz="16" w:space="0" w:color="000000"/>
              <w:bottom w:val="single" w:sz="16" w:space="0" w:color="000000"/>
            </w:tcBorders>
            <w:shd w:val="clear" w:color="auto" w:fill="FFFFFF"/>
          </w:tcPr>
          <w:p w14:paraId="03A9B219" w14:textId="77777777" w:rsidR="00105391" w:rsidRDefault="00105391" w:rsidP="00105391">
            <w:pPr>
              <w:spacing w:line="320" w:lineRule="atLeast"/>
              <w:ind w:left="60" w:right="60"/>
              <w:jc w:val="right"/>
              <w:rPr>
                <w:rFonts w:ascii="Arial" w:hAnsi="Arial" w:cs="Arial"/>
                <w:sz w:val="18"/>
                <w:szCs w:val="18"/>
              </w:rPr>
            </w:pPr>
            <w:r>
              <w:rPr>
                <w:rFonts w:ascii="Arial" w:hAnsi="Arial" w:cs="Arial"/>
                <w:sz w:val="18"/>
                <w:szCs w:val="18"/>
              </w:rPr>
              <w:t>453.910</w:t>
            </w:r>
          </w:p>
        </w:tc>
        <w:tc>
          <w:tcPr>
            <w:tcW w:w="1018" w:type="dxa"/>
            <w:tcBorders>
              <w:top w:val="nil"/>
              <w:bottom w:val="single" w:sz="16" w:space="0" w:color="000000"/>
            </w:tcBorders>
            <w:shd w:val="clear" w:color="auto" w:fill="FFFFFF"/>
          </w:tcPr>
          <w:p w14:paraId="20220C4D" w14:textId="77777777" w:rsidR="00105391" w:rsidRDefault="00105391" w:rsidP="00105391">
            <w:pPr>
              <w:spacing w:line="320" w:lineRule="atLeast"/>
              <w:ind w:left="60" w:right="60"/>
              <w:jc w:val="right"/>
              <w:rPr>
                <w:rFonts w:ascii="Arial" w:hAnsi="Arial" w:cs="Arial"/>
                <w:sz w:val="18"/>
                <w:szCs w:val="18"/>
              </w:rPr>
            </w:pPr>
            <w:r>
              <w:rPr>
                <w:rFonts w:ascii="Arial" w:hAnsi="Arial" w:cs="Arial"/>
                <w:sz w:val="18"/>
                <w:szCs w:val="18"/>
              </w:rPr>
              <w:t>878</w:t>
            </w:r>
          </w:p>
        </w:tc>
        <w:tc>
          <w:tcPr>
            <w:tcW w:w="1409" w:type="dxa"/>
            <w:tcBorders>
              <w:top w:val="nil"/>
              <w:bottom w:val="single" w:sz="16" w:space="0" w:color="000000"/>
            </w:tcBorders>
            <w:shd w:val="clear" w:color="auto" w:fill="FFFFFF"/>
            <w:vAlign w:val="center"/>
          </w:tcPr>
          <w:p w14:paraId="553EA7AF" w14:textId="77777777" w:rsidR="00105391" w:rsidRDefault="00105391" w:rsidP="00105391">
            <w:pPr>
              <w:jc w:val="center"/>
              <w:rPr>
                <w:color w:val="auto"/>
              </w:rPr>
            </w:pPr>
          </w:p>
        </w:tc>
        <w:tc>
          <w:tcPr>
            <w:tcW w:w="1019" w:type="dxa"/>
            <w:tcBorders>
              <w:top w:val="nil"/>
              <w:bottom w:val="single" w:sz="16" w:space="0" w:color="000000"/>
            </w:tcBorders>
            <w:shd w:val="clear" w:color="auto" w:fill="FFFFFF"/>
            <w:vAlign w:val="center"/>
          </w:tcPr>
          <w:p w14:paraId="5FB3C9E0" w14:textId="77777777" w:rsidR="00105391" w:rsidRDefault="00105391" w:rsidP="00105391">
            <w:pPr>
              <w:jc w:val="center"/>
              <w:rPr>
                <w:color w:val="auto"/>
              </w:rPr>
            </w:pPr>
          </w:p>
        </w:tc>
        <w:tc>
          <w:tcPr>
            <w:tcW w:w="1019" w:type="dxa"/>
            <w:tcBorders>
              <w:top w:val="nil"/>
              <w:bottom w:val="single" w:sz="16" w:space="0" w:color="000000"/>
              <w:right w:val="single" w:sz="16" w:space="0" w:color="000000"/>
            </w:tcBorders>
            <w:shd w:val="clear" w:color="auto" w:fill="FFFFFF"/>
            <w:vAlign w:val="center"/>
          </w:tcPr>
          <w:p w14:paraId="0F548665" w14:textId="77777777" w:rsidR="00105391" w:rsidRDefault="00105391" w:rsidP="00105391">
            <w:pPr>
              <w:jc w:val="center"/>
              <w:rPr>
                <w:color w:val="auto"/>
              </w:rPr>
            </w:pPr>
          </w:p>
        </w:tc>
      </w:tr>
    </w:tbl>
    <w:p w14:paraId="3C0A4EFF" w14:textId="77777777" w:rsidR="00105391" w:rsidRDefault="00105391" w:rsidP="003266CC">
      <w:pPr>
        <w:spacing w:line="480" w:lineRule="auto"/>
        <w:contextualSpacing/>
      </w:pPr>
    </w:p>
    <w:p w14:paraId="038F984F" w14:textId="689EEF15" w:rsidR="00105391" w:rsidRDefault="00642BA8" w:rsidP="00060C34">
      <w:pPr>
        <w:spacing w:line="480" w:lineRule="auto"/>
        <w:contextualSpacing/>
      </w:pPr>
      <w:r>
        <w:t xml:space="preserve">The </w:t>
      </w:r>
      <w:r w:rsidR="00C87B81">
        <w:t xml:space="preserve">results of the </w:t>
      </w:r>
      <w:r>
        <w:t xml:space="preserve">One-Way ANOVA of GPA and attitudes on cheating in school were not </w:t>
      </w:r>
      <w:r w:rsidR="00BB7382">
        <w:t>significant, meaning GPA does not have an effect on attitudes about cheating in school. Therefore, the null hypothesis is accepted.</w:t>
      </w:r>
    </w:p>
    <w:p w14:paraId="79985666" w14:textId="77777777" w:rsidR="004D3F49" w:rsidRDefault="004D3F49" w:rsidP="003266CC">
      <w:pPr>
        <w:spacing w:line="480" w:lineRule="auto"/>
        <w:contextualSpacing/>
      </w:pPr>
    </w:p>
    <w:tbl>
      <w:tblPr>
        <w:tblW w:w="7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6"/>
        <w:gridCol w:w="1468"/>
        <w:gridCol w:w="1019"/>
        <w:gridCol w:w="1410"/>
        <w:gridCol w:w="1020"/>
        <w:gridCol w:w="1020"/>
      </w:tblGrid>
      <w:tr w:rsidR="00642BA8" w14:paraId="55D6CCDB" w14:textId="77777777" w:rsidTr="00F12531">
        <w:trPr>
          <w:cantSplit/>
          <w:tblHeader/>
        </w:trPr>
        <w:tc>
          <w:tcPr>
            <w:tcW w:w="7629" w:type="dxa"/>
            <w:gridSpan w:val="6"/>
            <w:tcBorders>
              <w:top w:val="nil"/>
              <w:left w:val="nil"/>
              <w:bottom w:val="nil"/>
              <w:right w:val="nil"/>
            </w:tcBorders>
            <w:shd w:val="clear" w:color="auto" w:fill="FFFFFF"/>
            <w:vAlign w:val="center"/>
          </w:tcPr>
          <w:p w14:paraId="6FBD8CFE" w14:textId="77777777" w:rsidR="00642BA8" w:rsidRDefault="00642BA8" w:rsidP="00F12531">
            <w:pPr>
              <w:spacing w:line="320" w:lineRule="atLeast"/>
              <w:ind w:left="60" w:right="60"/>
              <w:jc w:val="center"/>
              <w:rPr>
                <w:rFonts w:ascii="Arial" w:hAnsi="Arial" w:cs="Arial"/>
                <w:sz w:val="18"/>
                <w:szCs w:val="18"/>
              </w:rPr>
            </w:pPr>
            <w:r>
              <w:rPr>
                <w:rFonts w:ascii="Arial" w:hAnsi="Arial" w:cs="Arial"/>
                <w:b/>
                <w:bCs/>
                <w:sz w:val="18"/>
                <w:szCs w:val="18"/>
              </w:rPr>
              <w:t>ANOVA</w:t>
            </w:r>
          </w:p>
        </w:tc>
      </w:tr>
      <w:tr w:rsidR="00642BA8" w14:paraId="71209CAC" w14:textId="77777777" w:rsidTr="00F12531">
        <w:trPr>
          <w:cantSplit/>
          <w:tblHeader/>
        </w:trPr>
        <w:tc>
          <w:tcPr>
            <w:tcW w:w="7629" w:type="dxa"/>
            <w:gridSpan w:val="6"/>
            <w:tcBorders>
              <w:top w:val="nil"/>
              <w:left w:val="nil"/>
              <w:bottom w:val="nil"/>
              <w:right w:val="nil"/>
            </w:tcBorders>
            <w:shd w:val="clear" w:color="auto" w:fill="FFFFFF"/>
            <w:vAlign w:val="bottom"/>
          </w:tcPr>
          <w:p w14:paraId="2C7DCCA5" w14:textId="77777777" w:rsidR="00642BA8" w:rsidRDefault="00642BA8" w:rsidP="00F12531">
            <w:pPr>
              <w:spacing w:line="320" w:lineRule="atLeast"/>
              <w:ind w:left="60" w:right="60"/>
              <w:rPr>
                <w:rFonts w:ascii="Arial" w:hAnsi="Arial" w:cs="Arial"/>
                <w:sz w:val="18"/>
                <w:szCs w:val="18"/>
              </w:rPr>
            </w:pPr>
            <w:r>
              <w:rPr>
                <w:rFonts w:ascii="Arial" w:hAnsi="Arial" w:cs="Arial"/>
                <w:sz w:val="18"/>
                <w:szCs w:val="18"/>
              </w:rPr>
              <w:t>Attitude Deviance A cheat school</w:t>
            </w:r>
          </w:p>
        </w:tc>
      </w:tr>
      <w:tr w:rsidR="00642BA8" w14:paraId="40E424E1" w14:textId="77777777" w:rsidTr="00F12531">
        <w:trPr>
          <w:cantSplit/>
          <w:tblHeader/>
        </w:trPr>
        <w:tc>
          <w:tcPr>
            <w:tcW w:w="1696"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0B275E4F" w14:textId="77777777" w:rsidR="00642BA8" w:rsidRDefault="00642BA8" w:rsidP="00F12531">
            <w:pPr>
              <w:jc w:val="center"/>
              <w:rPr>
                <w:color w:val="auto"/>
              </w:rPr>
            </w:pPr>
          </w:p>
        </w:tc>
        <w:tc>
          <w:tcPr>
            <w:tcW w:w="1468" w:type="dxa"/>
            <w:tcBorders>
              <w:top w:val="single" w:sz="16" w:space="0" w:color="000000"/>
              <w:left w:val="single" w:sz="16" w:space="0" w:color="000000"/>
              <w:bottom w:val="single" w:sz="16" w:space="0" w:color="000000"/>
            </w:tcBorders>
            <w:shd w:val="clear" w:color="auto" w:fill="FFFFFF"/>
            <w:vAlign w:val="bottom"/>
          </w:tcPr>
          <w:p w14:paraId="0059BEDD" w14:textId="77777777" w:rsidR="00642BA8" w:rsidRDefault="00642BA8" w:rsidP="00F12531">
            <w:pPr>
              <w:spacing w:line="320" w:lineRule="atLeast"/>
              <w:ind w:left="60" w:right="60"/>
              <w:jc w:val="center"/>
              <w:rPr>
                <w:rFonts w:ascii="Arial" w:hAnsi="Arial" w:cs="Arial"/>
                <w:sz w:val="18"/>
                <w:szCs w:val="18"/>
              </w:rPr>
            </w:pPr>
            <w:r>
              <w:rPr>
                <w:rFonts w:ascii="Arial" w:hAnsi="Arial" w:cs="Arial"/>
                <w:sz w:val="18"/>
                <w:szCs w:val="18"/>
              </w:rPr>
              <w:t>Sum of Squares</w:t>
            </w:r>
          </w:p>
        </w:tc>
        <w:tc>
          <w:tcPr>
            <w:tcW w:w="1018" w:type="dxa"/>
            <w:tcBorders>
              <w:top w:val="single" w:sz="16" w:space="0" w:color="000000"/>
              <w:bottom w:val="single" w:sz="16" w:space="0" w:color="000000"/>
            </w:tcBorders>
            <w:shd w:val="clear" w:color="auto" w:fill="FFFFFF"/>
            <w:vAlign w:val="bottom"/>
          </w:tcPr>
          <w:p w14:paraId="0DFBE6AD" w14:textId="77777777" w:rsidR="00642BA8" w:rsidRDefault="00642BA8" w:rsidP="00F12531">
            <w:pPr>
              <w:spacing w:line="320" w:lineRule="atLeast"/>
              <w:ind w:left="60" w:right="60"/>
              <w:jc w:val="center"/>
              <w:rPr>
                <w:rFonts w:ascii="Arial" w:hAnsi="Arial" w:cs="Arial"/>
                <w:sz w:val="18"/>
                <w:szCs w:val="18"/>
              </w:rPr>
            </w:pPr>
            <w:r>
              <w:rPr>
                <w:rFonts w:ascii="Arial" w:hAnsi="Arial" w:cs="Arial"/>
                <w:sz w:val="18"/>
                <w:szCs w:val="18"/>
              </w:rPr>
              <w:t>df</w:t>
            </w:r>
          </w:p>
        </w:tc>
        <w:tc>
          <w:tcPr>
            <w:tcW w:w="1409" w:type="dxa"/>
            <w:tcBorders>
              <w:top w:val="single" w:sz="16" w:space="0" w:color="000000"/>
              <w:bottom w:val="single" w:sz="16" w:space="0" w:color="000000"/>
            </w:tcBorders>
            <w:shd w:val="clear" w:color="auto" w:fill="FFFFFF"/>
            <w:vAlign w:val="bottom"/>
          </w:tcPr>
          <w:p w14:paraId="13CD2BC8" w14:textId="77777777" w:rsidR="00642BA8" w:rsidRDefault="00642BA8" w:rsidP="00F12531">
            <w:pPr>
              <w:spacing w:line="320" w:lineRule="atLeast"/>
              <w:ind w:left="60" w:right="60"/>
              <w:jc w:val="center"/>
              <w:rPr>
                <w:rFonts w:ascii="Arial" w:hAnsi="Arial" w:cs="Arial"/>
                <w:sz w:val="18"/>
                <w:szCs w:val="18"/>
              </w:rPr>
            </w:pPr>
            <w:r>
              <w:rPr>
                <w:rFonts w:ascii="Arial" w:hAnsi="Arial" w:cs="Arial"/>
                <w:sz w:val="18"/>
                <w:szCs w:val="18"/>
              </w:rPr>
              <w:t>Mean Square</w:t>
            </w:r>
          </w:p>
        </w:tc>
        <w:tc>
          <w:tcPr>
            <w:tcW w:w="1019" w:type="dxa"/>
            <w:tcBorders>
              <w:top w:val="single" w:sz="16" w:space="0" w:color="000000"/>
              <w:bottom w:val="single" w:sz="16" w:space="0" w:color="000000"/>
            </w:tcBorders>
            <w:shd w:val="clear" w:color="auto" w:fill="FFFFFF"/>
            <w:vAlign w:val="bottom"/>
          </w:tcPr>
          <w:p w14:paraId="41154A97" w14:textId="77777777" w:rsidR="00642BA8" w:rsidRDefault="00642BA8" w:rsidP="00F12531">
            <w:pPr>
              <w:spacing w:line="320" w:lineRule="atLeast"/>
              <w:ind w:left="60" w:right="60"/>
              <w:jc w:val="center"/>
              <w:rPr>
                <w:rFonts w:ascii="Arial" w:hAnsi="Arial" w:cs="Arial"/>
                <w:sz w:val="18"/>
                <w:szCs w:val="18"/>
              </w:rPr>
            </w:pPr>
            <w:r>
              <w:rPr>
                <w:rFonts w:ascii="Arial" w:hAnsi="Arial" w:cs="Arial"/>
                <w:sz w:val="18"/>
                <w:szCs w:val="18"/>
              </w:rPr>
              <w:t>F</w:t>
            </w:r>
          </w:p>
        </w:tc>
        <w:tc>
          <w:tcPr>
            <w:tcW w:w="1019" w:type="dxa"/>
            <w:tcBorders>
              <w:top w:val="single" w:sz="16" w:space="0" w:color="000000"/>
              <w:bottom w:val="single" w:sz="16" w:space="0" w:color="000000"/>
              <w:right w:val="single" w:sz="16" w:space="0" w:color="000000"/>
            </w:tcBorders>
            <w:shd w:val="clear" w:color="auto" w:fill="FFFFFF"/>
            <w:vAlign w:val="bottom"/>
          </w:tcPr>
          <w:p w14:paraId="68DB51F5" w14:textId="77777777" w:rsidR="00642BA8" w:rsidRDefault="00642BA8" w:rsidP="00F12531">
            <w:pPr>
              <w:spacing w:line="320" w:lineRule="atLeast"/>
              <w:ind w:left="60" w:right="60"/>
              <w:jc w:val="center"/>
              <w:rPr>
                <w:rFonts w:ascii="Arial" w:hAnsi="Arial" w:cs="Arial"/>
                <w:sz w:val="18"/>
                <w:szCs w:val="18"/>
              </w:rPr>
            </w:pPr>
            <w:r>
              <w:rPr>
                <w:rFonts w:ascii="Arial" w:hAnsi="Arial" w:cs="Arial"/>
                <w:sz w:val="18"/>
                <w:szCs w:val="18"/>
              </w:rPr>
              <w:t>Sig.</w:t>
            </w:r>
          </w:p>
        </w:tc>
      </w:tr>
      <w:tr w:rsidR="00642BA8" w14:paraId="4EE09510" w14:textId="77777777" w:rsidTr="00F12531">
        <w:trPr>
          <w:cantSplit/>
          <w:tblHeader/>
        </w:trPr>
        <w:tc>
          <w:tcPr>
            <w:tcW w:w="1696" w:type="dxa"/>
            <w:tcBorders>
              <w:top w:val="single" w:sz="16" w:space="0" w:color="000000"/>
              <w:left w:val="single" w:sz="16" w:space="0" w:color="000000"/>
              <w:bottom w:val="nil"/>
              <w:right w:val="single" w:sz="16" w:space="0" w:color="000000"/>
            </w:tcBorders>
            <w:shd w:val="clear" w:color="auto" w:fill="FFFFFF"/>
          </w:tcPr>
          <w:p w14:paraId="0B67B5C4" w14:textId="77777777" w:rsidR="00642BA8" w:rsidRDefault="00642BA8" w:rsidP="00F12531">
            <w:pPr>
              <w:spacing w:line="320" w:lineRule="atLeast"/>
              <w:ind w:left="60" w:right="60"/>
              <w:rPr>
                <w:rFonts w:ascii="Arial" w:hAnsi="Arial" w:cs="Arial"/>
                <w:sz w:val="18"/>
                <w:szCs w:val="18"/>
              </w:rPr>
            </w:pPr>
            <w:r>
              <w:rPr>
                <w:rFonts w:ascii="Arial" w:hAnsi="Arial" w:cs="Arial"/>
                <w:sz w:val="18"/>
                <w:szCs w:val="18"/>
              </w:rPr>
              <w:t>Between Groups</w:t>
            </w:r>
          </w:p>
        </w:tc>
        <w:tc>
          <w:tcPr>
            <w:tcW w:w="1468" w:type="dxa"/>
            <w:tcBorders>
              <w:top w:val="single" w:sz="16" w:space="0" w:color="000000"/>
              <w:left w:val="single" w:sz="16" w:space="0" w:color="000000"/>
              <w:bottom w:val="nil"/>
            </w:tcBorders>
            <w:shd w:val="clear" w:color="auto" w:fill="FFFFFF"/>
          </w:tcPr>
          <w:p w14:paraId="24B4D481" w14:textId="77777777" w:rsidR="00642BA8" w:rsidRDefault="00642BA8" w:rsidP="00F12531">
            <w:pPr>
              <w:spacing w:line="320" w:lineRule="atLeast"/>
              <w:ind w:left="60" w:right="60"/>
              <w:jc w:val="right"/>
              <w:rPr>
                <w:rFonts w:ascii="Arial" w:hAnsi="Arial" w:cs="Arial"/>
                <w:sz w:val="18"/>
                <w:szCs w:val="18"/>
              </w:rPr>
            </w:pPr>
            <w:r>
              <w:rPr>
                <w:rFonts w:ascii="Arial" w:hAnsi="Arial" w:cs="Arial"/>
                <w:sz w:val="18"/>
                <w:szCs w:val="18"/>
              </w:rPr>
              <w:t>12.527</w:t>
            </w:r>
          </w:p>
        </w:tc>
        <w:tc>
          <w:tcPr>
            <w:tcW w:w="1018" w:type="dxa"/>
            <w:tcBorders>
              <w:top w:val="single" w:sz="16" w:space="0" w:color="000000"/>
              <w:bottom w:val="nil"/>
            </w:tcBorders>
            <w:shd w:val="clear" w:color="auto" w:fill="FFFFFF"/>
          </w:tcPr>
          <w:p w14:paraId="48492A76" w14:textId="77777777" w:rsidR="00642BA8" w:rsidRDefault="00642BA8" w:rsidP="00F12531">
            <w:pPr>
              <w:spacing w:line="320" w:lineRule="atLeast"/>
              <w:ind w:left="60" w:right="60"/>
              <w:jc w:val="right"/>
              <w:rPr>
                <w:rFonts w:ascii="Arial" w:hAnsi="Arial" w:cs="Arial"/>
                <w:sz w:val="18"/>
                <w:szCs w:val="18"/>
              </w:rPr>
            </w:pPr>
            <w:r>
              <w:rPr>
                <w:rFonts w:ascii="Arial" w:hAnsi="Arial" w:cs="Arial"/>
                <w:sz w:val="18"/>
                <w:szCs w:val="18"/>
              </w:rPr>
              <w:t>5</w:t>
            </w:r>
          </w:p>
        </w:tc>
        <w:tc>
          <w:tcPr>
            <w:tcW w:w="1409" w:type="dxa"/>
            <w:tcBorders>
              <w:top w:val="single" w:sz="16" w:space="0" w:color="000000"/>
              <w:bottom w:val="nil"/>
            </w:tcBorders>
            <w:shd w:val="clear" w:color="auto" w:fill="FFFFFF"/>
          </w:tcPr>
          <w:p w14:paraId="39EEC34A" w14:textId="77777777" w:rsidR="00642BA8" w:rsidRDefault="00642BA8" w:rsidP="00F12531">
            <w:pPr>
              <w:spacing w:line="320" w:lineRule="atLeast"/>
              <w:ind w:left="60" w:right="60"/>
              <w:jc w:val="right"/>
              <w:rPr>
                <w:rFonts w:ascii="Arial" w:hAnsi="Arial" w:cs="Arial"/>
                <w:sz w:val="18"/>
                <w:szCs w:val="18"/>
              </w:rPr>
            </w:pPr>
            <w:r>
              <w:rPr>
                <w:rFonts w:ascii="Arial" w:hAnsi="Arial" w:cs="Arial"/>
                <w:sz w:val="18"/>
                <w:szCs w:val="18"/>
              </w:rPr>
              <w:t>2.505</w:t>
            </w:r>
          </w:p>
        </w:tc>
        <w:tc>
          <w:tcPr>
            <w:tcW w:w="1019" w:type="dxa"/>
            <w:tcBorders>
              <w:top w:val="single" w:sz="16" w:space="0" w:color="000000"/>
              <w:bottom w:val="nil"/>
            </w:tcBorders>
            <w:shd w:val="clear" w:color="auto" w:fill="FFFFFF"/>
          </w:tcPr>
          <w:p w14:paraId="17C6C03B" w14:textId="77777777" w:rsidR="00642BA8" w:rsidRDefault="00642BA8" w:rsidP="00F12531">
            <w:pPr>
              <w:spacing w:line="320" w:lineRule="atLeast"/>
              <w:ind w:left="60" w:right="60"/>
              <w:jc w:val="right"/>
              <w:rPr>
                <w:rFonts w:ascii="Arial" w:hAnsi="Arial" w:cs="Arial"/>
                <w:sz w:val="18"/>
                <w:szCs w:val="18"/>
              </w:rPr>
            </w:pPr>
            <w:r>
              <w:rPr>
                <w:rFonts w:ascii="Arial" w:hAnsi="Arial" w:cs="Arial"/>
                <w:sz w:val="18"/>
                <w:szCs w:val="18"/>
              </w:rPr>
              <w:t>4.712</w:t>
            </w:r>
          </w:p>
        </w:tc>
        <w:tc>
          <w:tcPr>
            <w:tcW w:w="1019" w:type="dxa"/>
            <w:tcBorders>
              <w:top w:val="single" w:sz="16" w:space="0" w:color="000000"/>
              <w:bottom w:val="nil"/>
              <w:right w:val="single" w:sz="16" w:space="0" w:color="000000"/>
            </w:tcBorders>
            <w:shd w:val="clear" w:color="auto" w:fill="FFFFFF"/>
          </w:tcPr>
          <w:p w14:paraId="3EC962D0" w14:textId="77777777" w:rsidR="00642BA8" w:rsidRDefault="00642BA8" w:rsidP="00F12531">
            <w:pPr>
              <w:spacing w:line="320" w:lineRule="atLeast"/>
              <w:ind w:left="60" w:right="60"/>
              <w:jc w:val="right"/>
              <w:rPr>
                <w:rFonts w:ascii="Arial" w:hAnsi="Arial" w:cs="Arial"/>
                <w:sz w:val="18"/>
                <w:szCs w:val="18"/>
              </w:rPr>
            </w:pPr>
            <w:r>
              <w:rPr>
                <w:rFonts w:ascii="Arial" w:hAnsi="Arial" w:cs="Arial"/>
                <w:sz w:val="18"/>
                <w:szCs w:val="18"/>
              </w:rPr>
              <w:t>.000</w:t>
            </w:r>
          </w:p>
        </w:tc>
      </w:tr>
      <w:tr w:rsidR="00642BA8" w14:paraId="5F9AD277" w14:textId="77777777" w:rsidTr="00F12531">
        <w:trPr>
          <w:cantSplit/>
          <w:tblHeader/>
        </w:trPr>
        <w:tc>
          <w:tcPr>
            <w:tcW w:w="1696" w:type="dxa"/>
            <w:tcBorders>
              <w:top w:val="nil"/>
              <w:left w:val="single" w:sz="16" w:space="0" w:color="000000"/>
              <w:bottom w:val="nil"/>
              <w:right w:val="single" w:sz="16" w:space="0" w:color="000000"/>
            </w:tcBorders>
            <w:shd w:val="clear" w:color="auto" w:fill="FFFFFF"/>
          </w:tcPr>
          <w:p w14:paraId="18C355F1" w14:textId="77777777" w:rsidR="00642BA8" w:rsidRDefault="00642BA8" w:rsidP="00F12531">
            <w:pPr>
              <w:spacing w:line="320" w:lineRule="atLeast"/>
              <w:ind w:left="60" w:right="60"/>
              <w:rPr>
                <w:rFonts w:ascii="Arial" w:hAnsi="Arial" w:cs="Arial"/>
                <w:sz w:val="18"/>
                <w:szCs w:val="18"/>
              </w:rPr>
            </w:pPr>
            <w:r>
              <w:rPr>
                <w:rFonts w:ascii="Arial" w:hAnsi="Arial" w:cs="Arial"/>
                <w:sz w:val="18"/>
                <w:szCs w:val="18"/>
              </w:rPr>
              <w:t>Within Groups</w:t>
            </w:r>
          </w:p>
        </w:tc>
        <w:tc>
          <w:tcPr>
            <w:tcW w:w="1468" w:type="dxa"/>
            <w:tcBorders>
              <w:top w:val="nil"/>
              <w:left w:val="single" w:sz="16" w:space="0" w:color="000000"/>
              <w:bottom w:val="nil"/>
            </w:tcBorders>
            <w:shd w:val="clear" w:color="auto" w:fill="FFFFFF"/>
          </w:tcPr>
          <w:p w14:paraId="18C4AAD6" w14:textId="77777777" w:rsidR="00642BA8" w:rsidRDefault="00642BA8" w:rsidP="00F12531">
            <w:pPr>
              <w:spacing w:line="320" w:lineRule="atLeast"/>
              <w:ind w:left="60" w:right="60"/>
              <w:jc w:val="right"/>
              <w:rPr>
                <w:rFonts w:ascii="Arial" w:hAnsi="Arial" w:cs="Arial"/>
                <w:sz w:val="18"/>
                <w:szCs w:val="18"/>
              </w:rPr>
            </w:pPr>
            <w:r>
              <w:rPr>
                <w:rFonts w:ascii="Arial" w:hAnsi="Arial" w:cs="Arial"/>
                <w:sz w:val="18"/>
                <w:szCs w:val="18"/>
              </w:rPr>
              <w:t>511.491</w:t>
            </w:r>
          </w:p>
        </w:tc>
        <w:tc>
          <w:tcPr>
            <w:tcW w:w="1018" w:type="dxa"/>
            <w:tcBorders>
              <w:top w:val="nil"/>
              <w:bottom w:val="nil"/>
            </w:tcBorders>
            <w:shd w:val="clear" w:color="auto" w:fill="FFFFFF"/>
          </w:tcPr>
          <w:p w14:paraId="4BDA94A1" w14:textId="77777777" w:rsidR="00642BA8" w:rsidRDefault="00642BA8" w:rsidP="00F12531">
            <w:pPr>
              <w:spacing w:line="320" w:lineRule="atLeast"/>
              <w:ind w:left="60" w:right="60"/>
              <w:jc w:val="right"/>
              <w:rPr>
                <w:rFonts w:ascii="Arial" w:hAnsi="Arial" w:cs="Arial"/>
                <w:sz w:val="18"/>
                <w:szCs w:val="18"/>
              </w:rPr>
            </w:pPr>
            <w:r>
              <w:rPr>
                <w:rFonts w:ascii="Arial" w:hAnsi="Arial" w:cs="Arial"/>
                <w:sz w:val="18"/>
                <w:szCs w:val="18"/>
              </w:rPr>
              <w:t>962</w:t>
            </w:r>
          </w:p>
        </w:tc>
        <w:tc>
          <w:tcPr>
            <w:tcW w:w="1409" w:type="dxa"/>
            <w:tcBorders>
              <w:top w:val="nil"/>
              <w:bottom w:val="nil"/>
            </w:tcBorders>
            <w:shd w:val="clear" w:color="auto" w:fill="FFFFFF"/>
          </w:tcPr>
          <w:p w14:paraId="1B84C9DE" w14:textId="77777777" w:rsidR="00642BA8" w:rsidRDefault="00642BA8" w:rsidP="00F12531">
            <w:pPr>
              <w:spacing w:line="320" w:lineRule="atLeast"/>
              <w:ind w:left="60" w:right="60"/>
              <w:jc w:val="right"/>
              <w:rPr>
                <w:rFonts w:ascii="Arial" w:hAnsi="Arial" w:cs="Arial"/>
                <w:sz w:val="18"/>
                <w:szCs w:val="18"/>
              </w:rPr>
            </w:pPr>
            <w:r>
              <w:rPr>
                <w:rFonts w:ascii="Arial" w:hAnsi="Arial" w:cs="Arial"/>
                <w:sz w:val="18"/>
                <w:szCs w:val="18"/>
              </w:rPr>
              <w:t>.532</w:t>
            </w:r>
          </w:p>
        </w:tc>
        <w:tc>
          <w:tcPr>
            <w:tcW w:w="1019" w:type="dxa"/>
            <w:tcBorders>
              <w:top w:val="nil"/>
              <w:bottom w:val="nil"/>
            </w:tcBorders>
            <w:shd w:val="clear" w:color="auto" w:fill="FFFFFF"/>
            <w:vAlign w:val="center"/>
          </w:tcPr>
          <w:p w14:paraId="50411A45" w14:textId="77777777" w:rsidR="00642BA8" w:rsidRDefault="00642BA8" w:rsidP="00F12531">
            <w:pPr>
              <w:jc w:val="center"/>
              <w:rPr>
                <w:color w:val="auto"/>
              </w:rPr>
            </w:pPr>
          </w:p>
        </w:tc>
        <w:tc>
          <w:tcPr>
            <w:tcW w:w="1019" w:type="dxa"/>
            <w:tcBorders>
              <w:top w:val="nil"/>
              <w:bottom w:val="nil"/>
              <w:right w:val="single" w:sz="16" w:space="0" w:color="000000"/>
            </w:tcBorders>
            <w:shd w:val="clear" w:color="auto" w:fill="FFFFFF"/>
            <w:vAlign w:val="center"/>
          </w:tcPr>
          <w:p w14:paraId="6C99B3FD" w14:textId="77777777" w:rsidR="00642BA8" w:rsidRDefault="00642BA8" w:rsidP="00F12531">
            <w:pPr>
              <w:jc w:val="center"/>
              <w:rPr>
                <w:color w:val="auto"/>
              </w:rPr>
            </w:pPr>
          </w:p>
        </w:tc>
      </w:tr>
      <w:tr w:rsidR="00642BA8" w14:paraId="3FAC228B" w14:textId="77777777" w:rsidTr="00F12531">
        <w:trPr>
          <w:cantSplit/>
        </w:trPr>
        <w:tc>
          <w:tcPr>
            <w:tcW w:w="1696" w:type="dxa"/>
            <w:tcBorders>
              <w:top w:val="nil"/>
              <w:left w:val="single" w:sz="16" w:space="0" w:color="000000"/>
              <w:bottom w:val="single" w:sz="16" w:space="0" w:color="000000"/>
              <w:right w:val="single" w:sz="16" w:space="0" w:color="000000"/>
            </w:tcBorders>
            <w:shd w:val="clear" w:color="auto" w:fill="FFFFFF"/>
          </w:tcPr>
          <w:p w14:paraId="51890C40" w14:textId="77777777" w:rsidR="00642BA8" w:rsidRDefault="00642BA8" w:rsidP="00F12531">
            <w:pPr>
              <w:spacing w:line="320" w:lineRule="atLeast"/>
              <w:ind w:left="60" w:right="60"/>
              <w:rPr>
                <w:rFonts w:ascii="Arial" w:hAnsi="Arial" w:cs="Arial"/>
                <w:sz w:val="18"/>
                <w:szCs w:val="18"/>
              </w:rPr>
            </w:pPr>
            <w:r>
              <w:rPr>
                <w:rFonts w:ascii="Arial" w:hAnsi="Arial" w:cs="Arial"/>
                <w:sz w:val="18"/>
                <w:szCs w:val="18"/>
              </w:rPr>
              <w:t>Total</w:t>
            </w:r>
          </w:p>
        </w:tc>
        <w:tc>
          <w:tcPr>
            <w:tcW w:w="1468" w:type="dxa"/>
            <w:tcBorders>
              <w:top w:val="nil"/>
              <w:left w:val="single" w:sz="16" w:space="0" w:color="000000"/>
              <w:bottom w:val="single" w:sz="16" w:space="0" w:color="000000"/>
            </w:tcBorders>
            <w:shd w:val="clear" w:color="auto" w:fill="FFFFFF"/>
          </w:tcPr>
          <w:p w14:paraId="11A7D81B" w14:textId="77777777" w:rsidR="00642BA8" w:rsidRDefault="00642BA8" w:rsidP="00F12531">
            <w:pPr>
              <w:spacing w:line="320" w:lineRule="atLeast"/>
              <w:ind w:left="60" w:right="60"/>
              <w:jc w:val="right"/>
              <w:rPr>
                <w:rFonts w:ascii="Arial" w:hAnsi="Arial" w:cs="Arial"/>
                <w:sz w:val="18"/>
                <w:szCs w:val="18"/>
              </w:rPr>
            </w:pPr>
            <w:r>
              <w:rPr>
                <w:rFonts w:ascii="Arial" w:hAnsi="Arial" w:cs="Arial"/>
                <w:sz w:val="18"/>
                <w:szCs w:val="18"/>
              </w:rPr>
              <w:t>524.018</w:t>
            </w:r>
          </w:p>
        </w:tc>
        <w:tc>
          <w:tcPr>
            <w:tcW w:w="1018" w:type="dxa"/>
            <w:tcBorders>
              <w:top w:val="nil"/>
              <w:bottom w:val="single" w:sz="16" w:space="0" w:color="000000"/>
            </w:tcBorders>
            <w:shd w:val="clear" w:color="auto" w:fill="FFFFFF"/>
          </w:tcPr>
          <w:p w14:paraId="6F1A4A04" w14:textId="77777777" w:rsidR="00642BA8" w:rsidRDefault="00642BA8" w:rsidP="00F12531">
            <w:pPr>
              <w:spacing w:line="320" w:lineRule="atLeast"/>
              <w:ind w:left="60" w:right="60"/>
              <w:jc w:val="right"/>
              <w:rPr>
                <w:rFonts w:ascii="Arial" w:hAnsi="Arial" w:cs="Arial"/>
                <w:sz w:val="18"/>
                <w:szCs w:val="18"/>
              </w:rPr>
            </w:pPr>
            <w:r>
              <w:rPr>
                <w:rFonts w:ascii="Arial" w:hAnsi="Arial" w:cs="Arial"/>
                <w:sz w:val="18"/>
                <w:szCs w:val="18"/>
              </w:rPr>
              <w:t>967</w:t>
            </w:r>
          </w:p>
        </w:tc>
        <w:tc>
          <w:tcPr>
            <w:tcW w:w="1409" w:type="dxa"/>
            <w:tcBorders>
              <w:top w:val="nil"/>
              <w:bottom w:val="single" w:sz="16" w:space="0" w:color="000000"/>
            </w:tcBorders>
            <w:shd w:val="clear" w:color="auto" w:fill="FFFFFF"/>
            <w:vAlign w:val="center"/>
          </w:tcPr>
          <w:p w14:paraId="5E965CDC" w14:textId="77777777" w:rsidR="00642BA8" w:rsidRDefault="00642BA8" w:rsidP="00F12531">
            <w:pPr>
              <w:jc w:val="center"/>
              <w:rPr>
                <w:color w:val="auto"/>
              </w:rPr>
            </w:pPr>
          </w:p>
        </w:tc>
        <w:tc>
          <w:tcPr>
            <w:tcW w:w="1019" w:type="dxa"/>
            <w:tcBorders>
              <w:top w:val="nil"/>
              <w:bottom w:val="single" w:sz="16" w:space="0" w:color="000000"/>
            </w:tcBorders>
            <w:shd w:val="clear" w:color="auto" w:fill="FFFFFF"/>
            <w:vAlign w:val="center"/>
          </w:tcPr>
          <w:p w14:paraId="497542DB" w14:textId="77777777" w:rsidR="00642BA8" w:rsidRDefault="00642BA8" w:rsidP="00F12531">
            <w:pPr>
              <w:jc w:val="center"/>
              <w:rPr>
                <w:color w:val="auto"/>
              </w:rPr>
            </w:pPr>
          </w:p>
        </w:tc>
        <w:tc>
          <w:tcPr>
            <w:tcW w:w="1019" w:type="dxa"/>
            <w:tcBorders>
              <w:top w:val="nil"/>
              <w:bottom w:val="single" w:sz="16" w:space="0" w:color="000000"/>
              <w:right w:val="single" w:sz="16" w:space="0" w:color="000000"/>
            </w:tcBorders>
            <w:shd w:val="clear" w:color="auto" w:fill="FFFFFF"/>
            <w:vAlign w:val="center"/>
          </w:tcPr>
          <w:p w14:paraId="3292AAB8" w14:textId="77777777" w:rsidR="00642BA8" w:rsidRDefault="00642BA8" w:rsidP="00F12531">
            <w:pPr>
              <w:jc w:val="center"/>
              <w:rPr>
                <w:color w:val="auto"/>
              </w:rPr>
            </w:pPr>
          </w:p>
        </w:tc>
      </w:tr>
    </w:tbl>
    <w:p w14:paraId="7F82765D" w14:textId="77777777" w:rsidR="00642BA8" w:rsidRDefault="00642BA8" w:rsidP="003266CC">
      <w:pPr>
        <w:spacing w:line="480" w:lineRule="auto"/>
        <w:contextualSpacing/>
      </w:pPr>
    </w:p>
    <w:p w14:paraId="49B61632" w14:textId="2E9E6332" w:rsidR="00642BA8" w:rsidRDefault="00642BA8" w:rsidP="003266CC">
      <w:pPr>
        <w:spacing w:line="480" w:lineRule="auto"/>
        <w:contextualSpacing/>
      </w:pPr>
      <w:r>
        <w:t xml:space="preserve">The </w:t>
      </w:r>
      <w:r w:rsidR="00C87B81">
        <w:t xml:space="preserve">results of the </w:t>
      </w:r>
      <w:r>
        <w:t>One-Way ANOVA of studying in the afternoon and attitudes on cheating in school were significant</w:t>
      </w:r>
      <w:r w:rsidR="00E039F1">
        <w:t xml:space="preserve">, meaning studying in the afternoon has an effect on attitudes about cheating in school. Therefore, the research hypothesis was accepted. </w:t>
      </w:r>
      <w:r>
        <w:t xml:space="preserve"> </w:t>
      </w:r>
    </w:p>
    <w:p w14:paraId="4E9F825F" w14:textId="77777777" w:rsidR="00060C34" w:rsidRDefault="00060C34" w:rsidP="003266CC">
      <w:pPr>
        <w:spacing w:line="480" w:lineRule="auto"/>
        <w:contextualSpacing/>
      </w:pPr>
    </w:p>
    <w:tbl>
      <w:tblPr>
        <w:tblW w:w="7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6"/>
        <w:gridCol w:w="1468"/>
        <w:gridCol w:w="1019"/>
        <w:gridCol w:w="1410"/>
        <w:gridCol w:w="1020"/>
        <w:gridCol w:w="1020"/>
      </w:tblGrid>
      <w:tr w:rsidR="00060C34" w14:paraId="71FD042F" w14:textId="77777777" w:rsidTr="00F12531">
        <w:trPr>
          <w:cantSplit/>
          <w:tblHeader/>
        </w:trPr>
        <w:tc>
          <w:tcPr>
            <w:tcW w:w="7629" w:type="dxa"/>
            <w:gridSpan w:val="6"/>
            <w:tcBorders>
              <w:top w:val="nil"/>
              <w:left w:val="nil"/>
              <w:bottom w:val="nil"/>
              <w:right w:val="nil"/>
            </w:tcBorders>
            <w:shd w:val="clear" w:color="auto" w:fill="FFFFFF"/>
            <w:vAlign w:val="center"/>
          </w:tcPr>
          <w:p w14:paraId="4634C882" w14:textId="77777777" w:rsidR="00060C34" w:rsidRDefault="00060C34" w:rsidP="00F12531">
            <w:pPr>
              <w:spacing w:line="320" w:lineRule="atLeast"/>
              <w:ind w:left="60" w:right="60"/>
              <w:jc w:val="center"/>
              <w:rPr>
                <w:rFonts w:ascii="Arial" w:hAnsi="Arial" w:cs="Arial"/>
                <w:sz w:val="18"/>
                <w:szCs w:val="18"/>
              </w:rPr>
            </w:pPr>
            <w:r>
              <w:rPr>
                <w:rFonts w:ascii="Arial" w:hAnsi="Arial" w:cs="Arial"/>
                <w:b/>
                <w:bCs/>
                <w:sz w:val="18"/>
                <w:szCs w:val="18"/>
              </w:rPr>
              <w:t>ANOVA</w:t>
            </w:r>
          </w:p>
        </w:tc>
      </w:tr>
      <w:tr w:rsidR="00060C34" w14:paraId="2ED4E433" w14:textId="77777777" w:rsidTr="00F12531">
        <w:trPr>
          <w:cantSplit/>
          <w:tblHeader/>
        </w:trPr>
        <w:tc>
          <w:tcPr>
            <w:tcW w:w="7629" w:type="dxa"/>
            <w:gridSpan w:val="6"/>
            <w:tcBorders>
              <w:top w:val="nil"/>
              <w:left w:val="nil"/>
              <w:bottom w:val="nil"/>
              <w:right w:val="nil"/>
            </w:tcBorders>
            <w:shd w:val="clear" w:color="auto" w:fill="FFFFFF"/>
            <w:vAlign w:val="bottom"/>
          </w:tcPr>
          <w:p w14:paraId="12966607" w14:textId="77777777" w:rsidR="00060C34" w:rsidRDefault="00060C34" w:rsidP="00F12531">
            <w:pPr>
              <w:spacing w:line="320" w:lineRule="atLeast"/>
              <w:ind w:left="60" w:right="60"/>
              <w:rPr>
                <w:rFonts w:ascii="Arial" w:hAnsi="Arial" w:cs="Arial"/>
                <w:sz w:val="18"/>
                <w:szCs w:val="18"/>
              </w:rPr>
            </w:pPr>
            <w:r>
              <w:rPr>
                <w:rFonts w:ascii="Arial" w:hAnsi="Arial" w:cs="Arial"/>
                <w:sz w:val="18"/>
                <w:szCs w:val="18"/>
              </w:rPr>
              <w:t>Attitude Deviance A cheat school</w:t>
            </w:r>
          </w:p>
        </w:tc>
      </w:tr>
      <w:tr w:rsidR="00060C34" w14:paraId="7698900E" w14:textId="77777777" w:rsidTr="00F12531">
        <w:trPr>
          <w:cantSplit/>
          <w:tblHeader/>
        </w:trPr>
        <w:tc>
          <w:tcPr>
            <w:tcW w:w="1696"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38434135" w14:textId="77777777" w:rsidR="00060C34" w:rsidRDefault="00060C34" w:rsidP="00F12531">
            <w:pPr>
              <w:jc w:val="center"/>
              <w:rPr>
                <w:color w:val="auto"/>
              </w:rPr>
            </w:pPr>
          </w:p>
        </w:tc>
        <w:tc>
          <w:tcPr>
            <w:tcW w:w="1468" w:type="dxa"/>
            <w:tcBorders>
              <w:top w:val="single" w:sz="16" w:space="0" w:color="000000"/>
              <w:left w:val="single" w:sz="16" w:space="0" w:color="000000"/>
              <w:bottom w:val="single" w:sz="16" w:space="0" w:color="000000"/>
            </w:tcBorders>
            <w:shd w:val="clear" w:color="auto" w:fill="FFFFFF"/>
            <w:vAlign w:val="bottom"/>
          </w:tcPr>
          <w:p w14:paraId="07296F71" w14:textId="77777777" w:rsidR="00060C34" w:rsidRDefault="00060C34" w:rsidP="00F12531">
            <w:pPr>
              <w:spacing w:line="320" w:lineRule="atLeast"/>
              <w:ind w:left="60" w:right="60"/>
              <w:jc w:val="center"/>
              <w:rPr>
                <w:rFonts w:ascii="Arial" w:hAnsi="Arial" w:cs="Arial"/>
                <w:sz w:val="18"/>
                <w:szCs w:val="18"/>
              </w:rPr>
            </w:pPr>
            <w:r>
              <w:rPr>
                <w:rFonts w:ascii="Arial" w:hAnsi="Arial" w:cs="Arial"/>
                <w:sz w:val="18"/>
                <w:szCs w:val="18"/>
              </w:rPr>
              <w:t>Sum of Squares</w:t>
            </w:r>
          </w:p>
        </w:tc>
        <w:tc>
          <w:tcPr>
            <w:tcW w:w="1018" w:type="dxa"/>
            <w:tcBorders>
              <w:top w:val="single" w:sz="16" w:space="0" w:color="000000"/>
              <w:bottom w:val="single" w:sz="16" w:space="0" w:color="000000"/>
            </w:tcBorders>
            <w:shd w:val="clear" w:color="auto" w:fill="FFFFFF"/>
            <w:vAlign w:val="bottom"/>
          </w:tcPr>
          <w:p w14:paraId="5BA4E5B7" w14:textId="77777777" w:rsidR="00060C34" w:rsidRDefault="00060C34" w:rsidP="00F12531">
            <w:pPr>
              <w:spacing w:line="320" w:lineRule="atLeast"/>
              <w:ind w:left="60" w:right="60"/>
              <w:jc w:val="center"/>
              <w:rPr>
                <w:rFonts w:ascii="Arial" w:hAnsi="Arial" w:cs="Arial"/>
                <w:sz w:val="18"/>
                <w:szCs w:val="18"/>
              </w:rPr>
            </w:pPr>
            <w:r>
              <w:rPr>
                <w:rFonts w:ascii="Arial" w:hAnsi="Arial" w:cs="Arial"/>
                <w:sz w:val="18"/>
                <w:szCs w:val="18"/>
              </w:rPr>
              <w:t>df</w:t>
            </w:r>
          </w:p>
        </w:tc>
        <w:tc>
          <w:tcPr>
            <w:tcW w:w="1409" w:type="dxa"/>
            <w:tcBorders>
              <w:top w:val="single" w:sz="16" w:space="0" w:color="000000"/>
              <w:bottom w:val="single" w:sz="16" w:space="0" w:color="000000"/>
            </w:tcBorders>
            <w:shd w:val="clear" w:color="auto" w:fill="FFFFFF"/>
            <w:vAlign w:val="bottom"/>
          </w:tcPr>
          <w:p w14:paraId="600D8900" w14:textId="77777777" w:rsidR="00060C34" w:rsidRDefault="00060C34" w:rsidP="00F12531">
            <w:pPr>
              <w:spacing w:line="320" w:lineRule="atLeast"/>
              <w:ind w:left="60" w:right="60"/>
              <w:jc w:val="center"/>
              <w:rPr>
                <w:rFonts w:ascii="Arial" w:hAnsi="Arial" w:cs="Arial"/>
                <w:sz w:val="18"/>
                <w:szCs w:val="18"/>
              </w:rPr>
            </w:pPr>
            <w:r>
              <w:rPr>
                <w:rFonts w:ascii="Arial" w:hAnsi="Arial" w:cs="Arial"/>
                <w:sz w:val="18"/>
                <w:szCs w:val="18"/>
              </w:rPr>
              <w:t>Mean Square</w:t>
            </w:r>
          </w:p>
        </w:tc>
        <w:tc>
          <w:tcPr>
            <w:tcW w:w="1019" w:type="dxa"/>
            <w:tcBorders>
              <w:top w:val="single" w:sz="16" w:space="0" w:color="000000"/>
              <w:bottom w:val="single" w:sz="16" w:space="0" w:color="000000"/>
            </w:tcBorders>
            <w:shd w:val="clear" w:color="auto" w:fill="FFFFFF"/>
            <w:vAlign w:val="bottom"/>
          </w:tcPr>
          <w:p w14:paraId="024DB7F2" w14:textId="77777777" w:rsidR="00060C34" w:rsidRDefault="00060C34" w:rsidP="00F12531">
            <w:pPr>
              <w:spacing w:line="320" w:lineRule="atLeast"/>
              <w:ind w:left="60" w:right="60"/>
              <w:jc w:val="center"/>
              <w:rPr>
                <w:rFonts w:ascii="Arial" w:hAnsi="Arial" w:cs="Arial"/>
                <w:sz w:val="18"/>
                <w:szCs w:val="18"/>
              </w:rPr>
            </w:pPr>
            <w:r>
              <w:rPr>
                <w:rFonts w:ascii="Arial" w:hAnsi="Arial" w:cs="Arial"/>
                <w:sz w:val="18"/>
                <w:szCs w:val="18"/>
              </w:rPr>
              <w:t>F</w:t>
            </w:r>
          </w:p>
        </w:tc>
        <w:tc>
          <w:tcPr>
            <w:tcW w:w="1019" w:type="dxa"/>
            <w:tcBorders>
              <w:top w:val="single" w:sz="16" w:space="0" w:color="000000"/>
              <w:bottom w:val="single" w:sz="16" w:space="0" w:color="000000"/>
              <w:right w:val="single" w:sz="16" w:space="0" w:color="000000"/>
            </w:tcBorders>
            <w:shd w:val="clear" w:color="auto" w:fill="FFFFFF"/>
            <w:vAlign w:val="bottom"/>
          </w:tcPr>
          <w:p w14:paraId="7A966473" w14:textId="77777777" w:rsidR="00060C34" w:rsidRDefault="00060C34" w:rsidP="00F12531">
            <w:pPr>
              <w:spacing w:line="320" w:lineRule="atLeast"/>
              <w:ind w:left="60" w:right="60"/>
              <w:jc w:val="center"/>
              <w:rPr>
                <w:rFonts w:ascii="Arial" w:hAnsi="Arial" w:cs="Arial"/>
                <w:sz w:val="18"/>
                <w:szCs w:val="18"/>
              </w:rPr>
            </w:pPr>
            <w:r>
              <w:rPr>
                <w:rFonts w:ascii="Arial" w:hAnsi="Arial" w:cs="Arial"/>
                <w:sz w:val="18"/>
                <w:szCs w:val="18"/>
              </w:rPr>
              <w:t>Sig.</w:t>
            </w:r>
          </w:p>
        </w:tc>
      </w:tr>
      <w:tr w:rsidR="00060C34" w14:paraId="7015FB49" w14:textId="77777777" w:rsidTr="00F12531">
        <w:trPr>
          <w:cantSplit/>
          <w:tblHeader/>
        </w:trPr>
        <w:tc>
          <w:tcPr>
            <w:tcW w:w="1696" w:type="dxa"/>
            <w:tcBorders>
              <w:top w:val="single" w:sz="16" w:space="0" w:color="000000"/>
              <w:left w:val="single" w:sz="16" w:space="0" w:color="000000"/>
              <w:bottom w:val="nil"/>
              <w:right w:val="single" w:sz="16" w:space="0" w:color="000000"/>
            </w:tcBorders>
            <w:shd w:val="clear" w:color="auto" w:fill="FFFFFF"/>
          </w:tcPr>
          <w:p w14:paraId="55DB58CE" w14:textId="77777777" w:rsidR="00060C34" w:rsidRDefault="00060C34" w:rsidP="00F12531">
            <w:pPr>
              <w:spacing w:line="320" w:lineRule="atLeast"/>
              <w:ind w:left="60" w:right="60"/>
              <w:rPr>
                <w:rFonts w:ascii="Arial" w:hAnsi="Arial" w:cs="Arial"/>
                <w:sz w:val="18"/>
                <w:szCs w:val="18"/>
              </w:rPr>
            </w:pPr>
            <w:r>
              <w:rPr>
                <w:rFonts w:ascii="Arial" w:hAnsi="Arial" w:cs="Arial"/>
                <w:sz w:val="18"/>
                <w:szCs w:val="18"/>
              </w:rPr>
              <w:t>Between Groups</w:t>
            </w:r>
          </w:p>
        </w:tc>
        <w:tc>
          <w:tcPr>
            <w:tcW w:w="1468" w:type="dxa"/>
            <w:tcBorders>
              <w:top w:val="single" w:sz="16" w:space="0" w:color="000000"/>
              <w:left w:val="single" w:sz="16" w:space="0" w:color="000000"/>
              <w:bottom w:val="nil"/>
            </w:tcBorders>
            <w:shd w:val="clear" w:color="auto" w:fill="FFFFFF"/>
          </w:tcPr>
          <w:p w14:paraId="5AEAAA14" w14:textId="77777777" w:rsidR="00060C34" w:rsidRDefault="00060C34" w:rsidP="00F12531">
            <w:pPr>
              <w:spacing w:line="320" w:lineRule="atLeast"/>
              <w:ind w:left="60" w:right="60"/>
              <w:jc w:val="right"/>
              <w:rPr>
                <w:rFonts w:ascii="Arial" w:hAnsi="Arial" w:cs="Arial"/>
                <w:sz w:val="18"/>
                <w:szCs w:val="18"/>
              </w:rPr>
            </w:pPr>
            <w:r>
              <w:rPr>
                <w:rFonts w:ascii="Arial" w:hAnsi="Arial" w:cs="Arial"/>
                <w:sz w:val="18"/>
                <w:szCs w:val="18"/>
              </w:rPr>
              <w:t>4.957</w:t>
            </w:r>
          </w:p>
        </w:tc>
        <w:tc>
          <w:tcPr>
            <w:tcW w:w="1018" w:type="dxa"/>
            <w:tcBorders>
              <w:top w:val="single" w:sz="16" w:space="0" w:color="000000"/>
              <w:bottom w:val="nil"/>
            </w:tcBorders>
            <w:shd w:val="clear" w:color="auto" w:fill="FFFFFF"/>
          </w:tcPr>
          <w:p w14:paraId="778BB9E6" w14:textId="77777777" w:rsidR="00060C34" w:rsidRDefault="00060C34" w:rsidP="00F12531">
            <w:pPr>
              <w:spacing w:line="320" w:lineRule="atLeast"/>
              <w:ind w:left="60" w:right="60"/>
              <w:jc w:val="right"/>
              <w:rPr>
                <w:rFonts w:ascii="Arial" w:hAnsi="Arial" w:cs="Arial"/>
                <w:sz w:val="18"/>
                <w:szCs w:val="18"/>
              </w:rPr>
            </w:pPr>
            <w:r>
              <w:rPr>
                <w:rFonts w:ascii="Arial" w:hAnsi="Arial" w:cs="Arial"/>
                <w:sz w:val="18"/>
                <w:szCs w:val="18"/>
              </w:rPr>
              <w:t>5</w:t>
            </w:r>
          </w:p>
        </w:tc>
        <w:tc>
          <w:tcPr>
            <w:tcW w:w="1409" w:type="dxa"/>
            <w:tcBorders>
              <w:top w:val="single" w:sz="16" w:space="0" w:color="000000"/>
              <w:bottom w:val="nil"/>
            </w:tcBorders>
            <w:shd w:val="clear" w:color="auto" w:fill="FFFFFF"/>
          </w:tcPr>
          <w:p w14:paraId="46679754" w14:textId="77777777" w:rsidR="00060C34" w:rsidRDefault="00060C34" w:rsidP="00F12531">
            <w:pPr>
              <w:spacing w:line="320" w:lineRule="atLeast"/>
              <w:ind w:left="60" w:right="60"/>
              <w:jc w:val="right"/>
              <w:rPr>
                <w:rFonts w:ascii="Arial" w:hAnsi="Arial" w:cs="Arial"/>
                <w:sz w:val="18"/>
                <w:szCs w:val="18"/>
              </w:rPr>
            </w:pPr>
            <w:r>
              <w:rPr>
                <w:rFonts w:ascii="Arial" w:hAnsi="Arial" w:cs="Arial"/>
                <w:sz w:val="18"/>
                <w:szCs w:val="18"/>
              </w:rPr>
              <w:t>.991</w:t>
            </w:r>
          </w:p>
        </w:tc>
        <w:tc>
          <w:tcPr>
            <w:tcW w:w="1019" w:type="dxa"/>
            <w:tcBorders>
              <w:top w:val="single" w:sz="16" w:space="0" w:color="000000"/>
              <w:bottom w:val="nil"/>
            </w:tcBorders>
            <w:shd w:val="clear" w:color="auto" w:fill="FFFFFF"/>
          </w:tcPr>
          <w:p w14:paraId="0F254537" w14:textId="77777777" w:rsidR="00060C34" w:rsidRDefault="00060C34" w:rsidP="00F12531">
            <w:pPr>
              <w:spacing w:line="320" w:lineRule="atLeast"/>
              <w:ind w:left="60" w:right="60"/>
              <w:jc w:val="right"/>
              <w:rPr>
                <w:rFonts w:ascii="Arial" w:hAnsi="Arial" w:cs="Arial"/>
                <w:sz w:val="18"/>
                <w:szCs w:val="18"/>
              </w:rPr>
            </w:pPr>
            <w:r>
              <w:rPr>
                <w:rFonts w:ascii="Arial" w:hAnsi="Arial" w:cs="Arial"/>
                <w:sz w:val="18"/>
                <w:szCs w:val="18"/>
              </w:rPr>
              <w:t>1.838</w:t>
            </w:r>
          </w:p>
        </w:tc>
        <w:tc>
          <w:tcPr>
            <w:tcW w:w="1019" w:type="dxa"/>
            <w:tcBorders>
              <w:top w:val="single" w:sz="16" w:space="0" w:color="000000"/>
              <w:bottom w:val="nil"/>
              <w:right w:val="single" w:sz="16" w:space="0" w:color="000000"/>
            </w:tcBorders>
            <w:shd w:val="clear" w:color="auto" w:fill="FFFFFF"/>
          </w:tcPr>
          <w:p w14:paraId="23DCFE56" w14:textId="77777777" w:rsidR="00060C34" w:rsidRDefault="00060C34" w:rsidP="00F12531">
            <w:pPr>
              <w:spacing w:line="320" w:lineRule="atLeast"/>
              <w:ind w:left="60" w:right="60"/>
              <w:jc w:val="right"/>
              <w:rPr>
                <w:rFonts w:ascii="Arial" w:hAnsi="Arial" w:cs="Arial"/>
                <w:sz w:val="18"/>
                <w:szCs w:val="18"/>
              </w:rPr>
            </w:pPr>
            <w:r>
              <w:rPr>
                <w:rFonts w:ascii="Arial" w:hAnsi="Arial" w:cs="Arial"/>
                <w:sz w:val="18"/>
                <w:szCs w:val="18"/>
              </w:rPr>
              <w:t>.103</w:t>
            </w:r>
          </w:p>
        </w:tc>
      </w:tr>
      <w:tr w:rsidR="00060C34" w14:paraId="38B57836" w14:textId="77777777" w:rsidTr="00F12531">
        <w:trPr>
          <w:cantSplit/>
          <w:tblHeader/>
        </w:trPr>
        <w:tc>
          <w:tcPr>
            <w:tcW w:w="1696" w:type="dxa"/>
            <w:tcBorders>
              <w:top w:val="nil"/>
              <w:left w:val="single" w:sz="16" w:space="0" w:color="000000"/>
              <w:bottom w:val="nil"/>
              <w:right w:val="single" w:sz="16" w:space="0" w:color="000000"/>
            </w:tcBorders>
            <w:shd w:val="clear" w:color="auto" w:fill="FFFFFF"/>
          </w:tcPr>
          <w:p w14:paraId="16561BC1" w14:textId="77777777" w:rsidR="00060C34" w:rsidRDefault="00060C34" w:rsidP="00F12531">
            <w:pPr>
              <w:spacing w:line="320" w:lineRule="atLeast"/>
              <w:ind w:left="60" w:right="60"/>
              <w:rPr>
                <w:rFonts w:ascii="Arial" w:hAnsi="Arial" w:cs="Arial"/>
                <w:sz w:val="18"/>
                <w:szCs w:val="18"/>
              </w:rPr>
            </w:pPr>
            <w:r>
              <w:rPr>
                <w:rFonts w:ascii="Arial" w:hAnsi="Arial" w:cs="Arial"/>
                <w:sz w:val="18"/>
                <w:szCs w:val="18"/>
              </w:rPr>
              <w:t>Within Groups</w:t>
            </w:r>
          </w:p>
        </w:tc>
        <w:tc>
          <w:tcPr>
            <w:tcW w:w="1468" w:type="dxa"/>
            <w:tcBorders>
              <w:top w:val="nil"/>
              <w:left w:val="single" w:sz="16" w:space="0" w:color="000000"/>
              <w:bottom w:val="nil"/>
            </w:tcBorders>
            <w:shd w:val="clear" w:color="auto" w:fill="FFFFFF"/>
          </w:tcPr>
          <w:p w14:paraId="007374E3" w14:textId="77777777" w:rsidR="00060C34" w:rsidRDefault="00060C34" w:rsidP="00F12531">
            <w:pPr>
              <w:spacing w:line="320" w:lineRule="atLeast"/>
              <w:ind w:left="60" w:right="60"/>
              <w:jc w:val="right"/>
              <w:rPr>
                <w:rFonts w:ascii="Arial" w:hAnsi="Arial" w:cs="Arial"/>
                <w:sz w:val="18"/>
                <w:szCs w:val="18"/>
              </w:rPr>
            </w:pPr>
            <w:r>
              <w:rPr>
                <w:rFonts w:ascii="Arial" w:hAnsi="Arial" w:cs="Arial"/>
                <w:sz w:val="18"/>
                <w:szCs w:val="18"/>
              </w:rPr>
              <w:t>519.921</w:t>
            </w:r>
          </w:p>
        </w:tc>
        <w:tc>
          <w:tcPr>
            <w:tcW w:w="1018" w:type="dxa"/>
            <w:tcBorders>
              <w:top w:val="nil"/>
              <w:bottom w:val="nil"/>
            </w:tcBorders>
            <w:shd w:val="clear" w:color="auto" w:fill="FFFFFF"/>
          </w:tcPr>
          <w:p w14:paraId="6857DDA9" w14:textId="77777777" w:rsidR="00060C34" w:rsidRDefault="00060C34" w:rsidP="00F12531">
            <w:pPr>
              <w:spacing w:line="320" w:lineRule="atLeast"/>
              <w:ind w:left="60" w:right="60"/>
              <w:jc w:val="right"/>
              <w:rPr>
                <w:rFonts w:ascii="Arial" w:hAnsi="Arial" w:cs="Arial"/>
                <w:sz w:val="18"/>
                <w:szCs w:val="18"/>
              </w:rPr>
            </w:pPr>
            <w:r>
              <w:rPr>
                <w:rFonts w:ascii="Arial" w:hAnsi="Arial" w:cs="Arial"/>
                <w:sz w:val="18"/>
                <w:szCs w:val="18"/>
              </w:rPr>
              <w:t>964</w:t>
            </w:r>
          </w:p>
        </w:tc>
        <w:tc>
          <w:tcPr>
            <w:tcW w:w="1409" w:type="dxa"/>
            <w:tcBorders>
              <w:top w:val="nil"/>
              <w:bottom w:val="nil"/>
            </w:tcBorders>
            <w:shd w:val="clear" w:color="auto" w:fill="FFFFFF"/>
          </w:tcPr>
          <w:p w14:paraId="0DDF9B41" w14:textId="77777777" w:rsidR="00060C34" w:rsidRDefault="00060C34" w:rsidP="00F12531">
            <w:pPr>
              <w:spacing w:line="320" w:lineRule="atLeast"/>
              <w:ind w:left="60" w:right="60"/>
              <w:jc w:val="right"/>
              <w:rPr>
                <w:rFonts w:ascii="Arial" w:hAnsi="Arial" w:cs="Arial"/>
                <w:sz w:val="18"/>
                <w:szCs w:val="18"/>
              </w:rPr>
            </w:pPr>
            <w:r>
              <w:rPr>
                <w:rFonts w:ascii="Arial" w:hAnsi="Arial" w:cs="Arial"/>
                <w:sz w:val="18"/>
                <w:szCs w:val="18"/>
              </w:rPr>
              <w:t>.539</w:t>
            </w:r>
          </w:p>
        </w:tc>
        <w:tc>
          <w:tcPr>
            <w:tcW w:w="1019" w:type="dxa"/>
            <w:tcBorders>
              <w:top w:val="nil"/>
              <w:bottom w:val="nil"/>
            </w:tcBorders>
            <w:shd w:val="clear" w:color="auto" w:fill="FFFFFF"/>
            <w:vAlign w:val="center"/>
          </w:tcPr>
          <w:p w14:paraId="5653B90B" w14:textId="77777777" w:rsidR="00060C34" w:rsidRDefault="00060C34" w:rsidP="00F12531">
            <w:pPr>
              <w:jc w:val="center"/>
              <w:rPr>
                <w:color w:val="auto"/>
              </w:rPr>
            </w:pPr>
          </w:p>
        </w:tc>
        <w:tc>
          <w:tcPr>
            <w:tcW w:w="1019" w:type="dxa"/>
            <w:tcBorders>
              <w:top w:val="nil"/>
              <w:bottom w:val="nil"/>
              <w:right w:val="single" w:sz="16" w:space="0" w:color="000000"/>
            </w:tcBorders>
            <w:shd w:val="clear" w:color="auto" w:fill="FFFFFF"/>
            <w:vAlign w:val="center"/>
          </w:tcPr>
          <w:p w14:paraId="64EED02F" w14:textId="77777777" w:rsidR="00060C34" w:rsidRDefault="00060C34" w:rsidP="00F12531">
            <w:pPr>
              <w:jc w:val="center"/>
              <w:rPr>
                <w:color w:val="auto"/>
              </w:rPr>
            </w:pPr>
          </w:p>
        </w:tc>
      </w:tr>
      <w:tr w:rsidR="00060C34" w14:paraId="5598B34B" w14:textId="77777777" w:rsidTr="00F12531">
        <w:trPr>
          <w:cantSplit/>
        </w:trPr>
        <w:tc>
          <w:tcPr>
            <w:tcW w:w="1696" w:type="dxa"/>
            <w:tcBorders>
              <w:top w:val="nil"/>
              <w:left w:val="single" w:sz="16" w:space="0" w:color="000000"/>
              <w:bottom w:val="single" w:sz="16" w:space="0" w:color="000000"/>
              <w:right w:val="single" w:sz="16" w:space="0" w:color="000000"/>
            </w:tcBorders>
            <w:shd w:val="clear" w:color="auto" w:fill="FFFFFF"/>
          </w:tcPr>
          <w:p w14:paraId="24D180FE" w14:textId="77777777" w:rsidR="00060C34" w:rsidRDefault="00060C34" w:rsidP="00F12531">
            <w:pPr>
              <w:spacing w:line="320" w:lineRule="atLeast"/>
              <w:ind w:left="60" w:right="60"/>
              <w:rPr>
                <w:rFonts w:ascii="Arial" w:hAnsi="Arial" w:cs="Arial"/>
                <w:sz w:val="18"/>
                <w:szCs w:val="18"/>
              </w:rPr>
            </w:pPr>
            <w:r>
              <w:rPr>
                <w:rFonts w:ascii="Arial" w:hAnsi="Arial" w:cs="Arial"/>
                <w:sz w:val="18"/>
                <w:szCs w:val="18"/>
              </w:rPr>
              <w:t>Total</w:t>
            </w:r>
          </w:p>
        </w:tc>
        <w:tc>
          <w:tcPr>
            <w:tcW w:w="1468" w:type="dxa"/>
            <w:tcBorders>
              <w:top w:val="nil"/>
              <w:left w:val="single" w:sz="16" w:space="0" w:color="000000"/>
              <w:bottom w:val="single" w:sz="16" w:space="0" w:color="000000"/>
            </w:tcBorders>
            <w:shd w:val="clear" w:color="auto" w:fill="FFFFFF"/>
          </w:tcPr>
          <w:p w14:paraId="144E4DCB" w14:textId="77777777" w:rsidR="00060C34" w:rsidRDefault="00060C34" w:rsidP="00F12531">
            <w:pPr>
              <w:spacing w:line="320" w:lineRule="atLeast"/>
              <w:ind w:left="60" w:right="60"/>
              <w:jc w:val="right"/>
              <w:rPr>
                <w:rFonts w:ascii="Arial" w:hAnsi="Arial" w:cs="Arial"/>
                <w:sz w:val="18"/>
                <w:szCs w:val="18"/>
              </w:rPr>
            </w:pPr>
            <w:r>
              <w:rPr>
                <w:rFonts w:ascii="Arial" w:hAnsi="Arial" w:cs="Arial"/>
                <w:sz w:val="18"/>
                <w:szCs w:val="18"/>
              </w:rPr>
              <w:t>524.878</w:t>
            </w:r>
          </w:p>
        </w:tc>
        <w:tc>
          <w:tcPr>
            <w:tcW w:w="1018" w:type="dxa"/>
            <w:tcBorders>
              <w:top w:val="nil"/>
              <w:bottom w:val="single" w:sz="16" w:space="0" w:color="000000"/>
            </w:tcBorders>
            <w:shd w:val="clear" w:color="auto" w:fill="FFFFFF"/>
          </w:tcPr>
          <w:p w14:paraId="1B0B1D18" w14:textId="77777777" w:rsidR="00060C34" w:rsidRDefault="00060C34" w:rsidP="00F12531">
            <w:pPr>
              <w:spacing w:line="320" w:lineRule="atLeast"/>
              <w:ind w:left="60" w:right="60"/>
              <w:jc w:val="right"/>
              <w:rPr>
                <w:rFonts w:ascii="Arial" w:hAnsi="Arial" w:cs="Arial"/>
                <w:sz w:val="18"/>
                <w:szCs w:val="18"/>
              </w:rPr>
            </w:pPr>
            <w:r>
              <w:rPr>
                <w:rFonts w:ascii="Arial" w:hAnsi="Arial" w:cs="Arial"/>
                <w:sz w:val="18"/>
                <w:szCs w:val="18"/>
              </w:rPr>
              <w:t>969</w:t>
            </w:r>
          </w:p>
        </w:tc>
        <w:tc>
          <w:tcPr>
            <w:tcW w:w="1409" w:type="dxa"/>
            <w:tcBorders>
              <w:top w:val="nil"/>
              <w:bottom w:val="single" w:sz="16" w:space="0" w:color="000000"/>
            </w:tcBorders>
            <w:shd w:val="clear" w:color="auto" w:fill="FFFFFF"/>
            <w:vAlign w:val="center"/>
          </w:tcPr>
          <w:p w14:paraId="1467EBFA" w14:textId="77777777" w:rsidR="00060C34" w:rsidRDefault="00060C34" w:rsidP="00F12531">
            <w:pPr>
              <w:jc w:val="center"/>
              <w:rPr>
                <w:color w:val="auto"/>
              </w:rPr>
            </w:pPr>
          </w:p>
        </w:tc>
        <w:tc>
          <w:tcPr>
            <w:tcW w:w="1019" w:type="dxa"/>
            <w:tcBorders>
              <w:top w:val="nil"/>
              <w:bottom w:val="single" w:sz="16" w:space="0" w:color="000000"/>
            </w:tcBorders>
            <w:shd w:val="clear" w:color="auto" w:fill="FFFFFF"/>
            <w:vAlign w:val="center"/>
          </w:tcPr>
          <w:p w14:paraId="71D48985" w14:textId="77777777" w:rsidR="00060C34" w:rsidRDefault="00060C34" w:rsidP="00F12531">
            <w:pPr>
              <w:jc w:val="center"/>
              <w:rPr>
                <w:color w:val="auto"/>
              </w:rPr>
            </w:pPr>
          </w:p>
        </w:tc>
        <w:tc>
          <w:tcPr>
            <w:tcW w:w="1019" w:type="dxa"/>
            <w:tcBorders>
              <w:top w:val="nil"/>
              <w:bottom w:val="single" w:sz="16" w:space="0" w:color="000000"/>
              <w:right w:val="single" w:sz="16" w:space="0" w:color="000000"/>
            </w:tcBorders>
            <w:shd w:val="clear" w:color="auto" w:fill="FFFFFF"/>
            <w:vAlign w:val="center"/>
          </w:tcPr>
          <w:p w14:paraId="01AC99E6" w14:textId="77777777" w:rsidR="00060C34" w:rsidRDefault="00060C34" w:rsidP="00F12531">
            <w:pPr>
              <w:jc w:val="center"/>
              <w:rPr>
                <w:color w:val="auto"/>
              </w:rPr>
            </w:pPr>
          </w:p>
        </w:tc>
      </w:tr>
    </w:tbl>
    <w:p w14:paraId="5E231A90" w14:textId="77777777" w:rsidR="00060C34" w:rsidRDefault="00060C34" w:rsidP="00060C34">
      <w:pPr>
        <w:spacing w:line="400" w:lineRule="atLeast"/>
        <w:rPr>
          <w:color w:val="auto"/>
        </w:rPr>
      </w:pPr>
    </w:p>
    <w:p w14:paraId="03BF00C0" w14:textId="45321D74" w:rsidR="00060C34" w:rsidRDefault="00060C34" w:rsidP="003266CC">
      <w:pPr>
        <w:spacing w:line="480" w:lineRule="auto"/>
        <w:contextualSpacing/>
      </w:pPr>
      <w:r>
        <w:t xml:space="preserve">The </w:t>
      </w:r>
      <w:r w:rsidR="00C87B81">
        <w:t xml:space="preserve">results of the </w:t>
      </w:r>
      <w:r>
        <w:t xml:space="preserve">One-Way ANOVA of studying after dinner and attitudes on cheating in school were not </w:t>
      </w:r>
      <w:r w:rsidR="001C5700">
        <w:t>significant, meaning studying after dinner has no effect on attitudes about cheating in school. Therefore, the null hypothesis is accepted.</w:t>
      </w:r>
    </w:p>
    <w:p w14:paraId="531D777A" w14:textId="77777777" w:rsidR="00060C34" w:rsidRDefault="00060C34" w:rsidP="003266CC">
      <w:pPr>
        <w:spacing w:line="480" w:lineRule="auto"/>
        <w:contextualSpacing/>
      </w:pPr>
    </w:p>
    <w:tbl>
      <w:tblPr>
        <w:tblW w:w="7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6"/>
        <w:gridCol w:w="1468"/>
        <w:gridCol w:w="1019"/>
        <w:gridCol w:w="1410"/>
        <w:gridCol w:w="1020"/>
        <w:gridCol w:w="1020"/>
      </w:tblGrid>
      <w:tr w:rsidR="00060C34" w14:paraId="692FF95A" w14:textId="77777777" w:rsidTr="00F12531">
        <w:trPr>
          <w:cantSplit/>
          <w:tblHeader/>
        </w:trPr>
        <w:tc>
          <w:tcPr>
            <w:tcW w:w="7629" w:type="dxa"/>
            <w:gridSpan w:val="6"/>
            <w:tcBorders>
              <w:top w:val="nil"/>
              <w:left w:val="nil"/>
              <w:bottom w:val="nil"/>
              <w:right w:val="nil"/>
            </w:tcBorders>
            <w:shd w:val="clear" w:color="auto" w:fill="FFFFFF"/>
            <w:vAlign w:val="center"/>
          </w:tcPr>
          <w:p w14:paraId="623D6A9D" w14:textId="77777777" w:rsidR="00060C34" w:rsidRDefault="00060C34" w:rsidP="00F12531">
            <w:pPr>
              <w:spacing w:line="320" w:lineRule="atLeast"/>
              <w:ind w:left="60" w:right="60"/>
              <w:jc w:val="center"/>
              <w:rPr>
                <w:rFonts w:ascii="Arial" w:hAnsi="Arial" w:cs="Arial"/>
                <w:sz w:val="18"/>
                <w:szCs w:val="18"/>
              </w:rPr>
            </w:pPr>
            <w:r>
              <w:rPr>
                <w:rFonts w:ascii="Arial" w:hAnsi="Arial" w:cs="Arial"/>
                <w:b/>
                <w:bCs/>
                <w:sz w:val="18"/>
                <w:szCs w:val="18"/>
              </w:rPr>
              <w:t>ANOVA</w:t>
            </w:r>
          </w:p>
        </w:tc>
      </w:tr>
      <w:tr w:rsidR="00060C34" w14:paraId="269125F3" w14:textId="77777777" w:rsidTr="00F12531">
        <w:trPr>
          <w:cantSplit/>
          <w:tblHeader/>
        </w:trPr>
        <w:tc>
          <w:tcPr>
            <w:tcW w:w="7629" w:type="dxa"/>
            <w:gridSpan w:val="6"/>
            <w:tcBorders>
              <w:top w:val="nil"/>
              <w:left w:val="nil"/>
              <w:bottom w:val="nil"/>
              <w:right w:val="nil"/>
            </w:tcBorders>
            <w:shd w:val="clear" w:color="auto" w:fill="FFFFFF"/>
            <w:vAlign w:val="bottom"/>
          </w:tcPr>
          <w:p w14:paraId="707DD63F" w14:textId="77777777" w:rsidR="00060C34" w:rsidRDefault="00060C34" w:rsidP="00F12531">
            <w:pPr>
              <w:spacing w:line="320" w:lineRule="atLeast"/>
              <w:ind w:left="60" w:right="60"/>
              <w:rPr>
                <w:rFonts w:ascii="Arial" w:hAnsi="Arial" w:cs="Arial"/>
                <w:sz w:val="18"/>
                <w:szCs w:val="18"/>
              </w:rPr>
            </w:pPr>
            <w:r>
              <w:rPr>
                <w:rFonts w:ascii="Arial" w:hAnsi="Arial" w:cs="Arial"/>
                <w:sz w:val="18"/>
                <w:szCs w:val="18"/>
              </w:rPr>
              <w:t>Attitude Deviance A cheat school</w:t>
            </w:r>
          </w:p>
        </w:tc>
      </w:tr>
      <w:tr w:rsidR="00060C34" w14:paraId="41805AB3" w14:textId="77777777" w:rsidTr="00F12531">
        <w:trPr>
          <w:cantSplit/>
          <w:tblHeader/>
        </w:trPr>
        <w:tc>
          <w:tcPr>
            <w:tcW w:w="1696"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2969A6E2" w14:textId="77777777" w:rsidR="00060C34" w:rsidRDefault="00060C34" w:rsidP="00F12531">
            <w:pPr>
              <w:jc w:val="center"/>
              <w:rPr>
                <w:color w:val="auto"/>
              </w:rPr>
            </w:pPr>
          </w:p>
        </w:tc>
        <w:tc>
          <w:tcPr>
            <w:tcW w:w="1468" w:type="dxa"/>
            <w:tcBorders>
              <w:top w:val="single" w:sz="16" w:space="0" w:color="000000"/>
              <w:left w:val="single" w:sz="16" w:space="0" w:color="000000"/>
              <w:bottom w:val="single" w:sz="16" w:space="0" w:color="000000"/>
            </w:tcBorders>
            <w:shd w:val="clear" w:color="auto" w:fill="FFFFFF"/>
            <w:vAlign w:val="bottom"/>
          </w:tcPr>
          <w:p w14:paraId="5533EA24" w14:textId="77777777" w:rsidR="00060C34" w:rsidRDefault="00060C34" w:rsidP="00F12531">
            <w:pPr>
              <w:spacing w:line="320" w:lineRule="atLeast"/>
              <w:ind w:left="60" w:right="60"/>
              <w:jc w:val="center"/>
              <w:rPr>
                <w:rFonts w:ascii="Arial" w:hAnsi="Arial" w:cs="Arial"/>
                <w:sz w:val="18"/>
                <w:szCs w:val="18"/>
              </w:rPr>
            </w:pPr>
            <w:r>
              <w:rPr>
                <w:rFonts w:ascii="Arial" w:hAnsi="Arial" w:cs="Arial"/>
                <w:sz w:val="18"/>
                <w:szCs w:val="18"/>
              </w:rPr>
              <w:t>Sum of Squares</w:t>
            </w:r>
          </w:p>
        </w:tc>
        <w:tc>
          <w:tcPr>
            <w:tcW w:w="1018" w:type="dxa"/>
            <w:tcBorders>
              <w:top w:val="single" w:sz="16" w:space="0" w:color="000000"/>
              <w:bottom w:val="single" w:sz="16" w:space="0" w:color="000000"/>
            </w:tcBorders>
            <w:shd w:val="clear" w:color="auto" w:fill="FFFFFF"/>
            <w:vAlign w:val="bottom"/>
          </w:tcPr>
          <w:p w14:paraId="43AA5034" w14:textId="77777777" w:rsidR="00060C34" w:rsidRDefault="00060C34" w:rsidP="00F12531">
            <w:pPr>
              <w:spacing w:line="320" w:lineRule="atLeast"/>
              <w:ind w:left="60" w:right="60"/>
              <w:jc w:val="center"/>
              <w:rPr>
                <w:rFonts w:ascii="Arial" w:hAnsi="Arial" w:cs="Arial"/>
                <w:sz w:val="18"/>
                <w:szCs w:val="18"/>
              </w:rPr>
            </w:pPr>
            <w:r>
              <w:rPr>
                <w:rFonts w:ascii="Arial" w:hAnsi="Arial" w:cs="Arial"/>
                <w:sz w:val="18"/>
                <w:szCs w:val="18"/>
              </w:rPr>
              <w:t>df</w:t>
            </w:r>
          </w:p>
        </w:tc>
        <w:tc>
          <w:tcPr>
            <w:tcW w:w="1409" w:type="dxa"/>
            <w:tcBorders>
              <w:top w:val="single" w:sz="16" w:space="0" w:color="000000"/>
              <w:bottom w:val="single" w:sz="16" w:space="0" w:color="000000"/>
            </w:tcBorders>
            <w:shd w:val="clear" w:color="auto" w:fill="FFFFFF"/>
            <w:vAlign w:val="bottom"/>
          </w:tcPr>
          <w:p w14:paraId="77D3AEA8" w14:textId="77777777" w:rsidR="00060C34" w:rsidRDefault="00060C34" w:rsidP="00F12531">
            <w:pPr>
              <w:spacing w:line="320" w:lineRule="atLeast"/>
              <w:ind w:left="60" w:right="60"/>
              <w:jc w:val="center"/>
              <w:rPr>
                <w:rFonts w:ascii="Arial" w:hAnsi="Arial" w:cs="Arial"/>
                <w:sz w:val="18"/>
                <w:szCs w:val="18"/>
              </w:rPr>
            </w:pPr>
            <w:r>
              <w:rPr>
                <w:rFonts w:ascii="Arial" w:hAnsi="Arial" w:cs="Arial"/>
                <w:sz w:val="18"/>
                <w:szCs w:val="18"/>
              </w:rPr>
              <w:t>Mean Square</w:t>
            </w:r>
          </w:p>
        </w:tc>
        <w:tc>
          <w:tcPr>
            <w:tcW w:w="1019" w:type="dxa"/>
            <w:tcBorders>
              <w:top w:val="single" w:sz="16" w:space="0" w:color="000000"/>
              <w:bottom w:val="single" w:sz="16" w:space="0" w:color="000000"/>
            </w:tcBorders>
            <w:shd w:val="clear" w:color="auto" w:fill="FFFFFF"/>
            <w:vAlign w:val="bottom"/>
          </w:tcPr>
          <w:p w14:paraId="0EE06616" w14:textId="77777777" w:rsidR="00060C34" w:rsidRDefault="00060C34" w:rsidP="00F12531">
            <w:pPr>
              <w:spacing w:line="320" w:lineRule="atLeast"/>
              <w:ind w:left="60" w:right="60"/>
              <w:jc w:val="center"/>
              <w:rPr>
                <w:rFonts w:ascii="Arial" w:hAnsi="Arial" w:cs="Arial"/>
                <w:sz w:val="18"/>
                <w:szCs w:val="18"/>
              </w:rPr>
            </w:pPr>
            <w:r>
              <w:rPr>
                <w:rFonts w:ascii="Arial" w:hAnsi="Arial" w:cs="Arial"/>
                <w:sz w:val="18"/>
                <w:szCs w:val="18"/>
              </w:rPr>
              <w:t>F</w:t>
            </w:r>
          </w:p>
        </w:tc>
        <w:tc>
          <w:tcPr>
            <w:tcW w:w="1019" w:type="dxa"/>
            <w:tcBorders>
              <w:top w:val="single" w:sz="16" w:space="0" w:color="000000"/>
              <w:bottom w:val="single" w:sz="16" w:space="0" w:color="000000"/>
              <w:right w:val="single" w:sz="16" w:space="0" w:color="000000"/>
            </w:tcBorders>
            <w:shd w:val="clear" w:color="auto" w:fill="FFFFFF"/>
            <w:vAlign w:val="bottom"/>
          </w:tcPr>
          <w:p w14:paraId="51B901A1" w14:textId="77777777" w:rsidR="00060C34" w:rsidRDefault="00060C34" w:rsidP="00F12531">
            <w:pPr>
              <w:spacing w:line="320" w:lineRule="atLeast"/>
              <w:ind w:left="60" w:right="60"/>
              <w:jc w:val="center"/>
              <w:rPr>
                <w:rFonts w:ascii="Arial" w:hAnsi="Arial" w:cs="Arial"/>
                <w:sz w:val="18"/>
                <w:szCs w:val="18"/>
              </w:rPr>
            </w:pPr>
            <w:r>
              <w:rPr>
                <w:rFonts w:ascii="Arial" w:hAnsi="Arial" w:cs="Arial"/>
                <w:sz w:val="18"/>
                <w:szCs w:val="18"/>
              </w:rPr>
              <w:t>Sig.</w:t>
            </w:r>
          </w:p>
        </w:tc>
      </w:tr>
      <w:tr w:rsidR="00060C34" w14:paraId="316D5793" w14:textId="77777777" w:rsidTr="00F12531">
        <w:trPr>
          <w:cantSplit/>
          <w:tblHeader/>
        </w:trPr>
        <w:tc>
          <w:tcPr>
            <w:tcW w:w="1696" w:type="dxa"/>
            <w:tcBorders>
              <w:top w:val="single" w:sz="16" w:space="0" w:color="000000"/>
              <w:left w:val="single" w:sz="16" w:space="0" w:color="000000"/>
              <w:bottom w:val="nil"/>
              <w:right w:val="single" w:sz="16" w:space="0" w:color="000000"/>
            </w:tcBorders>
            <w:shd w:val="clear" w:color="auto" w:fill="FFFFFF"/>
          </w:tcPr>
          <w:p w14:paraId="74245D5D" w14:textId="77777777" w:rsidR="00060C34" w:rsidRDefault="00060C34" w:rsidP="00F12531">
            <w:pPr>
              <w:spacing w:line="320" w:lineRule="atLeast"/>
              <w:ind w:left="60" w:right="60"/>
              <w:rPr>
                <w:rFonts w:ascii="Arial" w:hAnsi="Arial" w:cs="Arial"/>
                <w:sz w:val="18"/>
                <w:szCs w:val="18"/>
              </w:rPr>
            </w:pPr>
            <w:r>
              <w:rPr>
                <w:rFonts w:ascii="Arial" w:hAnsi="Arial" w:cs="Arial"/>
                <w:sz w:val="18"/>
                <w:szCs w:val="18"/>
              </w:rPr>
              <w:t>Between Groups</w:t>
            </w:r>
          </w:p>
        </w:tc>
        <w:tc>
          <w:tcPr>
            <w:tcW w:w="1468" w:type="dxa"/>
            <w:tcBorders>
              <w:top w:val="single" w:sz="16" w:space="0" w:color="000000"/>
              <w:left w:val="single" w:sz="16" w:space="0" w:color="000000"/>
              <w:bottom w:val="nil"/>
            </w:tcBorders>
            <w:shd w:val="clear" w:color="auto" w:fill="FFFFFF"/>
          </w:tcPr>
          <w:p w14:paraId="321EBEE8" w14:textId="77777777" w:rsidR="00060C34" w:rsidRDefault="00060C34" w:rsidP="00F12531">
            <w:pPr>
              <w:spacing w:line="320" w:lineRule="atLeast"/>
              <w:ind w:left="60" w:right="60"/>
              <w:jc w:val="right"/>
              <w:rPr>
                <w:rFonts w:ascii="Arial" w:hAnsi="Arial" w:cs="Arial"/>
                <w:sz w:val="18"/>
                <w:szCs w:val="18"/>
              </w:rPr>
            </w:pPr>
            <w:r>
              <w:rPr>
                <w:rFonts w:ascii="Arial" w:hAnsi="Arial" w:cs="Arial"/>
                <w:sz w:val="18"/>
                <w:szCs w:val="18"/>
              </w:rPr>
              <w:t>7.481</w:t>
            </w:r>
          </w:p>
        </w:tc>
        <w:tc>
          <w:tcPr>
            <w:tcW w:w="1018" w:type="dxa"/>
            <w:tcBorders>
              <w:top w:val="single" w:sz="16" w:space="0" w:color="000000"/>
              <w:bottom w:val="nil"/>
            </w:tcBorders>
            <w:shd w:val="clear" w:color="auto" w:fill="FFFFFF"/>
          </w:tcPr>
          <w:p w14:paraId="608EA983" w14:textId="77777777" w:rsidR="00060C34" w:rsidRDefault="00060C34" w:rsidP="00F12531">
            <w:pPr>
              <w:spacing w:line="320" w:lineRule="atLeast"/>
              <w:ind w:left="60" w:right="60"/>
              <w:jc w:val="right"/>
              <w:rPr>
                <w:rFonts w:ascii="Arial" w:hAnsi="Arial" w:cs="Arial"/>
                <w:sz w:val="18"/>
                <w:szCs w:val="18"/>
              </w:rPr>
            </w:pPr>
            <w:r>
              <w:rPr>
                <w:rFonts w:ascii="Arial" w:hAnsi="Arial" w:cs="Arial"/>
                <w:sz w:val="18"/>
                <w:szCs w:val="18"/>
              </w:rPr>
              <w:t>5</w:t>
            </w:r>
          </w:p>
        </w:tc>
        <w:tc>
          <w:tcPr>
            <w:tcW w:w="1409" w:type="dxa"/>
            <w:tcBorders>
              <w:top w:val="single" w:sz="16" w:space="0" w:color="000000"/>
              <w:bottom w:val="nil"/>
            </w:tcBorders>
            <w:shd w:val="clear" w:color="auto" w:fill="FFFFFF"/>
          </w:tcPr>
          <w:p w14:paraId="5C0A019F" w14:textId="77777777" w:rsidR="00060C34" w:rsidRDefault="00060C34" w:rsidP="00F12531">
            <w:pPr>
              <w:spacing w:line="320" w:lineRule="atLeast"/>
              <w:ind w:left="60" w:right="60"/>
              <w:jc w:val="right"/>
              <w:rPr>
                <w:rFonts w:ascii="Arial" w:hAnsi="Arial" w:cs="Arial"/>
                <w:sz w:val="18"/>
                <w:szCs w:val="18"/>
              </w:rPr>
            </w:pPr>
            <w:r>
              <w:rPr>
                <w:rFonts w:ascii="Arial" w:hAnsi="Arial" w:cs="Arial"/>
                <w:sz w:val="18"/>
                <w:szCs w:val="18"/>
              </w:rPr>
              <w:t>1.496</w:t>
            </w:r>
          </w:p>
        </w:tc>
        <w:tc>
          <w:tcPr>
            <w:tcW w:w="1019" w:type="dxa"/>
            <w:tcBorders>
              <w:top w:val="single" w:sz="16" w:space="0" w:color="000000"/>
              <w:bottom w:val="nil"/>
            </w:tcBorders>
            <w:shd w:val="clear" w:color="auto" w:fill="FFFFFF"/>
          </w:tcPr>
          <w:p w14:paraId="06ED1458" w14:textId="77777777" w:rsidR="00060C34" w:rsidRDefault="00060C34" w:rsidP="00F12531">
            <w:pPr>
              <w:spacing w:line="320" w:lineRule="atLeast"/>
              <w:ind w:left="60" w:right="60"/>
              <w:jc w:val="right"/>
              <w:rPr>
                <w:rFonts w:ascii="Arial" w:hAnsi="Arial" w:cs="Arial"/>
                <w:sz w:val="18"/>
                <w:szCs w:val="18"/>
              </w:rPr>
            </w:pPr>
            <w:r>
              <w:rPr>
                <w:rFonts w:ascii="Arial" w:hAnsi="Arial" w:cs="Arial"/>
                <w:sz w:val="18"/>
                <w:szCs w:val="18"/>
              </w:rPr>
              <w:t>2.787</w:t>
            </w:r>
          </w:p>
        </w:tc>
        <w:tc>
          <w:tcPr>
            <w:tcW w:w="1019" w:type="dxa"/>
            <w:tcBorders>
              <w:top w:val="single" w:sz="16" w:space="0" w:color="000000"/>
              <w:bottom w:val="nil"/>
              <w:right w:val="single" w:sz="16" w:space="0" w:color="000000"/>
            </w:tcBorders>
            <w:shd w:val="clear" w:color="auto" w:fill="FFFFFF"/>
          </w:tcPr>
          <w:p w14:paraId="503236CE" w14:textId="77777777" w:rsidR="00060C34" w:rsidRDefault="00060C34" w:rsidP="00F12531">
            <w:pPr>
              <w:spacing w:line="320" w:lineRule="atLeast"/>
              <w:ind w:left="60" w:right="60"/>
              <w:jc w:val="right"/>
              <w:rPr>
                <w:rFonts w:ascii="Arial" w:hAnsi="Arial" w:cs="Arial"/>
                <w:sz w:val="18"/>
                <w:szCs w:val="18"/>
              </w:rPr>
            </w:pPr>
            <w:r>
              <w:rPr>
                <w:rFonts w:ascii="Arial" w:hAnsi="Arial" w:cs="Arial"/>
                <w:sz w:val="18"/>
                <w:szCs w:val="18"/>
              </w:rPr>
              <w:t>.017</w:t>
            </w:r>
          </w:p>
        </w:tc>
      </w:tr>
      <w:tr w:rsidR="00060C34" w14:paraId="242A3191" w14:textId="77777777" w:rsidTr="00F12531">
        <w:trPr>
          <w:cantSplit/>
          <w:tblHeader/>
        </w:trPr>
        <w:tc>
          <w:tcPr>
            <w:tcW w:w="1696" w:type="dxa"/>
            <w:tcBorders>
              <w:top w:val="nil"/>
              <w:left w:val="single" w:sz="16" w:space="0" w:color="000000"/>
              <w:bottom w:val="nil"/>
              <w:right w:val="single" w:sz="16" w:space="0" w:color="000000"/>
            </w:tcBorders>
            <w:shd w:val="clear" w:color="auto" w:fill="FFFFFF"/>
          </w:tcPr>
          <w:p w14:paraId="4AC57AF8" w14:textId="77777777" w:rsidR="00060C34" w:rsidRDefault="00060C34" w:rsidP="00F12531">
            <w:pPr>
              <w:spacing w:line="320" w:lineRule="atLeast"/>
              <w:ind w:left="60" w:right="60"/>
              <w:rPr>
                <w:rFonts w:ascii="Arial" w:hAnsi="Arial" w:cs="Arial"/>
                <w:sz w:val="18"/>
                <w:szCs w:val="18"/>
              </w:rPr>
            </w:pPr>
            <w:r>
              <w:rPr>
                <w:rFonts w:ascii="Arial" w:hAnsi="Arial" w:cs="Arial"/>
                <w:sz w:val="18"/>
                <w:szCs w:val="18"/>
              </w:rPr>
              <w:t>Within Groups</w:t>
            </w:r>
          </w:p>
        </w:tc>
        <w:tc>
          <w:tcPr>
            <w:tcW w:w="1468" w:type="dxa"/>
            <w:tcBorders>
              <w:top w:val="nil"/>
              <w:left w:val="single" w:sz="16" w:space="0" w:color="000000"/>
              <w:bottom w:val="nil"/>
            </w:tcBorders>
            <w:shd w:val="clear" w:color="auto" w:fill="FFFFFF"/>
          </w:tcPr>
          <w:p w14:paraId="150B4A66" w14:textId="77777777" w:rsidR="00060C34" w:rsidRDefault="00060C34" w:rsidP="00F12531">
            <w:pPr>
              <w:spacing w:line="320" w:lineRule="atLeast"/>
              <w:ind w:left="60" w:right="60"/>
              <w:jc w:val="right"/>
              <w:rPr>
                <w:rFonts w:ascii="Arial" w:hAnsi="Arial" w:cs="Arial"/>
                <w:sz w:val="18"/>
                <w:szCs w:val="18"/>
              </w:rPr>
            </w:pPr>
            <w:r>
              <w:rPr>
                <w:rFonts w:ascii="Arial" w:hAnsi="Arial" w:cs="Arial"/>
                <w:sz w:val="18"/>
                <w:szCs w:val="18"/>
              </w:rPr>
              <w:t>516.967</w:t>
            </w:r>
          </w:p>
        </w:tc>
        <w:tc>
          <w:tcPr>
            <w:tcW w:w="1018" w:type="dxa"/>
            <w:tcBorders>
              <w:top w:val="nil"/>
              <w:bottom w:val="nil"/>
            </w:tcBorders>
            <w:shd w:val="clear" w:color="auto" w:fill="FFFFFF"/>
          </w:tcPr>
          <w:p w14:paraId="6D31D769" w14:textId="77777777" w:rsidR="00060C34" w:rsidRDefault="00060C34" w:rsidP="00F12531">
            <w:pPr>
              <w:spacing w:line="320" w:lineRule="atLeast"/>
              <w:ind w:left="60" w:right="60"/>
              <w:jc w:val="right"/>
              <w:rPr>
                <w:rFonts w:ascii="Arial" w:hAnsi="Arial" w:cs="Arial"/>
                <w:sz w:val="18"/>
                <w:szCs w:val="18"/>
              </w:rPr>
            </w:pPr>
            <w:r>
              <w:rPr>
                <w:rFonts w:ascii="Arial" w:hAnsi="Arial" w:cs="Arial"/>
                <w:sz w:val="18"/>
                <w:szCs w:val="18"/>
              </w:rPr>
              <w:t>963</w:t>
            </w:r>
          </w:p>
        </w:tc>
        <w:tc>
          <w:tcPr>
            <w:tcW w:w="1409" w:type="dxa"/>
            <w:tcBorders>
              <w:top w:val="nil"/>
              <w:bottom w:val="nil"/>
            </w:tcBorders>
            <w:shd w:val="clear" w:color="auto" w:fill="FFFFFF"/>
          </w:tcPr>
          <w:p w14:paraId="2C21C55E" w14:textId="77777777" w:rsidR="00060C34" w:rsidRDefault="00060C34" w:rsidP="00F12531">
            <w:pPr>
              <w:spacing w:line="320" w:lineRule="atLeast"/>
              <w:ind w:left="60" w:right="60"/>
              <w:jc w:val="right"/>
              <w:rPr>
                <w:rFonts w:ascii="Arial" w:hAnsi="Arial" w:cs="Arial"/>
                <w:sz w:val="18"/>
                <w:szCs w:val="18"/>
              </w:rPr>
            </w:pPr>
            <w:r>
              <w:rPr>
                <w:rFonts w:ascii="Arial" w:hAnsi="Arial" w:cs="Arial"/>
                <w:sz w:val="18"/>
                <w:szCs w:val="18"/>
              </w:rPr>
              <w:t>.537</w:t>
            </w:r>
          </w:p>
        </w:tc>
        <w:tc>
          <w:tcPr>
            <w:tcW w:w="1019" w:type="dxa"/>
            <w:tcBorders>
              <w:top w:val="nil"/>
              <w:bottom w:val="nil"/>
            </w:tcBorders>
            <w:shd w:val="clear" w:color="auto" w:fill="FFFFFF"/>
            <w:vAlign w:val="center"/>
          </w:tcPr>
          <w:p w14:paraId="269D621E" w14:textId="77777777" w:rsidR="00060C34" w:rsidRDefault="00060C34" w:rsidP="00F12531">
            <w:pPr>
              <w:jc w:val="center"/>
              <w:rPr>
                <w:color w:val="auto"/>
              </w:rPr>
            </w:pPr>
          </w:p>
        </w:tc>
        <w:tc>
          <w:tcPr>
            <w:tcW w:w="1019" w:type="dxa"/>
            <w:tcBorders>
              <w:top w:val="nil"/>
              <w:bottom w:val="nil"/>
              <w:right w:val="single" w:sz="16" w:space="0" w:color="000000"/>
            </w:tcBorders>
            <w:shd w:val="clear" w:color="auto" w:fill="FFFFFF"/>
            <w:vAlign w:val="center"/>
          </w:tcPr>
          <w:p w14:paraId="7EC9F0DC" w14:textId="77777777" w:rsidR="00060C34" w:rsidRDefault="00060C34" w:rsidP="00F12531">
            <w:pPr>
              <w:jc w:val="center"/>
              <w:rPr>
                <w:color w:val="auto"/>
              </w:rPr>
            </w:pPr>
          </w:p>
        </w:tc>
      </w:tr>
      <w:tr w:rsidR="00060C34" w14:paraId="651762BE" w14:textId="77777777" w:rsidTr="00F12531">
        <w:trPr>
          <w:cantSplit/>
        </w:trPr>
        <w:tc>
          <w:tcPr>
            <w:tcW w:w="1696" w:type="dxa"/>
            <w:tcBorders>
              <w:top w:val="nil"/>
              <w:left w:val="single" w:sz="16" w:space="0" w:color="000000"/>
              <w:bottom w:val="single" w:sz="16" w:space="0" w:color="000000"/>
              <w:right w:val="single" w:sz="16" w:space="0" w:color="000000"/>
            </w:tcBorders>
            <w:shd w:val="clear" w:color="auto" w:fill="FFFFFF"/>
          </w:tcPr>
          <w:p w14:paraId="01BC5515" w14:textId="77777777" w:rsidR="00060C34" w:rsidRDefault="00060C34" w:rsidP="00F12531">
            <w:pPr>
              <w:spacing w:line="320" w:lineRule="atLeast"/>
              <w:ind w:left="60" w:right="60"/>
              <w:rPr>
                <w:rFonts w:ascii="Arial" w:hAnsi="Arial" w:cs="Arial"/>
                <w:sz w:val="18"/>
                <w:szCs w:val="18"/>
              </w:rPr>
            </w:pPr>
            <w:r>
              <w:rPr>
                <w:rFonts w:ascii="Arial" w:hAnsi="Arial" w:cs="Arial"/>
                <w:sz w:val="18"/>
                <w:szCs w:val="18"/>
              </w:rPr>
              <w:t>Total</w:t>
            </w:r>
          </w:p>
        </w:tc>
        <w:tc>
          <w:tcPr>
            <w:tcW w:w="1468" w:type="dxa"/>
            <w:tcBorders>
              <w:top w:val="nil"/>
              <w:left w:val="single" w:sz="16" w:space="0" w:color="000000"/>
              <w:bottom w:val="single" w:sz="16" w:space="0" w:color="000000"/>
            </w:tcBorders>
            <w:shd w:val="clear" w:color="auto" w:fill="FFFFFF"/>
          </w:tcPr>
          <w:p w14:paraId="3118AC18" w14:textId="77777777" w:rsidR="00060C34" w:rsidRDefault="00060C34" w:rsidP="00F12531">
            <w:pPr>
              <w:spacing w:line="320" w:lineRule="atLeast"/>
              <w:ind w:left="60" w:right="60"/>
              <w:jc w:val="right"/>
              <w:rPr>
                <w:rFonts w:ascii="Arial" w:hAnsi="Arial" w:cs="Arial"/>
                <w:sz w:val="18"/>
                <w:szCs w:val="18"/>
              </w:rPr>
            </w:pPr>
            <w:r>
              <w:rPr>
                <w:rFonts w:ascii="Arial" w:hAnsi="Arial" w:cs="Arial"/>
                <w:sz w:val="18"/>
                <w:szCs w:val="18"/>
              </w:rPr>
              <w:t>524.448</w:t>
            </w:r>
          </w:p>
        </w:tc>
        <w:tc>
          <w:tcPr>
            <w:tcW w:w="1018" w:type="dxa"/>
            <w:tcBorders>
              <w:top w:val="nil"/>
              <w:bottom w:val="single" w:sz="16" w:space="0" w:color="000000"/>
            </w:tcBorders>
            <w:shd w:val="clear" w:color="auto" w:fill="FFFFFF"/>
          </w:tcPr>
          <w:p w14:paraId="1A8EE7AB" w14:textId="77777777" w:rsidR="00060C34" w:rsidRDefault="00060C34" w:rsidP="00F12531">
            <w:pPr>
              <w:spacing w:line="320" w:lineRule="atLeast"/>
              <w:ind w:left="60" w:right="60"/>
              <w:jc w:val="right"/>
              <w:rPr>
                <w:rFonts w:ascii="Arial" w:hAnsi="Arial" w:cs="Arial"/>
                <w:sz w:val="18"/>
                <w:szCs w:val="18"/>
              </w:rPr>
            </w:pPr>
            <w:r>
              <w:rPr>
                <w:rFonts w:ascii="Arial" w:hAnsi="Arial" w:cs="Arial"/>
                <w:sz w:val="18"/>
                <w:szCs w:val="18"/>
              </w:rPr>
              <w:t>968</w:t>
            </w:r>
          </w:p>
        </w:tc>
        <w:tc>
          <w:tcPr>
            <w:tcW w:w="1409" w:type="dxa"/>
            <w:tcBorders>
              <w:top w:val="nil"/>
              <w:bottom w:val="single" w:sz="16" w:space="0" w:color="000000"/>
            </w:tcBorders>
            <w:shd w:val="clear" w:color="auto" w:fill="FFFFFF"/>
            <w:vAlign w:val="center"/>
          </w:tcPr>
          <w:p w14:paraId="775A5885" w14:textId="77777777" w:rsidR="00060C34" w:rsidRDefault="00060C34" w:rsidP="00F12531">
            <w:pPr>
              <w:jc w:val="center"/>
              <w:rPr>
                <w:color w:val="auto"/>
              </w:rPr>
            </w:pPr>
          </w:p>
        </w:tc>
        <w:tc>
          <w:tcPr>
            <w:tcW w:w="1019" w:type="dxa"/>
            <w:tcBorders>
              <w:top w:val="nil"/>
              <w:bottom w:val="single" w:sz="16" w:space="0" w:color="000000"/>
            </w:tcBorders>
            <w:shd w:val="clear" w:color="auto" w:fill="FFFFFF"/>
            <w:vAlign w:val="center"/>
          </w:tcPr>
          <w:p w14:paraId="6002D881" w14:textId="77777777" w:rsidR="00060C34" w:rsidRDefault="00060C34" w:rsidP="00F12531">
            <w:pPr>
              <w:jc w:val="center"/>
              <w:rPr>
                <w:color w:val="auto"/>
              </w:rPr>
            </w:pPr>
          </w:p>
        </w:tc>
        <w:tc>
          <w:tcPr>
            <w:tcW w:w="1019" w:type="dxa"/>
            <w:tcBorders>
              <w:top w:val="nil"/>
              <w:bottom w:val="single" w:sz="16" w:space="0" w:color="000000"/>
              <w:right w:val="single" w:sz="16" w:space="0" w:color="000000"/>
            </w:tcBorders>
            <w:shd w:val="clear" w:color="auto" w:fill="FFFFFF"/>
            <w:vAlign w:val="center"/>
          </w:tcPr>
          <w:p w14:paraId="6838C62C" w14:textId="77777777" w:rsidR="00060C34" w:rsidRDefault="00060C34" w:rsidP="00F12531">
            <w:pPr>
              <w:jc w:val="center"/>
              <w:rPr>
                <w:color w:val="auto"/>
              </w:rPr>
            </w:pPr>
          </w:p>
        </w:tc>
      </w:tr>
    </w:tbl>
    <w:p w14:paraId="2C7D694D" w14:textId="77777777" w:rsidR="00060C34" w:rsidRDefault="00060C34" w:rsidP="003266CC">
      <w:pPr>
        <w:spacing w:line="480" w:lineRule="auto"/>
        <w:contextualSpacing/>
      </w:pPr>
    </w:p>
    <w:p w14:paraId="518C7195" w14:textId="51621874" w:rsidR="00060C34" w:rsidRDefault="00060C34" w:rsidP="003266CC">
      <w:pPr>
        <w:spacing w:line="480" w:lineRule="auto"/>
        <w:contextualSpacing/>
      </w:pPr>
      <w:r>
        <w:t xml:space="preserve">The </w:t>
      </w:r>
      <w:r w:rsidR="00C87B81">
        <w:t xml:space="preserve">results of the </w:t>
      </w:r>
      <w:r>
        <w:t>One-Way ANOVA of studying on the weekends and attitudes on che</w:t>
      </w:r>
      <w:r w:rsidR="00B4375F">
        <w:t>ating in school were significant, meaning studying on the weekends has an effect on attitudes about cheating in school</w:t>
      </w:r>
      <w:r>
        <w:t>.</w:t>
      </w:r>
      <w:r w:rsidR="00B4375F">
        <w:t xml:space="preserve"> Therefore, the research hypothesis is accepted. </w:t>
      </w:r>
    </w:p>
    <w:p w14:paraId="4D340E48" w14:textId="77777777" w:rsidR="00060C34" w:rsidRDefault="00060C34" w:rsidP="003266CC">
      <w:pPr>
        <w:spacing w:line="480" w:lineRule="auto"/>
        <w:contextualSpacing/>
      </w:pPr>
    </w:p>
    <w:p w14:paraId="579EA293" w14:textId="77777777" w:rsidR="00326C9F" w:rsidRDefault="00326C9F" w:rsidP="003266CC">
      <w:pPr>
        <w:spacing w:line="480" w:lineRule="auto"/>
        <w:contextualSpacing/>
      </w:pPr>
    </w:p>
    <w:tbl>
      <w:tblPr>
        <w:tblW w:w="7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6"/>
        <w:gridCol w:w="1468"/>
        <w:gridCol w:w="1019"/>
        <w:gridCol w:w="1410"/>
        <w:gridCol w:w="1020"/>
        <w:gridCol w:w="1020"/>
      </w:tblGrid>
      <w:tr w:rsidR="00060C34" w14:paraId="4FEFECF2" w14:textId="77777777" w:rsidTr="00F12531">
        <w:trPr>
          <w:cantSplit/>
          <w:tblHeader/>
        </w:trPr>
        <w:tc>
          <w:tcPr>
            <w:tcW w:w="7629" w:type="dxa"/>
            <w:gridSpan w:val="6"/>
            <w:tcBorders>
              <w:top w:val="nil"/>
              <w:left w:val="nil"/>
              <w:bottom w:val="nil"/>
              <w:right w:val="nil"/>
            </w:tcBorders>
            <w:shd w:val="clear" w:color="auto" w:fill="FFFFFF"/>
            <w:vAlign w:val="center"/>
          </w:tcPr>
          <w:p w14:paraId="1B34B427" w14:textId="77777777" w:rsidR="00060C34" w:rsidRDefault="00060C34" w:rsidP="00F12531">
            <w:pPr>
              <w:spacing w:line="320" w:lineRule="atLeast"/>
              <w:ind w:left="60" w:right="60"/>
              <w:jc w:val="center"/>
              <w:rPr>
                <w:rFonts w:ascii="Arial" w:hAnsi="Arial" w:cs="Arial"/>
                <w:sz w:val="18"/>
                <w:szCs w:val="18"/>
              </w:rPr>
            </w:pPr>
            <w:r>
              <w:rPr>
                <w:rFonts w:ascii="Arial" w:hAnsi="Arial" w:cs="Arial"/>
                <w:b/>
                <w:bCs/>
                <w:sz w:val="18"/>
                <w:szCs w:val="18"/>
              </w:rPr>
              <w:t>ANOVA</w:t>
            </w:r>
          </w:p>
        </w:tc>
      </w:tr>
      <w:tr w:rsidR="00060C34" w14:paraId="4058A25C" w14:textId="77777777" w:rsidTr="00F12531">
        <w:trPr>
          <w:cantSplit/>
          <w:tblHeader/>
        </w:trPr>
        <w:tc>
          <w:tcPr>
            <w:tcW w:w="7629" w:type="dxa"/>
            <w:gridSpan w:val="6"/>
            <w:tcBorders>
              <w:top w:val="nil"/>
              <w:left w:val="nil"/>
              <w:bottom w:val="nil"/>
              <w:right w:val="nil"/>
            </w:tcBorders>
            <w:shd w:val="clear" w:color="auto" w:fill="FFFFFF"/>
            <w:vAlign w:val="bottom"/>
          </w:tcPr>
          <w:p w14:paraId="4261E345" w14:textId="77777777" w:rsidR="00060C34" w:rsidRDefault="00060C34" w:rsidP="00F12531">
            <w:pPr>
              <w:spacing w:line="320" w:lineRule="atLeast"/>
              <w:ind w:left="60" w:right="60"/>
              <w:rPr>
                <w:rFonts w:ascii="Arial" w:hAnsi="Arial" w:cs="Arial"/>
                <w:sz w:val="18"/>
                <w:szCs w:val="18"/>
              </w:rPr>
            </w:pPr>
            <w:r>
              <w:rPr>
                <w:rFonts w:ascii="Arial" w:hAnsi="Arial" w:cs="Arial"/>
                <w:sz w:val="18"/>
                <w:szCs w:val="18"/>
              </w:rPr>
              <w:t>Attitude Deviance A cheat school</w:t>
            </w:r>
          </w:p>
        </w:tc>
      </w:tr>
      <w:tr w:rsidR="00060C34" w14:paraId="667E8F20" w14:textId="77777777" w:rsidTr="00F12531">
        <w:trPr>
          <w:cantSplit/>
          <w:tblHeader/>
        </w:trPr>
        <w:tc>
          <w:tcPr>
            <w:tcW w:w="1696"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23598A86" w14:textId="77777777" w:rsidR="00060C34" w:rsidRDefault="00060C34" w:rsidP="00F12531">
            <w:pPr>
              <w:jc w:val="center"/>
              <w:rPr>
                <w:color w:val="auto"/>
              </w:rPr>
            </w:pPr>
          </w:p>
        </w:tc>
        <w:tc>
          <w:tcPr>
            <w:tcW w:w="1468" w:type="dxa"/>
            <w:tcBorders>
              <w:top w:val="single" w:sz="16" w:space="0" w:color="000000"/>
              <w:left w:val="single" w:sz="16" w:space="0" w:color="000000"/>
              <w:bottom w:val="single" w:sz="16" w:space="0" w:color="000000"/>
            </w:tcBorders>
            <w:shd w:val="clear" w:color="auto" w:fill="FFFFFF"/>
            <w:vAlign w:val="bottom"/>
          </w:tcPr>
          <w:p w14:paraId="3D240E1F" w14:textId="77777777" w:rsidR="00060C34" w:rsidRDefault="00060C34" w:rsidP="00F12531">
            <w:pPr>
              <w:spacing w:line="320" w:lineRule="atLeast"/>
              <w:ind w:left="60" w:right="60"/>
              <w:jc w:val="center"/>
              <w:rPr>
                <w:rFonts w:ascii="Arial" w:hAnsi="Arial" w:cs="Arial"/>
                <w:sz w:val="18"/>
                <w:szCs w:val="18"/>
              </w:rPr>
            </w:pPr>
            <w:r>
              <w:rPr>
                <w:rFonts w:ascii="Arial" w:hAnsi="Arial" w:cs="Arial"/>
                <w:sz w:val="18"/>
                <w:szCs w:val="18"/>
              </w:rPr>
              <w:t>Sum of Squares</w:t>
            </w:r>
          </w:p>
        </w:tc>
        <w:tc>
          <w:tcPr>
            <w:tcW w:w="1018" w:type="dxa"/>
            <w:tcBorders>
              <w:top w:val="single" w:sz="16" w:space="0" w:color="000000"/>
              <w:bottom w:val="single" w:sz="16" w:space="0" w:color="000000"/>
            </w:tcBorders>
            <w:shd w:val="clear" w:color="auto" w:fill="FFFFFF"/>
            <w:vAlign w:val="bottom"/>
          </w:tcPr>
          <w:p w14:paraId="2B3E9421" w14:textId="77777777" w:rsidR="00060C34" w:rsidRDefault="00060C34" w:rsidP="00F12531">
            <w:pPr>
              <w:spacing w:line="320" w:lineRule="atLeast"/>
              <w:ind w:left="60" w:right="60"/>
              <w:jc w:val="center"/>
              <w:rPr>
                <w:rFonts w:ascii="Arial" w:hAnsi="Arial" w:cs="Arial"/>
                <w:sz w:val="18"/>
                <w:szCs w:val="18"/>
              </w:rPr>
            </w:pPr>
            <w:r>
              <w:rPr>
                <w:rFonts w:ascii="Arial" w:hAnsi="Arial" w:cs="Arial"/>
                <w:sz w:val="18"/>
                <w:szCs w:val="18"/>
              </w:rPr>
              <w:t>df</w:t>
            </w:r>
          </w:p>
        </w:tc>
        <w:tc>
          <w:tcPr>
            <w:tcW w:w="1409" w:type="dxa"/>
            <w:tcBorders>
              <w:top w:val="single" w:sz="16" w:space="0" w:color="000000"/>
              <w:bottom w:val="single" w:sz="16" w:space="0" w:color="000000"/>
            </w:tcBorders>
            <w:shd w:val="clear" w:color="auto" w:fill="FFFFFF"/>
            <w:vAlign w:val="bottom"/>
          </w:tcPr>
          <w:p w14:paraId="1AC579CD" w14:textId="77777777" w:rsidR="00060C34" w:rsidRDefault="00060C34" w:rsidP="00F12531">
            <w:pPr>
              <w:spacing w:line="320" w:lineRule="atLeast"/>
              <w:ind w:left="60" w:right="60"/>
              <w:jc w:val="center"/>
              <w:rPr>
                <w:rFonts w:ascii="Arial" w:hAnsi="Arial" w:cs="Arial"/>
                <w:sz w:val="18"/>
                <w:szCs w:val="18"/>
              </w:rPr>
            </w:pPr>
            <w:r>
              <w:rPr>
                <w:rFonts w:ascii="Arial" w:hAnsi="Arial" w:cs="Arial"/>
                <w:sz w:val="18"/>
                <w:szCs w:val="18"/>
              </w:rPr>
              <w:t>Mean Square</w:t>
            </w:r>
          </w:p>
        </w:tc>
        <w:tc>
          <w:tcPr>
            <w:tcW w:w="1019" w:type="dxa"/>
            <w:tcBorders>
              <w:top w:val="single" w:sz="16" w:space="0" w:color="000000"/>
              <w:bottom w:val="single" w:sz="16" w:space="0" w:color="000000"/>
            </w:tcBorders>
            <w:shd w:val="clear" w:color="auto" w:fill="FFFFFF"/>
            <w:vAlign w:val="bottom"/>
          </w:tcPr>
          <w:p w14:paraId="24DE6FB6" w14:textId="77777777" w:rsidR="00060C34" w:rsidRDefault="00060C34" w:rsidP="00F12531">
            <w:pPr>
              <w:spacing w:line="320" w:lineRule="atLeast"/>
              <w:ind w:left="60" w:right="60"/>
              <w:jc w:val="center"/>
              <w:rPr>
                <w:rFonts w:ascii="Arial" w:hAnsi="Arial" w:cs="Arial"/>
                <w:sz w:val="18"/>
                <w:szCs w:val="18"/>
              </w:rPr>
            </w:pPr>
            <w:r>
              <w:rPr>
                <w:rFonts w:ascii="Arial" w:hAnsi="Arial" w:cs="Arial"/>
                <w:sz w:val="18"/>
                <w:szCs w:val="18"/>
              </w:rPr>
              <w:t>F</w:t>
            </w:r>
          </w:p>
        </w:tc>
        <w:tc>
          <w:tcPr>
            <w:tcW w:w="1019" w:type="dxa"/>
            <w:tcBorders>
              <w:top w:val="single" w:sz="16" w:space="0" w:color="000000"/>
              <w:bottom w:val="single" w:sz="16" w:space="0" w:color="000000"/>
              <w:right w:val="single" w:sz="16" w:space="0" w:color="000000"/>
            </w:tcBorders>
            <w:shd w:val="clear" w:color="auto" w:fill="FFFFFF"/>
            <w:vAlign w:val="bottom"/>
          </w:tcPr>
          <w:p w14:paraId="0470627A" w14:textId="77777777" w:rsidR="00060C34" w:rsidRDefault="00060C34" w:rsidP="00F12531">
            <w:pPr>
              <w:spacing w:line="320" w:lineRule="atLeast"/>
              <w:ind w:left="60" w:right="60"/>
              <w:jc w:val="center"/>
              <w:rPr>
                <w:rFonts w:ascii="Arial" w:hAnsi="Arial" w:cs="Arial"/>
                <w:sz w:val="18"/>
                <w:szCs w:val="18"/>
              </w:rPr>
            </w:pPr>
            <w:r>
              <w:rPr>
                <w:rFonts w:ascii="Arial" w:hAnsi="Arial" w:cs="Arial"/>
                <w:sz w:val="18"/>
                <w:szCs w:val="18"/>
              </w:rPr>
              <w:t>Sig.</w:t>
            </w:r>
          </w:p>
        </w:tc>
      </w:tr>
      <w:tr w:rsidR="00060C34" w14:paraId="4C194CFC" w14:textId="77777777" w:rsidTr="00F12531">
        <w:trPr>
          <w:cantSplit/>
          <w:tblHeader/>
        </w:trPr>
        <w:tc>
          <w:tcPr>
            <w:tcW w:w="1696" w:type="dxa"/>
            <w:tcBorders>
              <w:top w:val="single" w:sz="16" w:space="0" w:color="000000"/>
              <w:left w:val="single" w:sz="16" w:space="0" w:color="000000"/>
              <w:bottom w:val="nil"/>
              <w:right w:val="single" w:sz="16" w:space="0" w:color="000000"/>
            </w:tcBorders>
            <w:shd w:val="clear" w:color="auto" w:fill="FFFFFF"/>
          </w:tcPr>
          <w:p w14:paraId="2045B04B" w14:textId="77777777" w:rsidR="00060C34" w:rsidRDefault="00060C34" w:rsidP="00F12531">
            <w:pPr>
              <w:spacing w:line="320" w:lineRule="atLeast"/>
              <w:ind w:left="60" w:right="60"/>
              <w:rPr>
                <w:rFonts w:ascii="Arial" w:hAnsi="Arial" w:cs="Arial"/>
                <w:sz w:val="18"/>
                <w:szCs w:val="18"/>
              </w:rPr>
            </w:pPr>
            <w:r>
              <w:rPr>
                <w:rFonts w:ascii="Arial" w:hAnsi="Arial" w:cs="Arial"/>
                <w:sz w:val="18"/>
                <w:szCs w:val="18"/>
              </w:rPr>
              <w:t>Between Groups</w:t>
            </w:r>
          </w:p>
        </w:tc>
        <w:tc>
          <w:tcPr>
            <w:tcW w:w="1468" w:type="dxa"/>
            <w:tcBorders>
              <w:top w:val="single" w:sz="16" w:space="0" w:color="000000"/>
              <w:left w:val="single" w:sz="16" w:space="0" w:color="000000"/>
              <w:bottom w:val="nil"/>
            </w:tcBorders>
            <w:shd w:val="clear" w:color="auto" w:fill="FFFFFF"/>
          </w:tcPr>
          <w:p w14:paraId="2C88F5C7" w14:textId="77777777" w:rsidR="00060C34" w:rsidRDefault="00060C34" w:rsidP="00F12531">
            <w:pPr>
              <w:spacing w:line="320" w:lineRule="atLeast"/>
              <w:ind w:left="60" w:right="60"/>
              <w:jc w:val="right"/>
              <w:rPr>
                <w:rFonts w:ascii="Arial" w:hAnsi="Arial" w:cs="Arial"/>
                <w:sz w:val="18"/>
                <w:szCs w:val="18"/>
              </w:rPr>
            </w:pPr>
            <w:r>
              <w:rPr>
                <w:rFonts w:ascii="Arial" w:hAnsi="Arial" w:cs="Arial"/>
                <w:sz w:val="18"/>
                <w:szCs w:val="18"/>
              </w:rPr>
              <w:t>4.220</w:t>
            </w:r>
          </w:p>
        </w:tc>
        <w:tc>
          <w:tcPr>
            <w:tcW w:w="1018" w:type="dxa"/>
            <w:tcBorders>
              <w:top w:val="single" w:sz="16" w:space="0" w:color="000000"/>
              <w:bottom w:val="nil"/>
            </w:tcBorders>
            <w:shd w:val="clear" w:color="auto" w:fill="FFFFFF"/>
          </w:tcPr>
          <w:p w14:paraId="1D49A68A" w14:textId="77777777" w:rsidR="00060C34" w:rsidRDefault="00060C34" w:rsidP="00F12531">
            <w:pPr>
              <w:spacing w:line="320" w:lineRule="atLeast"/>
              <w:ind w:left="60" w:right="60"/>
              <w:jc w:val="right"/>
              <w:rPr>
                <w:rFonts w:ascii="Arial" w:hAnsi="Arial" w:cs="Arial"/>
                <w:sz w:val="18"/>
                <w:szCs w:val="18"/>
              </w:rPr>
            </w:pPr>
            <w:r>
              <w:rPr>
                <w:rFonts w:ascii="Arial" w:hAnsi="Arial" w:cs="Arial"/>
                <w:sz w:val="18"/>
                <w:szCs w:val="18"/>
              </w:rPr>
              <w:t>3</w:t>
            </w:r>
          </w:p>
        </w:tc>
        <w:tc>
          <w:tcPr>
            <w:tcW w:w="1409" w:type="dxa"/>
            <w:tcBorders>
              <w:top w:val="single" w:sz="16" w:space="0" w:color="000000"/>
              <w:bottom w:val="nil"/>
            </w:tcBorders>
            <w:shd w:val="clear" w:color="auto" w:fill="FFFFFF"/>
          </w:tcPr>
          <w:p w14:paraId="2D86CE68" w14:textId="77777777" w:rsidR="00060C34" w:rsidRDefault="00060C34" w:rsidP="00F12531">
            <w:pPr>
              <w:spacing w:line="320" w:lineRule="atLeast"/>
              <w:ind w:left="60" w:right="60"/>
              <w:jc w:val="right"/>
              <w:rPr>
                <w:rFonts w:ascii="Arial" w:hAnsi="Arial" w:cs="Arial"/>
                <w:sz w:val="18"/>
                <w:szCs w:val="18"/>
              </w:rPr>
            </w:pPr>
            <w:r>
              <w:rPr>
                <w:rFonts w:ascii="Arial" w:hAnsi="Arial" w:cs="Arial"/>
                <w:sz w:val="18"/>
                <w:szCs w:val="18"/>
              </w:rPr>
              <w:t>1.407</w:t>
            </w:r>
          </w:p>
        </w:tc>
        <w:tc>
          <w:tcPr>
            <w:tcW w:w="1019" w:type="dxa"/>
            <w:tcBorders>
              <w:top w:val="single" w:sz="16" w:space="0" w:color="000000"/>
              <w:bottom w:val="nil"/>
            </w:tcBorders>
            <w:shd w:val="clear" w:color="auto" w:fill="FFFFFF"/>
          </w:tcPr>
          <w:p w14:paraId="27A93031" w14:textId="77777777" w:rsidR="00060C34" w:rsidRDefault="00060C34" w:rsidP="00F12531">
            <w:pPr>
              <w:spacing w:line="320" w:lineRule="atLeast"/>
              <w:ind w:left="60" w:right="60"/>
              <w:jc w:val="right"/>
              <w:rPr>
                <w:rFonts w:ascii="Arial" w:hAnsi="Arial" w:cs="Arial"/>
                <w:sz w:val="18"/>
                <w:szCs w:val="18"/>
              </w:rPr>
            </w:pPr>
            <w:r>
              <w:rPr>
                <w:rFonts w:ascii="Arial" w:hAnsi="Arial" w:cs="Arial"/>
                <w:sz w:val="18"/>
                <w:szCs w:val="18"/>
              </w:rPr>
              <w:t>1.857</w:t>
            </w:r>
          </w:p>
        </w:tc>
        <w:tc>
          <w:tcPr>
            <w:tcW w:w="1019" w:type="dxa"/>
            <w:tcBorders>
              <w:top w:val="single" w:sz="16" w:space="0" w:color="000000"/>
              <w:bottom w:val="nil"/>
              <w:right w:val="single" w:sz="16" w:space="0" w:color="000000"/>
            </w:tcBorders>
            <w:shd w:val="clear" w:color="auto" w:fill="FFFFFF"/>
          </w:tcPr>
          <w:p w14:paraId="20AA9B6C" w14:textId="77777777" w:rsidR="00060C34" w:rsidRDefault="00060C34" w:rsidP="00F12531">
            <w:pPr>
              <w:spacing w:line="320" w:lineRule="atLeast"/>
              <w:ind w:left="60" w:right="60"/>
              <w:jc w:val="right"/>
              <w:rPr>
                <w:rFonts w:ascii="Arial" w:hAnsi="Arial" w:cs="Arial"/>
                <w:sz w:val="18"/>
                <w:szCs w:val="18"/>
              </w:rPr>
            </w:pPr>
            <w:r>
              <w:rPr>
                <w:rFonts w:ascii="Arial" w:hAnsi="Arial" w:cs="Arial"/>
                <w:sz w:val="18"/>
                <w:szCs w:val="18"/>
              </w:rPr>
              <w:t>.140</w:t>
            </w:r>
          </w:p>
        </w:tc>
      </w:tr>
      <w:tr w:rsidR="00060C34" w14:paraId="0E295978" w14:textId="77777777" w:rsidTr="00F12531">
        <w:trPr>
          <w:cantSplit/>
          <w:tblHeader/>
        </w:trPr>
        <w:tc>
          <w:tcPr>
            <w:tcW w:w="1696" w:type="dxa"/>
            <w:tcBorders>
              <w:top w:val="nil"/>
              <w:left w:val="single" w:sz="16" w:space="0" w:color="000000"/>
              <w:bottom w:val="nil"/>
              <w:right w:val="single" w:sz="16" w:space="0" w:color="000000"/>
            </w:tcBorders>
            <w:shd w:val="clear" w:color="auto" w:fill="FFFFFF"/>
          </w:tcPr>
          <w:p w14:paraId="01AB35B8" w14:textId="77777777" w:rsidR="00060C34" w:rsidRDefault="00060C34" w:rsidP="00F12531">
            <w:pPr>
              <w:spacing w:line="320" w:lineRule="atLeast"/>
              <w:ind w:left="60" w:right="60"/>
              <w:rPr>
                <w:rFonts w:ascii="Arial" w:hAnsi="Arial" w:cs="Arial"/>
                <w:sz w:val="18"/>
                <w:szCs w:val="18"/>
              </w:rPr>
            </w:pPr>
            <w:r>
              <w:rPr>
                <w:rFonts w:ascii="Arial" w:hAnsi="Arial" w:cs="Arial"/>
                <w:sz w:val="18"/>
                <w:szCs w:val="18"/>
              </w:rPr>
              <w:t>Within Groups</w:t>
            </w:r>
          </w:p>
        </w:tc>
        <w:tc>
          <w:tcPr>
            <w:tcW w:w="1468" w:type="dxa"/>
            <w:tcBorders>
              <w:top w:val="nil"/>
              <w:left w:val="single" w:sz="16" w:space="0" w:color="000000"/>
              <w:bottom w:val="nil"/>
            </w:tcBorders>
            <w:shd w:val="clear" w:color="auto" w:fill="FFFFFF"/>
          </w:tcPr>
          <w:p w14:paraId="203882FA" w14:textId="77777777" w:rsidR="00060C34" w:rsidRDefault="00060C34" w:rsidP="00F12531">
            <w:pPr>
              <w:spacing w:line="320" w:lineRule="atLeast"/>
              <w:ind w:left="60" w:right="60"/>
              <w:jc w:val="right"/>
              <w:rPr>
                <w:rFonts w:ascii="Arial" w:hAnsi="Arial" w:cs="Arial"/>
                <w:sz w:val="18"/>
                <w:szCs w:val="18"/>
              </w:rPr>
            </w:pPr>
            <w:r>
              <w:rPr>
                <w:rFonts w:ascii="Arial" w:hAnsi="Arial" w:cs="Arial"/>
                <w:sz w:val="18"/>
                <w:szCs w:val="18"/>
              </w:rPr>
              <w:t>99.215</w:t>
            </w:r>
          </w:p>
        </w:tc>
        <w:tc>
          <w:tcPr>
            <w:tcW w:w="1018" w:type="dxa"/>
            <w:tcBorders>
              <w:top w:val="nil"/>
              <w:bottom w:val="nil"/>
            </w:tcBorders>
            <w:shd w:val="clear" w:color="auto" w:fill="FFFFFF"/>
          </w:tcPr>
          <w:p w14:paraId="33056DF7" w14:textId="77777777" w:rsidR="00060C34" w:rsidRDefault="00060C34" w:rsidP="00F12531">
            <w:pPr>
              <w:spacing w:line="320" w:lineRule="atLeast"/>
              <w:ind w:left="60" w:right="60"/>
              <w:jc w:val="right"/>
              <w:rPr>
                <w:rFonts w:ascii="Arial" w:hAnsi="Arial" w:cs="Arial"/>
                <w:sz w:val="18"/>
                <w:szCs w:val="18"/>
              </w:rPr>
            </w:pPr>
            <w:r>
              <w:rPr>
                <w:rFonts w:ascii="Arial" w:hAnsi="Arial" w:cs="Arial"/>
                <w:sz w:val="18"/>
                <w:szCs w:val="18"/>
              </w:rPr>
              <w:t>131</w:t>
            </w:r>
          </w:p>
        </w:tc>
        <w:tc>
          <w:tcPr>
            <w:tcW w:w="1409" w:type="dxa"/>
            <w:tcBorders>
              <w:top w:val="nil"/>
              <w:bottom w:val="nil"/>
            </w:tcBorders>
            <w:shd w:val="clear" w:color="auto" w:fill="FFFFFF"/>
          </w:tcPr>
          <w:p w14:paraId="72586F99" w14:textId="77777777" w:rsidR="00060C34" w:rsidRDefault="00060C34" w:rsidP="00F12531">
            <w:pPr>
              <w:spacing w:line="320" w:lineRule="atLeast"/>
              <w:ind w:left="60" w:right="60"/>
              <w:jc w:val="right"/>
              <w:rPr>
                <w:rFonts w:ascii="Arial" w:hAnsi="Arial" w:cs="Arial"/>
                <w:sz w:val="18"/>
                <w:szCs w:val="18"/>
              </w:rPr>
            </w:pPr>
            <w:r>
              <w:rPr>
                <w:rFonts w:ascii="Arial" w:hAnsi="Arial" w:cs="Arial"/>
                <w:sz w:val="18"/>
                <w:szCs w:val="18"/>
              </w:rPr>
              <w:t>.757</w:t>
            </w:r>
          </w:p>
        </w:tc>
        <w:tc>
          <w:tcPr>
            <w:tcW w:w="1019" w:type="dxa"/>
            <w:tcBorders>
              <w:top w:val="nil"/>
              <w:bottom w:val="nil"/>
            </w:tcBorders>
            <w:shd w:val="clear" w:color="auto" w:fill="FFFFFF"/>
            <w:vAlign w:val="center"/>
          </w:tcPr>
          <w:p w14:paraId="45BE3CBD" w14:textId="77777777" w:rsidR="00060C34" w:rsidRDefault="00060C34" w:rsidP="00F12531">
            <w:pPr>
              <w:jc w:val="center"/>
              <w:rPr>
                <w:color w:val="auto"/>
              </w:rPr>
            </w:pPr>
          </w:p>
        </w:tc>
        <w:tc>
          <w:tcPr>
            <w:tcW w:w="1019" w:type="dxa"/>
            <w:tcBorders>
              <w:top w:val="nil"/>
              <w:bottom w:val="nil"/>
              <w:right w:val="single" w:sz="16" w:space="0" w:color="000000"/>
            </w:tcBorders>
            <w:shd w:val="clear" w:color="auto" w:fill="FFFFFF"/>
            <w:vAlign w:val="center"/>
          </w:tcPr>
          <w:p w14:paraId="2E2CF7C0" w14:textId="77777777" w:rsidR="00060C34" w:rsidRDefault="00060C34" w:rsidP="00F12531">
            <w:pPr>
              <w:jc w:val="center"/>
              <w:rPr>
                <w:color w:val="auto"/>
              </w:rPr>
            </w:pPr>
          </w:p>
        </w:tc>
      </w:tr>
      <w:tr w:rsidR="00060C34" w14:paraId="5ADE12F2" w14:textId="77777777" w:rsidTr="00F12531">
        <w:trPr>
          <w:cantSplit/>
        </w:trPr>
        <w:tc>
          <w:tcPr>
            <w:tcW w:w="1696" w:type="dxa"/>
            <w:tcBorders>
              <w:top w:val="nil"/>
              <w:left w:val="single" w:sz="16" w:space="0" w:color="000000"/>
              <w:bottom w:val="single" w:sz="16" w:space="0" w:color="000000"/>
              <w:right w:val="single" w:sz="16" w:space="0" w:color="000000"/>
            </w:tcBorders>
            <w:shd w:val="clear" w:color="auto" w:fill="FFFFFF"/>
          </w:tcPr>
          <w:p w14:paraId="635A0677" w14:textId="77777777" w:rsidR="00060C34" w:rsidRDefault="00060C34" w:rsidP="00F12531">
            <w:pPr>
              <w:spacing w:line="320" w:lineRule="atLeast"/>
              <w:ind w:left="60" w:right="60"/>
              <w:rPr>
                <w:rFonts w:ascii="Arial" w:hAnsi="Arial" w:cs="Arial"/>
                <w:sz w:val="18"/>
                <w:szCs w:val="18"/>
              </w:rPr>
            </w:pPr>
            <w:r>
              <w:rPr>
                <w:rFonts w:ascii="Arial" w:hAnsi="Arial" w:cs="Arial"/>
                <w:sz w:val="18"/>
                <w:szCs w:val="18"/>
              </w:rPr>
              <w:t>Total</w:t>
            </w:r>
          </w:p>
        </w:tc>
        <w:tc>
          <w:tcPr>
            <w:tcW w:w="1468" w:type="dxa"/>
            <w:tcBorders>
              <w:top w:val="nil"/>
              <w:left w:val="single" w:sz="16" w:space="0" w:color="000000"/>
              <w:bottom w:val="single" w:sz="16" w:space="0" w:color="000000"/>
            </w:tcBorders>
            <w:shd w:val="clear" w:color="auto" w:fill="FFFFFF"/>
          </w:tcPr>
          <w:p w14:paraId="0FB6F413" w14:textId="77777777" w:rsidR="00060C34" w:rsidRDefault="00060C34" w:rsidP="00F12531">
            <w:pPr>
              <w:spacing w:line="320" w:lineRule="atLeast"/>
              <w:ind w:left="60" w:right="60"/>
              <w:jc w:val="right"/>
              <w:rPr>
                <w:rFonts w:ascii="Arial" w:hAnsi="Arial" w:cs="Arial"/>
                <w:sz w:val="18"/>
                <w:szCs w:val="18"/>
              </w:rPr>
            </w:pPr>
            <w:r>
              <w:rPr>
                <w:rFonts w:ascii="Arial" w:hAnsi="Arial" w:cs="Arial"/>
                <w:sz w:val="18"/>
                <w:szCs w:val="18"/>
              </w:rPr>
              <w:t>103.435</w:t>
            </w:r>
          </w:p>
        </w:tc>
        <w:tc>
          <w:tcPr>
            <w:tcW w:w="1018" w:type="dxa"/>
            <w:tcBorders>
              <w:top w:val="nil"/>
              <w:bottom w:val="single" w:sz="16" w:space="0" w:color="000000"/>
            </w:tcBorders>
            <w:shd w:val="clear" w:color="auto" w:fill="FFFFFF"/>
          </w:tcPr>
          <w:p w14:paraId="78BE4581" w14:textId="77777777" w:rsidR="00060C34" w:rsidRDefault="00060C34" w:rsidP="00F12531">
            <w:pPr>
              <w:spacing w:line="320" w:lineRule="atLeast"/>
              <w:ind w:left="60" w:right="60"/>
              <w:jc w:val="right"/>
              <w:rPr>
                <w:rFonts w:ascii="Arial" w:hAnsi="Arial" w:cs="Arial"/>
                <w:sz w:val="18"/>
                <w:szCs w:val="18"/>
              </w:rPr>
            </w:pPr>
            <w:r>
              <w:rPr>
                <w:rFonts w:ascii="Arial" w:hAnsi="Arial" w:cs="Arial"/>
                <w:sz w:val="18"/>
                <w:szCs w:val="18"/>
              </w:rPr>
              <w:t>134</w:t>
            </w:r>
          </w:p>
        </w:tc>
        <w:tc>
          <w:tcPr>
            <w:tcW w:w="1409" w:type="dxa"/>
            <w:tcBorders>
              <w:top w:val="nil"/>
              <w:bottom w:val="single" w:sz="16" w:space="0" w:color="000000"/>
            </w:tcBorders>
            <w:shd w:val="clear" w:color="auto" w:fill="FFFFFF"/>
            <w:vAlign w:val="center"/>
          </w:tcPr>
          <w:p w14:paraId="367D6671" w14:textId="77777777" w:rsidR="00060C34" w:rsidRDefault="00060C34" w:rsidP="00F12531">
            <w:pPr>
              <w:jc w:val="center"/>
              <w:rPr>
                <w:color w:val="auto"/>
              </w:rPr>
            </w:pPr>
          </w:p>
        </w:tc>
        <w:tc>
          <w:tcPr>
            <w:tcW w:w="1019" w:type="dxa"/>
            <w:tcBorders>
              <w:top w:val="nil"/>
              <w:bottom w:val="single" w:sz="16" w:space="0" w:color="000000"/>
            </w:tcBorders>
            <w:shd w:val="clear" w:color="auto" w:fill="FFFFFF"/>
            <w:vAlign w:val="center"/>
          </w:tcPr>
          <w:p w14:paraId="03CFCB34" w14:textId="77777777" w:rsidR="00060C34" w:rsidRDefault="00060C34" w:rsidP="00F12531">
            <w:pPr>
              <w:jc w:val="center"/>
              <w:rPr>
                <w:color w:val="auto"/>
              </w:rPr>
            </w:pPr>
          </w:p>
        </w:tc>
        <w:tc>
          <w:tcPr>
            <w:tcW w:w="1019" w:type="dxa"/>
            <w:tcBorders>
              <w:top w:val="nil"/>
              <w:bottom w:val="single" w:sz="16" w:space="0" w:color="000000"/>
              <w:right w:val="single" w:sz="16" w:space="0" w:color="000000"/>
            </w:tcBorders>
            <w:shd w:val="clear" w:color="auto" w:fill="FFFFFF"/>
            <w:vAlign w:val="center"/>
          </w:tcPr>
          <w:p w14:paraId="55B34EAC" w14:textId="77777777" w:rsidR="00060C34" w:rsidRDefault="00060C34" w:rsidP="00F12531">
            <w:pPr>
              <w:jc w:val="center"/>
              <w:rPr>
                <w:color w:val="auto"/>
              </w:rPr>
            </w:pPr>
          </w:p>
        </w:tc>
      </w:tr>
    </w:tbl>
    <w:p w14:paraId="72082AA0" w14:textId="77777777" w:rsidR="00060C34" w:rsidRDefault="00060C34" w:rsidP="003266CC">
      <w:pPr>
        <w:spacing w:line="480" w:lineRule="auto"/>
        <w:contextualSpacing/>
      </w:pPr>
    </w:p>
    <w:p w14:paraId="1489AE6D" w14:textId="7E750020" w:rsidR="00060C34" w:rsidRDefault="00060C34" w:rsidP="003266CC">
      <w:pPr>
        <w:spacing w:line="480" w:lineRule="auto"/>
        <w:contextualSpacing/>
      </w:pPr>
      <w:r>
        <w:t>The</w:t>
      </w:r>
      <w:r w:rsidR="00C87B81">
        <w:t xml:space="preserve"> results of the</w:t>
      </w:r>
      <w:r>
        <w:t xml:space="preserve"> One-Way ANOVA of types of classes taken and attitudes on cheatin</w:t>
      </w:r>
      <w:r w:rsidR="002975EC">
        <w:t xml:space="preserve">g in school were no significant, meaning types of classes taken has no effect on attitudes about cheating in school. Therefore, the null hypothesis is accepted. </w:t>
      </w:r>
    </w:p>
    <w:p w14:paraId="5E8E8C6A" w14:textId="77777777" w:rsidR="00702B21" w:rsidRDefault="00702B21" w:rsidP="003266CC">
      <w:pPr>
        <w:spacing w:line="480" w:lineRule="auto"/>
        <w:contextualSpacing/>
      </w:pPr>
    </w:p>
    <w:p w14:paraId="1DADB845" w14:textId="352E152D" w:rsidR="00702B21" w:rsidRDefault="00702B21" w:rsidP="00702B21">
      <w:pPr>
        <w:spacing w:line="480" w:lineRule="auto"/>
        <w:contextualSpacing/>
        <w:jc w:val="center"/>
        <w:rPr>
          <w:b/>
        </w:rPr>
      </w:pPr>
      <w:r>
        <w:rPr>
          <w:b/>
        </w:rPr>
        <w:t>Examination #2</w:t>
      </w:r>
    </w:p>
    <w:p w14:paraId="2C82E8EA" w14:textId="43036090" w:rsidR="00702B21" w:rsidRDefault="00F12531" w:rsidP="009B0053">
      <w:pPr>
        <w:spacing w:line="480" w:lineRule="auto"/>
        <w:contextualSpacing/>
      </w:pPr>
      <w:r>
        <w:tab/>
      </w:r>
      <w:r w:rsidR="00E5579B">
        <w:t xml:space="preserve">The second examination compares academic performance and minor assaults. The independent variables are GPA, studying, and types of classes will be examined in relation to the dependent variable of total number of minor assaults committed by the respondent. </w:t>
      </w:r>
      <w:r w:rsidR="00C87B81">
        <w:t xml:space="preserve">The research hypothesis will show a relationship between the IV and DV, while the null hypothesis will show no relationship. </w:t>
      </w:r>
    </w:p>
    <w:p w14:paraId="273C2E28" w14:textId="77777777" w:rsidR="00C87B81" w:rsidRDefault="00C87B81" w:rsidP="009B0053">
      <w:pPr>
        <w:spacing w:line="480" w:lineRule="auto"/>
        <w:contextualSpacing/>
      </w:pPr>
    </w:p>
    <w:p w14:paraId="20C63F0B" w14:textId="77777777" w:rsidR="003055DC" w:rsidRDefault="003055DC" w:rsidP="009B0053">
      <w:pPr>
        <w:spacing w:line="480" w:lineRule="auto"/>
        <w:contextualSpacing/>
      </w:pPr>
    </w:p>
    <w:p w14:paraId="706D3F64" w14:textId="77777777" w:rsidR="003055DC" w:rsidRDefault="003055DC" w:rsidP="009B0053">
      <w:pPr>
        <w:spacing w:line="480" w:lineRule="auto"/>
        <w:contextualSpacing/>
      </w:pPr>
    </w:p>
    <w:p w14:paraId="2A25DA96" w14:textId="77777777" w:rsidR="003055DC" w:rsidRDefault="003055DC" w:rsidP="009B0053">
      <w:pPr>
        <w:spacing w:line="480" w:lineRule="auto"/>
        <w:contextualSpacing/>
      </w:pPr>
    </w:p>
    <w:p w14:paraId="093F7EB1" w14:textId="77777777" w:rsidR="003055DC" w:rsidRDefault="003055DC" w:rsidP="009B0053">
      <w:pPr>
        <w:spacing w:line="480" w:lineRule="auto"/>
        <w:contextualSpacing/>
      </w:pPr>
    </w:p>
    <w:tbl>
      <w:tblPr>
        <w:tblW w:w="7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961"/>
        <w:gridCol w:w="475"/>
        <w:gridCol w:w="993"/>
        <w:gridCol w:w="26"/>
        <w:gridCol w:w="993"/>
        <w:gridCol w:w="1410"/>
        <w:gridCol w:w="1020"/>
        <w:gridCol w:w="1020"/>
      </w:tblGrid>
      <w:tr w:rsidR="00BA4066" w14:paraId="5F0A0060" w14:textId="77777777" w:rsidTr="00BA4066">
        <w:trPr>
          <w:gridAfter w:val="4"/>
          <w:wAfter w:w="4443" w:type="dxa"/>
          <w:cantSplit/>
          <w:tblHeader/>
        </w:trPr>
        <w:tc>
          <w:tcPr>
            <w:tcW w:w="3190" w:type="dxa"/>
            <w:gridSpan w:val="5"/>
            <w:tcBorders>
              <w:top w:val="nil"/>
              <w:left w:val="nil"/>
              <w:bottom w:val="nil"/>
              <w:right w:val="nil"/>
            </w:tcBorders>
            <w:shd w:val="clear" w:color="auto" w:fill="FFFFFF"/>
            <w:vAlign w:val="center"/>
          </w:tcPr>
          <w:p w14:paraId="50F84208" w14:textId="77777777" w:rsidR="00BA4066" w:rsidRDefault="00BA4066" w:rsidP="004C279E">
            <w:pPr>
              <w:spacing w:line="320" w:lineRule="atLeast"/>
              <w:ind w:left="60" w:right="60"/>
              <w:jc w:val="center"/>
              <w:rPr>
                <w:rFonts w:ascii="Arial" w:hAnsi="Arial" w:cs="Arial"/>
                <w:sz w:val="18"/>
                <w:szCs w:val="18"/>
              </w:rPr>
            </w:pPr>
            <w:r>
              <w:rPr>
                <w:rFonts w:ascii="Arial" w:hAnsi="Arial" w:cs="Arial"/>
                <w:b/>
                <w:bCs/>
                <w:sz w:val="18"/>
                <w:szCs w:val="18"/>
              </w:rPr>
              <w:t>Statistics</w:t>
            </w:r>
          </w:p>
        </w:tc>
      </w:tr>
      <w:tr w:rsidR="00BA4066" w14:paraId="01CEB323" w14:textId="77777777" w:rsidTr="00BA4066">
        <w:trPr>
          <w:gridAfter w:val="4"/>
          <w:wAfter w:w="4443" w:type="dxa"/>
          <w:cantSplit/>
          <w:tblHeader/>
        </w:trPr>
        <w:tc>
          <w:tcPr>
            <w:tcW w:w="3190" w:type="dxa"/>
            <w:gridSpan w:val="5"/>
            <w:tcBorders>
              <w:top w:val="nil"/>
              <w:left w:val="nil"/>
              <w:bottom w:val="single" w:sz="16" w:space="0" w:color="000000"/>
              <w:right w:val="nil"/>
            </w:tcBorders>
            <w:shd w:val="clear" w:color="auto" w:fill="FFFFFF"/>
            <w:vAlign w:val="bottom"/>
          </w:tcPr>
          <w:p w14:paraId="1DBD4A0E" w14:textId="77777777" w:rsidR="00BA4066" w:rsidRDefault="00BA4066" w:rsidP="004C279E">
            <w:pPr>
              <w:spacing w:line="320" w:lineRule="atLeast"/>
              <w:ind w:left="60" w:right="60"/>
              <w:rPr>
                <w:rFonts w:ascii="Arial" w:hAnsi="Arial" w:cs="Arial"/>
                <w:sz w:val="18"/>
                <w:szCs w:val="18"/>
              </w:rPr>
            </w:pPr>
            <w:r>
              <w:rPr>
                <w:rFonts w:ascii="Arial" w:hAnsi="Arial" w:cs="Arial"/>
                <w:sz w:val="18"/>
                <w:szCs w:val="18"/>
              </w:rPr>
              <w:t># of minor assault offenses</w:t>
            </w:r>
          </w:p>
        </w:tc>
      </w:tr>
      <w:tr w:rsidR="00BA4066" w14:paraId="74156BEF" w14:textId="77777777" w:rsidTr="00BA4066">
        <w:trPr>
          <w:gridAfter w:val="4"/>
          <w:wAfter w:w="4443" w:type="dxa"/>
          <w:cantSplit/>
          <w:tblHeader/>
        </w:trPr>
        <w:tc>
          <w:tcPr>
            <w:tcW w:w="735" w:type="dxa"/>
            <w:vMerge w:val="restart"/>
            <w:tcBorders>
              <w:top w:val="single" w:sz="16" w:space="0" w:color="000000"/>
              <w:left w:val="single" w:sz="16" w:space="0" w:color="000000"/>
              <w:bottom w:val="nil"/>
              <w:right w:val="nil"/>
            </w:tcBorders>
            <w:shd w:val="clear" w:color="auto" w:fill="FFFFFF"/>
          </w:tcPr>
          <w:p w14:paraId="71BAF418" w14:textId="77777777" w:rsidR="00BA4066" w:rsidRDefault="00BA4066" w:rsidP="004C279E">
            <w:pPr>
              <w:spacing w:line="320" w:lineRule="atLeast"/>
              <w:ind w:left="60" w:right="60"/>
              <w:rPr>
                <w:rFonts w:ascii="Arial" w:hAnsi="Arial" w:cs="Arial"/>
                <w:sz w:val="18"/>
                <w:szCs w:val="18"/>
              </w:rPr>
            </w:pPr>
            <w:r>
              <w:rPr>
                <w:rFonts w:ascii="Arial" w:hAnsi="Arial" w:cs="Arial"/>
                <w:sz w:val="18"/>
                <w:szCs w:val="18"/>
              </w:rPr>
              <w:t>N</w:t>
            </w:r>
          </w:p>
        </w:tc>
        <w:tc>
          <w:tcPr>
            <w:tcW w:w="1436" w:type="dxa"/>
            <w:gridSpan w:val="2"/>
            <w:tcBorders>
              <w:top w:val="single" w:sz="16" w:space="0" w:color="000000"/>
              <w:left w:val="nil"/>
              <w:bottom w:val="nil"/>
              <w:right w:val="single" w:sz="16" w:space="0" w:color="000000"/>
            </w:tcBorders>
            <w:shd w:val="clear" w:color="auto" w:fill="FFFFFF"/>
          </w:tcPr>
          <w:p w14:paraId="2C332745" w14:textId="77777777" w:rsidR="00BA4066" w:rsidRDefault="00BA4066" w:rsidP="004C279E">
            <w:pPr>
              <w:spacing w:line="320" w:lineRule="atLeast"/>
              <w:ind w:left="60" w:right="60"/>
              <w:rPr>
                <w:rFonts w:ascii="Arial" w:hAnsi="Arial" w:cs="Arial"/>
                <w:sz w:val="18"/>
                <w:szCs w:val="18"/>
              </w:rPr>
            </w:pPr>
            <w:r>
              <w:rPr>
                <w:rFonts w:ascii="Arial" w:hAnsi="Arial" w:cs="Arial"/>
                <w:sz w:val="18"/>
                <w:szCs w:val="18"/>
              </w:rPr>
              <w:t>Valid</w:t>
            </w:r>
          </w:p>
        </w:tc>
        <w:tc>
          <w:tcPr>
            <w:tcW w:w="1019" w:type="dxa"/>
            <w:gridSpan w:val="2"/>
            <w:tcBorders>
              <w:top w:val="single" w:sz="16" w:space="0" w:color="000000"/>
              <w:left w:val="single" w:sz="16" w:space="0" w:color="000000"/>
              <w:bottom w:val="nil"/>
              <w:right w:val="single" w:sz="16" w:space="0" w:color="000000"/>
            </w:tcBorders>
            <w:shd w:val="clear" w:color="auto" w:fill="FFFFFF"/>
          </w:tcPr>
          <w:p w14:paraId="417657DC" w14:textId="77777777" w:rsidR="00BA4066" w:rsidRDefault="00BA4066" w:rsidP="004C279E">
            <w:pPr>
              <w:spacing w:line="320" w:lineRule="atLeast"/>
              <w:ind w:left="60" w:right="60"/>
              <w:jc w:val="right"/>
              <w:rPr>
                <w:rFonts w:ascii="Arial" w:hAnsi="Arial" w:cs="Arial"/>
                <w:sz w:val="18"/>
                <w:szCs w:val="18"/>
              </w:rPr>
            </w:pPr>
            <w:r>
              <w:rPr>
                <w:rFonts w:ascii="Arial" w:hAnsi="Arial" w:cs="Arial"/>
                <w:sz w:val="18"/>
                <w:szCs w:val="18"/>
              </w:rPr>
              <w:t>1076</w:t>
            </w:r>
          </w:p>
        </w:tc>
      </w:tr>
      <w:tr w:rsidR="00BA4066" w14:paraId="6BD49799" w14:textId="77777777" w:rsidTr="00BA4066">
        <w:trPr>
          <w:gridAfter w:val="4"/>
          <w:wAfter w:w="4443" w:type="dxa"/>
          <w:cantSplit/>
          <w:tblHeader/>
        </w:trPr>
        <w:tc>
          <w:tcPr>
            <w:tcW w:w="735" w:type="dxa"/>
            <w:vMerge/>
            <w:tcBorders>
              <w:top w:val="single" w:sz="16" w:space="0" w:color="000000"/>
              <w:left w:val="single" w:sz="16" w:space="0" w:color="000000"/>
              <w:bottom w:val="nil"/>
              <w:right w:val="nil"/>
            </w:tcBorders>
            <w:shd w:val="clear" w:color="auto" w:fill="FFFFFF"/>
          </w:tcPr>
          <w:p w14:paraId="74DAA7EE" w14:textId="77777777" w:rsidR="00BA4066" w:rsidRDefault="00BA4066" w:rsidP="004C279E">
            <w:pPr>
              <w:rPr>
                <w:rFonts w:ascii="Arial" w:hAnsi="Arial" w:cs="Arial"/>
                <w:sz w:val="18"/>
                <w:szCs w:val="18"/>
              </w:rPr>
            </w:pPr>
          </w:p>
        </w:tc>
        <w:tc>
          <w:tcPr>
            <w:tcW w:w="1436" w:type="dxa"/>
            <w:gridSpan w:val="2"/>
            <w:tcBorders>
              <w:top w:val="nil"/>
              <w:left w:val="nil"/>
              <w:bottom w:val="nil"/>
              <w:right w:val="single" w:sz="16" w:space="0" w:color="000000"/>
            </w:tcBorders>
            <w:shd w:val="clear" w:color="auto" w:fill="FFFFFF"/>
          </w:tcPr>
          <w:p w14:paraId="03695C43" w14:textId="77777777" w:rsidR="00BA4066" w:rsidRDefault="00BA4066" w:rsidP="004C279E">
            <w:pPr>
              <w:spacing w:line="320" w:lineRule="atLeast"/>
              <w:ind w:left="60" w:right="60"/>
              <w:rPr>
                <w:rFonts w:ascii="Arial" w:hAnsi="Arial" w:cs="Arial"/>
                <w:sz w:val="18"/>
                <w:szCs w:val="18"/>
              </w:rPr>
            </w:pPr>
            <w:r>
              <w:rPr>
                <w:rFonts w:ascii="Arial" w:hAnsi="Arial" w:cs="Arial"/>
                <w:sz w:val="18"/>
                <w:szCs w:val="18"/>
              </w:rPr>
              <w:t>Missing</w:t>
            </w:r>
          </w:p>
        </w:tc>
        <w:tc>
          <w:tcPr>
            <w:tcW w:w="1019" w:type="dxa"/>
            <w:gridSpan w:val="2"/>
            <w:tcBorders>
              <w:top w:val="nil"/>
              <w:left w:val="single" w:sz="16" w:space="0" w:color="000000"/>
              <w:bottom w:val="nil"/>
              <w:right w:val="single" w:sz="16" w:space="0" w:color="000000"/>
            </w:tcBorders>
            <w:shd w:val="clear" w:color="auto" w:fill="FFFFFF"/>
          </w:tcPr>
          <w:p w14:paraId="7C05211F" w14:textId="77777777" w:rsidR="00BA4066" w:rsidRDefault="00BA4066" w:rsidP="004C279E">
            <w:pPr>
              <w:spacing w:line="320" w:lineRule="atLeast"/>
              <w:ind w:left="60" w:right="60"/>
              <w:jc w:val="right"/>
              <w:rPr>
                <w:rFonts w:ascii="Arial" w:hAnsi="Arial" w:cs="Arial"/>
                <w:sz w:val="18"/>
                <w:szCs w:val="18"/>
              </w:rPr>
            </w:pPr>
            <w:r>
              <w:rPr>
                <w:rFonts w:ascii="Arial" w:hAnsi="Arial" w:cs="Arial"/>
                <w:sz w:val="18"/>
                <w:szCs w:val="18"/>
              </w:rPr>
              <w:t>1</w:t>
            </w:r>
          </w:p>
        </w:tc>
      </w:tr>
      <w:tr w:rsidR="00BA4066" w14:paraId="0AACA62E" w14:textId="77777777" w:rsidTr="00BA4066">
        <w:trPr>
          <w:gridAfter w:val="4"/>
          <w:wAfter w:w="4443" w:type="dxa"/>
          <w:cantSplit/>
          <w:tblHeader/>
        </w:trPr>
        <w:tc>
          <w:tcPr>
            <w:tcW w:w="2171" w:type="dxa"/>
            <w:gridSpan w:val="3"/>
            <w:tcBorders>
              <w:top w:val="nil"/>
              <w:left w:val="single" w:sz="16" w:space="0" w:color="000000"/>
              <w:bottom w:val="nil"/>
              <w:right w:val="single" w:sz="16" w:space="0" w:color="000000"/>
            </w:tcBorders>
            <w:shd w:val="clear" w:color="auto" w:fill="FFFFFF"/>
          </w:tcPr>
          <w:p w14:paraId="55C8B3CE" w14:textId="77777777" w:rsidR="00BA4066" w:rsidRDefault="00BA4066" w:rsidP="004C279E">
            <w:pPr>
              <w:spacing w:line="320" w:lineRule="atLeast"/>
              <w:ind w:left="60" w:right="60"/>
              <w:rPr>
                <w:rFonts w:ascii="Arial" w:hAnsi="Arial" w:cs="Arial"/>
                <w:sz w:val="18"/>
                <w:szCs w:val="18"/>
              </w:rPr>
            </w:pPr>
            <w:r>
              <w:rPr>
                <w:rFonts w:ascii="Arial" w:hAnsi="Arial" w:cs="Arial"/>
                <w:sz w:val="18"/>
                <w:szCs w:val="18"/>
              </w:rPr>
              <w:t>Mean</w:t>
            </w:r>
          </w:p>
        </w:tc>
        <w:tc>
          <w:tcPr>
            <w:tcW w:w="1019" w:type="dxa"/>
            <w:gridSpan w:val="2"/>
            <w:tcBorders>
              <w:top w:val="nil"/>
              <w:left w:val="single" w:sz="16" w:space="0" w:color="000000"/>
              <w:bottom w:val="nil"/>
              <w:right w:val="single" w:sz="16" w:space="0" w:color="000000"/>
            </w:tcBorders>
            <w:shd w:val="clear" w:color="auto" w:fill="FFFFFF"/>
          </w:tcPr>
          <w:p w14:paraId="0FA6BCFB" w14:textId="77777777" w:rsidR="00BA4066" w:rsidRDefault="00BA4066" w:rsidP="004C279E">
            <w:pPr>
              <w:spacing w:line="320" w:lineRule="atLeast"/>
              <w:ind w:left="60" w:right="60"/>
              <w:jc w:val="right"/>
              <w:rPr>
                <w:rFonts w:ascii="Arial" w:hAnsi="Arial" w:cs="Arial"/>
                <w:sz w:val="18"/>
                <w:szCs w:val="18"/>
              </w:rPr>
            </w:pPr>
            <w:r>
              <w:rPr>
                <w:rFonts w:ascii="Arial" w:hAnsi="Arial" w:cs="Arial"/>
                <w:sz w:val="18"/>
                <w:szCs w:val="18"/>
              </w:rPr>
              <w:t>2.4628</w:t>
            </w:r>
          </w:p>
        </w:tc>
      </w:tr>
      <w:tr w:rsidR="00BA4066" w14:paraId="14171CA8" w14:textId="77777777" w:rsidTr="00BA4066">
        <w:trPr>
          <w:gridAfter w:val="4"/>
          <w:wAfter w:w="4443" w:type="dxa"/>
          <w:cantSplit/>
          <w:tblHeader/>
        </w:trPr>
        <w:tc>
          <w:tcPr>
            <w:tcW w:w="2171" w:type="dxa"/>
            <w:gridSpan w:val="3"/>
            <w:tcBorders>
              <w:top w:val="nil"/>
              <w:left w:val="single" w:sz="16" w:space="0" w:color="000000"/>
              <w:bottom w:val="nil"/>
              <w:right w:val="single" w:sz="16" w:space="0" w:color="000000"/>
            </w:tcBorders>
            <w:shd w:val="clear" w:color="auto" w:fill="FFFFFF"/>
          </w:tcPr>
          <w:p w14:paraId="1C6FE0A5" w14:textId="77777777" w:rsidR="00BA4066" w:rsidRDefault="00BA4066" w:rsidP="004C279E">
            <w:pPr>
              <w:spacing w:line="320" w:lineRule="atLeast"/>
              <w:ind w:left="60" w:right="60"/>
              <w:rPr>
                <w:rFonts w:ascii="Arial" w:hAnsi="Arial" w:cs="Arial"/>
                <w:sz w:val="18"/>
                <w:szCs w:val="18"/>
              </w:rPr>
            </w:pPr>
            <w:r>
              <w:rPr>
                <w:rFonts w:ascii="Arial" w:hAnsi="Arial" w:cs="Arial"/>
                <w:sz w:val="18"/>
                <w:szCs w:val="18"/>
              </w:rPr>
              <w:t>Median</w:t>
            </w:r>
          </w:p>
        </w:tc>
        <w:tc>
          <w:tcPr>
            <w:tcW w:w="1019" w:type="dxa"/>
            <w:gridSpan w:val="2"/>
            <w:tcBorders>
              <w:top w:val="nil"/>
              <w:left w:val="single" w:sz="16" w:space="0" w:color="000000"/>
              <w:bottom w:val="nil"/>
              <w:right w:val="single" w:sz="16" w:space="0" w:color="000000"/>
            </w:tcBorders>
            <w:shd w:val="clear" w:color="auto" w:fill="FFFFFF"/>
          </w:tcPr>
          <w:p w14:paraId="0B09DAAF" w14:textId="77777777" w:rsidR="00BA4066" w:rsidRDefault="00BA4066" w:rsidP="004C279E">
            <w:pPr>
              <w:spacing w:line="320" w:lineRule="atLeast"/>
              <w:ind w:left="60" w:right="60"/>
              <w:jc w:val="right"/>
              <w:rPr>
                <w:rFonts w:ascii="Arial" w:hAnsi="Arial" w:cs="Arial"/>
                <w:sz w:val="18"/>
                <w:szCs w:val="18"/>
              </w:rPr>
            </w:pPr>
            <w:r>
              <w:rPr>
                <w:rFonts w:ascii="Arial" w:hAnsi="Arial" w:cs="Arial"/>
                <w:sz w:val="18"/>
                <w:szCs w:val="18"/>
              </w:rPr>
              <w:t>.0000</w:t>
            </w:r>
          </w:p>
        </w:tc>
      </w:tr>
      <w:tr w:rsidR="00BA4066" w14:paraId="150FF85E" w14:textId="77777777" w:rsidTr="00BA4066">
        <w:trPr>
          <w:gridAfter w:val="4"/>
          <w:wAfter w:w="4443" w:type="dxa"/>
          <w:cantSplit/>
          <w:tblHeader/>
        </w:trPr>
        <w:tc>
          <w:tcPr>
            <w:tcW w:w="2171" w:type="dxa"/>
            <w:gridSpan w:val="3"/>
            <w:tcBorders>
              <w:top w:val="nil"/>
              <w:left w:val="single" w:sz="16" w:space="0" w:color="000000"/>
              <w:bottom w:val="nil"/>
              <w:right w:val="single" w:sz="16" w:space="0" w:color="000000"/>
            </w:tcBorders>
            <w:shd w:val="clear" w:color="auto" w:fill="FFFFFF"/>
          </w:tcPr>
          <w:p w14:paraId="55B30B88" w14:textId="77777777" w:rsidR="00BA4066" w:rsidRDefault="00BA4066" w:rsidP="004C279E">
            <w:pPr>
              <w:spacing w:line="320" w:lineRule="atLeast"/>
              <w:ind w:left="60" w:right="60"/>
              <w:rPr>
                <w:rFonts w:ascii="Arial" w:hAnsi="Arial" w:cs="Arial"/>
                <w:sz w:val="18"/>
                <w:szCs w:val="18"/>
              </w:rPr>
            </w:pPr>
            <w:r>
              <w:rPr>
                <w:rFonts w:ascii="Arial" w:hAnsi="Arial" w:cs="Arial"/>
                <w:sz w:val="18"/>
                <w:szCs w:val="18"/>
              </w:rPr>
              <w:t>Mode</w:t>
            </w:r>
          </w:p>
        </w:tc>
        <w:tc>
          <w:tcPr>
            <w:tcW w:w="1019" w:type="dxa"/>
            <w:gridSpan w:val="2"/>
            <w:tcBorders>
              <w:top w:val="nil"/>
              <w:left w:val="single" w:sz="16" w:space="0" w:color="000000"/>
              <w:bottom w:val="nil"/>
              <w:right w:val="single" w:sz="16" w:space="0" w:color="000000"/>
            </w:tcBorders>
            <w:shd w:val="clear" w:color="auto" w:fill="FFFFFF"/>
          </w:tcPr>
          <w:p w14:paraId="50CE4A94" w14:textId="77777777" w:rsidR="00BA4066" w:rsidRDefault="00BA4066" w:rsidP="004C279E">
            <w:pPr>
              <w:spacing w:line="320" w:lineRule="atLeast"/>
              <w:ind w:left="60" w:right="60"/>
              <w:jc w:val="right"/>
              <w:rPr>
                <w:rFonts w:ascii="Arial" w:hAnsi="Arial" w:cs="Arial"/>
                <w:sz w:val="18"/>
                <w:szCs w:val="18"/>
              </w:rPr>
            </w:pPr>
            <w:r>
              <w:rPr>
                <w:rFonts w:ascii="Arial" w:hAnsi="Arial" w:cs="Arial"/>
                <w:sz w:val="18"/>
                <w:szCs w:val="18"/>
              </w:rPr>
              <w:t>.00</w:t>
            </w:r>
          </w:p>
        </w:tc>
      </w:tr>
      <w:tr w:rsidR="00BA4066" w14:paraId="06789B94" w14:textId="77777777" w:rsidTr="00BA4066">
        <w:trPr>
          <w:gridAfter w:val="4"/>
          <w:wAfter w:w="4443" w:type="dxa"/>
          <w:cantSplit/>
        </w:trPr>
        <w:tc>
          <w:tcPr>
            <w:tcW w:w="2171" w:type="dxa"/>
            <w:gridSpan w:val="3"/>
            <w:tcBorders>
              <w:top w:val="nil"/>
              <w:left w:val="single" w:sz="16" w:space="0" w:color="000000"/>
              <w:bottom w:val="single" w:sz="16" w:space="0" w:color="000000"/>
              <w:right w:val="single" w:sz="16" w:space="0" w:color="000000"/>
            </w:tcBorders>
            <w:shd w:val="clear" w:color="auto" w:fill="FFFFFF"/>
          </w:tcPr>
          <w:p w14:paraId="20B7F781" w14:textId="77777777" w:rsidR="00BA4066" w:rsidRDefault="00BA4066" w:rsidP="004C279E">
            <w:pPr>
              <w:spacing w:line="320" w:lineRule="atLeast"/>
              <w:ind w:left="60" w:right="60"/>
              <w:rPr>
                <w:rFonts w:ascii="Arial" w:hAnsi="Arial" w:cs="Arial"/>
                <w:sz w:val="18"/>
                <w:szCs w:val="18"/>
              </w:rPr>
            </w:pPr>
            <w:r>
              <w:rPr>
                <w:rFonts w:ascii="Arial" w:hAnsi="Arial" w:cs="Arial"/>
                <w:sz w:val="18"/>
                <w:szCs w:val="18"/>
              </w:rPr>
              <w:t>Std. Deviation</w:t>
            </w:r>
          </w:p>
        </w:tc>
        <w:tc>
          <w:tcPr>
            <w:tcW w:w="1019" w:type="dxa"/>
            <w:gridSpan w:val="2"/>
            <w:tcBorders>
              <w:top w:val="nil"/>
              <w:left w:val="single" w:sz="16" w:space="0" w:color="000000"/>
              <w:bottom w:val="single" w:sz="16" w:space="0" w:color="000000"/>
              <w:right w:val="single" w:sz="16" w:space="0" w:color="000000"/>
            </w:tcBorders>
            <w:shd w:val="clear" w:color="auto" w:fill="FFFFFF"/>
          </w:tcPr>
          <w:p w14:paraId="4C9EE309" w14:textId="77777777" w:rsidR="00BA4066" w:rsidRDefault="00BA4066" w:rsidP="004C279E">
            <w:pPr>
              <w:spacing w:line="320" w:lineRule="atLeast"/>
              <w:ind w:left="60" w:right="60"/>
              <w:jc w:val="right"/>
              <w:rPr>
                <w:rFonts w:ascii="Arial" w:hAnsi="Arial" w:cs="Arial"/>
                <w:sz w:val="18"/>
                <w:szCs w:val="18"/>
              </w:rPr>
            </w:pPr>
            <w:r>
              <w:rPr>
                <w:rFonts w:ascii="Arial" w:hAnsi="Arial" w:cs="Arial"/>
                <w:sz w:val="18"/>
                <w:szCs w:val="18"/>
              </w:rPr>
              <w:t>8.81233</w:t>
            </w:r>
          </w:p>
        </w:tc>
      </w:tr>
      <w:tr w:rsidR="00C87B81" w14:paraId="2B2BE4C0" w14:textId="77777777" w:rsidTr="00BA4066">
        <w:trPr>
          <w:cantSplit/>
          <w:tblHeader/>
        </w:trPr>
        <w:tc>
          <w:tcPr>
            <w:tcW w:w="7633" w:type="dxa"/>
            <w:gridSpan w:val="9"/>
            <w:tcBorders>
              <w:top w:val="nil"/>
              <w:left w:val="nil"/>
              <w:bottom w:val="nil"/>
              <w:right w:val="nil"/>
            </w:tcBorders>
            <w:shd w:val="clear" w:color="auto" w:fill="FFFFFF"/>
            <w:vAlign w:val="center"/>
          </w:tcPr>
          <w:p w14:paraId="7451D63D" w14:textId="77777777" w:rsidR="00EC05AD" w:rsidRDefault="00EC05AD" w:rsidP="002A5BB5">
            <w:pPr>
              <w:spacing w:line="320" w:lineRule="atLeast"/>
              <w:ind w:left="60" w:right="60"/>
              <w:jc w:val="center"/>
              <w:rPr>
                <w:rFonts w:ascii="Arial" w:hAnsi="Arial" w:cs="Arial"/>
                <w:b/>
                <w:bCs/>
                <w:sz w:val="18"/>
                <w:szCs w:val="18"/>
              </w:rPr>
            </w:pPr>
          </w:p>
          <w:p w14:paraId="0294C837" w14:textId="77777777" w:rsidR="00EC05AD" w:rsidRDefault="00EC05AD" w:rsidP="002A5BB5">
            <w:pPr>
              <w:spacing w:line="320" w:lineRule="atLeast"/>
              <w:ind w:left="60" w:right="60"/>
              <w:jc w:val="center"/>
              <w:rPr>
                <w:rFonts w:ascii="Arial" w:hAnsi="Arial" w:cs="Arial"/>
                <w:b/>
                <w:bCs/>
                <w:sz w:val="18"/>
                <w:szCs w:val="18"/>
              </w:rPr>
            </w:pPr>
          </w:p>
          <w:p w14:paraId="55DA048C" w14:textId="77777777" w:rsidR="00EC05AD" w:rsidRDefault="00EC05AD" w:rsidP="00EC05AD">
            <w:pPr>
              <w:spacing w:line="320" w:lineRule="atLeast"/>
              <w:ind w:right="60"/>
              <w:rPr>
                <w:rFonts w:ascii="Arial" w:hAnsi="Arial" w:cs="Arial"/>
                <w:b/>
                <w:bCs/>
                <w:sz w:val="18"/>
                <w:szCs w:val="18"/>
              </w:rPr>
            </w:pPr>
          </w:p>
          <w:p w14:paraId="27ED45EE" w14:textId="77777777" w:rsidR="00EC05AD" w:rsidRDefault="00EC05AD" w:rsidP="00EC05AD">
            <w:pPr>
              <w:spacing w:line="320" w:lineRule="atLeast"/>
              <w:ind w:right="60"/>
              <w:rPr>
                <w:rFonts w:ascii="Arial" w:hAnsi="Arial" w:cs="Arial"/>
                <w:b/>
                <w:bCs/>
                <w:sz w:val="18"/>
                <w:szCs w:val="18"/>
              </w:rPr>
            </w:pPr>
          </w:p>
          <w:p w14:paraId="481D6802" w14:textId="77777777" w:rsidR="00C87B81" w:rsidRDefault="00C87B81" w:rsidP="002A5BB5">
            <w:pPr>
              <w:spacing w:line="320" w:lineRule="atLeast"/>
              <w:ind w:left="60" w:right="60"/>
              <w:jc w:val="center"/>
              <w:rPr>
                <w:rFonts w:ascii="Arial" w:hAnsi="Arial" w:cs="Arial"/>
                <w:sz w:val="18"/>
                <w:szCs w:val="18"/>
              </w:rPr>
            </w:pPr>
            <w:r>
              <w:rPr>
                <w:rFonts w:ascii="Arial" w:hAnsi="Arial" w:cs="Arial"/>
                <w:b/>
                <w:bCs/>
                <w:sz w:val="18"/>
                <w:szCs w:val="18"/>
              </w:rPr>
              <w:t>ANOVA</w:t>
            </w:r>
          </w:p>
        </w:tc>
      </w:tr>
      <w:tr w:rsidR="00C87B81" w14:paraId="0F9ABA0C" w14:textId="77777777" w:rsidTr="00BA4066">
        <w:trPr>
          <w:cantSplit/>
          <w:tblHeader/>
        </w:trPr>
        <w:tc>
          <w:tcPr>
            <w:tcW w:w="7633" w:type="dxa"/>
            <w:gridSpan w:val="9"/>
            <w:tcBorders>
              <w:top w:val="nil"/>
              <w:left w:val="nil"/>
              <w:bottom w:val="nil"/>
              <w:right w:val="nil"/>
            </w:tcBorders>
            <w:shd w:val="clear" w:color="auto" w:fill="FFFFFF"/>
            <w:vAlign w:val="bottom"/>
          </w:tcPr>
          <w:p w14:paraId="4DF3734A" w14:textId="77777777" w:rsidR="00C87B81" w:rsidRDefault="00C87B81" w:rsidP="002A5BB5">
            <w:pPr>
              <w:spacing w:line="320" w:lineRule="atLeast"/>
              <w:ind w:left="60" w:right="60"/>
              <w:rPr>
                <w:rFonts w:ascii="Arial" w:hAnsi="Arial" w:cs="Arial"/>
                <w:sz w:val="18"/>
                <w:szCs w:val="18"/>
              </w:rPr>
            </w:pPr>
            <w:r>
              <w:rPr>
                <w:rFonts w:ascii="Arial" w:hAnsi="Arial" w:cs="Arial"/>
                <w:sz w:val="18"/>
                <w:szCs w:val="18"/>
              </w:rPr>
              <w:t>minorassault2</w:t>
            </w:r>
          </w:p>
        </w:tc>
      </w:tr>
      <w:tr w:rsidR="00C87B81" w14:paraId="74B94732" w14:textId="77777777" w:rsidTr="00BA4066">
        <w:trPr>
          <w:cantSplit/>
          <w:tblHeader/>
        </w:trPr>
        <w:tc>
          <w:tcPr>
            <w:tcW w:w="1696"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14:paraId="3DE021DF" w14:textId="77777777" w:rsidR="00C87B81" w:rsidRDefault="00C87B81" w:rsidP="002A5BB5">
            <w:pPr>
              <w:jc w:val="center"/>
              <w:rPr>
                <w:color w:val="auto"/>
              </w:rPr>
            </w:pPr>
          </w:p>
        </w:tc>
        <w:tc>
          <w:tcPr>
            <w:tcW w:w="1468" w:type="dxa"/>
            <w:gridSpan w:val="2"/>
            <w:tcBorders>
              <w:top w:val="single" w:sz="16" w:space="0" w:color="000000"/>
              <w:left w:val="single" w:sz="16" w:space="0" w:color="000000"/>
              <w:bottom w:val="single" w:sz="16" w:space="0" w:color="000000"/>
            </w:tcBorders>
            <w:shd w:val="clear" w:color="auto" w:fill="FFFFFF"/>
            <w:vAlign w:val="bottom"/>
          </w:tcPr>
          <w:p w14:paraId="5A8034BD" w14:textId="77777777" w:rsidR="00C87B81" w:rsidRDefault="00C87B81" w:rsidP="002A5BB5">
            <w:pPr>
              <w:spacing w:line="320" w:lineRule="atLeast"/>
              <w:ind w:left="60" w:right="60"/>
              <w:jc w:val="center"/>
              <w:rPr>
                <w:rFonts w:ascii="Arial" w:hAnsi="Arial" w:cs="Arial"/>
                <w:sz w:val="18"/>
                <w:szCs w:val="18"/>
              </w:rPr>
            </w:pPr>
            <w:r>
              <w:rPr>
                <w:rFonts w:ascii="Arial" w:hAnsi="Arial" w:cs="Arial"/>
                <w:sz w:val="18"/>
                <w:szCs w:val="18"/>
              </w:rPr>
              <w:t>Sum of Squares</w:t>
            </w:r>
          </w:p>
        </w:tc>
        <w:tc>
          <w:tcPr>
            <w:tcW w:w="1019" w:type="dxa"/>
            <w:gridSpan w:val="2"/>
            <w:tcBorders>
              <w:top w:val="single" w:sz="16" w:space="0" w:color="000000"/>
              <w:bottom w:val="single" w:sz="16" w:space="0" w:color="000000"/>
            </w:tcBorders>
            <w:shd w:val="clear" w:color="auto" w:fill="FFFFFF"/>
            <w:vAlign w:val="bottom"/>
          </w:tcPr>
          <w:p w14:paraId="03741081" w14:textId="77777777" w:rsidR="00C87B81" w:rsidRDefault="00C87B81" w:rsidP="002A5BB5">
            <w:pPr>
              <w:spacing w:line="320" w:lineRule="atLeast"/>
              <w:ind w:left="60" w:right="60"/>
              <w:jc w:val="center"/>
              <w:rPr>
                <w:rFonts w:ascii="Arial" w:hAnsi="Arial" w:cs="Arial"/>
                <w:sz w:val="18"/>
                <w:szCs w:val="18"/>
              </w:rPr>
            </w:pPr>
            <w:r>
              <w:rPr>
                <w:rFonts w:ascii="Arial" w:hAnsi="Arial" w:cs="Arial"/>
                <w:sz w:val="18"/>
                <w:szCs w:val="18"/>
              </w:rPr>
              <w:t>df</w:t>
            </w:r>
          </w:p>
        </w:tc>
        <w:tc>
          <w:tcPr>
            <w:tcW w:w="1410" w:type="dxa"/>
            <w:tcBorders>
              <w:top w:val="single" w:sz="16" w:space="0" w:color="000000"/>
              <w:bottom w:val="single" w:sz="16" w:space="0" w:color="000000"/>
            </w:tcBorders>
            <w:shd w:val="clear" w:color="auto" w:fill="FFFFFF"/>
            <w:vAlign w:val="bottom"/>
          </w:tcPr>
          <w:p w14:paraId="16A9D02D" w14:textId="77777777" w:rsidR="00C87B81" w:rsidRDefault="00C87B81" w:rsidP="002A5BB5">
            <w:pPr>
              <w:spacing w:line="320" w:lineRule="atLeast"/>
              <w:ind w:left="60" w:right="60"/>
              <w:jc w:val="center"/>
              <w:rPr>
                <w:rFonts w:ascii="Arial" w:hAnsi="Arial" w:cs="Arial"/>
                <w:sz w:val="18"/>
                <w:szCs w:val="18"/>
              </w:rPr>
            </w:pPr>
            <w:r>
              <w:rPr>
                <w:rFonts w:ascii="Arial" w:hAnsi="Arial" w:cs="Arial"/>
                <w:sz w:val="18"/>
                <w:szCs w:val="18"/>
              </w:rPr>
              <w:t>Mean Square</w:t>
            </w:r>
          </w:p>
        </w:tc>
        <w:tc>
          <w:tcPr>
            <w:tcW w:w="1020" w:type="dxa"/>
            <w:tcBorders>
              <w:top w:val="single" w:sz="16" w:space="0" w:color="000000"/>
              <w:bottom w:val="single" w:sz="16" w:space="0" w:color="000000"/>
            </w:tcBorders>
            <w:shd w:val="clear" w:color="auto" w:fill="FFFFFF"/>
            <w:vAlign w:val="bottom"/>
          </w:tcPr>
          <w:p w14:paraId="0BA40161" w14:textId="77777777" w:rsidR="00C87B81" w:rsidRDefault="00C87B81" w:rsidP="002A5BB5">
            <w:pPr>
              <w:spacing w:line="320" w:lineRule="atLeast"/>
              <w:ind w:left="60" w:right="60"/>
              <w:jc w:val="center"/>
              <w:rPr>
                <w:rFonts w:ascii="Arial" w:hAnsi="Arial" w:cs="Arial"/>
                <w:sz w:val="18"/>
                <w:szCs w:val="18"/>
              </w:rPr>
            </w:pPr>
            <w:r>
              <w:rPr>
                <w:rFonts w:ascii="Arial" w:hAnsi="Arial" w:cs="Arial"/>
                <w:sz w:val="18"/>
                <w:szCs w:val="18"/>
              </w:rPr>
              <w:t>F</w:t>
            </w:r>
          </w:p>
        </w:tc>
        <w:tc>
          <w:tcPr>
            <w:tcW w:w="1020" w:type="dxa"/>
            <w:tcBorders>
              <w:top w:val="single" w:sz="16" w:space="0" w:color="000000"/>
              <w:bottom w:val="single" w:sz="16" w:space="0" w:color="000000"/>
              <w:right w:val="single" w:sz="16" w:space="0" w:color="000000"/>
            </w:tcBorders>
            <w:shd w:val="clear" w:color="auto" w:fill="FFFFFF"/>
            <w:vAlign w:val="bottom"/>
          </w:tcPr>
          <w:p w14:paraId="2DD58E1A" w14:textId="77777777" w:rsidR="00C87B81" w:rsidRDefault="00C87B81" w:rsidP="002A5BB5">
            <w:pPr>
              <w:spacing w:line="320" w:lineRule="atLeast"/>
              <w:ind w:left="60" w:right="60"/>
              <w:jc w:val="center"/>
              <w:rPr>
                <w:rFonts w:ascii="Arial" w:hAnsi="Arial" w:cs="Arial"/>
                <w:sz w:val="18"/>
                <w:szCs w:val="18"/>
              </w:rPr>
            </w:pPr>
            <w:r>
              <w:rPr>
                <w:rFonts w:ascii="Arial" w:hAnsi="Arial" w:cs="Arial"/>
                <w:sz w:val="18"/>
                <w:szCs w:val="18"/>
              </w:rPr>
              <w:t>Sig.</w:t>
            </w:r>
          </w:p>
        </w:tc>
      </w:tr>
      <w:tr w:rsidR="00C87B81" w14:paraId="59C369E9" w14:textId="77777777" w:rsidTr="00BA4066">
        <w:trPr>
          <w:cantSplit/>
          <w:tblHeader/>
        </w:trPr>
        <w:tc>
          <w:tcPr>
            <w:tcW w:w="1696" w:type="dxa"/>
            <w:gridSpan w:val="2"/>
            <w:tcBorders>
              <w:top w:val="single" w:sz="16" w:space="0" w:color="000000"/>
              <w:left w:val="single" w:sz="16" w:space="0" w:color="000000"/>
              <w:bottom w:val="nil"/>
              <w:right w:val="single" w:sz="16" w:space="0" w:color="000000"/>
            </w:tcBorders>
            <w:shd w:val="clear" w:color="auto" w:fill="FFFFFF"/>
          </w:tcPr>
          <w:p w14:paraId="02ED3B82" w14:textId="77777777" w:rsidR="00C87B81" w:rsidRDefault="00C87B81" w:rsidP="002A5BB5">
            <w:pPr>
              <w:spacing w:line="320" w:lineRule="atLeast"/>
              <w:ind w:left="60" w:right="60"/>
              <w:rPr>
                <w:rFonts w:ascii="Arial" w:hAnsi="Arial" w:cs="Arial"/>
                <w:sz w:val="18"/>
                <w:szCs w:val="18"/>
              </w:rPr>
            </w:pPr>
            <w:r>
              <w:rPr>
                <w:rFonts w:ascii="Arial" w:hAnsi="Arial" w:cs="Arial"/>
                <w:sz w:val="18"/>
                <w:szCs w:val="18"/>
              </w:rPr>
              <w:t>Between Groups</w:t>
            </w:r>
          </w:p>
        </w:tc>
        <w:tc>
          <w:tcPr>
            <w:tcW w:w="1468" w:type="dxa"/>
            <w:gridSpan w:val="2"/>
            <w:tcBorders>
              <w:top w:val="single" w:sz="16" w:space="0" w:color="000000"/>
              <w:left w:val="single" w:sz="16" w:space="0" w:color="000000"/>
              <w:bottom w:val="nil"/>
            </w:tcBorders>
            <w:shd w:val="clear" w:color="auto" w:fill="FFFFFF"/>
          </w:tcPr>
          <w:p w14:paraId="6210A4E5" w14:textId="77777777" w:rsidR="00C87B81" w:rsidRDefault="00C87B81" w:rsidP="002A5BB5">
            <w:pPr>
              <w:spacing w:line="320" w:lineRule="atLeast"/>
              <w:ind w:left="60" w:right="60"/>
              <w:jc w:val="right"/>
              <w:rPr>
                <w:rFonts w:ascii="Arial" w:hAnsi="Arial" w:cs="Arial"/>
                <w:sz w:val="18"/>
                <w:szCs w:val="18"/>
              </w:rPr>
            </w:pPr>
            <w:r>
              <w:rPr>
                <w:rFonts w:ascii="Arial" w:hAnsi="Arial" w:cs="Arial"/>
                <w:sz w:val="18"/>
                <w:szCs w:val="18"/>
              </w:rPr>
              <w:t>19.597</w:t>
            </w:r>
          </w:p>
        </w:tc>
        <w:tc>
          <w:tcPr>
            <w:tcW w:w="1019" w:type="dxa"/>
            <w:gridSpan w:val="2"/>
            <w:tcBorders>
              <w:top w:val="single" w:sz="16" w:space="0" w:color="000000"/>
              <w:bottom w:val="nil"/>
            </w:tcBorders>
            <w:shd w:val="clear" w:color="auto" w:fill="FFFFFF"/>
          </w:tcPr>
          <w:p w14:paraId="3392C7A7" w14:textId="77777777" w:rsidR="00C87B81" w:rsidRDefault="00C87B81" w:rsidP="002A5BB5">
            <w:pPr>
              <w:spacing w:line="320" w:lineRule="atLeast"/>
              <w:ind w:left="60" w:right="60"/>
              <w:jc w:val="right"/>
              <w:rPr>
                <w:rFonts w:ascii="Arial" w:hAnsi="Arial" w:cs="Arial"/>
                <w:sz w:val="18"/>
                <w:szCs w:val="18"/>
              </w:rPr>
            </w:pPr>
            <w:r>
              <w:rPr>
                <w:rFonts w:ascii="Arial" w:hAnsi="Arial" w:cs="Arial"/>
                <w:sz w:val="18"/>
                <w:szCs w:val="18"/>
              </w:rPr>
              <w:t>4</w:t>
            </w:r>
          </w:p>
        </w:tc>
        <w:tc>
          <w:tcPr>
            <w:tcW w:w="1410" w:type="dxa"/>
            <w:tcBorders>
              <w:top w:val="single" w:sz="16" w:space="0" w:color="000000"/>
              <w:bottom w:val="nil"/>
            </w:tcBorders>
            <w:shd w:val="clear" w:color="auto" w:fill="FFFFFF"/>
          </w:tcPr>
          <w:p w14:paraId="21020FB6" w14:textId="77777777" w:rsidR="00C87B81" w:rsidRDefault="00C87B81" w:rsidP="002A5BB5">
            <w:pPr>
              <w:spacing w:line="320" w:lineRule="atLeast"/>
              <w:ind w:left="60" w:right="60"/>
              <w:jc w:val="right"/>
              <w:rPr>
                <w:rFonts w:ascii="Arial" w:hAnsi="Arial" w:cs="Arial"/>
                <w:sz w:val="18"/>
                <w:szCs w:val="18"/>
              </w:rPr>
            </w:pPr>
            <w:r>
              <w:rPr>
                <w:rFonts w:ascii="Arial" w:hAnsi="Arial" w:cs="Arial"/>
                <w:sz w:val="18"/>
                <w:szCs w:val="18"/>
              </w:rPr>
              <w:t>4.899</w:t>
            </w:r>
          </w:p>
        </w:tc>
        <w:tc>
          <w:tcPr>
            <w:tcW w:w="1020" w:type="dxa"/>
            <w:tcBorders>
              <w:top w:val="single" w:sz="16" w:space="0" w:color="000000"/>
              <w:bottom w:val="nil"/>
            </w:tcBorders>
            <w:shd w:val="clear" w:color="auto" w:fill="FFFFFF"/>
          </w:tcPr>
          <w:p w14:paraId="67217BE0" w14:textId="77777777" w:rsidR="00C87B81" w:rsidRDefault="00C87B81" w:rsidP="002A5BB5">
            <w:pPr>
              <w:spacing w:line="320" w:lineRule="atLeast"/>
              <w:ind w:left="60" w:right="60"/>
              <w:jc w:val="right"/>
              <w:rPr>
                <w:rFonts w:ascii="Arial" w:hAnsi="Arial" w:cs="Arial"/>
                <w:sz w:val="18"/>
                <w:szCs w:val="18"/>
              </w:rPr>
            </w:pPr>
            <w:r>
              <w:rPr>
                <w:rFonts w:ascii="Arial" w:hAnsi="Arial" w:cs="Arial"/>
                <w:sz w:val="18"/>
                <w:szCs w:val="18"/>
              </w:rPr>
              <w:t>5.903</w:t>
            </w:r>
          </w:p>
        </w:tc>
        <w:tc>
          <w:tcPr>
            <w:tcW w:w="1020" w:type="dxa"/>
            <w:tcBorders>
              <w:top w:val="single" w:sz="16" w:space="0" w:color="000000"/>
              <w:bottom w:val="nil"/>
              <w:right w:val="single" w:sz="16" w:space="0" w:color="000000"/>
            </w:tcBorders>
            <w:shd w:val="clear" w:color="auto" w:fill="FFFFFF"/>
          </w:tcPr>
          <w:p w14:paraId="0A9A3A83" w14:textId="77777777" w:rsidR="00C87B81" w:rsidRDefault="00C87B81" w:rsidP="002A5BB5">
            <w:pPr>
              <w:spacing w:line="320" w:lineRule="atLeast"/>
              <w:ind w:left="60" w:right="60"/>
              <w:jc w:val="right"/>
              <w:rPr>
                <w:rFonts w:ascii="Arial" w:hAnsi="Arial" w:cs="Arial"/>
                <w:sz w:val="18"/>
                <w:szCs w:val="18"/>
              </w:rPr>
            </w:pPr>
            <w:r>
              <w:rPr>
                <w:rFonts w:ascii="Arial" w:hAnsi="Arial" w:cs="Arial"/>
                <w:sz w:val="18"/>
                <w:szCs w:val="18"/>
              </w:rPr>
              <w:t>.000</w:t>
            </w:r>
          </w:p>
        </w:tc>
      </w:tr>
      <w:tr w:rsidR="00C87B81" w14:paraId="57DFF5C5" w14:textId="77777777" w:rsidTr="00BA4066">
        <w:trPr>
          <w:cantSplit/>
          <w:tblHeader/>
        </w:trPr>
        <w:tc>
          <w:tcPr>
            <w:tcW w:w="1696" w:type="dxa"/>
            <w:gridSpan w:val="2"/>
            <w:tcBorders>
              <w:top w:val="nil"/>
              <w:left w:val="single" w:sz="16" w:space="0" w:color="000000"/>
              <w:bottom w:val="nil"/>
              <w:right w:val="single" w:sz="16" w:space="0" w:color="000000"/>
            </w:tcBorders>
            <w:shd w:val="clear" w:color="auto" w:fill="FFFFFF"/>
          </w:tcPr>
          <w:p w14:paraId="38C303EF" w14:textId="77777777" w:rsidR="00C87B81" w:rsidRDefault="00C87B81" w:rsidP="002A5BB5">
            <w:pPr>
              <w:spacing w:line="320" w:lineRule="atLeast"/>
              <w:ind w:left="60" w:right="60"/>
              <w:rPr>
                <w:rFonts w:ascii="Arial" w:hAnsi="Arial" w:cs="Arial"/>
                <w:sz w:val="18"/>
                <w:szCs w:val="18"/>
              </w:rPr>
            </w:pPr>
            <w:r>
              <w:rPr>
                <w:rFonts w:ascii="Arial" w:hAnsi="Arial" w:cs="Arial"/>
                <w:sz w:val="18"/>
                <w:szCs w:val="18"/>
              </w:rPr>
              <w:t>Within Groups</w:t>
            </w:r>
          </w:p>
        </w:tc>
        <w:tc>
          <w:tcPr>
            <w:tcW w:w="1468" w:type="dxa"/>
            <w:gridSpan w:val="2"/>
            <w:tcBorders>
              <w:top w:val="nil"/>
              <w:left w:val="single" w:sz="16" w:space="0" w:color="000000"/>
              <w:bottom w:val="nil"/>
            </w:tcBorders>
            <w:shd w:val="clear" w:color="auto" w:fill="FFFFFF"/>
          </w:tcPr>
          <w:p w14:paraId="2C7ABE11" w14:textId="77777777" w:rsidR="00C87B81" w:rsidRDefault="00C87B81" w:rsidP="002A5BB5">
            <w:pPr>
              <w:spacing w:line="320" w:lineRule="atLeast"/>
              <w:ind w:left="60" w:right="60"/>
              <w:jc w:val="right"/>
              <w:rPr>
                <w:rFonts w:ascii="Arial" w:hAnsi="Arial" w:cs="Arial"/>
                <w:sz w:val="18"/>
                <w:szCs w:val="18"/>
              </w:rPr>
            </w:pPr>
            <w:r>
              <w:rPr>
                <w:rFonts w:ascii="Arial" w:hAnsi="Arial" w:cs="Arial"/>
                <w:sz w:val="18"/>
                <w:szCs w:val="18"/>
              </w:rPr>
              <w:t>728.677</w:t>
            </w:r>
          </w:p>
        </w:tc>
        <w:tc>
          <w:tcPr>
            <w:tcW w:w="1019" w:type="dxa"/>
            <w:gridSpan w:val="2"/>
            <w:tcBorders>
              <w:top w:val="nil"/>
              <w:bottom w:val="nil"/>
            </w:tcBorders>
            <w:shd w:val="clear" w:color="auto" w:fill="FFFFFF"/>
          </w:tcPr>
          <w:p w14:paraId="7BDA6EA2" w14:textId="77777777" w:rsidR="00C87B81" w:rsidRDefault="00C87B81" w:rsidP="002A5BB5">
            <w:pPr>
              <w:spacing w:line="320" w:lineRule="atLeast"/>
              <w:ind w:left="60" w:right="60"/>
              <w:jc w:val="right"/>
              <w:rPr>
                <w:rFonts w:ascii="Arial" w:hAnsi="Arial" w:cs="Arial"/>
                <w:sz w:val="18"/>
                <w:szCs w:val="18"/>
              </w:rPr>
            </w:pPr>
            <w:r>
              <w:rPr>
                <w:rFonts w:ascii="Arial" w:hAnsi="Arial" w:cs="Arial"/>
                <w:sz w:val="18"/>
                <w:szCs w:val="18"/>
              </w:rPr>
              <w:t>878</w:t>
            </w:r>
          </w:p>
        </w:tc>
        <w:tc>
          <w:tcPr>
            <w:tcW w:w="1410" w:type="dxa"/>
            <w:tcBorders>
              <w:top w:val="nil"/>
              <w:bottom w:val="nil"/>
            </w:tcBorders>
            <w:shd w:val="clear" w:color="auto" w:fill="FFFFFF"/>
          </w:tcPr>
          <w:p w14:paraId="05D3429A" w14:textId="77777777" w:rsidR="00C87B81" w:rsidRDefault="00C87B81" w:rsidP="002A5BB5">
            <w:pPr>
              <w:spacing w:line="320" w:lineRule="atLeast"/>
              <w:ind w:left="60" w:right="60"/>
              <w:jc w:val="right"/>
              <w:rPr>
                <w:rFonts w:ascii="Arial" w:hAnsi="Arial" w:cs="Arial"/>
                <w:sz w:val="18"/>
                <w:szCs w:val="18"/>
              </w:rPr>
            </w:pPr>
            <w:r>
              <w:rPr>
                <w:rFonts w:ascii="Arial" w:hAnsi="Arial" w:cs="Arial"/>
                <w:sz w:val="18"/>
                <w:szCs w:val="18"/>
              </w:rPr>
              <w:t>.830</w:t>
            </w:r>
          </w:p>
        </w:tc>
        <w:tc>
          <w:tcPr>
            <w:tcW w:w="1020" w:type="dxa"/>
            <w:tcBorders>
              <w:top w:val="nil"/>
              <w:bottom w:val="nil"/>
            </w:tcBorders>
            <w:shd w:val="clear" w:color="auto" w:fill="FFFFFF"/>
            <w:vAlign w:val="center"/>
          </w:tcPr>
          <w:p w14:paraId="14AECA44" w14:textId="77777777" w:rsidR="00C87B81" w:rsidRDefault="00C87B81" w:rsidP="002A5BB5">
            <w:pPr>
              <w:jc w:val="center"/>
              <w:rPr>
                <w:color w:val="auto"/>
              </w:rPr>
            </w:pPr>
          </w:p>
        </w:tc>
        <w:tc>
          <w:tcPr>
            <w:tcW w:w="1020" w:type="dxa"/>
            <w:tcBorders>
              <w:top w:val="nil"/>
              <w:bottom w:val="nil"/>
              <w:right w:val="single" w:sz="16" w:space="0" w:color="000000"/>
            </w:tcBorders>
            <w:shd w:val="clear" w:color="auto" w:fill="FFFFFF"/>
            <w:vAlign w:val="center"/>
          </w:tcPr>
          <w:p w14:paraId="10924EA6" w14:textId="77777777" w:rsidR="00C87B81" w:rsidRDefault="00C87B81" w:rsidP="002A5BB5">
            <w:pPr>
              <w:jc w:val="center"/>
              <w:rPr>
                <w:color w:val="auto"/>
              </w:rPr>
            </w:pPr>
          </w:p>
        </w:tc>
      </w:tr>
      <w:tr w:rsidR="00C87B81" w14:paraId="7E44E63F" w14:textId="77777777" w:rsidTr="00BA4066">
        <w:trPr>
          <w:cantSplit/>
        </w:trPr>
        <w:tc>
          <w:tcPr>
            <w:tcW w:w="1696" w:type="dxa"/>
            <w:gridSpan w:val="2"/>
            <w:tcBorders>
              <w:top w:val="nil"/>
              <w:left w:val="single" w:sz="16" w:space="0" w:color="000000"/>
              <w:bottom w:val="single" w:sz="16" w:space="0" w:color="000000"/>
              <w:right w:val="single" w:sz="16" w:space="0" w:color="000000"/>
            </w:tcBorders>
            <w:shd w:val="clear" w:color="auto" w:fill="FFFFFF"/>
          </w:tcPr>
          <w:p w14:paraId="45E45AA3" w14:textId="77777777" w:rsidR="00C87B81" w:rsidRDefault="00C87B81" w:rsidP="002A5BB5">
            <w:pPr>
              <w:spacing w:line="320" w:lineRule="atLeast"/>
              <w:ind w:left="60" w:right="60"/>
              <w:rPr>
                <w:rFonts w:ascii="Arial" w:hAnsi="Arial" w:cs="Arial"/>
                <w:sz w:val="18"/>
                <w:szCs w:val="18"/>
              </w:rPr>
            </w:pPr>
            <w:r>
              <w:rPr>
                <w:rFonts w:ascii="Arial" w:hAnsi="Arial" w:cs="Arial"/>
                <w:sz w:val="18"/>
                <w:szCs w:val="18"/>
              </w:rPr>
              <w:t>Total</w:t>
            </w:r>
          </w:p>
        </w:tc>
        <w:tc>
          <w:tcPr>
            <w:tcW w:w="1468" w:type="dxa"/>
            <w:gridSpan w:val="2"/>
            <w:tcBorders>
              <w:top w:val="nil"/>
              <w:left w:val="single" w:sz="16" w:space="0" w:color="000000"/>
              <w:bottom w:val="single" w:sz="16" w:space="0" w:color="000000"/>
            </w:tcBorders>
            <w:shd w:val="clear" w:color="auto" w:fill="FFFFFF"/>
          </w:tcPr>
          <w:p w14:paraId="6475F169" w14:textId="77777777" w:rsidR="00C87B81" w:rsidRDefault="00C87B81" w:rsidP="002A5BB5">
            <w:pPr>
              <w:spacing w:line="320" w:lineRule="atLeast"/>
              <w:ind w:left="60" w:right="60"/>
              <w:jc w:val="right"/>
              <w:rPr>
                <w:rFonts w:ascii="Arial" w:hAnsi="Arial" w:cs="Arial"/>
                <w:sz w:val="18"/>
                <w:szCs w:val="18"/>
              </w:rPr>
            </w:pPr>
            <w:r>
              <w:rPr>
                <w:rFonts w:ascii="Arial" w:hAnsi="Arial" w:cs="Arial"/>
                <w:sz w:val="18"/>
                <w:szCs w:val="18"/>
              </w:rPr>
              <w:t>748.274</w:t>
            </w:r>
          </w:p>
        </w:tc>
        <w:tc>
          <w:tcPr>
            <w:tcW w:w="1019" w:type="dxa"/>
            <w:gridSpan w:val="2"/>
            <w:tcBorders>
              <w:top w:val="nil"/>
              <w:bottom w:val="single" w:sz="16" w:space="0" w:color="000000"/>
            </w:tcBorders>
            <w:shd w:val="clear" w:color="auto" w:fill="FFFFFF"/>
          </w:tcPr>
          <w:p w14:paraId="1BBB2CF4" w14:textId="77777777" w:rsidR="00C87B81" w:rsidRDefault="00C87B81" w:rsidP="002A5BB5">
            <w:pPr>
              <w:spacing w:line="320" w:lineRule="atLeast"/>
              <w:ind w:left="60" w:right="60"/>
              <w:jc w:val="right"/>
              <w:rPr>
                <w:rFonts w:ascii="Arial" w:hAnsi="Arial" w:cs="Arial"/>
                <w:sz w:val="18"/>
                <w:szCs w:val="18"/>
              </w:rPr>
            </w:pPr>
            <w:r>
              <w:rPr>
                <w:rFonts w:ascii="Arial" w:hAnsi="Arial" w:cs="Arial"/>
                <w:sz w:val="18"/>
                <w:szCs w:val="18"/>
              </w:rPr>
              <w:t>882</w:t>
            </w:r>
          </w:p>
        </w:tc>
        <w:tc>
          <w:tcPr>
            <w:tcW w:w="1410" w:type="dxa"/>
            <w:tcBorders>
              <w:top w:val="nil"/>
              <w:bottom w:val="single" w:sz="16" w:space="0" w:color="000000"/>
            </w:tcBorders>
            <w:shd w:val="clear" w:color="auto" w:fill="FFFFFF"/>
            <w:vAlign w:val="center"/>
          </w:tcPr>
          <w:p w14:paraId="76B83E04" w14:textId="77777777" w:rsidR="00C87B81" w:rsidRDefault="00C87B81" w:rsidP="002A5BB5">
            <w:pPr>
              <w:jc w:val="center"/>
              <w:rPr>
                <w:color w:val="auto"/>
              </w:rPr>
            </w:pPr>
          </w:p>
        </w:tc>
        <w:tc>
          <w:tcPr>
            <w:tcW w:w="1020" w:type="dxa"/>
            <w:tcBorders>
              <w:top w:val="nil"/>
              <w:bottom w:val="single" w:sz="16" w:space="0" w:color="000000"/>
            </w:tcBorders>
            <w:shd w:val="clear" w:color="auto" w:fill="FFFFFF"/>
            <w:vAlign w:val="center"/>
          </w:tcPr>
          <w:p w14:paraId="15301432" w14:textId="77777777" w:rsidR="00C87B81" w:rsidRDefault="00C87B81" w:rsidP="002A5BB5">
            <w:pPr>
              <w:jc w:val="center"/>
              <w:rPr>
                <w:color w:val="auto"/>
              </w:rPr>
            </w:pPr>
          </w:p>
        </w:tc>
        <w:tc>
          <w:tcPr>
            <w:tcW w:w="1020" w:type="dxa"/>
            <w:tcBorders>
              <w:top w:val="nil"/>
              <w:bottom w:val="single" w:sz="16" w:space="0" w:color="000000"/>
              <w:right w:val="single" w:sz="16" w:space="0" w:color="000000"/>
            </w:tcBorders>
            <w:shd w:val="clear" w:color="auto" w:fill="FFFFFF"/>
            <w:vAlign w:val="center"/>
          </w:tcPr>
          <w:p w14:paraId="708375A3" w14:textId="77777777" w:rsidR="00C87B81" w:rsidRDefault="00C87B81" w:rsidP="002A5BB5">
            <w:pPr>
              <w:jc w:val="center"/>
              <w:rPr>
                <w:color w:val="auto"/>
              </w:rPr>
            </w:pPr>
          </w:p>
        </w:tc>
      </w:tr>
    </w:tbl>
    <w:p w14:paraId="4AC3799D" w14:textId="77777777" w:rsidR="00C87B81" w:rsidRDefault="00C87B81" w:rsidP="009B0053">
      <w:pPr>
        <w:spacing w:line="480" w:lineRule="auto"/>
        <w:contextualSpacing/>
      </w:pPr>
    </w:p>
    <w:p w14:paraId="3441FECA" w14:textId="51601C62" w:rsidR="00C87B81" w:rsidRDefault="00C87B81" w:rsidP="009B0053">
      <w:pPr>
        <w:spacing w:line="480" w:lineRule="auto"/>
        <w:contextualSpacing/>
      </w:pPr>
      <w:r>
        <w:t xml:space="preserve">The results of the One-Way ANOVA of GPA and total number of </w:t>
      </w:r>
      <w:r w:rsidR="00040547">
        <w:t xml:space="preserve">minor assaults were significant, meaning GPA has an effect on total number of minor assaults. Therefore, the research hypothesis is accepted. </w:t>
      </w:r>
    </w:p>
    <w:p w14:paraId="50F83ECD" w14:textId="77777777" w:rsidR="00C87B81" w:rsidRDefault="00C87B81" w:rsidP="009B0053">
      <w:pPr>
        <w:spacing w:line="480" w:lineRule="auto"/>
        <w:contextualSpacing/>
      </w:pPr>
    </w:p>
    <w:tbl>
      <w:tblPr>
        <w:tblW w:w="7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6"/>
        <w:gridCol w:w="1468"/>
        <w:gridCol w:w="1019"/>
        <w:gridCol w:w="1410"/>
        <w:gridCol w:w="1020"/>
        <w:gridCol w:w="1020"/>
      </w:tblGrid>
      <w:tr w:rsidR="002A5BB5" w14:paraId="635D9859" w14:textId="77777777" w:rsidTr="002A5BB5">
        <w:trPr>
          <w:cantSplit/>
          <w:tblHeader/>
        </w:trPr>
        <w:tc>
          <w:tcPr>
            <w:tcW w:w="7629" w:type="dxa"/>
            <w:gridSpan w:val="6"/>
            <w:tcBorders>
              <w:top w:val="nil"/>
              <w:left w:val="nil"/>
              <w:bottom w:val="nil"/>
              <w:right w:val="nil"/>
            </w:tcBorders>
            <w:shd w:val="clear" w:color="auto" w:fill="FFFFFF"/>
            <w:vAlign w:val="center"/>
          </w:tcPr>
          <w:p w14:paraId="149997B4" w14:textId="77777777" w:rsidR="002A5BB5" w:rsidRDefault="002A5BB5" w:rsidP="002A5BB5">
            <w:pPr>
              <w:spacing w:line="320" w:lineRule="atLeast"/>
              <w:ind w:left="60" w:right="60"/>
              <w:jc w:val="center"/>
              <w:rPr>
                <w:rFonts w:ascii="Arial" w:hAnsi="Arial" w:cs="Arial"/>
                <w:sz w:val="18"/>
                <w:szCs w:val="18"/>
              </w:rPr>
            </w:pPr>
            <w:r>
              <w:rPr>
                <w:rFonts w:ascii="Arial" w:hAnsi="Arial" w:cs="Arial"/>
                <w:b/>
                <w:bCs/>
                <w:sz w:val="18"/>
                <w:szCs w:val="18"/>
              </w:rPr>
              <w:t>ANOVA</w:t>
            </w:r>
          </w:p>
        </w:tc>
      </w:tr>
      <w:tr w:rsidR="002A5BB5" w14:paraId="60B8201F" w14:textId="77777777" w:rsidTr="002A5BB5">
        <w:trPr>
          <w:cantSplit/>
          <w:tblHeader/>
        </w:trPr>
        <w:tc>
          <w:tcPr>
            <w:tcW w:w="7629" w:type="dxa"/>
            <w:gridSpan w:val="6"/>
            <w:tcBorders>
              <w:top w:val="nil"/>
              <w:left w:val="nil"/>
              <w:bottom w:val="nil"/>
              <w:right w:val="nil"/>
            </w:tcBorders>
            <w:shd w:val="clear" w:color="auto" w:fill="FFFFFF"/>
            <w:vAlign w:val="bottom"/>
          </w:tcPr>
          <w:p w14:paraId="18AA84DF" w14:textId="77777777" w:rsidR="002A5BB5" w:rsidRDefault="002A5BB5" w:rsidP="002A5BB5">
            <w:pPr>
              <w:spacing w:line="320" w:lineRule="atLeast"/>
              <w:ind w:left="60" w:right="60"/>
              <w:rPr>
                <w:rFonts w:ascii="Arial" w:hAnsi="Arial" w:cs="Arial"/>
                <w:sz w:val="18"/>
                <w:szCs w:val="18"/>
              </w:rPr>
            </w:pPr>
            <w:r>
              <w:rPr>
                <w:rFonts w:ascii="Arial" w:hAnsi="Arial" w:cs="Arial"/>
                <w:sz w:val="18"/>
                <w:szCs w:val="18"/>
              </w:rPr>
              <w:t>minorassault2</w:t>
            </w:r>
          </w:p>
        </w:tc>
      </w:tr>
      <w:tr w:rsidR="002A5BB5" w14:paraId="25A99E8F" w14:textId="77777777" w:rsidTr="002A5BB5">
        <w:trPr>
          <w:cantSplit/>
          <w:tblHeader/>
        </w:trPr>
        <w:tc>
          <w:tcPr>
            <w:tcW w:w="1696"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12B53F8C" w14:textId="77777777" w:rsidR="002A5BB5" w:rsidRDefault="002A5BB5" w:rsidP="002A5BB5">
            <w:pPr>
              <w:jc w:val="center"/>
              <w:rPr>
                <w:color w:val="auto"/>
              </w:rPr>
            </w:pPr>
          </w:p>
        </w:tc>
        <w:tc>
          <w:tcPr>
            <w:tcW w:w="1468" w:type="dxa"/>
            <w:tcBorders>
              <w:top w:val="single" w:sz="16" w:space="0" w:color="000000"/>
              <w:left w:val="single" w:sz="16" w:space="0" w:color="000000"/>
              <w:bottom w:val="single" w:sz="16" w:space="0" w:color="000000"/>
            </w:tcBorders>
            <w:shd w:val="clear" w:color="auto" w:fill="FFFFFF"/>
            <w:vAlign w:val="bottom"/>
          </w:tcPr>
          <w:p w14:paraId="4E53A21E" w14:textId="77777777" w:rsidR="002A5BB5" w:rsidRDefault="002A5BB5" w:rsidP="002A5BB5">
            <w:pPr>
              <w:spacing w:line="320" w:lineRule="atLeast"/>
              <w:ind w:left="60" w:right="60"/>
              <w:jc w:val="center"/>
              <w:rPr>
                <w:rFonts w:ascii="Arial" w:hAnsi="Arial" w:cs="Arial"/>
                <w:sz w:val="18"/>
                <w:szCs w:val="18"/>
              </w:rPr>
            </w:pPr>
            <w:r>
              <w:rPr>
                <w:rFonts w:ascii="Arial" w:hAnsi="Arial" w:cs="Arial"/>
                <w:sz w:val="18"/>
                <w:szCs w:val="18"/>
              </w:rPr>
              <w:t>Sum of Squares</w:t>
            </w:r>
          </w:p>
        </w:tc>
        <w:tc>
          <w:tcPr>
            <w:tcW w:w="1018" w:type="dxa"/>
            <w:tcBorders>
              <w:top w:val="single" w:sz="16" w:space="0" w:color="000000"/>
              <w:bottom w:val="single" w:sz="16" w:space="0" w:color="000000"/>
            </w:tcBorders>
            <w:shd w:val="clear" w:color="auto" w:fill="FFFFFF"/>
            <w:vAlign w:val="bottom"/>
          </w:tcPr>
          <w:p w14:paraId="797F44F1" w14:textId="77777777" w:rsidR="002A5BB5" w:rsidRDefault="002A5BB5" w:rsidP="002A5BB5">
            <w:pPr>
              <w:spacing w:line="320" w:lineRule="atLeast"/>
              <w:ind w:left="60" w:right="60"/>
              <w:jc w:val="center"/>
              <w:rPr>
                <w:rFonts w:ascii="Arial" w:hAnsi="Arial" w:cs="Arial"/>
                <w:sz w:val="18"/>
                <w:szCs w:val="18"/>
              </w:rPr>
            </w:pPr>
            <w:r>
              <w:rPr>
                <w:rFonts w:ascii="Arial" w:hAnsi="Arial" w:cs="Arial"/>
                <w:sz w:val="18"/>
                <w:szCs w:val="18"/>
              </w:rPr>
              <w:t>df</w:t>
            </w:r>
          </w:p>
        </w:tc>
        <w:tc>
          <w:tcPr>
            <w:tcW w:w="1409" w:type="dxa"/>
            <w:tcBorders>
              <w:top w:val="single" w:sz="16" w:space="0" w:color="000000"/>
              <w:bottom w:val="single" w:sz="16" w:space="0" w:color="000000"/>
            </w:tcBorders>
            <w:shd w:val="clear" w:color="auto" w:fill="FFFFFF"/>
            <w:vAlign w:val="bottom"/>
          </w:tcPr>
          <w:p w14:paraId="2284CEE8" w14:textId="77777777" w:rsidR="002A5BB5" w:rsidRDefault="002A5BB5" w:rsidP="002A5BB5">
            <w:pPr>
              <w:spacing w:line="320" w:lineRule="atLeast"/>
              <w:ind w:left="60" w:right="60"/>
              <w:jc w:val="center"/>
              <w:rPr>
                <w:rFonts w:ascii="Arial" w:hAnsi="Arial" w:cs="Arial"/>
                <w:sz w:val="18"/>
                <w:szCs w:val="18"/>
              </w:rPr>
            </w:pPr>
            <w:r>
              <w:rPr>
                <w:rFonts w:ascii="Arial" w:hAnsi="Arial" w:cs="Arial"/>
                <w:sz w:val="18"/>
                <w:szCs w:val="18"/>
              </w:rPr>
              <w:t>Mean Square</w:t>
            </w:r>
          </w:p>
        </w:tc>
        <w:tc>
          <w:tcPr>
            <w:tcW w:w="1019" w:type="dxa"/>
            <w:tcBorders>
              <w:top w:val="single" w:sz="16" w:space="0" w:color="000000"/>
              <w:bottom w:val="single" w:sz="16" w:space="0" w:color="000000"/>
            </w:tcBorders>
            <w:shd w:val="clear" w:color="auto" w:fill="FFFFFF"/>
            <w:vAlign w:val="bottom"/>
          </w:tcPr>
          <w:p w14:paraId="5C026FC6" w14:textId="77777777" w:rsidR="002A5BB5" w:rsidRDefault="002A5BB5" w:rsidP="002A5BB5">
            <w:pPr>
              <w:spacing w:line="320" w:lineRule="atLeast"/>
              <w:ind w:left="60" w:right="60"/>
              <w:jc w:val="center"/>
              <w:rPr>
                <w:rFonts w:ascii="Arial" w:hAnsi="Arial" w:cs="Arial"/>
                <w:sz w:val="18"/>
                <w:szCs w:val="18"/>
              </w:rPr>
            </w:pPr>
            <w:r>
              <w:rPr>
                <w:rFonts w:ascii="Arial" w:hAnsi="Arial" w:cs="Arial"/>
                <w:sz w:val="18"/>
                <w:szCs w:val="18"/>
              </w:rPr>
              <w:t>F</w:t>
            </w:r>
          </w:p>
        </w:tc>
        <w:tc>
          <w:tcPr>
            <w:tcW w:w="1019" w:type="dxa"/>
            <w:tcBorders>
              <w:top w:val="single" w:sz="16" w:space="0" w:color="000000"/>
              <w:bottom w:val="single" w:sz="16" w:space="0" w:color="000000"/>
              <w:right w:val="single" w:sz="16" w:space="0" w:color="000000"/>
            </w:tcBorders>
            <w:shd w:val="clear" w:color="auto" w:fill="FFFFFF"/>
            <w:vAlign w:val="bottom"/>
          </w:tcPr>
          <w:p w14:paraId="6486E26F" w14:textId="77777777" w:rsidR="002A5BB5" w:rsidRDefault="002A5BB5" w:rsidP="002A5BB5">
            <w:pPr>
              <w:spacing w:line="320" w:lineRule="atLeast"/>
              <w:ind w:left="60" w:right="60"/>
              <w:jc w:val="center"/>
              <w:rPr>
                <w:rFonts w:ascii="Arial" w:hAnsi="Arial" w:cs="Arial"/>
                <w:sz w:val="18"/>
                <w:szCs w:val="18"/>
              </w:rPr>
            </w:pPr>
            <w:r>
              <w:rPr>
                <w:rFonts w:ascii="Arial" w:hAnsi="Arial" w:cs="Arial"/>
                <w:sz w:val="18"/>
                <w:szCs w:val="18"/>
              </w:rPr>
              <w:t>Sig.</w:t>
            </w:r>
          </w:p>
        </w:tc>
      </w:tr>
      <w:tr w:rsidR="002A5BB5" w14:paraId="72ACF39B" w14:textId="77777777" w:rsidTr="002A5BB5">
        <w:trPr>
          <w:cantSplit/>
          <w:tblHeader/>
        </w:trPr>
        <w:tc>
          <w:tcPr>
            <w:tcW w:w="1696" w:type="dxa"/>
            <w:tcBorders>
              <w:top w:val="single" w:sz="16" w:space="0" w:color="000000"/>
              <w:left w:val="single" w:sz="16" w:space="0" w:color="000000"/>
              <w:bottom w:val="nil"/>
              <w:right w:val="single" w:sz="16" w:space="0" w:color="000000"/>
            </w:tcBorders>
            <w:shd w:val="clear" w:color="auto" w:fill="FFFFFF"/>
          </w:tcPr>
          <w:p w14:paraId="77348C71" w14:textId="77777777" w:rsidR="002A5BB5" w:rsidRDefault="002A5BB5" w:rsidP="002A5BB5">
            <w:pPr>
              <w:spacing w:line="320" w:lineRule="atLeast"/>
              <w:ind w:left="60" w:right="60"/>
              <w:rPr>
                <w:rFonts w:ascii="Arial" w:hAnsi="Arial" w:cs="Arial"/>
                <w:sz w:val="18"/>
                <w:szCs w:val="18"/>
              </w:rPr>
            </w:pPr>
            <w:r>
              <w:rPr>
                <w:rFonts w:ascii="Arial" w:hAnsi="Arial" w:cs="Arial"/>
                <w:sz w:val="18"/>
                <w:szCs w:val="18"/>
              </w:rPr>
              <w:t>Between Groups</w:t>
            </w:r>
          </w:p>
        </w:tc>
        <w:tc>
          <w:tcPr>
            <w:tcW w:w="1468" w:type="dxa"/>
            <w:tcBorders>
              <w:top w:val="single" w:sz="16" w:space="0" w:color="000000"/>
              <w:left w:val="single" w:sz="16" w:space="0" w:color="000000"/>
              <w:bottom w:val="nil"/>
            </w:tcBorders>
            <w:shd w:val="clear" w:color="auto" w:fill="FFFFFF"/>
          </w:tcPr>
          <w:p w14:paraId="35FCC99B" w14:textId="77777777" w:rsidR="002A5BB5" w:rsidRDefault="002A5BB5" w:rsidP="002A5BB5">
            <w:pPr>
              <w:spacing w:line="320" w:lineRule="atLeast"/>
              <w:ind w:left="60" w:right="60"/>
              <w:jc w:val="right"/>
              <w:rPr>
                <w:rFonts w:ascii="Arial" w:hAnsi="Arial" w:cs="Arial"/>
                <w:sz w:val="18"/>
                <w:szCs w:val="18"/>
              </w:rPr>
            </w:pPr>
            <w:r>
              <w:rPr>
                <w:rFonts w:ascii="Arial" w:hAnsi="Arial" w:cs="Arial"/>
                <w:sz w:val="18"/>
                <w:szCs w:val="18"/>
              </w:rPr>
              <w:t>33.487</w:t>
            </w:r>
          </w:p>
        </w:tc>
        <w:tc>
          <w:tcPr>
            <w:tcW w:w="1018" w:type="dxa"/>
            <w:tcBorders>
              <w:top w:val="single" w:sz="16" w:space="0" w:color="000000"/>
              <w:bottom w:val="nil"/>
            </w:tcBorders>
            <w:shd w:val="clear" w:color="auto" w:fill="FFFFFF"/>
          </w:tcPr>
          <w:p w14:paraId="3DCF1135" w14:textId="77777777" w:rsidR="002A5BB5" w:rsidRDefault="002A5BB5" w:rsidP="002A5BB5">
            <w:pPr>
              <w:spacing w:line="320" w:lineRule="atLeast"/>
              <w:ind w:left="60" w:right="60"/>
              <w:jc w:val="right"/>
              <w:rPr>
                <w:rFonts w:ascii="Arial" w:hAnsi="Arial" w:cs="Arial"/>
                <w:sz w:val="18"/>
                <w:szCs w:val="18"/>
              </w:rPr>
            </w:pPr>
            <w:r>
              <w:rPr>
                <w:rFonts w:ascii="Arial" w:hAnsi="Arial" w:cs="Arial"/>
                <w:sz w:val="18"/>
                <w:szCs w:val="18"/>
              </w:rPr>
              <w:t>5</w:t>
            </w:r>
          </w:p>
        </w:tc>
        <w:tc>
          <w:tcPr>
            <w:tcW w:w="1409" w:type="dxa"/>
            <w:tcBorders>
              <w:top w:val="single" w:sz="16" w:space="0" w:color="000000"/>
              <w:bottom w:val="nil"/>
            </w:tcBorders>
            <w:shd w:val="clear" w:color="auto" w:fill="FFFFFF"/>
          </w:tcPr>
          <w:p w14:paraId="4BD3E62F" w14:textId="77777777" w:rsidR="002A5BB5" w:rsidRDefault="002A5BB5" w:rsidP="002A5BB5">
            <w:pPr>
              <w:spacing w:line="320" w:lineRule="atLeast"/>
              <w:ind w:left="60" w:right="60"/>
              <w:jc w:val="right"/>
              <w:rPr>
                <w:rFonts w:ascii="Arial" w:hAnsi="Arial" w:cs="Arial"/>
                <w:sz w:val="18"/>
                <w:szCs w:val="18"/>
              </w:rPr>
            </w:pPr>
            <w:r>
              <w:rPr>
                <w:rFonts w:ascii="Arial" w:hAnsi="Arial" w:cs="Arial"/>
                <w:sz w:val="18"/>
                <w:szCs w:val="18"/>
              </w:rPr>
              <w:t>6.697</w:t>
            </w:r>
          </w:p>
        </w:tc>
        <w:tc>
          <w:tcPr>
            <w:tcW w:w="1019" w:type="dxa"/>
            <w:tcBorders>
              <w:top w:val="single" w:sz="16" w:space="0" w:color="000000"/>
              <w:bottom w:val="nil"/>
            </w:tcBorders>
            <w:shd w:val="clear" w:color="auto" w:fill="FFFFFF"/>
          </w:tcPr>
          <w:p w14:paraId="1B32814D" w14:textId="77777777" w:rsidR="002A5BB5" w:rsidRDefault="002A5BB5" w:rsidP="002A5BB5">
            <w:pPr>
              <w:spacing w:line="320" w:lineRule="atLeast"/>
              <w:ind w:left="60" w:right="60"/>
              <w:jc w:val="right"/>
              <w:rPr>
                <w:rFonts w:ascii="Arial" w:hAnsi="Arial" w:cs="Arial"/>
                <w:sz w:val="18"/>
                <w:szCs w:val="18"/>
              </w:rPr>
            </w:pPr>
            <w:r>
              <w:rPr>
                <w:rFonts w:ascii="Arial" w:hAnsi="Arial" w:cs="Arial"/>
                <w:sz w:val="18"/>
                <w:szCs w:val="18"/>
              </w:rPr>
              <w:t>8.250</w:t>
            </w:r>
          </w:p>
        </w:tc>
        <w:tc>
          <w:tcPr>
            <w:tcW w:w="1019" w:type="dxa"/>
            <w:tcBorders>
              <w:top w:val="single" w:sz="16" w:space="0" w:color="000000"/>
              <w:bottom w:val="nil"/>
              <w:right w:val="single" w:sz="16" w:space="0" w:color="000000"/>
            </w:tcBorders>
            <w:shd w:val="clear" w:color="auto" w:fill="FFFFFF"/>
          </w:tcPr>
          <w:p w14:paraId="7B9733D9" w14:textId="77777777" w:rsidR="002A5BB5" w:rsidRDefault="002A5BB5" w:rsidP="002A5BB5">
            <w:pPr>
              <w:spacing w:line="320" w:lineRule="atLeast"/>
              <w:ind w:left="60" w:right="60"/>
              <w:jc w:val="right"/>
              <w:rPr>
                <w:rFonts w:ascii="Arial" w:hAnsi="Arial" w:cs="Arial"/>
                <w:sz w:val="18"/>
                <w:szCs w:val="18"/>
              </w:rPr>
            </w:pPr>
            <w:r>
              <w:rPr>
                <w:rFonts w:ascii="Arial" w:hAnsi="Arial" w:cs="Arial"/>
                <w:sz w:val="18"/>
                <w:szCs w:val="18"/>
              </w:rPr>
              <w:t>.000</w:t>
            </w:r>
          </w:p>
        </w:tc>
      </w:tr>
      <w:tr w:rsidR="002A5BB5" w14:paraId="527E96A4" w14:textId="77777777" w:rsidTr="002A5BB5">
        <w:trPr>
          <w:cantSplit/>
          <w:tblHeader/>
        </w:trPr>
        <w:tc>
          <w:tcPr>
            <w:tcW w:w="1696" w:type="dxa"/>
            <w:tcBorders>
              <w:top w:val="nil"/>
              <w:left w:val="single" w:sz="16" w:space="0" w:color="000000"/>
              <w:bottom w:val="nil"/>
              <w:right w:val="single" w:sz="16" w:space="0" w:color="000000"/>
            </w:tcBorders>
            <w:shd w:val="clear" w:color="auto" w:fill="FFFFFF"/>
          </w:tcPr>
          <w:p w14:paraId="700A712D" w14:textId="77777777" w:rsidR="002A5BB5" w:rsidRDefault="002A5BB5" w:rsidP="002A5BB5">
            <w:pPr>
              <w:spacing w:line="320" w:lineRule="atLeast"/>
              <w:ind w:left="60" w:right="60"/>
              <w:rPr>
                <w:rFonts w:ascii="Arial" w:hAnsi="Arial" w:cs="Arial"/>
                <w:sz w:val="18"/>
                <w:szCs w:val="18"/>
              </w:rPr>
            </w:pPr>
            <w:r>
              <w:rPr>
                <w:rFonts w:ascii="Arial" w:hAnsi="Arial" w:cs="Arial"/>
                <w:sz w:val="18"/>
                <w:szCs w:val="18"/>
              </w:rPr>
              <w:t>Within Groups</w:t>
            </w:r>
          </w:p>
        </w:tc>
        <w:tc>
          <w:tcPr>
            <w:tcW w:w="1468" w:type="dxa"/>
            <w:tcBorders>
              <w:top w:val="nil"/>
              <w:left w:val="single" w:sz="16" w:space="0" w:color="000000"/>
              <w:bottom w:val="nil"/>
            </w:tcBorders>
            <w:shd w:val="clear" w:color="auto" w:fill="FFFFFF"/>
          </w:tcPr>
          <w:p w14:paraId="5BA4AC87" w14:textId="77777777" w:rsidR="002A5BB5" w:rsidRDefault="002A5BB5" w:rsidP="002A5BB5">
            <w:pPr>
              <w:spacing w:line="320" w:lineRule="atLeast"/>
              <w:ind w:left="60" w:right="60"/>
              <w:jc w:val="right"/>
              <w:rPr>
                <w:rFonts w:ascii="Arial" w:hAnsi="Arial" w:cs="Arial"/>
                <w:sz w:val="18"/>
                <w:szCs w:val="18"/>
              </w:rPr>
            </w:pPr>
            <w:r>
              <w:rPr>
                <w:rFonts w:ascii="Arial" w:hAnsi="Arial" w:cs="Arial"/>
                <w:sz w:val="18"/>
                <w:szCs w:val="18"/>
              </w:rPr>
              <w:t>784.179</w:t>
            </w:r>
          </w:p>
        </w:tc>
        <w:tc>
          <w:tcPr>
            <w:tcW w:w="1018" w:type="dxa"/>
            <w:tcBorders>
              <w:top w:val="nil"/>
              <w:bottom w:val="nil"/>
            </w:tcBorders>
            <w:shd w:val="clear" w:color="auto" w:fill="FFFFFF"/>
          </w:tcPr>
          <w:p w14:paraId="577BA782" w14:textId="77777777" w:rsidR="002A5BB5" w:rsidRDefault="002A5BB5" w:rsidP="002A5BB5">
            <w:pPr>
              <w:spacing w:line="320" w:lineRule="atLeast"/>
              <w:ind w:left="60" w:right="60"/>
              <w:jc w:val="right"/>
              <w:rPr>
                <w:rFonts w:ascii="Arial" w:hAnsi="Arial" w:cs="Arial"/>
                <w:sz w:val="18"/>
                <w:szCs w:val="18"/>
              </w:rPr>
            </w:pPr>
            <w:r>
              <w:rPr>
                <w:rFonts w:ascii="Arial" w:hAnsi="Arial" w:cs="Arial"/>
                <w:sz w:val="18"/>
                <w:szCs w:val="18"/>
              </w:rPr>
              <w:t>966</w:t>
            </w:r>
          </w:p>
        </w:tc>
        <w:tc>
          <w:tcPr>
            <w:tcW w:w="1409" w:type="dxa"/>
            <w:tcBorders>
              <w:top w:val="nil"/>
              <w:bottom w:val="nil"/>
            </w:tcBorders>
            <w:shd w:val="clear" w:color="auto" w:fill="FFFFFF"/>
          </w:tcPr>
          <w:p w14:paraId="3DD618B8" w14:textId="77777777" w:rsidR="002A5BB5" w:rsidRDefault="002A5BB5" w:rsidP="002A5BB5">
            <w:pPr>
              <w:spacing w:line="320" w:lineRule="atLeast"/>
              <w:ind w:left="60" w:right="60"/>
              <w:jc w:val="right"/>
              <w:rPr>
                <w:rFonts w:ascii="Arial" w:hAnsi="Arial" w:cs="Arial"/>
                <w:sz w:val="18"/>
                <w:szCs w:val="18"/>
              </w:rPr>
            </w:pPr>
            <w:r>
              <w:rPr>
                <w:rFonts w:ascii="Arial" w:hAnsi="Arial" w:cs="Arial"/>
                <w:sz w:val="18"/>
                <w:szCs w:val="18"/>
              </w:rPr>
              <w:t>.812</w:t>
            </w:r>
          </w:p>
        </w:tc>
        <w:tc>
          <w:tcPr>
            <w:tcW w:w="1019" w:type="dxa"/>
            <w:tcBorders>
              <w:top w:val="nil"/>
              <w:bottom w:val="nil"/>
            </w:tcBorders>
            <w:shd w:val="clear" w:color="auto" w:fill="FFFFFF"/>
            <w:vAlign w:val="center"/>
          </w:tcPr>
          <w:p w14:paraId="597F134C" w14:textId="77777777" w:rsidR="002A5BB5" w:rsidRDefault="002A5BB5" w:rsidP="002A5BB5">
            <w:pPr>
              <w:jc w:val="center"/>
              <w:rPr>
                <w:color w:val="auto"/>
              </w:rPr>
            </w:pPr>
          </w:p>
        </w:tc>
        <w:tc>
          <w:tcPr>
            <w:tcW w:w="1019" w:type="dxa"/>
            <w:tcBorders>
              <w:top w:val="nil"/>
              <w:bottom w:val="nil"/>
              <w:right w:val="single" w:sz="16" w:space="0" w:color="000000"/>
            </w:tcBorders>
            <w:shd w:val="clear" w:color="auto" w:fill="FFFFFF"/>
            <w:vAlign w:val="center"/>
          </w:tcPr>
          <w:p w14:paraId="7B143D3F" w14:textId="77777777" w:rsidR="002A5BB5" w:rsidRDefault="002A5BB5" w:rsidP="002A5BB5">
            <w:pPr>
              <w:jc w:val="center"/>
              <w:rPr>
                <w:color w:val="auto"/>
              </w:rPr>
            </w:pPr>
          </w:p>
        </w:tc>
      </w:tr>
      <w:tr w:rsidR="002A5BB5" w14:paraId="68A397FB" w14:textId="77777777" w:rsidTr="002A5BB5">
        <w:trPr>
          <w:cantSplit/>
        </w:trPr>
        <w:tc>
          <w:tcPr>
            <w:tcW w:w="1696" w:type="dxa"/>
            <w:tcBorders>
              <w:top w:val="nil"/>
              <w:left w:val="single" w:sz="16" w:space="0" w:color="000000"/>
              <w:bottom w:val="single" w:sz="16" w:space="0" w:color="000000"/>
              <w:right w:val="single" w:sz="16" w:space="0" w:color="000000"/>
            </w:tcBorders>
            <w:shd w:val="clear" w:color="auto" w:fill="FFFFFF"/>
          </w:tcPr>
          <w:p w14:paraId="5D65FC0D" w14:textId="77777777" w:rsidR="002A5BB5" w:rsidRDefault="002A5BB5" w:rsidP="002A5BB5">
            <w:pPr>
              <w:spacing w:line="320" w:lineRule="atLeast"/>
              <w:ind w:left="60" w:right="60"/>
              <w:rPr>
                <w:rFonts w:ascii="Arial" w:hAnsi="Arial" w:cs="Arial"/>
                <w:sz w:val="18"/>
                <w:szCs w:val="18"/>
              </w:rPr>
            </w:pPr>
            <w:r>
              <w:rPr>
                <w:rFonts w:ascii="Arial" w:hAnsi="Arial" w:cs="Arial"/>
                <w:sz w:val="18"/>
                <w:szCs w:val="18"/>
              </w:rPr>
              <w:t>Total</w:t>
            </w:r>
          </w:p>
        </w:tc>
        <w:tc>
          <w:tcPr>
            <w:tcW w:w="1468" w:type="dxa"/>
            <w:tcBorders>
              <w:top w:val="nil"/>
              <w:left w:val="single" w:sz="16" w:space="0" w:color="000000"/>
              <w:bottom w:val="single" w:sz="16" w:space="0" w:color="000000"/>
            </w:tcBorders>
            <w:shd w:val="clear" w:color="auto" w:fill="FFFFFF"/>
          </w:tcPr>
          <w:p w14:paraId="2C835CD6" w14:textId="77777777" w:rsidR="002A5BB5" w:rsidRDefault="002A5BB5" w:rsidP="002A5BB5">
            <w:pPr>
              <w:spacing w:line="320" w:lineRule="atLeast"/>
              <w:ind w:left="60" w:right="60"/>
              <w:jc w:val="right"/>
              <w:rPr>
                <w:rFonts w:ascii="Arial" w:hAnsi="Arial" w:cs="Arial"/>
                <w:sz w:val="18"/>
                <w:szCs w:val="18"/>
              </w:rPr>
            </w:pPr>
            <w:r>
              <w:rPr>
                <w:rFonts w:ascii="Arial" w:hAnsi="Arial" w:cs="Arial"/>
                <w:sz w:val="18"/>
                <w:szCs w:val="18"/>
              </w:rPr>
              <w:t>817.667</w:t>
            </w:r>
          </w:p>
        </w:tc>
        <w:tc>
          <w:tcPr>
            <w:tcW w:w="1018" w:type="dxa"/>
            <w:tcBorders>
              <w:top w:val="nil"/>
              <w:bottom w:val="single" w:sz="16" w:space="0" w:color="000000"/>
            </w:tcBorders>
            <w:shd w:val="clear" w:color="auto" w:fill="FFFFFF"/>
          </w:tcPr>
          <w:p w14:paraId="468D369D" w14:textId="77777777" w:rsidR="002A5BB5" w:rsidRDefault="002A5BB5" w:rsidP="002A5BB5">
            <w:pPr>
              <w:spacing w:line="320" w:lineRule="atLeast"/>
              <w:ind w:left="60" w:right="60"/>
              <w:jc w:val="right"/>
              <w:rPr>
                <w:rFonts w:ascii="Arial" w:hAnsi="Arial" w:cs="Arial"/>
                <w:sz w:val="18"/>
                <w:szCs w:val="18"/>
              </w:rPr>
            </w:pPr>
            <w:r>
              <w:rPr>
                <w:rFonts w:ascii="Arial" w:hAnsi="Arial" w:cs="Arial"/>
                <w:sz w:val="18"/>
                <w:szCs w:val="18"/>
              </w:rPr>
              <w:t>971</w:t>
            </w:r>
          </w:p>
        </w:tc>
        <w:tc>
          <w:tcPr>
            <w:tcW w:w="1409" w:type="dxa"/>
            <w:tcBorders>
              <w:top w:val="nil"/>
              <w:bottom w:val="single" w:sz="16" w:space="0" w:color="000000"/>
            </w:tcBorders>
            <w:shd w:val="clear" w:color="auto" w:fill="FFFFFF"/>
            <w:vAlign w:val="center"/>
          </w:tcPr>
          <w:p w14:paraId="3274F9B5" w14:textId="77777777" w:rsidR="002A5BB5" w:rsidRDefault="002A5BB5" w:rsidP="002A5BB5">
            <w:pPr>
              <w:jc w:val="center"/>
              <w:rPr>
                <w:color w:val="auto"/>
              </w:rPr>
            </w:pPr>
          </w:p>
        </w:tc>
        <w:tc>
          <w:tcPr>
            <w:tcW w:w="1019" w:type="dxa"/>
            <w:tcBorders>
              <w:top w:val="nil"/>
              <w:bottom w:val="single" w:sz="16" w:space="0" w:color="000000"/>
            </w:tcBorders>
            <w:shd w:val="clear" w:color="auto" w:fill="FFFFFF"/>
            <w:vAlign w:val="center"/>
          </w:tcPr>
          <w:p w14:paraId="4C9C51F8" w14:textId="77777777" w:rsidR="002A5BB5" w:rsidRDefault="002A5BB5" w:rsidP="002A5BB5">
            <w:pPr>
              <w:jc w:val="center"/>
              <w:rPr>
                <w:color w:val="auto"/>
              </w:rPr>
            </w:pPr>
          </w:p>
        </w:tc>
        <w:tc>
          <w:tcPr>
            <w:tcW w:w="1019" w:type="dxa"/>
            <w:tcBorders>
              <w:top w:val="nil"/>
              <w:bottom w:val="single" w:sz="16" w:space="0" w:color="000000"/>
              <w:right w:val="single" w:sz="16" w:space="0" w:color="000000"/>
            </w:tcBorders>
            <w:shd w:val="clear" w:color="auto" w:fill="FFFFFF"/>
            <w:vAlign w:val="center"/>
          </w:tcPr>
          <w:p w14:paraId="2401804C" w14:textId="77777777" w:rsidR="002A5BB5" w:rsidRDefault="002A5BB5" w:rsidP="002A5BB5">
            <w:pPr>
              <w:jc w:val="center"/>
              <w:rPr>
                <w:color w:val="auto"/>
              </w:rPr>
            </w:pPr>
          </w:p>
        </w:tc>
      </w:tr>
    </w:tbl>
    <w:p w14:paraId="069E7395" w14:textId="77777777" w:rsidR="002A5BB5" w:rsidRDefault="002A5BB5" w:rsidP="009B0053">
      <w:pPr>
        <w:spacing w:line="480" w:lineRule="auto"/>
        <w:contextualSpacing/>
      </w:pPr>
    </w:p>
    <w:p w14:paraId="3A2C2FB2" w14:textId="7DDFFC04" w:rsidR="00EC05AD" w:rsidRDefault="002A5BB5" w:rsidP="009B0053">
      <w:pPr>
        <w:spacing w:line="480" w:lineRule="auto"/>
        <w:contextualSpacing/>
      </w:pPr>
      <w:r>
        <w:t xml:space="preserve">The results of the One-Way ANOVA of studying in the afternoon and total number of </w:t>
      </w:r>
      <w:r w:rsidR="007325CD">
        <w:t>minor assaults were significant, meaning studying in the afternoon has an effect on total number of minor assaults. Therefore, the research hypothesis is accepte</w:t>
      </w:r>
    </w:p>
    <w:p w14:paraId="4C2E9216" w14:textId="77777777" w:rsidR="00EC05AD" w:rsidRDefault="00EC05AD" w:rsidP="009B0053">
      <w:pPr>
        <w:spacing w:line="480" w:lineRule="auto"/>
        <w:contextualSpacing/>
      </w:pPr>
    </w:p>
    <w:tbl>
      <w:tblPr>
        <w:tblW w:w="7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6"/>
        <w:gridCol w:w="1468"/>
        <w:gridCol w:w="1019"/>
        <w:gridCol w:w="1410"/>
        <w:gridCol w:w="1020"/>
        <w:gridCol w:w="1020"/>
      </w:tblGrid>
      <w:tr w:rsidR="002A5BB5" w14:paraId="44EE67BC" w14:textId="77777777" w:rsidTr="002A5BB5">
        <w:trPr>
          <w:cantSplit/>
          <w:tblHeader/>
        </w:trPr>
        <w:tc>
          <w:tcPr>
            <w:tcW w:w="7629" w:type="dxa"/>
            <w:gridSpan w:val="6"/>
            <w:tcBorders>
              <w:top w:val="nil"/>
              <w:left w:val="nil"/>
              <w:bottom w:val="nil"/>
              <w:right w:val="nil"/>
            </w:tcBorders>
            <w:shd w:val="clear" w:color="auto" w:fill="FFFFFF"/>
            <w:vAlign w:val="center"/>
          </w:tcPr>
          <w:p w14:paraId="473B31B3" w14:textId="77777777" w:rsidR="002A5BB5" w:rsidRDefault="002A5BB5" w:rsidP="002A5BB5">
            <w:pPr>
              <w:spacing w:line="320" w:lineRule="atLeast"/>
              <w:ind w:left="60" w:right="60"/>
              <w:jc w:val="center"/>
              <w:rPr>
                <w:rFonts w:ascii="Arial" w:hAnsi="Arial" w:cs="Arial"/>
                <w:sz w:val="18"/>
                <w:szCs w:val="18"/>
              </w:rPr>
            </w:pPr>
            <w:r>
              <w:rPr>
                <w:rFonts w:ascii="Arial" w:hAnsi="Arial" w:cs="Arial"/>
                <w:b/>
                <w:bCs/>
                <w:sz w:val="18"/>
                <w:szCs w:val="18"/>
              </w:rPr>
              <w:t>ANOVA</w:t>
            </w:r>
          </w:p>
        </w:tc>
      </w:tr>
      <w:tr w:rsidR="002A5BB5" w14:paraId="091D08A4" w14:textId="77777777" w:rsidTr="002A5BB5">
        <w:trPr>
          <w:cantSplit/>
          <w:tblHeader/>
        </w:trPr>
        <w:tc>
          <w:tcPr>
            <w:tcW w:w="7629" w:type="dxa"/>
            <w:gridSpan w:val="6"/>
            <w:tcBorders>
              <w:top w:val="nil"/>
              <w:left w:val="nil"/>
              <w:bottom w:val="nil"/>
              <w:right w:val="nil"/>
            </w:tcBorders>
            <w:shd w:val="clear" w:color="auto" w:fill="FFFFFF"/>
            <w:vAlign w:val="bottom"/>
          </w:tcPr>
          <w:p w14:paraId="090E6A9F" w14:textId="77777777" w:rsidR="002A5BB5" w:rsidRDefault="002A5BB5" w:rsidP="002A5BB5">
            <w:pPr>
              <w:spacing w:line="320" w:lineRule="atLeast"/>
              <w:ind w:left="60" w:right="60"/>
              <w:rPr>
                <w:rFonts w:ascii="Arial" w:hAnsi="Arial" w:cs="Arial"/>
                <w:sz w:val="18"/>
                <w:szCs w:val="18"/>
              </w:rPr>
            </w:pPr>
            <w:r>
              <w:rPr>
                <w:rFonts w:ascii="Arial" w:hAnsi="Arial" w:cs="Arial"/>
                <w:sz w:val="18"/>
                <w:szCs w:val="18"/>
              </w:rPr>
              <w:t>minorassault2</w:t>
            </w:r>
          </w:p>
        </w:tc>
      </w:tr>
      <w:tr w:rsidR="002A5BB5" w14:paraId="1A2E5B07" w14:textId="77777777" w:rsidTr="002A5BB5">
        <w:trPr>
          <w:cantSplit/>
          <w:tblHeader/>
        </w:trPr>
        <w:tc>
          <w:tcPr>
            <w:tcW w:w="1696"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39E13BDE" w14:textId="77777777" w:rsidR="002A5BB5" w:rsidRDefault="002A5BB5" w:rsidP="002A5BB5">
            <w:pPr>
              <w:jc w:val="center"/>
              <w:rPr>
                <w:color w:val="auto"/>
              </w:rPr>
            </w:pPr>
          </w:p>
        </w:tc>
        <w:tc>
          <w:tcPr>
            <w:tcW w:w="1468" w:type="dxa"/>
            <w:tcBorders>
              <w:top w:val="single" w:sz="16" w:space="0" w:color="000000"/>
              <w:left w:val="single" w:sz="16" w:space="0" w:color="000000"/>
              <w:bottom w:val="single" w:sz="16" w:space="0" w:color="000000"/>
            </w:tcBorders>
            <w:shd w:val="clear" w:color="auto" w:fill="FFFFFF"/>
            <w:vAlign w:val="bottom"/>
          </w:tcPr>
          <w:p w14:paraId="10C287A5" w14:textId="77777777" w:rsidR="002A5BB5" w:rsidRDefault="002A5BB5" w:rsidP="002A5BB5">
            <w:pPr>
              <w:spacing w:line="320" w:lineRule="atLeast"/>
              <w:ind w:left="60" w:right="60"/>
              <w:jc w:val="center"/>
              <w:rPr>
                <w:rFonts w:ascii="Arial" w:hAnsi="Arial" w:cs="Arial"/>
                <w:sz w:val="18"/>
                <w:szCs w:val="18"/>
              </w:rPr>
            </w:pPr>
            <w:r>
              <w:rPr>
                <w:rFonts w:ascii="Arial" w:hAnsi="Arial" w:cs="Arial"/>
                <w:sz w:val="18"/>
                <w:szCs w:val="18"/>
              </w:rPr>
              <w:t>Sum of Squares</w:t>
            </w:r>
          </w:p>
        </w:tc>
        <w:tc>
          <w:tcPr>
            <w:tcW w:w="1018" w:type="dxa"/>
            <w:tcBorders>
              <w:top w:val="single" w:sz="16" w:space="0" w:color="000000"/>
              <w:bottom w:val="single" w:sz="16" w:space="0" w:color="000000"/>
            </w:tcBorders>
            <w:shd w:val="clear" w:color="auto" w:fill="FFFFFF"/>
            <w:vAlign w:val="bottom"/>
          </w:tcPr>
          <w:p w14:paraId="11DA902C" w14:textId="77777777" w:rsidR="002A5BB5" w:rsidRDefault="002A5BB5" w:rsidP="002A5BB5">
            <w:pPr>
              <w:spacing w:line="320" w:lineRule="atLeast"/>
              <w:ind w:left="60" w:right="60"/>
              <w:jc w:val="center"/>
              <w:rPr>
                <w:rFonts w:ascii="Arial" w:hAnsi="Arial" w:cs="Arial"/>
                <w:sz w:val="18"/>
                <w:szCs w:val="18"/>
              </w:rPr>
            </w:pPr>
            <w:r>
              <w:rPr>
                <w:rFonts w:ascii="Arial" w:hAnsi="Arial" w:cs="Arial"/>
                <w:sz w:val="18"/>
                <w:szCs w:val="18"/>
              </w:rPr>
              <w:t>df</w:t>
            </w:r>
          </w:p>
        </w:tc>
        <w:tc>
          <w:tcPr>
            <w:tcW w:w="1409" w:type="dxa"/>
            <w:tcBorders>
              <w:top w:val="single" w:sz="16" w:space="0" w:color="000000"/>
              <w:bottom w:val="single" w:sz="16" w:space="0" w:color="000000"/>
            </w:tcBorders>
            <w:shd w:val="clear" w:color="auto" w:fill="FFFFFF"/>
            <w:vAlign w:val="bottom"/>
          </w:tcPr>
          <w:p w14:paraId="08D9A98D" w14:textId="77777777" w:rsidR="002A5BB5" w:rsidRDefault="002A5BB5" w:rsidP="002A5BB5">
            <w:pPr>
              <w:spacing w:line="320" w:lineRule="atLeast"/>
              <w:ind w:left="60" w:right="60"/>
              <w:jc w:val="center"/>
              <w:rPr>
                <w:rFonts w:ascii="Arial" w:hAnsi="Arial" w:cs="Arial"/>
                <w:sz w:val="18"/>
                <w:szCs w:val="18"/>
              </w:rPr>
            </w:pPr>
            <w:r>
              <w:rPr>
                <w:rFonts w:ascii="Arial" w:hAnsi="Arial" w:cs="Arial"/>
                <w:sz w:val="18"/>
                <w:szCs w:val="18"/>
              </w:rPr>
              <w:t>Mean Square</w:t>
            </w:r>
          </w:p>
        </w:tc>
        <w:tc>
          <w:tcPr>
            <w:tcW w:w="1019" w:type="dxa"/>
            <w:tcBorders>
              <w:top w:val="single" w:sz="16" w:space="0" w:color="000000"/>
              <w:bottom w:val="single" w:sz="16" w:space="0" w:color="000000"/>
            </w:tcBorders>
            <w:shd w:val="clear" w:color="auto" w:fill="FFFFFF"/>
            <w:vAlign w:val="bottom"/>
          </w:tcPr>
          <w:p w14:paraId="214A373A" w14:textId="77777777" w:rsidR="002A5BB5" w:rsidRDefault="002A5BB5" w:rsidP="002A5BB5">
            <w:pPr>
              <w:spacing w:line="320" w:lineRule="atLeast"/>
              <w:ind w:left="60" w:right="60"/>
              <w:jc w:val="center"/>
              <w:rPr>
                <w:rFonts w:ascii="Arial" w:hAnsi="Arial" w:cs="Arial"/>
                <w:sz w:val="18"/>
                <w:szCs w:val="18"/>
              </w:rPr>
            </w:pPr>
            <w:r>
              <w:rPr>
                <w:rFonts w:ascii="Arial" w:hAnsi="Arial" w:cs="Arial"/>
                <w:sz w:val="18"/>
                <w:szCs w:val="18"/>
              </w:rPr>
              <w:t>F</w:t>
            </w:r>
          </w:p>
        </w:tc>
        <w:tc>
          <w:tcPr>
            <w:tcW w:w="1019" w:type="dxa"/>
            <w:tcBorders>
              <w:top w:val="single" w:sz="16" w:space="0" w:color="000000"/>
              <w:bottom w:val="single" w:sz="16" w:space="0" w:color="000000"/>
              <w:right w:val="single" w:sz="16" w:space="0" w:color="000000"/>
            </w:tcBorders>
            <w:shd w:val="clear" w:color="auto" w:fill="FFFFFF"/>
            <w:vAlign w:val="bottom"/>
          </w:tcPr>
          <w:p w14:paraId="37357DF8" w14:textId="77777777" w:rsidR="002A5BB5" w:rsidRDefault="002A5BB5" w:rsidP="002A5BB5">
            <w:pPr>
              <w:spacing w:line="320" w:lineRule="atLeast"/>
              <w:ind w:left="60" w:right="60"/>
              <w:jc w:val="center"/>
              <w:rPr>
                <w:rFonts w:ascii="Arial" w:hAnsi="Arial" w:cs="Arial"/>
                <w:sz w:val="18"/>
                <w:szCs w:val="18"/>
              </w:rPr>
            </w:pPr>
            <w:r>
              <w:rPr>
                <w:rFonts w:ascii="Arial" w:hAnsi="Arial" w:cs="Arial"/>
                <w:sz w:val="18"/>
                <w:szCs w:val="18"/>
              </w:rPr>
              <w:t>Sig.</w:t>
            </w:r>
          </w:p>
        </w:tc>
      </w:tr>
      <w:tr w:rsidR="002A5BB5" w14:paraId="0B7EFC00" w14:textId="77777777" w:rsidTr="002A5BB5">
        <w:trPr>
          <w:cantSplit/>
          <w:tblHeader/>
        </w:trPr>
        <w:tc>
          <w:tcPr>
            <w:tcW w:w="1696" w:type="dxa"/>
            <w:tcBorders>
              <w:top w:val="single" w:sz="16" w:space="0" w:color="000000"/>
              <w:left w:val="single" w:sz="16" w:space="0" w:color="000000"/>
              <w:bottom w:val="nil"/>
              <w:right w:val="single" w:sz="16" w:space="0" w:color="000000"/>
            </w:tcBorders>
            <w:shd w:val="clear" w:color="auto" w:fill="FFFFFF"/>
          </w:tcPr>
          <w:p w14:paraId="7F66DD67" w14:textId="77777777" w:rsidR="002A5BB5" w:rsidRDefault="002A5BB5" w:rsidP="002A5BB5">
            <w:pPr>
              <w:spacing w:line="320" w:lineRule="atLeast"/>
              <w:ind w:left="60" w:right="60"/>
              <w:rPr>
                <w:rFonts w:ascii="Arial" w:hAnsi="Arial" w:cs="Arial"/>
                <w:sz w:val="18"/>
                <w:szCs w:val="18"/>
              </w:rPr>
            </w:pPr>
            <w:r>
              <w:rPr>
                <w:rFonts w:ascii="Arial" w:hAnsi="Arial" w:cs="Arial"/>
                <w:sz w:val="18"/>
                <w:szCs w:val="18"/>
              </w:rPr>
              <w:t>Between Groups</w:t>
            </w:r>
          </w:p>
        </w:tc>
        <w:tc>
          <w:tcPr>
            <w:tcW w:w="1468" w:type="dxa"/>
            <w:tcBorders>
              <w:top w:val="single" w:sz="16" w:space="0" w:color="000000"/>
              <w:left w:val="single" w:sz="16" w:space="0" w:color="000000"/>
              <w:bottom w:val="nil"/>
            </w:tcBorders>
            <w:shd w:val="clear" w:color="auto" w:fill="FFFFFF"/>
          </w:tcPr>
          <w:p w14:paraId="2848ABA9" w14:textId="77777777" w:rsidR="002A5BB5" w:rsidRDefault="002A5BB5" w:rsidP="002A5BB5">
            <w:pPr>
              <w:spacing w:line="320" w:lineRule="atLeast"/>
              <w:ind w:left="60" w:right="60"/>
              <w:jc w:val="right"/>
              <w:rPr>
                <w:rFonts w:ascii="Arial" w:hAnsi="Arial" w:cs="Arial"/>
                <w:sz w:val="18"/>
                <w:szCs w:val="18"/>
              </w:rPr>
            </w:pPr>
            <w:r>
              <w:rPr>
                <w:rFonts w:ascii="Arial" w:hAnsi="Arial" w:cs="Arial"/>
                <w:sz w:val="18"/>
                <w:szCs w:val="18"/>
              </w:rPr>
              <w:t>15.487</w:t>
            </w:r>
          </w:p>
        </w:tc>
        <w:tc>
          <w:tcPr>
            <w:tcW w:w="1018" w:type="dxa"/>
            <w:tcBorders>
              <w:top w:val="single" w:sz="16" w:space="0" w:color="000000"/>
              <w:bottom w:val="nil"/>
            </w:tcBorders>
            <w:shd w:val="clear" w:color="auto" w:fill="FFFFFF"/>
          </w:tcPr>
          <w:p w14:paraId="06EE33F6" w14:textId="77777777" w:rsidR="002A5BB5" w:rsidRDefault="002A5BB5" w:rsidP="002A5BB5">
            <w:pPr>
              <w:spacing w:line="320" w:lineRule="atLeast"/>
              <w:ind w:left="60" w:right="60"/>
              <w:jc w:val="right"/>
              <w:rPr>
                <w:rFonts w:ascii="Arial" w:hAnsi="Arial" w:cs="Arial"/>
                <w:sz w:val="18"/>
                <w:szCs w:val="18"/>
              </w:rPr>
            </w:pPr>
            <w:r>
              <w:rPr>
                <w:rFonts w:ascii="Arial" w:hAnsi="Arial" w:cs="Arial"/>
                <w:sz w:val="18"/>
                <w:szCs w:val="18"/>
              </w:rPr>
              <w:t>5</w:t>
            </w:r>
          </w:p>
        </w:tc>
        <w:tc>
          <w:tcPr>
            <w:tcW w:w="1409" w:type="dxa"/>
            <w:tcBorders>
              <w:top w:val="single" w:sz="16" w:space="0" w:color="000000"/>
              <w:bottom w:val="nil"/>
            </w:tcBorders>
            <w:shd w:val="clear" w:color="auto" w:fill="FFFFFF"/>
          </w:tcPr>
          <w:p w14:paraId="7B4C155E" w14:textId="77777777" w:rsidR="002A5BB5" w:rsidRDefault="002A5BB5" w:rsidP="002A5BB5">
            <w:pPr>
              <w:spacing w:line="320" w:lineRule="atLeast"/>
              <w:ind w:left="60" w:right="60"/>
              <w:jc w:val="right"/>
              <w:rPr>
                <w:rFonts w:ascii="Arial" w:hAnsi="Arial" w:cs="Arial"/>
                <w:sz w:val="18"/>
                <w:szCs w:val="18"/>
              </w:rPr>
            </w:pPr>
            <w:r>
              <w:rPr>
                <w:rFonts w:ascii="Arial" w:hAnsi="Arial" w:cs="Arial"/>
                <w:sz w:val="18"/>
                <w:szCs w:val="18"/>
              </w:rPr>
              <w:t>3.097</w:t>
            </w:r>
          </w:p>
        </w:tc>
        <w:tc>
          <w:tcPr>
            <w:tcW w:w="1019" w:type="dxa"/>
            <w:tcBorders>
              <w:top w:val="single" w:sz="16" w:space="0" w:color="000000"/>
              <w:bottom w:val="nil"/>
            </w:tcBorders>
            <w:shd w:val="clear" w:color="auto" w:fill="FFFFFF"/>
          </w:tcPr>
          <w:p w14:paraId="30DCAF69" w14:textId="77777777" w:rsidR="002A5BB5" w:rsidRDefault="002A5BB5" w:rsidP="002A5BB5">
            <w:pPr>
              <w:spacing w:line="320" w:lineRule="atLeast"/>
              <w:ind w:left="60" w:right="60"/>
              <w:jc w:val="right"/>
              <w:rPr>
                <w:rFonts w:ascii="Arial" w:hAnsi="Arial" w:cs="Arial"/>
                <w:sz w:val="18"/>
                <w:szCs w:val="18"/>
              </w:rPr>
            </w:pPr>
            <w:r>
              <w:rPr>
                <w:rFonts w:ascii="Arial" w:hAnsi="Arial" w:cs="Arial"/>
                <w:sz w:val="18"/>
                <w:szCs w:val="18"/>
              </w:rPr>
              <w:t>3.708</w:t>
            </w:r>
          </w:p>
        </w:tc>
        <w:tc>
          <w:tcPr>
            <w:tcW w:w="1019" w:type="dxa"/>
            <w:tcBorders>
              <w:top w:val="single" w:sz="16" w:space="0" w:color="000000"/>
              <w:bottom w:val="nil"/>
              <w:right w:val="single" w:sz="16" w:space="0" w:color="000000"/>
            </w:tcBorders>
            <w:shd w:val="clear" w:color="auto" w:fill="FFFFFF"/>
          </w:tcPr>
          <w:p w14:paraId="1D421727" w14:textId="77777777" w:rsidR="002A5BB5" w:rsidRDefault="002A5BB5" w:rsidP="002A5BB5">
            <w:pPr>
              <w:spacing w:line="320" w:lineRule="atLeast"/>
              <w:ind w:left="60" w:right="60"/>
              <w:jc w:val="right"/>
              <w:rPr>
                <w:rFonts w:ascii="Arial" w:hAnsi="Arial" w:cs="Arial"/>
                <w:sz w:val="18"/>
                <w:szCs w:val="18"/>
              </w:rPr>
            </w:pPr>
            <w:r>
              <w:rPr>
                <w:rFonts w:ascii="Arial" w:hAnsi="Arial" w:cs="Arial"/>
                <w:sz w:val="18"/>
                <w:szCs w:val="18"/>
              </w:rPr>
              <w:t>.002</w:t>
            </w:r>
          </w:p>
        </w:tc>
      </w:tr>
      <w:tr w:rsidR="002A5BB5" w14:paraId="4479872D" w14:textId="77777777" w:rsidTr="002A5BB5">
        <w:trPr>
          <w:cantSplit/>
          <w:tblHeader/>
        </w:trPr>
        <w:tc>
          <w:tcPr>
            <w:tcW w:w="1696" w:type="dxa"/>
            <w:tcBorders>
              <w:top w:val="nil"/>
              <w:left w:val="single" w:sz="16" w:space="0" w:color="000000"/>
              <w:bottom w:val="nil"/>
              <w:right w:val="single" w:sz="16" w:space="0" w:color="000000"/>
            </w:tcBorders>
            <w:shd w:val="clear" w:color="auto" w:fill="FFFFFF"/>
          </w:tcPr>
          <w:p w14:paraId="219654C2" w14:textId="77777777" w:rsidR="002A5BB5" w:rsidRDefault="002A5BB5" w:rsidP="002A5BB5">
            <w:pPr>
              <w:spacing w:line="320" w:lineRule="atLeast"/>
              <w:ind w:left="60" w:right="60"/>
              <w:rPr>
                <w:rFonts w:ascii="Arial" w:hAnsi="Arial" w:cs="Arial"/>
                <w:sz w:val="18"/>
                <w:szCs w:val="18"/>
              </w:rPr>
            </w:pPr>
            <w:r>
              <w:rPr>
                <w:rFonts w:ascii="Arial" w:hAnsi="Arial" w:cs="Arial"/>
                <w:sz w:val="18"/>
                <w:szCs w:val="18"/>
              </w:rPr>
              <w:t>Within Groups</w:t>
            </w:r>
          </w:p>
        </w:tc>
        <w:tc>
          <w:tcPr>
            <w:tcW w:w="1468" w:type="dxa"/>
            <w:tcBorders>
              <w:top w:val="nil"/>
              <w:left w:val="single" w:sz="16" w:space="0" w:color="000000"/>
              <w:bottom w:val="nil"/>
            </w:tcBorders>
            <w:shd w:val="clear" w:color="auto" w:fill="FFFFFF"/>
          </w:tcPr>
          <w:p w14:paraId="1F3E5844" w14:textId="77777777" w:rsidR="002A5BB5" w:rsidRDefault="002A5BB5" w:rsidP="002A5BB5">
            <w:pPr>
              <w:spacing w:line="320" w:lineRule="atLeast"/>
              <w:ind w:left="60" w:right="60"/>
              <w:jc w:val="right"/>
              <w:rPr>
                <w:rFonts w:ascii="Arial" w:hAnsi="Arial" w:cs="Arial"/>
                <w:sz w:val="18"/>
                <w:szCs w:val="18"/>
              </w:rPr>
            </w:pPr>
            <w:r>
              <w:rPr>
                <w:rFonts w:ascii="Arial" w:hAnsi="Arial" w:cs="Arial"/>
                <w:sz w:val="18"/>
                <w:szCs w:val="18"/>
              </w:rPr>
              <w:t>808.530</w:t>
            </w:r>
          </w:p>
        </w:tc>
        <w:tc>
          <w:tcPr>
            <w:tcW w:w="1018" w:type="dxa"/>
            <w:tcBorders>
              <w:top w:val="nil"/>
              <w:bottom w:val="nil"/>
            </w:tcBorders>
            <w:shd w:val="clear" w:color="auto" w:fill="FFFFFF"/>
          </w:tcPr>
          <w:p w14:paraId="35CCEE9D" w14:textId="77777777" w:rsidR="002A5BB5" w:rsidRDefault="002A5BB5" w:rsidP="002A5BB5">
            <w:pPr>
              <w:spacing w:line="320" w:lineRule="atLeast"/>
              <w:ind w:left="60" w:right="60"/>
              <w:jc w:val="right"/>
              <w:rPr>
                <w:rFonts w:ascii="Arial" w:hAnsi="Arial" w:cs="Arial"/>
                <w:sz w:val="18"/>
                <w:szCs w:val="18"/>
              </w:rPr>
            </w:pPr>
            <w:r>
              <w:rPr>
                <w:rFonts w:ascii="Arial" w:hAnsi="Arial" w:cs="Arial"/>
                <w:sz w:val="18"/>
                <w:szCs w:val="18"/>
              </w:rPr>
              <w:t>968</w:t>
            </w:r>
          </w:p>
        </w:tc>
        <w:tc>
          <w:tcPr>
            <w:tcW w:w="1409" w:type="dxa"/>
            <w:tcBorders>
              <w:top w:val="nil"/>
              <w:bottom w:val="nil"/>
            </w:tcBorders>
            <w:shd w:val="clear" w:color="auto" w:fill="FFFFFF"/>
          </w:tcPr>
          <w:p w14:paraId="11EAC292" w14:textId="77777777" w:rsidR="002A5BB5" w:rsidRDefault="002A5BB5" w:rsidP="002A5BB5">
            <w:pPr>
              <w:spacing w:line="320" w:lineRule="atLeast"/>
              <w:ind w:left="60" w:right="60"/>
              <w:jc w:val="right"/>
              <w:rPr>
                <w:rFonts w:ascii="Arial" w:hAnsi="Arial" w:cs="Arial"/>
                <w:sz w:val="18"/>
                <w:szCs w:val="18"/>
              </w:rPr>
            </w:pPr>
            <w:r>
              <w:rPr>
                <w:rFonts w:ascii="Arial" w:hAnsi="Arial" w:cs="Arial"/>
                <w:sz w:val="18"/>
                <w:szCs w:val="18"/>
              </w:rPr>
              <w:t>.835</w:t>
            </w:r>
          </w:p>
        </w:tc>
        <w:tc>
          <w:tcPr>
            <w:tcW w:w="1019" w:type="dxa"/>
            <w:tcBorders>
              <w:top w:val="nil"/>
              <w:bottom w:val="nil"/>
            </w:tcBorders>
            <w:shd w:val="clear" w:color="auto" w:fill="FFFFFF"/>
            <w:vAlign w:val="center"/>
          </w:tcPr>
          <w:p w14:paraId="76372417" w14:textId="77777777" w:rsidR="002A5BB5" w:rsidRDefault="002A5BB5" w:rsidP="002A5BB5">
            <w:pPr>
              <w:jc w:val="center"/>
              <w:rPr>
                <w:color w:val="auto"/>
              </w:rPr>
            </w:pPr>
          </w:p>
        </w:tc>
        <w:tc>
          <w:tcPr>
            <w:tcW w:w="1019" w:type="dxa"/>
            <w:tcBorders>
              <w:top w:val="nil"/>
              <w:bottom w:val="nil"/>
              <w:right w:val="single" w:sz="16" w:space="0" w:color="000000"/>
            </w:tcBorders>
            <w:shd w:val="clear" w:color="auto" w:fill="FFFFFF"/>
            <w:vAlign w:val="center"/>
          </w:tcPr>
          <w:p w14:paraId="3C708A61" w14:textId="77777777" w:rsidR="002A5BB5" w:rsidRDefault="002A5BB5" w:rsidP="002A5BB5">
            <w:pPr>
              <w:jc w:val="center"/>
              <w:rPr>
                <w:color w:val="auto"/>
              </w:rPr>
            </w:pPr>
          </w:p>
        </w:tc>
      </w:tr>
      <w:tr w:rsidR="002A5BB5" w14:paraId="6BB02DF7" w14:textId="77777777" w:rsidTr="002A5BB5">
        <w:trPr>
          <w:cantSplit/>
        </w:trPr>
        <w:tc>
          <w:tcPr>
            <w:tcW w:w="1696" w:type="dxa"/>
            <w:tcBorders>
              <w:top w:val="nil"/>
              <w:left w:val="single" w:sz="16" w:space="0" w:color="000000"/>
              <w:bottom w:val="single" w:sz="16" w:space="0" w:color="000000"/>
              <w:right w:val="single" w:sz="16" w:space="0" w:color="000000"/>
            </w:tcBorders>
            <w:shd w:val="clear" w:color="auto" w:fill="FFFFFF"/>
          </w:tcPr>
          <w:p w14:paraId="05439E52" w14:textId="77777777" w:rsidR="002A5BB5" w:rsidRDefault="002A5BB5" w:rsidP="002A5BB5">
            <w:pPr>
              <w:spacing w:line="320" w:lineRule="atLeast"/>
              <w:ind w:left="60" w:right="60"/>
              <w:rPr>
                <w:rFonts w:ascii="Arial" w:hAnsi="Arial" w:cs="Arial"/>
                <w:sz w:val="18"/>
                <w:szCs w:val="18"/>
              </w:rPr>
            </w:pPr>
            <w:r>
              <w:rPr>
                <w:rFonts w:ascii="Arial" w:hAnsi="Arial" w:cs="Arial"/>
                <w:sz w:val="18"/>
                <w:szCs w:val="18"/>
              </w:rPr>
              <w:t>Total</w:t>
            </w:r>
          </w:p>
        </w:tc>
        <w:tc>
          <w:tcPr>
            <w:tcW w:w="1468" w:type="dxa"/>
            <w:tcBorders>
              <w:top w:val="nil"/>
              <w:left w:val="single" w:sz="16" w:space="0" w:color="000000"/>
              <w:bottom w:val="single" w:sz="16" w:space="0" w:color="000000"/>
            </w:tcBorders>
            <w:shd w:val="clear" w:color="auto" w:fill="FFFFFF"/>
          </w:tcPr>
          <w:p w14:paraId="0E1D6285" w14:textId="77777777" w:rsidR="002A5BB5" w:rsidRDefault="002A5BB5" w:rsidP="002A5BB5">
            <w:pPr>
              <w:spacing w:line="320" w:lineRule="atLeast"/>
              <w:ind w:left="60" w:right="60"/>
              <w:jc w:val="right"/>
              <w:rPr>
                <w:rFonts w:ascii="Arial" w:hAnsi="Arial" w:cs="Arial"/>
                <w:sz w:val="18"/>
                <w:szCs w:val="18"/>
              </w:rPr>
            </w:pPr>
            <w:r>
              <w:rPr>
                <w:rFonts w:ascii="Arial" w:hAnsi="Arial" w:cs="Arial"/>
                <w:sz w:val="18"/>
                <w:szCs w:val="18"/>
              </w:rPr>
              <w:t>824.017</w:t>
            </w:r>
          </w:p>
        </w:tc>
        <w:tc>
          <w:tcPr>
            <w:tcW w:w="1018" w:type="dxa"/>
            <w:tcBorders>
              <w:top w:val="nil"/>
              <w:bottom w:val="single" w:sz="16" w:space="0" w:color="000000"/>
            </w:tcBorders>
            <w:shd w:val="clear" w:color="auto" w:fill="FFFFFF"/>
          </w:tcPr>
          <w:p w14:paraId="18593AAC" w14:textId="77777777" w:rsidR="002A5BB5" w:rsidRDefault="002A5BB5" w:rsidP="002A5BB5">
            <w:pPr>
              <w:spacing w:line="320" w:lineRule="atLeast"/>
              <w:ind w:left="60" w:right="60"/>
              <w:jc w:val="right"/>
              <w:rPr>
                <w:rFonts w:ascii="Arial" w:hAnsi="Arial" w:cs="Arial"/>
                <w:sz w:val="18"/>
                <w:szCs w:val="18"/>
              </w:rPr>
            </w:pPr>
            <w:r>
              <w:rPr>
                <w:rFonts w:ascii="Arial" w:hAnsi="Arial" w:cs="Arial"/>
                <w:sz w:val="18"/>
                <w:szCs w:val="18"/>
              </w:rPr>
              <w:t>973</w:t>
            </w:r>
          </w:p>
        </w:tc>
        <w:tc>
          <w:tcPr>
            <w:tcW w:w="1409" w:type="dxa"/>
            <w:tcBorders>
              <w:top w:val="nil"/>
              <w:bottom w:val="single" w:sz="16" w:space="0" w:color="000000"/>
            </w:tcBorders>
            <w:shd w:val="clear" w:color="auto" w:fill="FFFFFF"/>
            <w:vAlign w:val="center"/>
          </w:tcPr>
          <w:p w14:paraId="322C8E5C" w14:textId="77777777" w:rsidR="002A5BB5" w:rsidRDefault="002A5BB5" w:rsidP="002A5BB5">
            <w:pPr>
              <w:jc w:val="center"/>
              <w:rPr>
                <w:color w:val="auto"/>
              </w:rPr>
            </w:pPr>
          </w:p>
        </w:tc>
        <w:tc>
          <w:tcPr>
            <w:tcW w:w="1019" w:type="dxa"/>
            <w:tcBorders>
              <w:top w:val="nil"/>
              <w:bottom w:val="single" w:sz="16" w:space="0" w:color="000000"/>
            </w:tcBorders>
            <w:shd w:val="clear" w:color="auto" w:fill="FFFFFF"/>
            <w:vAlign w:val="center"/>
          </w:tcPr>
          <w:p w14:paraId="725E29E6" w14:textId="77777777" w:rsidR="002A5BB5" w:rsidRDefault="002A5BB5" w:rsidP="002A5BB5">
            <w:pPr>
              <w:jc w:val="center"/>
              <w:rPr>
                <w:color w:val="auto"/>
              </w:rPr>
            </w:pPr>
          </w:p>
        </w:tc>
        <w:tc>
          <w:tcPr>
            <w:tcW w:w="1019" w:type="dxa"/>
            <w:tcBorders>
              <w:top w:val="nil"/>
              <w:bottom w:val="single" w:sz="16" w:space="0" w:color="000000"/>
              <w:right w:val="single" w:sz="16" w:space="0" w:color="000000"/>
            </w:tcBorders>
            <w:shd w:val="clear" w:color="auto" w:fill="FFFFFF"/>
            <w:vAlign w:val="center"/>
          </w:tcPr>
          <w:p w14:paraId="217A4B87" w14:textId="77777777" w:rsidR="002A5BB5" w:rsidRDefault="002A5BB5" w:rsidP="002A5BB5">
            <w:pPr>
              <w:jc w:val="center"/>
              <w:rPr>
                <w:color w:val="auto"/>
              </w:rPr>
            </w:pPr>
          </w:p>
        </w:tc>
      </w:tr>
    </w:tbl>
    <w:p w14:paraId="2CF69A17" w14:textId="77777777" w:rsidR="002A5BB5" w:rsidRDefault="002A5BB5" w:rsidP="009B0053">
      <w:pPr>
        <w:spacing w:line="480" w:lineRule="auto"/>
        <w:contextualSpacing/>
      </w:pPr>
    </w:p>
    <w:p w14:paraId="60E05836" w14:textId="0CDC9F39" w:rsidR="002A5BB5" w:rsidRDefault="002A5BB5" w:rsidP="009B0053">
      <w:pPr>
        <w:spacing w:line="480" w:lineRule="auto"/>
        <w:contextualSpacing/>
      </w:pPr>
      <w:r>
        <w:t xml:space="preserve">The results of the One-Way ANOVA of studying after dinner and total number of </w:t>
      </w:r>
      <w:r w:rsidR="007325CD">
        <w:t xml:space="preserve">minor assaults were significant, meaning studying after dinner has an effect on total number of minor assaults. Therefore, the research hypothesis is accepted. </w:t>
      </w:r>
    </w:p>
    <w:p w14:paraId="19A4F6A5" w14:textId="77777777" w:rsidR="002A5BB5" w:rsidRDefault="002A5BB5" w:rsidP="009B0053">
      <w:pPr>
        <w:spacing w:line="480" w:lineRule="auto"/>
        <w:contextualSpacing/>
      </w:pPr>
    </w:p>
    <w:p w14:paraId="005F077F" w14:textId="77777777" w:rsidR="002A5BB5" w:rsidRDefault="002A5BB5" w:rsidP="009B0053">
      <w:pPr>
        <w:spacing w:line="480" w:lineRule="auto"/>
        <w:contextualSpacing/>
      </w:pPr>
    </w:p>
    <w:tbl>
      <w:tblPr>
        <w:tblW w:w="7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6"/>
        <w:gridCol w:w="1468"/>
        <w:gridCol w:w="1019"/>
        <w:gridCol w:w="1410"/>
        <w:gridCol w:w="1020"/>
        <w:gridCol w:w="1020"/>
      </w:tblGrid>
      <w:tr w:rsidR="002A5BB5" w14:paraId="6A4731F7" w14:textId="77777777" w:rsidTr="002A5BB5">
        <w:trPr>
          <w:cantSplit/>
          <w:tblHeader/>
        </w:trPr>
        <w:tc>
          <w:tcPr>
            <w:tcW w:w="7629" w:type="dxa"/>
            <w:gridSpan w:val="6"/>
            <w:tcBorders>
              <w:top w:val="nil"/>
              <w:left w:val="nil"/>
              <w:bottom w:val="nil"/>
              <w:right w:val="nil"/>
            </w:tcBorders>
            <w:shd w:val="clear" w:color="auto" w:fill="FFFFFF"/>
            <w:vAlign w:val="center"/>
          </w:tcPr>
          <w:p w14:paraId="306D4044" w14:textId="77777777" w:rsidR="002A5BB5" w:rsidRDefault="002A5BB5" w:rsidP="002A5BB5">
            <w:pPr>
              <w:spacing w:line="320" w:lineRule="atLeast"/>
              <w:ind w:left="60" w:right="60"/>
              <w:jc w:val="center"/>
              <w:rPr>
                <w:rFonts w:ascii="Arial" w:hAnsi="Arial" w:cs="Arial"/>
                <w:sz w:val="18"/>
                <w:szCs w:val="18"/>
              </w:rPr>
            </w:pPr>
            <w:r>
              <w:rPr>
                <w:rFonts w:ascii="Arial" w:hAnsi="Arial" w:cs="Arial"/>
                <w:b/>
                <w:bCs/>
                <w:sz w:val="18"/>
                <w:szCs w:val="18"/>
              </w:rPr>
              <w:t>ANOVA</w:t>
            </w:r>
          </w:p>
        </w:tc>
      </w:tr>
      <w:tr w:rsidR="002A5BB5" w14:paraId="745406DF" w14:textId="77777777" w:rsidTr="002A5BB5">
        <w:trPr>
          <w:cantSplit/>
          <w:tblHeader/>
        </w:trPr>
        <w:tc>
          <w:tcPr>
            <w:tcW w:w="7629" w:type="dxa"/>
            <w:gridSpan w:val="6"/>
            <w:tcBorders>
              <w:top w:val="nil"/>
              <w:left w:val="nil"/>
              <w:bottom w:val="nil"/>
              <w:right w:val="nil"/>
            </w:tcBorders>
            <w:shd w:val="clear" w:color="auto" w:fill="FFFFFF"/>
            <w:vAlign w:val="bottom"/>
          </w:tcPr>
          <w:p w14:paraId="4854B296" w14:textId="77777777" w:rsidR="002A5BB5" w:rsidRDefault="002A5BB5" w:rsidP="002A5BB5">
            <w:pPr>
              <w:spacing w:line="320" w:lineRule="atLeast"/>
              <w:ind w:left="60" w:right="60"/>
              <w:rPr>
                <w:rFonts w:ascii="Arial" w:hAnsi="Arial" w:cs="Arial"/>
                <w:sz w:val="18"/>
                <w:szCs w:val="18"/>
              </w:rPr>
            </w:pPr>
            <w:r>
              <w:rPr>
                <w:rFonts w:ascii="Arial" w:hAnsi="Arial" w:cs="Arial"/>
                <w:sz w:val="18"/>
                <w:szCs w:val="18"/>
              </w:rPr>
              <w:t>minorassault2</w:t>
            </w:r>
          </w:p>
        </w:tc>
      </w:tr>
      <w:tr w:rsidR="002A5BB5" w14:paraId="04CB46B1" w14:textId="77777777" w:rsidTr="002A5BB5">
        <w:trPr>
          <w:cantSplit/>
          <w:tblHeader/>
        </w:trPr>
        <w:tc>
          <w:tcPr>
            <w:tcW w:w="1696"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569885CE" w14:textId="77777777" w:rsidR="002A5BB5" w:rsidRDefault="002A5BB5" w:rsidP="002A5BB5">
            <w:pPr>
              <w:jc w:val="center"/>
              <w:rPr>
                <w:color w:val="auto"/>
              </w:rPr>
            </w:pPr>
          </w:p>
        </w:tc>
        <w:tc>
          <w:tcPr>
            <w:tcW w:w="1468" w:type="dxa"/>
            <w:tcBorders>
              <w:top w:val="single" w:sz="16" w:space="0" w:color="000000"/>
              <w:left w:val="single" w:sz="16" w:space="0" w:color="000000"/>
              <w:bottom w:val="single" w:sz="16" w:space="0" w:color="000000"/>
            </w:tcBorders>
            <w:shd w:val="clear" w:color="auto" w:fill="FFFFFF"/>
            <w:vAlign w:val="bottom"/>
          </w:tcPr>
          <w:p w14:paraId="34522626" w14:textId="77777777" w:rsidR="002A5BB5" w:rsidRDefault="002A5BB5" w:rsidP="002A5BB5">
            <w:pPr>
              <w:spacing w:line="320" w:lineRule="atLeast"/>
              <w:ind w:left="60" w:right="60"/>
              <w:jc w:val="center"/>
              <w:rPr>
                <w:rFonts w:ascii="Arial" w:hAnsi="Arial" w:cs="Arial"/>
                <w:sz w:val="18"/>
                <w:szCs w:val="18"/>
              </w:rPr>
            </w:pPr>
            <w:r>
              <w:rPr>
                <w:rFonts w:ascii="Arial" w:hAnsi="Arial" w:cs="Arial"/>
                <w:sz w:val="18"/>
                <w:szCs w:val="18"/>
              </w:rPr>
              <w:t>Sum of Squares</w:t>
            </w:r>
          </w:p>
        </w:tc>
        <w:tc>
          <w:tcPr>
            <w:tcW w:w="1018" w:type="dxa"/>
            <w:tcBorders>
              <w:top w:val="single" w:sz="16" w:space="0" w:color="000000"/>
              <w:bottom w:val="single" w:sz="16" w:space="0" w:color="000000"/>
            </w:tcBorders>
            <w:shd w:val="clear" w:color="auto" w:fill="FFFFFF"/>
            <w:vAlign w:val="bottom"/>
          </w:tcPr>
          <w:p w14:paraId="4E8E5260" w14:textId="77777777" w:rsidR="002A5BB5" w:rsidRDefault="002A5BB5" w:rsidP="002A5BB5">
            <w:pPr>
              <w:spacing w:line="320" w:lineRule="atLeast"/>
              <w:ind w:left="60" w:right="60"/>
              <w:jc w:val="center"/>
              <w:rPr>
                <w:rFonts w:ascii="Arial" w:hAnsi="Arial" w:cs="Arial"/>
                <w:sz w:val="18"/>
                <w:szCs w:val="18"/>
              </w:rPr>
            </w:pPr>
            <w:r>
              <w:rPr>
                <w:rFonts w:ascii="Arial" w:hAnsi="Arial" w:cs="Arial"/>
                <w:sz w:val="18"/>
                <w:szCs w:val="18"/>
              </w:rPr>
              <w:t>df</w:t>
            </w:r>
          </w:p>
        </w:tc>
        <w:tc>
          <w:tcPr>
            <w:tcW w:w="1409" w:type="dxa"/>
            <w:tcBorders>
              <w:top w:val="single" w:sz="16" w:space="0" w:color="000000"/>
              <w:bottom w:val="single" w:sz="16" w:space="0" w:color="000000"/>
            </w:tcBorders>
            <w:shd w:val="clear" w:color="auto" w:fill="FFFFFF"/>
            <w:vAlign w:val="bottom"/>
          </w:tcPr>
          <w:p w14:paraId="44FB0D28" w14:textId="77777777" w:rsidR="002A5BB5" w:rsidRDefault="002A5BB5" w:rsidP="002A5BB5">
            <w:pPr>
              <w:spacing w:line="320" w:lineRule="atLeast"/>
              <w:ind w:left="60" w:right="60"/>
              <w:jc w:val="center"/>
              <w:rPr>
                <w:rFonts w:ascii="Arial" w:hAnsi="Arial" w:cs="Arial"/>
                <w:sz w:val="18"/>
                <w:szCs w:val="18"/>
              </w:rPr>
            </w:pPr>
            <w:r>
              <w:rPr>
                <w:rFonts w:ascii="Arial" w:hAnsi="Arial" w:cs="Arial"/>
                <w:sz w:val="18"/>
                <w:szCs w:val="18"/>
              </w:rPr>
              <w:t>Mean Square</w:t>
            </w:r>
          </w:p>
        </w:tc>
        <w:tc>
          <w:tcPr>
            <w:tcW w:w="1019" w:type="dxa"/>
            <w:tcBorders>
              <w:top w:val="single" w:sz="16" w:space="0" w:color="000000"/>
              <w:bottom w:val="single" w:sz="16" w:space="0" w:color="000000"/>
            </w:tcBorders>
            <w:shd w:val="clear" w:color="auto" w:fill="FFFFFF"/>
            <w:vAlign w:val="bottom"/>
          </w:tcPr>
          <w:p w14:paraId="6E34A107" w14:textId="77777777" w:rsidR="002A5BB5" w:rsidRDefault="002A5BB5" w:rsidP="002A5BB5">
            <w:pPr>
              <w:spacing w:line="320" w:lineRule="atLeast"/>
              <w:ind w:left="60" w:right="60"/>
              <w:jc w:val="center"/>
              <w:rPr>
                <w:rFonts w:ascii="Arial" w:hAnsi="Arial" w:cs="Arial"/>
                <w:sz w:val="18"/>
                <w:szCs w:val="18"/>
              </w:rPr>
            </w:pPr>
            <w:r>
              <w:rPr>
                <w:rFonts w:ascii="Arial" w:hAnsi="Arial" w:cs="Arial"/>
                <w:sz w:val="18"/>
                <w:szCs w:val="18"/>
              </w:rPr>
              <w:t>F</w:t>
            </w:r>
          </w:p>
        </w:tc>
        <w:tc>
          <w:tcPr>
            <w:tcW w:w="1019" w:type="dxa"/>
            <w:tcBorders>
              <w:top w:val="single" w:sz="16" w:space="0" w:color="000000"/>
              <w:bottom w:val="single" w:sz="16" w:space="0" w:color="000000"/>
              <w:right w:val="single" w:sz="16" w:space="0" w:color="000000"/>
            </w:tcBorders>
            <w:shd w:val="clear" w:color="auto" w:fill="FFFFFF"/>
            <w:vAlign w:val="bottom"/>
          </w:tcPr>
          <w:p w14:paraId="74128027" w14:textId="77777777" w:rsidR="002A5BB5" w:rsidRDefault="002A5BB5" w:rsidP="002A5BB5">
            <w:pPr>
              <w:spacing w:line="320" w:lineRule="atLeast"/>
              <w:ind w:left="60" w:right="60"/>
              <w:jc w:val="center"/>
              <w:rPr>
                <w:rFonts w:ascii="Arial" w:hAnsi="Arial" w:cs="Arial"/>
                <w:sz w:val="18"/>
                <w:szCs w:val="18"/>
              </w:rPr>
            </w:pPr>
            <w:r>
              <w:rPr>
                <w:rFonts w:ascii="Arial" w:hAnsi="Arial" w:cs="Arial"/>
                <w:sz w:val="18"/>
                <w:szCs w:val="18"/>
              </w:rPr>
              <w:t>Sig.</w:t>
            </w:r>
          </w:p>
        </w:tc>
      </w:tr>
      <w:tr w:rsidR="002A5BB5" w14:paraId="2E051481" w14:textId="77777777" w:rsidTr="002A5BB5">
        <w:trPr>
          <w:cantSplit/>
          <w:tblHeader/>
        </w:trPr>
        <w:tc>
          <w:tcPr>
            <w:tcW w:w="1696" w:type="dxa"/>
            <w:tcBorders>
              <w:top w:val="single" w:sz="16" w:space="0" w:color="000000"/>
              <w:left w:val="single" w:sz="16" w:space="0" w:color="000000"/>
              <w:bottom w:val="nil"/>
              <w:right w:val="single" w:sz="16" w:space="0" w:color="000000"/>
            </w:tcBorders>
            <w:shd w:val="clear" w:color="auto" w:fill="FFFFFF"/>
          </w:tcPr>
          <w:p w14:paraId="0563A4C9" w14:textId="77777777" w:rsidR="002A5BB5" w:rsidRDefault="002A5BB5" w:rsidP="002A5BB5">
            <w:pPr>
              <w:spacing w:line="320" w:lineRule="atLeast"/>
              <w:ind w:left="60" w:right="60"/>
              <w:rPr>
                <w:rFonts w:ascii="Arial" w:hAnsi="Arial" w:cs="Arial"/>
                <w:sz w:val="18"/>
                <w:szCs w:val="18"/>
              </w:rPr>
            </w:pPr>
            <w:r>
              <w:rPr>
                <w:rFonts w:ascii="Arial" w:hAnsi="Arial" w:cs="Arial"/>
                <w:sz w:val="18"/>
                <w:szCs w:val="18"/>
              </w:rPr>
              <w:t>Between Groups</w:t>
            </w:r>
          </w:p>
        </w:tc>
        <w:tc>
          <w:tcPr>
            <w:tcW w:w="1468" w:type="dxa"/>
            <w:tcBorders>
              <w:top w:val="single" w:sz="16" w:space="0" w:color="000000"/>
              <w:left w:val="single" w:sz="16" w:space="0" w:color="000000"/>
              <w:bottom w:val="nil"/>
            </w:tcBorders>
            <w:shd w:val="clear" w:color="auto" w:fill="FFFFFF"/>
          </w:tcPr>
          <w:p w14:paraId="5AB55423" w14:textId="77777777" w:rsidR="002A5BB5" w:rsidRDefault="002A5BB5" w:rsidP="002A5BB5">
            <w:pPr>
              <w:spacing w:line="320" w:lineRule="atLeast"/>
              <w:ind w:left="60" w:right="60"/>
              <w:jc w:val="right"/>
              <w:rPr>
                <w:rFonts w:ascii="Arial" w:hAnsi="Arial" w:cs="Arial"/>
                <w:sz w:val="18"/>
                <w:szCs w:val="18"/>
              </w:rPr>
            </w:pPr>
            <w:r>
              <w:rPr>
                <w:rFonts w:ascii="Arial" w:hAnsi="Arial" w:cs="Arial"/>
                <w:sz w:val="18"/>
                <w:szCs w:val="18"/>
              </w:rPr>
              <w:t>30.289</w:t>
            </w:r>
          </w:p>
        </w:tc>
        <w:tc>
          <w:tcPr>
            <w:tcW w:w="1018" w:type="dxa"/>
            <w:tcBorders>
              <w:top w:val="single" w:sz="16" w:space="0" w:color="000000"/>
              <w:bottom w:val="nil"/>
            </w:tcBorders>
            <w:shd w:val="clear" w:color="auto" w:fill="FFFFFF"/>
          </w:tcPr>
          <w:p w14:paraId="7969A77D" w14:textId="77777777" w:rsidR="002A5BB5" w:rsidRDefault="002A5BB5" w:rsidP="002A5BB5">
            <w:pPr>
              <w:spacing w:line="320" w:lineRule="atLeast"/>
              <w:ind w:left="60" w:right="60"/>
              <w:jc w:val="right"/>
              <w:rPr>
                <w:rFonts w:ascii="Arial" w:hAnsi="Arial" w:cs="Arial"/>
                <w:sz w:val="18"/>
                <w:szCs w:val="18"/>
              </w:rPr>
            </w:pPr>
            <w:r>
              <w:rPr>
                <w:rFonts w:ascii="Arial" w:hAnsi="Arial" w:cs="Arial"/>
                <w:sz w:val="18"/>
                <w:szCs w:val="18"/>
              </w:rPr>
              <w:t>5</w:t>
            </w:r>
          </w:p>
        </w:tc>
        <w:tc>
          <w:tcPr>
            <w:tcW w:w="1409" w:type="dxa"/>
            <w:tcBorders>
              <w:top w:val="single" w:sz="16" w:space="0" w:color="000000"/>
              <w:bottom w:val="nil"/>
            </w:tcBorders>
            <w:shd w:val="clear" w:color="auto" w:fill="FFFFFF"/>
          </w:tcPr>
          <w:p w14:paraId="654B7260" w14:textId="77777777" w:rsidR="002A5BB5" w:rsidRDefault="002A5BB5" w:rsidP="002A5BB5">
            <w:pPr>
              <w:spacing w:line="320" w:lineRule="atLeast"/>
              <w:ind w:left="60" w:right="60"/>
              <w:jc w:val="right"/>
              <w:rPr>
                <w:rFonts w:ascii="Arial" w:hAnsi="Arial" w:cs="Arial"/>
                <w:sz w:val="18"/>
                <w:szCs w:val="18"/>
              </w:rPr>
            </w:pPr>
            <w:r>
              <w:rPr>
                <w:rFonts w:ascii="Arial" w:hAnsi="Arial" w:cs="Arial"/>
                <w:sz w:val="18"/>
                <w:szCs w:val="18"/>
              </w:rPr>
              <w:t>6.058</w:t>
            </w:r>
          </w:p>
        </w:tc>
        <w:tc>
          <w:tcPr>
            <w:tcW w:w="1019" w:type="dxa"/>
            <w:tcBorders>
              <w:top w:val="single" w:sz="16" w:space="0" w:color="000000"/>
              <w:bottom w:val="nil"/>
            </w:tcBorders>
            <w:shd w:val="clear" w:color="auto" w:fill="FFFFFF"/>
          </w:tcPr>
          <w:p w14:paraId="1A6FB268" w14:textId="77777777" w:rsidR="002A5BB5" w:rsidRDefault="002A5BB5" w:rsidP="002A5BB5">
            <w:pPr>
              <w:spacing w:line="320" w:lineRule="atLeast"/>
              <w:ind w:left="60" w:right="60"/>
              <w:jc w:val="right"/>
              <w:rPr>
                <w:rFonts w:ascii="Arial" w:hAnsi="Arial" w:cs="Arial"/>
                <w:sz w:val="18"/>
                <w:szCs w:val="18"/>
              </w:rPr>
            </w:pPr>
            <w:r>
              <w:rPr>
                <w:rFonts w:ascii="Arial" w:hAnsi="Arial" w:cs="Arial"/>
                <w:sz w:val="18"/>
                <w:szCs w:val="18"/>
              </w:rPr>
              <w:t>7.493</w:t>
            </w:r>
          </w:p>
        </w:tc>
        <w:tc>
          <w:tcPr>
            <w:tcW w:w="1019" w:type="dxa"/>
            <w:tcBorders>
              <w:top w:val="single" w:sz="16" w:space="0" w:color="000000"/>
              <w:bottom w:val="nil"/>
              <w:right w:val="single" w:sz="16" w:space="0" w:color="000000"/>
            </w:tcBorders>
            <w:shd w:val="clear" w:color="auto" w:fill="FFFFFF"/>
          </w:tcPr>
          <w:p w14:paraId="4A1BF7FA" w14:textId="77777777" w:rsidR="002A5BB5" w:rsidRDefault="002A5BB5" w:rsidP="002A5BB5">
            <w:pPr>
              <w:spacing w:line="320" w:lineRule="atLeast"/>
              <w:ind w:left="60" w:right="60"/>
              <w:jc w:val="right"/>
              <w:rPr>
                <w:rFonts w:ascii="Arial" w:hAnsi="Arial" w:cs="Arial"/>
                <w:sz w:val="18"/>
                <w:szCs w:val="18"/>
              </w:rPr>
            </w:pPr>
            <w:r>
              <w:rPr>
                <w:rFonts w:ascii="Arial" w:hAnsi="Arial" w:cs="Arial"/>
                <w:sz w:val="18"/>
                <w:szCs w:val="18"/>
              </w:rPr>
              <w:t>.000</w:t>
            </w:r>
          </w:p>
        </w:tc>
      </w:tr>
      <w:tr w:rsidR="002A5BB5" w14:paraId="2DACFE32" w14:textId="77777777" w:rsidTr="002A5BB5">
        <w:trPr>
          <w:cantSplit/>
          <w:tblHeader/>
        </w:trPr>
        <w:tc>
          <w:tcPr>
            <w:tcW w:w="1696" w:type="dxa"/>
            <w:tcBorders>
              <w:top w:val="nil"/>
              <w:left w:val="single" w:sz="16" w:space="0" w:color="000000"/>
              <w:bottom w:val="nil"/>
              <w:right w:val="single" w:sz="16" w:space="0" w:color="000000"/>
            </w:tcBorders>
            <w:shd w:val="clear" w:color="auto" w:fill="FFFFFF"/>
          </w:tcPr>
          <w:p w14:paraId="13F054CF" w14:textId="77777777" w:rsidR="002A5BB5" w:rsidRDefault="002A5BB5" w:rsidP="002A5BB5">
            <w:pPr>
              <w:spacing w:line="320" w:lineRule="atLeast"/>
              <w:ind w:left="60" w:right="60"/>
              <w:rPr>
                <w:rFonts w:ascii="Arial" w:hAnsi="Arial" w:cs="Arial"/>
                <w:sz w:val="18"/>
                <w:szCs w:val="18"/>
              </w:rPr>
            </w:pPr>
            <w:r>
              <w:rPr>
                <w:rFonts w:ascii="Arial" w:hAnsi="Arial" w:cs="Arial"/>
                <w:sz w:val="18"/>
                <w:szCs w:val="18"/>
              </w:rPr>
              <w:t>Within Groups</w:t>
            </w:r>
          </w:p>
        </w:tc>
        <w:tc>
          <w:tcPr>
            <w:tcW w:w="1468" w:type="dxa"/>
            <w:tcBorders>
              <w:top w:val="nil"/>
              <w:left w:val="single" w:sz="16" w:space="0" w:color="000000"/>
              <w:bottom w:val="nil"/>
            </w:tcBorders>
            <w:shd w:val="clear" w:color="auto" w:fill="FFFFFF"/>
          </w:tcPr>
          <w:p w14:paraId="05F248AB" w14:textId="77777777" w:rsidR="002A5BB5" w:rsidRDefault="002A5BB5" w:rsidP="002A5BB5">
            <w:pPr>
              <w:spacing w:line="320" w:lineRule="atLeast"/>
              <w:ind w:left="60" w:right="60"/>
              <w:jc w:val="right"/>
              <w:rPr>
                <w:rFonts w:ascii="Arial" w:hAnsi="Arial" w:cs="Arial"/>
                <w:sz w:val="18"/>
                <w:szCs w:val="18"/>
              </w:rPr>
            </w:pPr>
            <w:r>
              <w:rPr>
                <w:rFonts w:ascii="Arial" w:hAnsi="Arial" w:cs="Arial"/>
                <w:sz w:val="18"/>
                <w:szCs w:val="18"/>
              </w:rPr>
              <w:t>781.738</w:t>
            </w:r>
          </w:p>
        </w:tc>
        <w:tc>
          <w:tcPr>
            <w:tcW w:w="1018" w:type="dxa"/>
            <w:tcBorders>
              <w:top w:val="nil"/>
              <w:bottom w:val="nil"/>
            </w:tcBorders>
            <w:shd w:val="clear" w:color="auto" w:fill="FFFFFF"/>
          </w:tcPr>
          <w:p w14:paraId="3ADA75D4" w14:textId="77777777" w:rsidR="002A5BB5" w:rsidRDefault="002A5BB5" w:rsidP="002A5BB5">
            <w:pPr>
              <w:spacing w:line="320" w:lineRule="atLeast"/>
              <w:ind w:left="60" w:right="60"/>
              <w:jc w:val="right"/>
              <w:rPr>
                <w:rFonts w:ascii="Arial" w:hAnsi="Arial" w:cs="Arial"/>
                <w:sz w:val="18"/>
                <w:szCs w:val="18"/>
              </w:rPr>
            </w:pPr>
            <w:r>
              <w:rPr>
                <w:rFonts w:ascii="Arial" w:hAnsi="Arial" w:cs="Arial"/>
                <w:sz w:val="18"/>
                <w:szCs w:val="18"/>
              </w:rPr>
              <w:t>967</w:t>
            </w:r>
          </w:p>
        </w:tc>
        <w:tc>
          <w:tcPr>
            <w:tcW w:w="1409" w:type="dxa"/>
            <w:tcBorders>
              <w:top w:val="nil"/>
              <w:bottom w:val="nil"/>
            </w:tcBorders>
            <w:shd w:val="clear" w:color="auto" w:fill="FFFFFF"/>
          </w:tcPr>
          <w:p w14:paraId="69E71836" w14:textId="77777777" w:rsidR="002A5BB5" w:rsidRDefault="002A5BB5" w:rsidP="002A5BB5">
            <w:pPr>
              <w:spacing w:line="320" w:lineRule="atLeast"/>
              <w:ind w:left="60" w:right="60"/>
              <w:jc w:val="right"/>
              <w:rPr>
                <w:rFonts w:ascii="Arial" w:hAnsi="Arial" w:cs="Arial"/>
                <w:sz w:val="18"/>
                <w:szCs w:val="18"/>
              </w:rPr>
            </w:pPr>
            <w:r>
              <w:rPr>
                <w:rFonts w:ascii="Arial" w:hAnsi="Arial" w:cs="Arial"/>
                <w:sz w:val="18"/>
                <w:szCs w:val="18"/>
              </w:rPr>
              <w:t>.808</w:t>
            </w:r>
          </w:p>
        </w:tc>
        <w:tc>
          <w:tcPr>
            <w:tcW w:w="1019" w:type="dxa"/>
            <w:tcBorders>
              <w:top w:val="nil"/>
              <w:bottom w:val="nil"/>
            </w:tcBorders>
            <w:shd w:val="clear" w:color="auto" w:fill="FFFFFF"/>
            <w:vAlign w:val="center"/>
          </w:tcPr>
          <w:p w14:paraId="6198B36C" w14:textId="77777777" w:rsidR="002A5BB5" w:rsidRDefault="002A5BB5" w:rsidP="002A5BB5">
            <w:pPr>
              <w:jc w:val="center"/>
              <w:rPr>
                <w:color w:val="auto"/>
              </w:rPr>
            </w:pPr>
          </w:p>
        </w:tc>
        <w:tc>
          <w:tcPr>
            <w:tcW w:w="1019" w:type="dxa"/>
            <w:tcBorders>
              <w:top w:val="nil"/>
              <w:bottom w:val="nil"/>
              <w:right w:val="single" w:sz="16" w:space="0" w:color="000000"/>
            </w:tcBorders>
            <w:shd w:val="clear" w:color="auto" w:fill="FFFFFF"/>
            <w:vAlign w:val="center"/>
          </w:tcPr>
          <w:p w14:paraId="3A280DFA" w14:textId="77777777" w:rsidR="002A5BB5" w:rsidRDefault="002A5BB5" w:rsidP="002A5BB5">
            <w:pPr>
              <w:jc w:val="center"/>
              <w:rPr>
                <w:color w:val="auto"/>
              </w:rPr>
            </w:pPr>
          </w:p>
        </w:tc>
      </w:tr>
      <w:tr w:rsidR="002A5BB5" w14:paraId="0841A5FC" w14:textId="77777777" w:rsidTr="002A5BB5">
        <w:trPr>
          <w:cantSplit/>
        </w:trPr>
        <w:tc>
          <w:tcPr>
            <w:tcW w:w="1696" w:type="dxa"/>
            <w:tcBorders>
              <w:top w:val="nil"/>
              <w:left w:val="single" w:sz="16" w:space="0" w:color="000000"/>
              <w:bottom w:val="single" w:sz="16" w:space="0" w:color="000000"/>
              <w:right w:val="single" w:sz="16" w:space="0" w:color="000000"/>
            </w:tcBorders>
            <w:shd w:val="clear" w:color="auto" w:fill="FFFFFF"/>
          </w:tcPr>
          <w:p w14:paraId="60A09DDA" w14:textId="77777777" w:rsidR="002A5BB5" w:rsidRDefault="002A5BB5" w:rsidP="002A5BB5">
            <w:pPr>
              <w:spacing w:line="320" w:lineRule="atLeast"/>
              <w:ind w:left="60" w:right="60"/>
              <w:rPr>
                <w:rFonts w:ascii="Arial" w:hAnsi="Arial" w:cs="Arial"/>
                <w:sz w:val="18"/>
                <w:szCs w:val="18"/>
              </w:rPr>
            </w:pPr>
            <w:r>
              <w:rPr>
                <w:rFonts w:ascii="Arial" w:hAnsi="Arial" w:cs="Arial"/>
                <w:sz w:val="18"/>
                <w:szCs w:val="18"/>
              </w:rPr>
              <w:t>Total</w:t>
            </w:r>
          </w:p>
        </w:tc>
        <w:tc>
          <w:tcPr>
            <w:tcW w:w="1468" w:type="dxa"/>
            <w:tcBorders>
              <w:top w:val="nil"/>
              <w:left w:val="single" w:sz="16" w:space="0" w:color="000000"/>
              <w:bottom w:val="single" w:sz="16" w:space="0" w:color="000000"/>
            </w:tcBorders>
            <w:shd w:val="clear" w:color="auto" w:fill="FFFFFF"/>
          </w:tcPr>
          <w:p w14:paraId="0CD49E4C" w14:textId="77777777" w:rsidR="002A5BB5" w:rsidRDefault="002A5BB5" w:rsidP="002A5BB5">
            <w:pPr>
              <w:spacing w:line="320" w:lineRule="atLeast"/>
              <w:ind w:left="60" w:right="60"/>
              <w:jc w:val="right"/>
              <w:rPr>
                <w:rFonts w:ascii="Arial" w:hAnsi="Arial" w:cs="Arial"/>
                <w:sz w:val="18"/>
                <w:szCs w:val="18"/>
              </w:rPr>
            </w:pPr>
            <w:r>
              <w:rPr>
                <w:rFonts w:ascii="Arial" w:hAnsi="Arial" w:cs="Arial"/>
                <w:sz w:val="18"/>
                <w:szCs w:val="18"/>
              </w:rPr>
              <w:t>812.027</w:t>
            </w:r>
          </w:p>
        </w:tc>
        <w:tc>
          <w:tcPr>
            <w:tcW w:w="1018" w:type="dxa"/>
            <w:tcBorders>
              <w:top w:val="nil"/>
              <w:bottom w:val="single" w:sz="16" w:space="0" w:color="000000"/>
            </w:tcBorders>
            <w:shd w:val="clear" w:color="auto" w:fill="FFFFFF"/>
          </w:tcPr>
          <w:p w14:paraId="53C984E0" w14:textId="77777777" w:rsidR="002A5BB5" w:rsidRDefault="002A5BB5" w:rsidP="002A5BB5">
            <w:pPr>
              <w:spacing w:line="320" w:lineRule="atLeast"/>
              <w:ind w:left="60" w:right="60"/>
              <w:jc w:val="right"/>
              <w:rPr>
                <w:rFonts w:ascii="Arial" w:hAnsi="Arial" w:cs="Arial"/>
                <w:sz w:val="18"/>
                <w:szCs w:val="18"/>
              </w:rPr>
            </w:pPr>
            <w:r>
              <w:rPr>
                <w:rFonts w:ascii="Arial" w:hAnsi="Arial" w:cs="Arial"/>
                <w:sz w:val="18"/>
                <w:szCs w:val="18"/>
              </w:rPr>
              <w:t>972</w:t>
            </w:r>
          </w:p>
        </w:tc>
        <w:tc>
          <w:tcPr>
            <w:tcW w:w="1409" w:type="dxa"/>
            <w:tcBorders>
              <w:top w:val="nil"/>
              <w:bottom w:val="single" w:sz="16" w:space="0" w:color="000000"/>
            </w:tcBorders>
            <w:shd w:val="clear" w:color="auto" w:fill="FFFFFF"/>
            <w:vAlign w:val="center"/>
          </w:tcPr>
          <w:p w14:paraId="74FB7936" w14:textId="77777777" w:rsidR="002A5BB5" w:rsidRDefault="002A5BB5" w:rsidP="002A5BB5">
            <w:pPr>
              <w:jc w:val="center"/>
              <w:rPr>
                <w:color w:val="auto"/>
              </w:rPr>
            </w:pPr>
          </w:p>
        </w:tc>
        <w:tc>
          <w:tcPr>
            <w:tcW w:w="1019" w:type="dxa"/>
            <w:tcBorders>
              <w:top w:val="nil"/>
              <w:bottom w:val="single" w:sz="16" w:space="0" w:color="000000"/>
            </w:tcBorders>
            <w:shd w:val="clear" w:color="auto" w:fill="FFFFFF"/>
            <w:vAlign w:val="center"/>
          </w:tcPr>
          <w:p w14:paraId="6E6605C6" w14:textId="77777777" w:rsidR="002A5BB5" w:rsidRDefault="002A5BB5" w:rsidP="002A5BB5">
            <w:pPr>
              <w:jc w:val="center"/>
              <w:rPr>
                <w:color w:val="auto"/>
              </w:rPr>
            </w:pPr>
          </w:p>
        </w:tc>
        <w:tc>
          <w:tcPr>
            <w:tcW w:w="1019" w:type="dxa"/>
            <w:tcBorders>
              <w:top w:val="nil"/>
              <w:bottom w:val="single" w:sz="16" w:space="0" w:color="000000"/>
              <w:right w:val="single" w:sz="16" w:space="0" w:color="000000"/>
            </w:tcBorders>
            <w:shd w:val="clear" w:color="auto" w:fill="FFFFFF"/>
            <w:vAlign w:val="center"/>
          </w:tcPr>
          <w:p w14:paraId="5AF87231" w14:textId="77777777" w:rsidR="002A5BB5" w:rsidRDefault="002A5BB5" w:rsidP="002A5BB5">
            <w:pPr>
              <w:jc w:val="center"/>
              <w:rPr>
                <w:color w:val="auto"/>
              </w:rPr>
            </w:pPr>
          </w:p>
        </w:tc>
      </w:tr>
    </w:tbl>
    <w:p w14:paraId="759A02E0" w14:textId="77777777" w:rsidR="002A5BB5" w:rsidRDefault="002A5BB5" w:rsidP="009B0053">
      <w:pPr>
        <w:spacing w:line="480" w:lineRule="auto"/>
        <w:contextualSpacing/>
      </w:pPr>
    </w:p>
    <w:p w14:paraId="59896267" w14:textId="29FACC43" w:rsidR="002A5BB5" w:rsidRDefault="002A5BB5" w:rsidP="009B0053">
      <w:pPr>
        <w:spacing w:line="480" w:lineRule="auto"/>
        <w:contextualSpacing/>
      </w:pPr>
      <w:r>
        <w:t xml:space="preserve">The results of the One-Way ANOVA on studying on the weekends </w:t>
      </w:r>
      <w:r w:rsidR="005C7CB6">
        <w:t xml:space="preserve">and total number of </w:t>
      </w:r>
      <w:r w:rsidR="00F54284">
        <w:t xml:space="preserve">minor assaults were significant, meaning studying on the weekends has an effect on total number of minor assaults. Therefore, the research hypothesis is accepted. </w:t>
      </w:r>
    </w:p>
    <w:p w14:paraId="24FD8CED" w14:textId="77777777" w:rsidR="005C7CB6" w:rsidRDefault="005C7CB6" w:rsidP="009B0053">
      <w:pPr>
        <w:spacing w:line="480" w:lineRule="auto"/>
        <w:contextualSpacing/>
      </w:pPr>
    </w:p>
    <w:p w14:paraId="0A4C5A7A" w14:textId="77777777" w:rsidR="00DC2898" w:rsidRDefault="00DC2898" w:rsidP="009B0053">
      <w:pPr>
        <w:spacing w:line="480" w:lineRule="auto"/>
        <w:contextualSpacing/>
      </w:pPr>
    </w:p>
    <w:p w14:paraId="2E37B13F" w14:textId="77777777" w:rsidR="00DC2898" w:rsidRDefault="00DC2898" w:rsidP="009B0053">
      <w:pPr>
        <w:spacing w:line="480" w:lineRule="auto"/>
        <w:contextualSpacing/>
      </w:pPr>
    </w:p>
    <w:p w14:paraId="299776D5" w14:textId="77777777" w:rsidR="00DC2898" w:rsidRDefault="00DC2898" w:rsidP="009B0053">
      <w:pPr>
        <w:spacing w:line="480" w:lineRule="auto"/>
        <w:contextualSpacing/>
      </w:pPr>
    </w:p>
    <w:p w14:paraId="32B6A504" w14:textId="77777777" w:rsidR="00DC2898" w:rsidRDefault="00DC2898" w:rsidP="009B0053">
      <w:pPr>
        <w:spacing w:line="480" w:lineRule="auto"/>
        <w:contextualSpacing/>
      </w:pPr>
    </w:p>
    <w:p w14:paraId="23E569EA" w14:textId="77777777" w:rsidR="00DC2898" w:rsidRDefault="00DC2898" w:rsidP="009B0053">
      <w:pPr>
        <w:spacing w:line="480" w:lineRule="auto"/>
        <w:contextualSpacing/>
      </w:pPr>
    </w:p>
    <w:tbl>
      <w:tblPr>
        <w:tblW w:w="7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6"/>
        <w:gridCol w:w="1468"/>
        <w:gridCol w:w="1019"/>
        <w:gridCol w:w="1410"/>
        <w:gridCol w:w="1020"/>
        <w:gridCol w:w="1020"/>
      </w:tblGrid>
      <w:tr w:rsidR="005C7CB6" w14:paraId="453A4DC4" w14:textId="77777777" w:rsidTr="004C279E">
        <w:trPr>
          <w:cantSplit/>
          <w:tblHeader/>
        </w:trPr>
        <w:tc>
          <w:tcPr>
            <w:tcW w:w="7629" w:type="dxa"/>
            <w:gridSpan w:val="6"/>
            <w:tcBorders>
              <w:top w:val="nil"/>
              <w:left w:val="nil"/>
              <w:bottom w:val="nil"/>
              <w:right w:val="nil"/>
            </w:tcBorders>
            <w:shd w:val="clear" w:color="auto" w:fill="FFFFFF"/>
            <w:vAlign w:val="center"/>
          </w:tcPr>
          <w:p w14:paraId="3E184C77" w14:textId="77777777" w:rsidR="005C7CB6" w:rsidRDefault="005C7CB6" w:rsidP="004C279E">
            <w:pPr>
              <w:spacing w:line="320" w:lineRule="atLeast"/>
              <w:ind w:left="60" w:right="60"/>
              <w:jc w:val="center"/>
              <w:rPr>
                <w:rFonts w:ascii="Arial" w:hAnsi="Arial" w:cs="Arial"/>
                <w:sz w:val="18"/>
                <w:szCs w:val="18"/>
              </w:rPr>
            </w:pPr>
            <w:r>
              <w:rPr>
                <w:rFonts w:ascii="Arial" w:hAnsi="Arial" w:cs="Arial"/>
                <w:b/>
                <w:bCs/>
                <w:sz w:val="18"/>
                <w:szCs w:val="18"/>
              </w:rPr>
              <w:t>ANOVA</w:t>
            </w:r>
          </w:p>
        </w:tc>
      </w:tr>
      <w:tr w:rsidR="005C7CB6" w14:paraId="185AAC13" w14:textId="77777777" w:rsidTr="004C279E">
        <w:trPr>
          <w:cantSplit/>
          <w:tblHeader/>
        </w:trPr>
        <w:tc>
          <w:tcPr>
            <w:tcW w:w="7629" w:type="dxa"/>
            <w:gridSpan w:val="6"/>
            <w:tcBorders>
              <w:top w:val="nil"/>
              <w:left w:val="nil"/>
              <w:bottom w:val="nil"/>
              <w:right w:val="nil"/>
            </w:tcBorders>
            <w:shd w:val="clear" w:color="auto" w:fill="FFFFFF"/>
            <w:vAlign w:val="bottom"/>
          </w:tcPr>
          <w:p w14:paraId="68C63E8E" w14:textId="77777777" w:rsidR="005C7CB6" w:rsidRDefault="005C7CB6" w:rsidP="004C279E">
            <w:pPr>
              <w:spacing w:line="320" w:lineRule="atLeast"/>
              <w:ind w:left="60" w:right="60"/>
              <w:rPr>
                <w:rFonts w:ascii="Arial" w:hAnsi="Arial" w:cs="Arial"/>
                <w:sz w:val="18"/>
                <w:szCs w:val="18"/>
              </w:rPr>
            </w:pPr>
            <w:r>
              <w:rPr>
                <w:rFonts w:ascii="Arial" w:hAnsi="Arial" w:cs="Arial"/>
                <w:sz w:val="18"/>
                <w:szCs w:val="18"/>
              </w:rPr>
              <w:t>minorassault2</w:t>
            </w:r>
          </w:p>
        </w:tc>
      </w:tr>
      <w:tr w:rsidR="005C7CB6" w14:paraId="2C566DA8" w14:textId="77777777" w:rsidTr="004C279E">
        <w:trPr>
          <w:cantSplit/>
          <w:tblHeader/>
        </w:trPr>
        <w:tc>
          <w:tcPr>
            <w:tcW w:w="1696"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69880A40" w14:textId="77777777" w:rsidR="005C7CB6" w:rsidRDefault="005C7CB6" w:rsidP="004C279E">
            <w:pPr>
              <w:jc w:val="center"/>
              <w:rPr>
                <w:color w:val="auto"/>
              </w:rPr>
            </w:pPr>
          </w:p>
        </w:tc>
        <w:tc>
          <w:tcPr>
            <w:tcW w:w="1468" w:type="dxa"/>
            <w:tcBorders>
              <w:top w:val="single" w:sz="16" w:space="0" w:color="000000"/>
              <w:left w:val="single" w:sz="16" w:space="0" w:color="000000"/>
              <w:bottom w:val="single" w:sz="16" w:space="0" w:color="000000"/>
            </w:tcBorders>
            <w:shd w:val="clear" w:color="auto" w:fill="FFFFFF"/>
            <w:vAlign w:val="bottom"/>
          </w:tcPr>
          <w:p w14:paraId="22FE1FAE" w14:textId="77777777" w:rsidR="005C7CB6" w:rsidRDefault="005C7CB6" w:rsidP="004C279E">
            <w:pPr>
              <w:spacing w:line="320" w:lineRule="atLeast"/>
              <w:ind w:left="60" w:right="60"/>
              <w:jc w:val="center"/>
              <w:rPr>
                <w:rFonts w:ascii="Arial" w:hAnsi="Arial" w:cs="Arial"/>
                <w:sz w:val="18"/>
                <w:szCs w:val="18"/>
              </w:rPr>
            </w:pPr>
            <w:r>
              <w:rPr>
                <w:rFonts w:ascii="Arial" w:hAnsi="Arial" w:cs="Arial"/>
                <w:sz w:val="18"/>
                <w:szCs w:val="18"/>
              </w:rPr>
              <w:t>Sum of Squares</w:t>
            </w:r>
          </w:p>
        </w:tc>
        <w:tc>
          <w:tcPr>
            <w:tcW w:w="1018" w:type="dxa"/>
            <w:tcBorders>
              <w:top w:val="single" w:sz="16" w:space="0" w:color="000000"/>
              <w:bottom w:val="single" w:sz="16" w:space="0" w:color="000000"/>
            </w:tcBorders>
            <w:shd w:val="clear" w:color="auto" w:fill="FFFFFF"/>
            <w:vAlign w:val="bottom"/>
          </w:tcPr>
          <w:p w14:paraId="0A12154E" w14:textId="77777777" w:rsidR="005C7CB6" w:rsidRDefault="005C7CB6" w:rsidP="004C279E">
            <w:pPr>
              <w:spacing w:line="320" w:lineRule="atLeast"/>
              <w:ind w:left="60" w:right="60"/>
              <w:jc w:val="center"/>
              <w:rPr>
                <w:rFonts w:ascii="Arial" w:hAnsi="Arial" w:cs="Arial"/>
                <w:sz w:val="18"/>
                <w:szCs w:val="18"/>
              </w:rPr>
            </w:pPr>
            <w:r>
              <w:rPr>
                <w:rFonts w:ascii="Arial" w:hAnsi="Arial" w:cs="Arial"/>
                <w:sz w:val="18"/>
                <w:szCs w:val="18"/>
              </w:rPr>
              <w:t>df</w:t>
            </w:r>
          </w:p>
        </w:tc>
        <w:tc>
          <w:tcPr>
            <w:tcW w:w="1409" w:type="dxa"/>
            <w:tcBorders>
              <w:top w:val="single" w:sz="16" w:space="0" w:color="000000"/>
              <w:bottom w:val="single" w:sz="16" w:space="0" w:color="000000"/>
            </w:tcBorders>
            <w:shd w:val="clear" w:color="auto" w:fill="FFFFFF"/>
            <w:vAlign w:val="bottom"/>
          </w:tcPr>
          <w:p w14:paraId="72C80290" w14:textId="77777777" w:rsidR="005C7CB6" w:rsidRDefault="005C7CB6" w:rsidP="004C279E">
            <w:pPr>
              <w:spacing w:line="320" w:lineRule="atLeast"/>
              <w:ind w:left="60" w:right="60"/>
              <w:jc w:val="center"/>
              <w:rPr>
                <w:rFonts w:ascii="Arial" w:hAnsi="Arial" w:cs="Arial"/>
                <w:sz w:val="18"/>
                <w:szCs w:val="18"/>
              </w:rPr>
            </w:pPr>
            <w:r>
              <w:rPr>
                <w:rFonts w:ascii="Arial" w:hAnsi="Arial" w:cs="Arial"/>
                <w:sz w:val="18"/>
                <w:szCs w:val="18"/>
              </w:rPr>
              <w:t>Mean Square</w:t>
            </w:r>
          </w:p>
        </w:tc>
        <w:tc>
          <w:tcPr>
            <w:tcW w:w="1019" w:type="dxa"/>
            <w:tcBorders>
              <w:top w:val="single" w:sz="16" w:space="0" w:color="000000"/>
              <w:bottom w:val="single" w:sz="16" w:space="0" w:color="000000"/>
            </w:tcBorders>
            <w:shd w:val="clear" w:color="auto" w:fill="FFFFFF"/>
            <w:vAlign w:val="bottom"/>
          </w:tcPr>
          <w:p w14:paraId="7E17351C" w14:textId="77777777" w:rsidR="005C7CB6" w:rsidRDefault="005C7CB6" w:rsidP="004C279E">
            <w:pPr>
              <w:spacing w:line="320" w:lineRule="atLeast"/>
              <w:ind w:left="60" w:right="60"/>
              <w:jc w:val="center"/>
              <w:rPr>
                <w:rFonts w:ascii="Arial" w:hAnsi="Arial" w:cs="Arial"/>
                <w:sz w:val="18"/>
                <w:szCs w:val="18"/>
              </w:rPr>
            </w:pPr>
            <w:r>
              <w:rPr>
                <w:rFonts w:ascii="Arial" w:hAnsi="Arial" w:cs="Arial"/>
                <w:sz w:val="18"/>
                <w:szCs w:val="18"/>
              </w:rPr>
              <w:t>F</w:t>
            </w:r>
          </w:p>
        </w:tc>
        <w:tc>
          <w:tcPr>
            <w:tcW w:w="1019" w:type="dxa"/>
            <w:tcBorders>
              <w:top w:val="single" w:sz="16" w:space="0" w:color="000000"/>
              <w:bottom w:val="single" w:sz="16" w:space="0" w:color="000000"/>
              <w:right w:val="single" w:sz="16" w:space="0" w:color="000000"/>
            </w:tcBorders>
            <w:shd w:val="clear" w:color="auto" w:fill="FFFFFF"/>
            <w:vAlign w:val="bottom"/>
          </w:tcPr>
          <w:p w14:paraId="5B5D7B77" w14:textId="77777777" w:rsidR="005C7CB6" w:rsidRDefault="005C7CB6" w:rsidP="004C279E">
            <w:pPr>
              <w:spacing w:line="320" w:lineRule="atLeast"/>
              <w:ind w:left="60" w:right="60"/>
              <w:jc w:val="center"/>
              <w:rPr>
                <w:rFonts w:ascii="Arial" w:hAnsi="Arial" w:cs="Arial"/>
                <w:sz w:val="18"/>
                <w:szCs w:val="18"/>
              </w:rPr>
            </w:pPr>
            <w:r>
              <w:rPr>
                <w:rFonts w:ascii="Arial" w:hAnsi="Arial" w:cs="Arial"/>
                <w:sz w:val="18"/>
                <w:szCs w:val="18"/>
              </w:rPr>
              <w:t>Sig.</w:t>
            </w:r>
          </w:p>
        </w:tc>
      </w:tr>
      <w:tr w:rsidR="005C7CB6" w14:paraId="0BCFB2A2" w14:textId="77777777" w:rsidTr="004C279E">
        <w:trPr>
          <w:cantSplit/>
          <w:tblHeader/>
        </w:trPr>
        <w:tc>
          <w:tcPr>
            <w:tcW w:w="1696" w:type="dxa"/>
            <w:tcBorders>
              <w:top w:val="single" w:sz="16" w:space="0" w:color="000000"/>
              <w:left w:val="single" w:sz="16" w:space="0" w:color="000000"/>
              <w:bottom w:val="nil"/>
              <w:right w:val="single" w:sz="16" w:space="0" w:color="000000"/>
            </w:tcBorders>
            <w:shd w:val="clear" w:color="auto" w:fill="FFFFFF"/>
          </w:tcPr>
          <w:p w14:paraId="0AB98F51" w14:textId="77777777" w:rsidR="005C7CB6" w:rsidRDefault="005C7CB6" w:rsidP="004C279E">
            <w:pPr>
              <w:spacing w:line="320" w:lineRule="atLeast"/>
              <w:ind w:left="60" w:right="60"/>
              <w:rPr>
                <w:rFonts w:ascii="Arial" w:hAnsi="Arial" w:cs="Arial"/>
                <w:sz w:val="18"/>
                <w:szCs w:val="18"/>
              </w:rPr>
            </w:pPr>
            <w:r>
              <w:rPr>
                <w:rFonts w:ascii="Arial" w:hAnsi="Arial" w:cs="Arial"/>
                <w:sz w:val="18"/>
                <w:szCs w:val="18"/>
              </w:rPr>
              <w:t>Between Groups</w:t>
            </w:r>
          </w:p>
        </w:tc>
        <w:tc>
          <w:tcPr>
            <w:tcW w:w="1468" w:type="dxa"/>
            <w:tcBorders>
              <w:top w:val="single" w:sz="16" w:space="0" w:color="000000"/>
              <w:left w:val="single" w:sz="16" w:space="0" w:color="000000"/>
              <w:bottom w:val="nil"/>
            </w:tcBorders>
            <w:shd w:val="clear" w:color="auto" w:fill="FFFFFF"/>
          </w:tcPr>
          <w:p w14:paraId="0BBBBC45" w14:textId="77777777" w:rsidR="005C7CB6" w:rsidRDefault="005C7CB6" w:rsidP="004C279E">
            <w:pPr>
              <w:spacing w:line="320" w:lineRule="atLeast"/>
              <w:ind w:left="60" w:right="60"/>
              <w:jc w:val="right"/>
              <w:rPr>
                <w:rFonts w:ascii="Arial" w:hAnsi="Arial" w:cs="Arial"/>
                <w:sz w:val="18"/>
                <w:szCs w:val="18"/>
              </w:rPr>
            </w:pPr>
            <w:r>
              <w:rPr>
                <w:rFonts w:ascii="Arial" w:hAnsi="Arial" w:cs="Arial"/>
                <w:sz w:val="18"/>
                <w:szCs w:val="18"/>
              </w:rPr>
              <w:t>1.634</w:t>
            </w:r>
          </w:p>
        </w:tc>
        <w:tc>
          <w:tcPr>
            <w:tcW w:w="1018" w:type="dxa"/>
            <w:tcBorders>
              <w:top w:val="single" w:sz="16" w:space="0" w:color="000000"/>
              <w:bottom w:val="nil"/>
            </w:tcBorders>
            <w:shd w:val="clear" w:color="auto" w:fill="FFFFFF"/>
          </w:tcPr>
          <w:p w14:paraId="3C324C21" w14:textId="77777777" w:rsidR="005C7CB6" w:rsidRDefault="005C7CB6" w:rsidP="004C279E">
            <w:pPr>
              <w:spacing w:line="320" w:lineRule="atLeast"/>
              <w:ind w:left="60" w:right="60"/>
              <w:jc w:val="right"/>
              <w:rPr>
                <w:rFonts w:ascii="Arial" w:hAnsi="Arial" w:cs="Arial"/>
                <w:sz w:val="18"/>
                <w:szCs w:val="18"/>
              </w:rPr>
            </w:pPr>
            <w:r>
              <w:rPr>
                <w:rFonts w:ascii="Arial" w:hAnsi="Arial" w:cs="Arial"/>
                <w:sz w:val="18"/>
                <w:szCs w:val="18"/>
              </w:rPr>
              <w:t>3</w:t>
            </w:r>
          </w:p>
        </w:tc>
        <w:tc>
          <w:tcPr>
            <w:tcW w:w="1409" w:type="dxa"/>
            <w:tcBorders>
              <w:top w:val="single" w:sz="16" w:space="0" w:color="000000"/>
              <w:bottom w:val="nil"/>
            </w:tcBorders>
            <w:shd w:val="clear" w:color="auto" w:fill="FFFFFF"/>
          </w:tcPr>
          <w:p w14:paraId="709F5624" w14:textId="77777777" w:rsidR="005C7CB6" w:rsidRDefault="005C7CB6" w:rsidP="004C279E">
            <w:pPr>
              <w:spacing w:line="320" w:lineRule="atLeast"/>
              <w:ind w:left="60" w:right="60"/>
              <w:jc w:val="right"/>
              <w:rPr>
                <w:rFonts w:ascii="Arial" w:hAnsi="Arial" w:cs="Arial"/>
                <w:sz w:val="18"/>
                <w:szCs w:val="18"/>
              </w:rPr>
            </w:pPr>
            <w:r>
              <w:rPr>
                <w:rFonts w:ascii="Arial" w:hAnsi="Arial" w:cs="Arial"/>
                <w:sz w:val="18"/>
                <w:szCs w:val="18"/>
              </w:rPr>
              <w:t>.545</w:t>
            </w:r>
          </w:p>
        </w:tc>
        <w:tc>
          <w:tcPr>
            <w:tcW w:w="1019" w:type="dxa"/>
            <w:tcBorders>
              <w:top w:val="single" w:sz="16" w:space="0" w:color="000000"/>
              <w:bottom w:val="nil"/>
            </w:tcBorders>
            <w:shd w:val="clear" w:color="auto" w:fill="FFFFFF"/>
          </w:tcPr>
          <w:p w14:paraId="2BB8A036" w14:textId="77777777" w:rsidR="005C7CB6" w:rsidRDefault="005C7CB6" w:rsidP="004C279E">
            <w:pPr>
              <w:spacing w:line="320" w:lineRule="atLeast"/>
              <w:ind w:left="60" w:right="60"/>
              <w:jc w:val="right"/>
              <w:rPr>
                <w:rFonts w:ascii="Arial" w:hAnsi="Arial" w:cs="Arial"/>
                <w:sz w:val="18"/>
                <w:szCs w:val="18"/>
              </w:rPr>
            </w:pPr>
            <w:r>
              <w:rPr>
                <w:rFonts w:ascii="Arial" w:hAnsi="Arial" w:cs="Arial"/>
                <w:sz w:val="18"/>
                <w:szCs w:val="18"/>
              </w:rPr>
              <w:t>.794</w:t>
            </w:r>
          </w:p>
        </w:tc>
        <w:tc>
          <w:tcPr>
            <w:tcW w:w="1019" w:type="dxa"/>
            <w:tcBorders>
              <w:top w:val="single" w:sz="16" w:space="0" w:color="000000"/>
              <w:bottom w:val="nil"/>
              <w:right w:val="single" w:sz="16" w:space="0" w:color="000000"/>
            </w:tcBorders>
            <w:shd w:val="clear" w:color="auto" w:fill="FFFFFF"/>
          </w:tcPr>
          <w:p w14:paraId="64E6F847" w14:textId="77777777" w:rsidR="005C7CB6" w:rsidRDefault="005C7CB6" w:rsidP="004C279E">
            <w:pPr>
              <w:spacing w:line="320" w:lineRule="atLeast"/>
              <w:ind w:left="60" w:right="60"/>
              <w:jc w:val="right"/>
              <w:rPr>
                <w:rFonts w:ascii="Arial" w:hAnsi="Arial" w:cs="Arial"/>
                <w:sz w:val="18"/>
                <w:szCs w:val="18"/>
              </w:rPr>
            </w:pPr>
            <w:r>
              <w:rPr>
                <w:rFonts w:ascii="Arial" w:hAnsi="Arial" w:cs="Arial"/>
                <w:sz w:val="18"/>
                <w:szCs w:val="18"/>
              </w:rPr>
              <w:t>.499</w:t>
            </w:r>
          </w:p>
        </w:tc>
      </w:tr>
      <w:tr w:rsidR="005C7CB6" w14:paraId="1CD6DAF0" w14:textId="77777777" w:rsidTr="004C279E">
        <w:trPr>
          <w:cantSplit/>
          <w:tblHeader/>
        </w:trPr>
        <w:tc>
          <w:tcPr>
            <w:tcW w:w="1696" w:type="dxa"/>
            <w:tcBorders>
              <w:top w:val="nil"/>
              <w:left w:val="single" w:sz="16" w:space="0" w:color="000000"/>
              <w:bottom w:val="nil"/>
              <w:right w:val="single" w:sz="16" w:space="0" w:color="000000"/>
            </w:tcBorders>
            <w:shd w:val="clear" w:color="auto" w:fill="FFFFFF"/>
          </w:tcPr>
          <w:p w14:paraId="3A04A77A" w14:textId="77777777" w:rsidR="005C7CB6" w:rsidRDefault="005C7CB6" w:rsidP="004C279E">
            <w:pPr>
              <w:spacing w:line="320" w:lineRule="atLeast"/>
              <w:ind w:left="60" w:right="60"/>
              <w:rPr>
                <w:rFonts w:ascii="Arial" w:hAnsi="Arial" w:cs="Arial"/>
                <w:sz w:val="18"/>
                <w:szCs w:val="18"/>
              </w:rPr>
            </w:pPr>
            <w:r>
              <w:rPr>
                <w:rFonts w:ascii="Arial" w:hAnsi="Arial" w:cs="Arial"/>
                <w:sz w:val="18"/>
                <w:szCs w:val="18"/>
              </w:rPr>
              <w:t>Within Groups</w:t>
            </w:r>
          </w:p>
        </w:tc>
        <w:tc>
          <w:tcPr>
            <w:tcW w:w="1468" w:type="dxa"/>
            <w:tcBorders>
              <w:top w:val="nil"/>
              <w:left w:val="single" w:sz="16" w:space="0" w:color="000000"/>
              <w:bottom w:val="nil"/>
            </w:tcBorders>
            <w:shd w:val="clear" w:color="auto" w:fill="FFFFFF"/>
          </w:tcPr>
          <w:p w14:paraId="5F99B6C1" w14:textId="77777777" w:rsidR="005C7CB6" w:rsidRDefault="005C7CB6" w:rsidP="004C279E">
            <w:pPr>
              <w:spacing w:line="320" w:lineRule="atLeast"/>
              <w:ind w:left="60" w:right="60"/>
              <w:jc w:val="right"/>
              <w:rPr>
                <w:rFonts w:ascii="Arial" w:hAnsi="Arial" w:cs="Arial"/>
                <w:sz w:val="18"/>
                <w:szCs w:val="18"/>
              </w:rPr>
            </w:pPr>
            <w:r>
              <w:rPr>
                <w:rFonts w:ascii="Arial" w:hAnsi="Arial" w:cs="Arial"/>
                <w:sz w:val="18"/>
                <w:szCs w:val="18"/>
              </w:rPr>
              <w:t>89.120</w:t>
            </w:r>
          </w:p>
        </w:tc>
        <w:tc>
          <w:tcPr>
            <w:tcW w:w="1018" w:type="dxa"/>
            <w:tcBorders>
              <w:top w:val="nil"/>
              <w:bottom w:val="nil"/>
            </w:tcBorders>
            <w:shd w:val="clear" w:color="auto" w:fill="FFFFFF"/>
          </w:tcPr>
          <w:p w14:paraId="2704F63D" w14:textId="77777777" w:rsidR="005C7CB6" w:rsidRDefault="005C7CB6" w:rsidP="004C279E">
            <w:pPr>
              <w:spacing w:line="320" w:lineRule="atLeast"/>
              <w:ind w:left="60" w:right="60"/>
              <w:jc w:val="right"/>
              <w:rPr>
                <w:rFonts w:ascii="Arial" w:hAnsi="Arial" w:cs="Arial"/>
                <w:sz w:val="18"/>
                <w:szCs w:val="18"/>
              </w:rPr>
            </w:pPr>
            <w:r>
              <w:rPr>
                <w:rFonts w:ascii="Arial" w:hAnsi="Arial" w:cs="Arial"/>
                <w:sz w:val="18"/>
                <w:szCs w:val="18"/>
              </w:rPr>
              <w:t>130</w:t>
            </w:r>
          </w:p>
        </w:tc>
        <w:tc>
          <w:tcPr>
            <w:tcW w:w="1409" w:type="dxa"/>
            <w:tcBorders>
              <w:top w:val="nil"/>
              <w:bottom w:val="nil"/>
            </w:tcBorders>
            <w:shd w:val="clear" w:color="auto" w:fill="FFFFFF"/>
          </w:tcPr>
          <w:p w14:paraId="046739C3" w14:textId="77777777" w:rsidR="005C7CB6" w:rsidRDefault="005C7CB6" w:rsidP="004C279E">
            <w:pPr>
              <w:spacing w:line="320" w:lineRule="atLeast"/>
              <w:ind w:left="60" w:right="60"/>
              <w:jc w:val="right"/>
              <w:rPr>
                <w:rFonts w:ascii="Arial" w:hAnsi="Arial" w:cs="Arial"/>
                <w:sz w:val="18"/>
                <w:szCs w:val="18"/>
              </w:rPr>
            </w:pPr>
            <w:r>
              <w:rPr>
                <w:rFonts w:ascii="Arial" w:hAnsi="Arial" w:cs="Arial"/>
                <w:sz w:val="18"/>
                <w:szCs w:val="18"/>
              </w:rPr>
              <w:t>.686</w:t>
            </w:r>
          </w:p>
        </w:tc>
        <w:tc>
          <w:tcPr>
            <w:tcW w:w="1019" w:type="dxa"/>
            <w:tcBorders>
              <w:top w:val="nil"/>
              <w:bottom w:val="nil"/>
            </w:tcBorders>
            <w:shd w:val="clear" w:color="auto" w:fill="FFFFFF"/>
            <w:vAlign w:val="center"/>
          </w:tcPr>
          <w:p w14:paraId="071F98C7" w14:textId="77777777" w:rsidR="005C7CB6" w:rsidRDefault="005C7CB6" w:rsidP="004C279E">
            <w:pPr>
              <w:jc w:val="center"/>
              <w:rPr>
                <w:color w:val="auto"/>
              </w:rPr>
            </w:pPr>
          </w:p>
        </w:tc>
        <w:tc>
          <w:tcPr>
            <w:tcW w:w="1019" w:type="dxa"/>
            <w:tcBorders>
              <w:top w:val="nil"/>
              <w:bottom w:val="nil"/>
              <w:right w:val="single" w:sz="16" w:space="0" w:color="000000"/>
            </w:tcBorders>
            <w:shd w:val="clear" w:color="auto" w:fill="FFFFFF"/>
            <w:vAlign w:val="center"/>
          </w:tcPr>
          <w:p w14:paraId="6234C0D7" w14:textId="77777777" w:rsidR="005C7CB6" w:rsidRDefault="005C7CB6" w:rsidP="004C279E">
            <w:pPr>
              <w:jc w:val="center"/>
              <w:rPr>
                <w:color w:val="auto"/>
              </w:rPr>
            </w:pPr>
          </w:p>
        </w:tc>
      </w:tr>
      <w:tr w:rsidR="005C7CB6" w14:paraId="7352FA65" w14:textId="77777777" w:rsidTr="004C279E">
        <w:trPr>
          <w:cantSplit/>
        </w:trPr>
        <w:tc>
          <w:tcPr>
            <w:tcW w:w="1696" w:type="dxa"/>
            <w:tcBorders>
              <w:top w:val="nil"/>
              <w:left w:val="single" w:sz="16" w:space="0" w:color="000000"/>
              <w:bottom w:val="single" w:sz="16" w:space="0" w:color="000000"/>
              <w:right w:val="single" w:sz="16" w:space="0" w:color="000000"/>
            </w:tcBorders>
            <w:shd w:val="clear" w:color="auto" w:fill="FFFFFF"/>
          </w:tcPr>
          <w:p w14:paraId="7999F310" w14:textId="77777777" w:rsidR="005C7CB6" w:rsidRDefault="005C7CB6" w:rsidP="004C279E">
            <w:pPr>
              <w:spacing w:line="320" w:lineRule="atLeast"/>
              <w:ind w:left="60" w:right="60"/>
              <w:rPr>
                <w:rFonts w:ascii="Arial" w:hAnsi="Arial" w:cs="Arial"/>
                <w:sz w:val="18"/>
                <w:szCs w:val="18"/>
              </w:rPr>
            </w:pPr>
            <w:r>
              <w:rPr>
                <w:rFonts w:ascii="Arial" w:hAnsi="Arial" w:cs="Arial"/>
                <w:sz w:val="18"/>
                <w:szCs w:val="18"/>
              </w:rPr>
              <w:t>Total</w:t>
            </w:r>
          </w:p>
        </w:tc>
        <w:tc>
          <w:tcPr>
            <w:tcW w:w="1468" w:type="dxa"/>
            <w:tcBorders>
              <w:top w:val="nil"/>
              <w:left w:val="single" w:sz="16" w:space="0" w:color="000000"/>
              <w:bottom w:val="single" w:sz="16" w:space="0" w:color="000000"/>
            </w:tcBorders>
            <w:shd w:val="clear" w:color="auto" w:fill="FFFFFF"/>
          </w:tcPr>
          <w:p w14:paraId="220EB0C3" w14:textId="77777777" w:rsidR="005C7CB6" w:rsidRDefault="005C7CB6" w:rsidP="004C279E">
            <w:pPr>
              <w:spacing w:line="320" w:lineRule="atLeast"/>
              <w:ind w:left="60" w:right="60"/>
              <w:jc w:val="right"/>
              <w:rPr>
                <w:rFonts w:ascii="Arial" w:hAnsi="Arial" w:cs="Arial"/>
                <w:sz w:val="18"/>
                <w:szCs w:val="18"/>
              </w:rPr>
            </w:pPr>
            <w:r>
              <w:rPr>
                <w:rFonts w:ascii="Arial" w:hAnsi="Arial" w:cs="Arial"/>
                <w:sz w:val="18"/>
                <w:szCs w:val="18"/>
              </w:rPr>
              <w:t>90.754</w:t>
            </w:r>
          </w:p>
        </w:tc>
        <w:tc>
          <w:tcPr>
            <w:tcW w:w="1018" w:type="dxa"/>
            <w:tcBorders>
              <w:top w:val="nil"/>
              <w:bottom w:val="single" w:sz="16" w:space="0" w:color="000000"/>
            </w:tcBorders>
            <w:shd w:val="clear" w:color="auto" w:fill="FFFFFF"/>
          </w:tcPr>
          <w:p w14:paraId="289FFDBC" w14:textId="77777777" w:rsidR="005C7CB6" w:rsidRDefault="005C7CB6" w:rsidP="004C279E">
            <w:pPr>
              <w:spacing w:line="320" w:lineRule="atLeast"/>
              <w:ind w:left="60" w:right="60"/>
              <w:jc w:val="right"/>
              <w:rPr>
                <w:rFonts w:ascii="Arial" w:hAnsi="Arial" w:cs="Arial"/>
                <w:sz w:val="18"/>
                <w:szCs w:val="18"/>
              </w:rPr>
            </w:pPr>
            <w:r>
              <w:rPr>
                <w:rFonts w:ascii="Arial" w:hAnsi="Arial" w:cs="Arial"/>
                <w:sz w:val="18"/>
                <w:szCs w:val="18"/>
              </w:rPr>
              <w:t>133</w:t>
            </w:r>
          </w:p>
        </w:tc>
        <w:tc>
          <w:tcPr>
            <w:tcW w:w="1409" w:type="dxa"/>
            <w:tcBorders>
              <w:top w:val="nil"/>
              <w:bottom w:val="single" w:sz="16" w:space="0" w:color="000000"/>
            </w:tcBorders>
            <w:shd w:val="clear" w:color="auto" w:fill="FFFFFF"/>
            <w:vAlign w:val="center"/>
          </w:tcPr>
          <w:p w14:paraId="1CD5E76C" w14:textId="77777777" w:rsidR="005C7CB6" w:rsidRDefault="005C7CB6" w:rsidP="004C279E">
            <w:pPr>
              <w:jc w:val="center"/>
              <w:rPr>
                <w:color w:val="auto"/>
              </w:rPr>
            </w:pPr>
          </w:p>
        </w:tc>
        <w:tc>
          <w:tcPr>
            <w:tcW w:w="1019" w:type="dxa"/>
            <w:tcBorders>
              <w:top w:val="nil"/>
              <w:bottom w:val="single" w:sz="16" w:space="0" w:color="000000"/>
            </w:tcBorders>
            <w:shd w:val="clear" w:color="auto" w:fill="FFFFFF"/>
            <w:vAlign w:val="center"/>
          </w:tcPr>
          <w:p w14:paraId="551BD0B5" w14:textId="77777777" w:rsidR="005C7CB6" w:rsidRDefault="005C7CB6" w:rsidP="004C279E">
            <w:pPr>
              <w:jc w:val="center"/>
              <w:rPr>
                <w:color w:val="auto"/>
              </w:rPr>
            </w:pPr>
          </w:p>
        </w:tc>
        <w:tc>
          <w:tcPr>
            <w:tcW w:w="1019" w:type="dxa"/>
            <w:tcBorders>
              <w:top w:val="nil"/>
              <w:bottom w:val="single" w:sz="16" w:space="0" w:color="000000"/>
              <w:right w:val="single" w:sz="16" w:space="0" w:color="000000"/>
            </w:tcBorders>
            <w:shd w:val="clear" w:color="auto" w:fill="FFFFFF"/>
            <w:vAlign w:val="center"/>
          </w:tcPr>
          <w:p w14:paraId="27228B9E" w14:textId="77777777" w:rsidR="005C7CB6" w:rsidRDefault="005C7CB6" w:rsidP="004C279E">
            <w:pPr>
              <w:jc w:val="center"/>
              <w:rPr>
                <w:color w:val="auto"/>
              </w:rPr>
            </w:pPr>
          </w:p>
        </w:tc>
      </w:tr>
    </w:tbl>
    <w:p w14:paraId="515CF844" w14:textId="77777777" w:rsidR="005C7CB6" w:rsidRDefault="005C7CB6" w:rsidP="005C7CB6">
      <w:pPr>
        <w:spacing w:line="400" w:lineRule="atLeast"/>
        <w:rPr>
          <w:color w:val="auto"/>
        </w:rPr>
      </w:pPr>
    </w:p>
    <w:p w14:paraId="54F4AC6A" w14:textId="77777777" w:rsidR="005C7CB6" w:rsidRDefault="005C7CB6" w:rsidP="009B0053">
      <w:pPr>
        <w:spacing w:line="480" w:lineRule="auto"/>
        <w:contextualSpacing/>
      </w:pPr>
    </w:p>
    <w:p w14:paraId="086BDB0B" w14:textId="6B08790B" w:rsidR="005C7CB6" w:rsidRDefault="005C7CB6" w:rsidP="009B0053">
      <w:pPr>
        <w:spacing w:line="480" w:lineRule="auto"/>
        <w:contextualSpacing/>
      </w:pPr>
      <w:r>
        <w:t>The results of the One-Way ANOVA on types of classes taken and total number of minor assaults were not significant</w:t>
      </w:r>
      <w:r w:rsidR="002E61F3">
        <w:t xml:space="preserve">, meaning types of classes taken has no effect on total number of minor assaults. Therefore, the null hypothesis is accepted. </w:t>
      </w:r>
    </w:p>
    <w:p w14:paraId="07DB9A7C" w14:textId="77777777" w:rsidR="00396626" w:rsidRDefault="00396626" w:rsidP="009B0053">
      <w:pPr>
        <w:spacing w:line="480" w:lineRule="auto"/>
        <w:contextualSpacing/>
      </w:pPr>
    </w:p>
    <w:p w14:paraId="2436D1C7" w14:textId="24BF470B" w:rsidR="00972ED7" w:rsidRDefault="00972ED7" w:rsidP="00972ED7">
      <w:pPr>
        <w:spacing w:line="480" w:lineRule="auto"/>
        <w:contextualSpacing/>
        <w:jc w:val="center"/>
        <w:rPr>
          <w:b/>
        </w:rPr>
      </w:pPr>
      <w:r>
        <w:rPr>
          <w:b/>
        </w:rPr>
        <w:t>Examination 3#</w:t>
      </w:r>
    </w:p>
    <w:p w14:paraId="661A947C" w14:textId="187B12FE" w:rsidR="00972ED7" w:rsidRPr="00972ED7" w:rsidRDefault="00F21AC8" w:rsidP="00972ED7">
      <w:pPr>
        <w:spacing w:line="480" w:lineRule="auto"/>
        <w:contextualSpacing/>
      </w:pPr>
      <w:r>
        <w:tab/>
      </w:r>
    </w:p>
    <w:p w14:paraId="25CC9788" w14:textId="77777777" w:rsidR="00AD60E4" w:rsidRDefault="00C138A7" w:rsidP="00C138A7">
      <w:pPr>
        <w:spacing w:line="480" w:lineRule="auto"/>
        <w:contextualSpacing/>
      </w:pPr>
      <w:r>
        <w:t>The third examination compares academic performance and drug us</w:t>
      </w:r>
      <w:r w:rsidR="00146415">
        <w:t>e</w:t>
      </w:r>
      <w:r>
        <w:t>. The independent variables are GPA, studying, and types of classes will be examined in relation to the dependent variable of drug use by the respondent. The research hypothesis will show a relationship between the IV and DV, while the null hypothesis will show no relationship.</w:t>
      </w:r>
    </w:p>
    <w:p w14:paraId="4364EA76" w14:textId="77777777" w:rsidR="00AD60E4" w:rsidRDefault="00AD60E4" w:rsidP="00C138A7">
      <w:pPr>
        <w:spacing w:line="480" w:lineRule="auto"/>
        <w:contextualSpacing/>
      </w:pPr>
    </w:p>
    <w:p w14:paraId="28FB52FB" w14:textId="77777777" w:rsidR="00C0734A" w:rsidRDefault="00C0734A" w:rsidP="00C138A7">
      <w:pPr>
        <w:spacing w:line="480" w:lineRule="auto"/>
        <w:contextualSpacing/>
      </w:pPr>
    </w:p>
    <w:p w14:paraId="4CAB2FA4" w14:textId="77777777" w:rsidR="00C0734A" w:rsidRDefault="00C0734A" w:rsidP="00C138A7">
      <w:pPr>
        <w:spacing w:line="480" w:lineRule="auto"/>
        <w:contextualSpacing/>
      </w:pPr>
    </w:p>
    <w:p w14:paraId="5E4F72DB" w14:textId="77777777" w:rsidR="00C0734A" w:rsidRDefault="00C0734A" w:rsidP="00C138A7">
      <w:pPr>
        <w:spacing w:line="480" w:lineRule="auto"/>
        <w:contextualSpacing/>
      </w:pPr>
    </w:p>
    <w:tbl>
      <w:tblPr>
        <w:tblW w:w="3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436"/>
        <w:gridCol w:w="1096"/>
      </w:tblGrid>
      <w:tr w:rsidR="00AD60E4" w14:paraId="7D3C6122" w14:textId="77777777" w:rsidTr="004C279E">
        <w:trPr>
          <w:cantSplit/>
          <w:tblHeader/>
        </w:trPr>
        <w:tc>
          <w:tcPr>
            <w:tcW w:w="3266" w:type="dxa"/>
            <w:gridSpan w:val="3"/>
            <w:tcBorders>
              <w:top w:val="nil"/>
              <w:left w:val="nil"/>
              <w:bottom w:val="nil"/>
              <w:right w:val="nil"/>
            </w:tcBorders>
            <w:shd w:val="clear" w:color="auto" w:fill="FFFFFF"/>
            <w:vAlign w:val="center"/>
          </w:tcPr>
          <w:p w14:paraId="118382C4" w14:textId="77777777" w:rsidR="00AD60E4" w:rsidRDefault="00AD60E4" w:rsidP="004C279E">
            <w:pPr>
              <w:spacing w:line="320" w:lineRule="atLeast"/>
              <w:ind w:left="60" w:right="60"/>
              <w:jc w:val="center"/>
              <w:rPr>
                <w:rFonts w:ascii="Arial" w:hAnsi="Arial" w:cs="Arial"/>
                <w:sz w:val="18"/>
                <w:szCs w:val="18"/>
              </w:rPr>
            </w:pPr>
            <w:r>
              <w:rPr>
                <w:rFonts w:ascii="Arial" w:hAnsi="Arial" w:cs="Arial"/>
                <w:b/>
                <w:bCs/>
                <w:sz w:val="18"/>
                <w:szCs w:val="18"/>
              </w:rPr>
              <w:t>Statistics</w:t>
            </w:r>
          </w:p>
        </w:tc>
      </w:tr>
      <w:tr w:rsidR="00AD60E4" w14:paraId="63B223B7" w14:textId="77777777" w:rsidTr="004C279E">
        <w:trPr>
          <w:cantSplit/>
          <w:tblHeader/>
        </w:trPr>
        <w:tc>
          <w:tcPr>
            <w:tcW w:w="3266" w:type="dxa"/>
            <w:gridSpan w:val="3"/>
            <w:tcBorders>
              <w:top w:val="nil"/>
              <w:left w:val="nil"/>
              <w:bottom w:val="single" w:sz="16" w:space="0" w:color="000000"/>
              <w:right w:val="nil"/>
            </w:tcBorders>
            <w:shd w:val="clear" w:color="auto" w:fill="FFFFFF"/>
            <w:vAlign w:val="bottom"/>
          </w:tcPr>
          <w:p w14:paraId="10673D94" w14:textId="77777777" w:rsidR="00AD60E4" w:rsidRDefault="00AD60E4" w:rsidP="004C279E">
            <w:pPr>
              <w:spacing w:line="320" w:lineRule="atLeast"/>
              <w:ind w:left="60" w:right="60"/>
              <w:rPr>
                <w:rFonts w:ascii="Arial" w:hAnsi="Arial" w:cs="Arial"/>
                <w:sz w:val="18"/>
                <w:szCs w:val="18"/>
              </w:rPr>
            </w:pPr>
            <w:r>
              <w:rPr>
                <w:rFonts w:ascii="Arial" w:hAnsi="Arial" w:cs="Arial"/>
                <w:sz w:val="18"/>
                <w:szCs w:val="18"/>
              </w:rPr>
              <w:t>Total number of times used drugs</w:t>
            </w:r>
          </w:p>
        </w:tc>
      </w:tr>
      <w:tr w:rsidR="00AD60E4" w14:paraId="2B2BA6C6" w14:textId="77777777" w:rsidTr="004C279E">
        <w:trPr>
          <w:cantSplit/>
          <w:tblHeader/>
        </w:trPr>
        <w:tc>
          <w:tcPr>
            <w:tcW w:w="734" w:type="dxa"/>
            <w:vMerge w:val="restart"/>
            <w:tcBorders>
              <w:top w:val="single" w:sz="16" w:space="0" w:color="000000"/>
              <w:left w:val="single" w:sz="16" w:space="0" w:color="000000"/>
              <w:bottom w:val="nil"/>
              <w:right w:val="nil"/>
            </w:tcBorders>
            <w:shd w:val="clear" w:color="auto" w:fill="FFFFFF"/>
          </w:tcPr>
          <w:p w14:paraId="44111239" w14:textId="77777777" w:rsidR="00AD60E4" w:rsidRDefault="00AD60E4" w:rsidP="004C279E">
            <w:pPr>
              <w:spacing w:line="320" w:lineRule="atLeast"/>
              <w:ind w:left="60" w:right="60"/>
              <w:rPr>
                <w:rFonts w:ascii="Arial" w:hAnsi="Arial" w:cs="Arial"/>
                <w:sz w:val="18"/>
                <w:szCs w:val="18"/>
              </w:rPr>
            </w:pPr>
            <w:r>
              <w:rPr>
                <w:rFonts w:ascii="Arial" w:hAnsi="Arial" w:cs="Arial"/>
                <w:sz w:val="18"/>
                <w:szCs w:val="18"/>
              </w:rPr>
              <w:t>N</w:t>
            </w:r>
          </w:p>
        </w:tc>
        <w:tc>
          <w:tcPr>
            <w:tcW w:w="1436" w:type="dxa"/>
            <w:tcBorders>
              <w:top w:val="single" w:sz="16" w:space="0" w:color="000000"/>
              <w:left w:val="nil"/>
              <w:bottom w:val="nil"/>
              <w:right w:val="single" w:sz="16" w:space="0" w:color="000000"/>
            </w:tcBorders>
            <w:shd w:val="clear" w:color="auto" w:fill="FFFFFF"/>
          </w:tcPr>
          <w:p w14:paraId="5DF50061" w14:textId="77777777" w:rsidR="00AD60E4" w:rsidRDefault="00AD60E4" w:rsidP="004C279E">
            <w:pPr>
              <w:spacing w:line="320" w:lineRule="atLeast"/>
              <w:ind w:left="60" w:right="60"/>
              <w:rPr>
                <w:rFonts w:ascii="Arial" w:hAnsi="Arial" w:cs="Arial"/>
                <w:sz w:val="18"/>
                <w:szCs w:val="18"/>
              </w:rPr>
            </w:pPr>
            <w:r>
              <w:rPr>
                <w:rFonts w:ascii="Arial" w:hAnsi="Arial" w:cs="Arial"/>
                <w:sz w:val="18"/>
                <w:szCs w:val="18"/>
              </w:rPr>
              <w:t>Valid</w:t>
            </w:r>
          </w:p>
        </w:tc>
        <w:tc>
          <w:tcPr>
            <w:tcW w:w="1096" w:type="dxa"/>
            <w:tcBorders>
              <w:top w:val="single" w:sz="16" w:space="0" w:color="000000"/>
              <w:left w:val="single" w:sz="16" w:space="0" w:color="000000"/>
              <w:bottom w:val="nil"/>
              <w:right w:val="single" w:sz="16" w:space="0" w:color="000000"/>
            </w:tcBorders>
            <w:shd w:val="clear" w:color="auto" w:fill="FFFFFF"/>
          </w:tcPr>
          <w:p w14:paraId="1B1C63C1" w14:textId="77777777" w:rsidR="00AD60E4" w:rsidRDefault="00AD60E4" w:rsidP="004C279E">
            <w:pPr>
              <w:spacing w:line="320" w:lineRule="atLeast"/>
              <w:ind w:left="60" w:right="60"/>
              <w:jc w:val="right"/>
              <w:rPr>
                <w:rFonts w:ascii="Arial" w:hAnsi="Arial" w:cs="Arial"/>
                <w:sz w:val="18"/>
                <w:szCs w:val="18"/>
              </w:rPr>
            </w:pPr>
            <w:r>
              <w:rPr>
                <w:rFonts w:ascii="Arial" w:hAnsi="Arial" w:cs="Arial"/>
                <w:sz w:val="18"/>
                <w:szCs w:val="18"/>
              </w:rPr>
              <w:t>1075</w:t>
            </w:r>
          </w:p>
        </w:tc>
      </w:tr>
      <w:tr w:rsidR="00AD60E4" w14:paraId="4696B8AE" w14:textId="77777777" w:rsidTr="004C279E">
        <w:trPr>
          <w:cantSplit/>
          <w:tblHeader/>
        </w:trPr>
        <w:tc>
          <w:tcPr>
            <w:tcW w:w="734" w:type="dxa"/>
            <w:vMerge/>
            <w:tcBorders>
              <w:top w:val="single" w:sz="16" w:space="0" w:color="000000"/>
              <w:left w:val="single" w:sz="16" w:space="0" w:color="000000"/>
              <w:bottom w:val="nil"/>
              <w:right w:val="nil"/>
            </w:tcBorders>
            <w:shd w:val="clear" w:color="auto" w:fill="FFFFFF"/>
          </w:tcPr>
          <w:p w14:paraId="44A9D498" w14:textId="77777777" w:rsidR="00AD60E4" w:rsidRDefault="00AD60E4" w:rsidP="004C279E">
            <w:pPr>
              <w:rPr>
                <w:rFonts w:ascii="Arial" w:hAnsi="Arial" w:cs="Arial"/>
                <w:sz w:val="18"/>
                <w:szCs w:val="18"/>
              </w:rPr>
            </w:pPr>
          </w:p>
        </w:tc>
        <w:tc>
          <w:tcPr>
            <w:tcW w:w="1436" w:type="dxa"/>
            <w:tcBorders>
              <w:top w:val="nil"/>
              <w:left w:val="nil"/>
              <w:bottom w:val="nil"/>
              <w:right w:val="single" w:sz="16" w:space="0" w:color="000000"/>
            </w:tcBorders>
            <w:shd w:val="clear" w:color="auto" w:fill="FFFFFF"/>
          </w:tcPr>
          <w:p w14:paraId="424D9CD1" w14:textId="77777777" w:rsidR="00AD60E4" w:rsidRDefault="00AD60E4" w:rsidP="004C279E">
            <w:pPr>
              <w:spacing w:line="320" w:lineRule="atLeast"/>
              <w:ind w:left="60" w:right="60"/>
              <w:rPr>
                <w:rFonts w:ascii="Arial" w:hAnsi="Arial" w:cs="Arial"/>
                <w:sz w:val="18"/>
                <w:szCs w:val="18"/>
              </w:rPr>
            </w:pPr>
            <w:r>
              <w:rPr>
                <w:rFonts w:ascii="Arial" w:hAnsi="Arial" w:cs="Arial"/>
                <w:sz w:val="18"/>
                <w:szCs w:val="18"/>
              </w:rPr>
              <w:t>Missing</w:t>
            </w:r>
          </w:p>
        </w:tc>
        <w:tc>
          <w:tcPr>
            <w:tcW w:w="1096" w:type="dxa"/>
            <w:tcBorders>
              <w:top w:val="nil"/>
              <w:left w:val="single" w:sz="16" w:space="0" w:color="000000"/>
              <w:bottom w:val="nil"/>
              <w:right w:val="single" w:sz="16" w:space="0" w:color="000000"/>
            </w:tcBorders>
            <w:shd w:val="clear" w:color="auto" w:fill="FFFFFF"/>
          </w:tcPr>
          <w:p w14:paraId="3685D059" w14:textId="77777777" w:rsidR="00AD60E4" w:rsidRDefault="00AD60E4" w:rsidP="004C279E">
            <w:pPr>
              <w:spacing w:line="320" w:lineRule="atLeast"/>
              <w:ind w:left="60" w:right="60"/>
              <w:jc w:val="right"/>
              <w:rPr>
                <w:rFonts w:ascii="Arial" w:hAnsi="Arial" w:cs="Arial"/>
                <w:sz w:val="18"/>
                <w:szCs w:val="18"/>
              </w:rPr>
            </w:pPr>
            <w:r>
              <w:rPr>
                <w:rFonts w:ascii="Arial" w:hAnsi="Arial" w:cs="Arial"/>
                <w:sz w:val="18"/>
                <w:szCs w:val="18"/>
              </w:rPr>
              <w:t>2</w:t>
            </w:r>
          </w:p>
        </w:tc>
      </w:tr>
      <w:tr w:rsidR="00AD60E4" w14:paraId="27B6082F" w14:textId="77777777" w:rsidTr="004C279E">
        <w:trPr>
          <w:cantSplit/>
          <w:tblHeader/>
        </w:trPr>
        <w:tc>
          <w:tcPr>
            <w:tcW w:w="2170" w:type="dxa"/>
            <w:gridSpan w:val="2"/>
            <w:tcBorders>
              <w:top w:val="nil"/>
              <w:left w:val="single" w:sz="16" w:space="0" w:color="000000"/>
              <w:bottom w:val="nil"/>
              <w:right w:val="single" w:sz="16" w:space="0" w:color="000000"/>
            </w:tcBorders>
            <w:shd w:val="clear" w:color="auto" w:fill="FFFFFF"/>
          </w:tcPr>
          <w:p w14:paraId="1F37B697" w14:textId="77777777" w:rsidR="00AD60E4" w:rsidRDefault="00AD60E4" w:rsidP="004C279E">
            <w:pPr>
              <w:spacing w:line="320" w:lineRule="atLeast"/>
              <w:ind w:left="60" w:right="60"/>
              <w:rPr>
                <w:rFonts w:ascii="Arial" w:hAnsi="Arial" w:cs="Arial"/>
                <w:sz w:val="18"/>
                <w:szCs w:val="18"/>
              </w:rPr>
            </w:pPr>
            <w:r>
              <w:rPr>
                <w:rFonts w:ascii="Arial" w:hAnsi="Arial" w:cs="Arial"/>
                <w:sz w:val="18"/>
                <w:szCs w:val="18"/>
              </w:rPr>
              <w:t>Mean</w:t>
            </w:r>
          </w:p>
        </w:tc>
        <w:tc>
          <w:tcPr>
            <w:tcW w:w="1096" w:type="dxa"/>
            <w:tcBorders>
              <w:top w:val="nil"/>
              <w:left w:val="single" w:sz="16" w:space="0" w:color="000000"/>
              <w:bottom w:val="nil"/>
              <w:right w:val="single" w:sz="16" w:space="0" w:color="000000"/>
            </w:tcBorders>
            <w:shd w:val="clear" w:color="auto" w:fill="FFFFFF"/>
          </w:tcPr>
          <w:p w14:paraId="37648E5B" w14:textId="77777777" w:rsidR="00AD60E4" w:rsidRDefault="00AD60E4" w:rsidP="004C279E">
            <w:pPr>
              <w:spacing w:line="320" w:lineRule="atLeast"/>
              <w:ind w:left="60" w:right="60"/>
              <w:jc w:val="right"/>
              <w:rPr>
                <w:rFonts w:ascii="Arial" w:hAnsi="Arial" w:cs="Arial"/>
                <w:sz w:val="18"/>
                <w:szCs w:val="18"/>
              </w:rPr>
            </w:pPr>
            <w:r>
              <w:rPr>
                <w:rFonts w:ascii="Arial" w:hAnsi="Arial" w:cs="Arial"/>
                <w:sz w:val="18"/>
                <w:szCs w:val="18"/>
              </w:rPr>
              <w:t>2.4419</w:t>
            </w:r>
          </w:p>
        </w:tc>
      </w:tr>
      <w:tr w:rsidR="00AD60E4" w14:paraId="5F707D18" w14:textId="77777777" w:rsidTr="004C279E">
        <w:trPr>
          <w:cantSplit/>
          <w:tblHeader/>
        </w:trPr>
        <w:tc>
          <w:tcPr>
            <w:tcW w:w="2170" w:type="dxa"/>
            <w:gridSpan w:val="2"/>
            <w:tcBorders>
              <w:top w:val="nil"/>
              <w:left w:val="single" w:sz="16" w:space="0" w:color="000000"/>
              <w:bottom w:val="nil"/>
              <w:right w:val="single" w:sz="16" w:space="0" w:color="000000"/>
            </w:tcBorders>
            <w:shd w:val="clear" w:color="auto" w:fill="FFFFFF"/>
          </w:tcPr>
          <w:p w14:paraId="0D64C5B9" w14:textId="77777777" w:rsidR="00AD60E4" w:rsidRDefault="00AD60E4" w:rsidP="004C279E">
            <w:pPr>
              <w:spacing w:line="320" w:lineRule="atLeast"/>
              <w:ind w:left="60" w:right="60"/>
              <w:rPr>
                <w:rFonts w:ascii="Arial" w:hAnsi="Arial" w:cs="Arial"/>
                <w:sz w:val="18"/>
                <w:szCs w:val="18"/>
              </w:rPr>
            </w:pPr>
            <w:r>
              <w:rPr>
                <w:rFonts w:ascii="Arial" w:hAnsi="Arial" w:cs="Arial"/>
                <w:sz w:val="18"/>
                <w:szCs w:val="18"/>
              </w:rPr>
              <w:t>Median</w:t>
            </w:r>
          </w:p>
        </w:tc>
        <w:tc>
          <w:tcPr>
            <w:tcW w:w="1096" w:type="dxa"/>
            <w:tcBorders>
              <w:top w:val="nil"/>
              <w:left w:val="single" w:sz="16" w:space="0" w:color="000000"/>
              <w:bottom w:val="nil"/>
              <w:right w:val="single" w:sz="16" w:space="0" w:color="000000"/>
            </w:tcBorders>
            <w:shd w:val="clear" w:color="auto" w:fill="FFFFFF"/>
          </w:tcPr>
          <w:p w14:paraId="6E020B18" w14:textId="77777777" w:rsidR="00AD60E4" w:rsidRDefault="00AD60E4" w:rsidP="004C279E">
            <w:pPr>
              <w:spacing w:line="320" w:lineRule="atLeast"/>
              <w:ind w:left="60" w:right="60"/>
              <w:jc w:val="right"/>
              <w:rPr>
                <w:rFonts w:ascii="Arial" w:hAnsi="Arial" w:cs="Arial"/>
                <w:sz w:val="18"/>
                <w:szCs w:val="18"/>
              </w:rPr>
            </w:pPr>
            <w:r>
              <w:rPr>
                <w:rFonts w:ascii="Arial" w:hAnsi="Arial" w:cs="Arial"/>
                <w:sz w:val="18"/>
                <w:szCs w:val="18"/>
              </w:rPr>
              <w:t>.0000</w:t>
            </w:r>
          </w:p>
        </w:tc>
      </w:tr>
      <w:tr w:rsidR="00AD60E4" w14:paraId="4322D483" w14:textId="77777777" w:rsidTr="004C279E">
        <w:trPr>
          <w:cantSplit/>
          <w:tblHeader/>
        </w:trPr>
        <w:tc>
          <w:tcPr>
            <w:tcW w:w="2170" w:type="dxa"/>
            <w:gridSpan w:val="2"/>
            <w:tcBorders>
              <w:top w:val="nil"/>
              <w:left w:val="single" w:sz="16" w:space="0" w:color="000000"/>
              <w:bottom w:val="nil"/>
              <w:right w:val="single" w:sz="16" w:space="0" w:color="000000"/>
            </w:tcBorders>
            <w:shd w:val="clear" w:color="auto" w:fill="FFFFFF"/>
          </w:tcPr>
          <w:p w14:paraId="797BF8C7" w14:textId="77777777" w:rsidR="00AD60E4" w:rsidRDefault="00AD60E4" w:rsidP="004C279E">
            <w:pPr>
              <w:spacing w:line="320" w:lineRule="atLeast"/>
              <w:ind w:left="60" w:right="60"/>
              <w:rPr>
                <w:rFonts w:ascii="Arial" w:hAnsi="Arial" w:cs="Arial"/>
                <w:sz w:val="18"/>
                <w:szCs w:val="18"/>
              </w:rPr>
            </w:pPr>
            <w:r>
              <w:rPr>
                <w:rFonts w:ascii="Arial" w:hAnsi="Arial" w:cs="Arial"/>
                <w:sz w:val="18"/>
                <w:szCs w:val="18"/>
              </w:rPr>
              <w:t>Mode</w:t>
            </w:r>
          </w:p>
        </w:tc>
        <w:tc>
          <w:tcPr>
            <w:tcW w:w="1096" w:type="dxa"/>
            <w:tcBorders>
              <w:top w:val="nil"/>
              <w:left w:val="single" w:sz="16" w:space="0" w:color="000000"/>
              <w:bottom w:val="nil"/>
              <w:right w:val="single" w:sz="16" w:space="0" w:color="000000"/>
            </w:tcBorders>
            <w:shd w:val="clear" w:color="auto" w:fill="FFFFFF"/>
          </w:tcPr>
          <w:p w14:paraId="2403DC30" w14:textId="77777777" w:rsidR="00AD60E4" w:rsidRDefault="00AD60E4" w:rsidP="004C279E">
            <w:pPr>
              <w:spacing w:line="320" w:lineRule="atLeast"/>
              <w:ind w:left="60" w:right="60"/>
              <w:jc w:val="right"/>
              <w:rPr>
                <w:rFonts w:ascii="Arial" w:hAnsi="Arial" w:cs="Arial"/>
                <w:sz w:val="18"/>
                <w:szCs w:val="18"/>
              </w:rPr>
            </w:pPr>
            <w:r>
              <w:rPr>
                <w:rFonts w:ascii="Arial" w:hAnsi="Arial" w:cs="Arial"/>
                <w:sz w:val="18"/>
                <w:szCs w:val="18"/>
              </w:rPr>
              <w:t>.00</w:t>
            </w:r>
          </w:p>
        </w:tc>
      </w:tr>
      <w:tr w:rsidR="00AD60E4" w14:paraId="203F29E8" w14:textId="77777777" w:rsidTr="004C279E">
        <w:trPr>
          <w:cantSplit/>
        </w:trPr>
        <w:tc>
          <w:tcPr>
            <w:tcW w:w="2170" w:type="dxa"/>
            <w:gridSpan w:val="2"/>
            <w:tcBorders>
              <w:top w:val="nil"/>
              <w:left w:val="single" w:sz="16" w:space="0" w:color="000000"/>
              <w:bottom w:val="single" w:sz="16" w:space="0" w:color="000000"/>
              <w:right w:val="single" w:sz="16" w:space="0" w:color="000000"/>
            </w:tcBorders>
            <w:shd w:val="clear" w:color="auto" w:fill="FFFFFF"/>
          </w:tcPr>
          <w:p w14:paraId="2A3F6C79" w14:textId="77777777" w:rsidR="00AD60E4" w:rsidRDefault="00AD60E4" w:rsidP="004C279E">
            <w:pPr>
              <w:spacing w:line="320" w:lineRule="atLeast"/>
              <w:ind w:left="60" w:right="60"/>
              <w:rPr>
                <w:rFonts w:ascii="Arial" w:hAnsi="Arial" w:cs="Arial"/>
                <w:sz w:val="18"/>
                <w:szCs w:val="18"/>
              </w:rPr>
            </w:pPr>
            <w:r>
              <w:rPr>
                <w:rFonts w:ascii="Arial" w:hAnsi="Arial" w:cs="Arial"/>
                <w:sz w:val="18"/>
                <w:szCs w:val="18"/>
              </w:rPr>
              <w:t>Std. Deviation</w:t>
            </w:r>
          </w:p>
        </w:tc>
        <w:tc>
          <w:tcPr>
            <w:tcW w:w="1096" w:type="dxa"/>
            <w:tcBorders>
              <w:top w:val="nil"/>
              <w:left w:val="single" w:sz="16" w:space="0" w:color="000000"/>
              <w:bottom w:val="single" w:sz="16" w:space="0" w:color="000000"/>
              <w:right w:val="single" w:sz="16" w:space="0" w:color="000000"/>
            </w:tcBorders>
            <w:shd w:val="clear" w:color="auto" w:fill="FFFFFF"/>
          </w:tcPr>
          <w:p w14:paraId="5E31315A" w14:textId="77777777" w:rsidR="00AD60E4" w:rsidRDefault="00AD60E4" w:rsidP="004C279E">
            <w:pPr>
              <w:spacing w:line="320" w:lineRule="atLeast"/>
              <w:ind w:left="60" w:right="60"/>
              <w:jc w:val="right"/>
              <w:rPr>
                <w:rFonts w:ascii="Arial" w:hAnsi="Arial" w:cs="Arial"/>
                <w:sz w:val="18"/>
                <w:szCs w:val="18"/>
              </w:rPr>
            </w:pPr>
            <w:r>
              <w:rPr>
                <w:rFonts w:ascii="Arial" w:hAnsi="Arial" w:cs="Arial"/>
                <w:sz w:val="18"/>
                <w:szCs w:val="18"/>
              </w:rPr>
              <w:t>34.17461</w:t>
            </w:r>
          </w:p>
        </w:tc>
      </w:tr>
    </w:tbl>
    <w:p w14:paraId="32376573" w14:textId="77777777" w:rsidR="00AD60E4" w:rsidRDefault="00AD60E4" w:rsidP="00C138A7">
      <w:pPr>
        <w:spacing w:line="480" w:lineRule="auto"/>
        <w:contextualSpacing/>
      </w:pPr>
    </w:p>
    <w:p w14:paraId="755D8980" w14:textId="34DDFDF8" w:rsidR="00C138A7" w:rsidRDefault="00C138A7" w:rsidP="00C138A7">
      <w:pPr>
        <w:spacing w:line="480" w:lineRule="auto"/>
        <w:contextualSpacing/>
      </w:pPr>
      <w:r>
        <w:t xml:space="preserve"> </w:t>
      </w:r>
    </w:p>
    <w:tbl>
      <w:tblPr>
        <w:tblW w:w="7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6"/>
        <w:gridCol w:w="1468"/>
        <w:gridCol w:w="1019"/>
        <w:gridCol w:w="1410"/>
        <w:gridCol w:w="1020"/>
        <w:gridCol w:w="1020"/>
      </w:tblGrid>
      <w:tr w:rsidR="006E7142" w14:paraId="04135B1D" w14:textId="77777777" w:rsidTr="004C279E">
        <w:trPr>
          <w:cantSplit/>
          <w:tblHeader/>
        </w:trPr>
        <w:tc>
          <w:tcPr>
            <w:tcW w:w="7629" w:type="dxa"/>
            <w:gridSpan w:val="6"/>
            <w:tcBorders>
              <w:top w:val="nil"/>
              <w:left w:val="nil"/>
              <w:bottom w:val="nil"/>
              <w:right w:val="nil"/>
            </w:tcBorders>
            <w:shd w:val="clear" w:color="auto" w:fill="FFFFFF"/>
            <w:vAlign w:val="center"/>
          </w:tcPr>
          <w:p w14:paraId="2A07B0B8" w14:textId="77777777" w:rsidR="006E7142" w:rsidRDefault="006E7142" w:rsidP="004C279E">
            <w:pPr>
              <w:spacing w:line="320" w:lineRule="atLeast"/>
              <w:ind w:left="60" w:right="60"/>
              <w:jc w:val="center"/>
              <w:rPr>
                <w:rFonts w:ascii="Arial" w:hAnsi="Arial" w:cs="Arial"/>
                <w:sz w:val="18"/>
                <w:szCs w:val="18"/>
              </w:rPr>
            </w:pPr>
            <w:r>
              <w:rPr>
                <w:rFonts w:ascii="Arial" w:hAnsi="Arial" w:cs="Arial"/>
                <w:b/>
                <w:bCs/>
                <w:sz w:val="18"/>
                <w:szCs w:val="18"/>
              </w:rPr>
              <w:t>ANOVA</w:t>
            </w:r>
          </w:p>
        </w:tc>
      </w:tr>
      <w:tr w:rsidR="006E7142" w14:paraId="5A3FD592" w14:textId="77777777" w:rsidTr="004C279E">
        <w:trPr>
          <w:cantSplit/>
          <w:tblHeader/>
        </w:trPr>
        <w:tc>
          <w:tcPr>
            <w:tcW w:w="7629" w:type="dxa"/>
            <w:gridSpan w:val="6"/>
            <w:tcBorders>
              <w:top w:val="nil"/>
              <w:left w:val="nil"/>
              <w:bottom w:val="nil"/>
              <w:right w:val="nil"/>
            </w:tcBorders>
            <w:shd w:val="clear" w:color="auto" w:fill="FFFFFF"/>
            <w:vAlign w:val="bottom"/>
          </w:tcPr>
          <w:p w14:paraId="759B19F5" w14:textId="77777777" w:rsidR="006E7142" w:rsidRDefault="006E7142" w:rsidP="004C279E">
            <w:pPr>
              <w:spacing w:line="320" w:lineRule="atLeast"/>
              <w:ind w:left="60" w:right="60"/>
              <w:rPr>
                <w:rFonts w:ascii="Arial" w:hAnsi="Arial" w:cs="Arial"/>
                <w:sz w:val="18"/>
                <w:szCs w:val="18"/>
              </w:rPr>
            </w:pPr>
            <w:r>
              <w:rPr>
                <w:rFonts w:ascii="Arial" w:hAnsi="Arial" w:cs="Arial"/>
                <w:sz w:val="18"/>
                <w:szCs w:val="18"/>
              </w:rPr>
              <w:t>DrugUse2</w:t>
            </w:r>
          </w:p>
        </w:tc>
      </w:tr>
      <w:tr w:rsidR="006E7142" w14:paraId="2F57B825" w14:textId="77777777" w:rsidTr="004C279E">
        <w:trPr>
          <w:cantSplit/>
          <w:tblHeader/>
        </w:trPr>
        <w:tc>
          <w:tcPr>
            <w:tcW w:w="1696"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5DF12EC2" w14:textId="77777777" w:rsidR="006E7142" w:rsidRDefault="006E7142" w:rsidP="004C279E">
            <w:pPr>
              <w:jc w:val="center"/>
              <w:rPr>
                <w:color w:val="auto"/>
              </w:rPr>
            </w:pPr>
          </w:p>
        </w:tc>
        <w:tc>
          <w:tcPr>
            <w:tcW w:w="1468" w:type="dxa"/>
            <w:tcBorders>
              <w:top w:val="single" w:sz="16" w:space="0" w:color="000000"/>
              <w:left w:val="single" w:sz="16" w:space="0" w:color="000000"/>
              <w:bottom w:val="single" w:sz="16" w:space="0" w:color="000000"/>
            </w:tcBorders>
            <w:shd w:val="clear" w:color="auto" w:fill="FFFFFF"/>
            <w:vAlign w:val="bottom"/>
          </w:tcPr>
          <w:p w14:paraId="089BB7D3" w14:textId="77777777" w:rsidR="006E7142" w:rsidRDefault="006E7142" w:rsidP="004C279E">
            <w:pPr>
              <w:spacing w:line="320" w:lineRule="atLeast"/>
              <w:ind w:left="60" w:right="60"/>
              <w:jc w:val="center"/>
              <w:rPr>
                <w:rFonts w:ascii="Arial" w:hAnsi="Arial" w:cs="Arial"/>
                <w:sz w:val="18"/>
                <w:szCs w:val="18"/>
              </w:rPr>
            </w:pPr>
            <w:r>
              <w:rPr>
                <w:rFonts w:ascii="Arial" w:hAnsi="Arial" w:cs="Arial"/>
                <w:sz w:val="18"/>
                <w:szCs w:val="18"/>
              </w:rPr>
              <w:t>Sum of Squares</w:t>
            </w:r>
          </w:p>
        </w:tc>
        <w:tc>
          <w:tcPr>
            <w:tcW w:w="1018" w:type="dxa"/>
            <w:tcBorders>
              <w:top w:val="single" w:sz="16" w:space="0" w:color="000000"/>
              <w:bottom w:val="single" w:sz="16" w:space="0" w:color="000000"/>
            </w:tcBorders>
            <w:shd w:val="clear" w:color="auto" w:fill="FFFFFF"/>
            <w:vAlign w:val="bottom"/>
          </w:tcPr>
          <w:p w14:paraId="58E7C9FB" w14:textId="77777777" w:rsidR="006E7142" w:rsidRDefault="006E7142" w:rsidP="004C279E">
            <w:pPr>
              <w:spacing w:line="320" w:lineRule="atLeast"/>
              <w:ind w:left="60" w:right="60"/>
              <w:jc w:val="center"/>
              <w:rPr>
                <w:rFonts w:ascii="Arial" w:hAnsi="Arial" w:cs="Arial"/>
                <w:sz w:val="18"/>
                <w:szCs w:val="18"/>
              </w:rPr>
            </w:pPr>
            <w:r>
              <w:rPr>
                <w:rFonts w:ascii="Arial" w:hAnsi="Arial" w:cs="Arial"/>
                <w:sz w:val="18"/>
                <w:szCs w:val="18"/>
              </w:rPr>
              <w:t>df</w:t>
            </w:r>
          </w:p>
        </w:tc>
        <w:tc>
          <w:tcPr>
            <w:tcW w:w="1409" w:type="dxa"/>
            <w:tcBorders>
              <w:top w:val="single" w:sz="16" w:space="0" w:color="000000"/>
              <w:bottom w:val="single" w:sz="16" w:space="0" w:color="000000"/>
            </w:tcBorders>
            <w:shd w:val="clear" w:color="auto" w:fill="FFFFFF"/>
            <w:vAlign w:val="bottom"/>
          </w:tcPr>
          <w:p w14:paraId="4F3C8217" w14:textId="77777777" w:rsidR="006E7142" w:rsidRDefault="006E7142" w:rsidP="004C279E">
            <w:pPr>
              <w:spacing w:line="320" w:lineRule="atLeast"/>
              <w:ind w:left="60" w:right="60"/>
              <w:jc w:val="center"/>
              <w:rPr>
                <w:rFonts w:ascii="Arial" w:hAnsi="Arial" w:cs="Arial"/>
                <w:sz w:val="18"/>
                <w:szCs w:val="18"/>
              </w:rPr>
            </w:pPr>
            <w:r>
              <w:rPr>
                <w:rFonts w:ascii="Arial" w:hAnsi="Arial" w:cs="Arial"/>
                <w:sz w:val="18"/>
                <w:szCs w:val="18"/>
              </w:rPr>
              <w:t>Mean Square</w:t>
            </w:r>
          </w:p>
        </w:tc>
        <w:tc>
          <w:tcPr>
            <w:tcW w:w="1019" w:type="dxa"/>
            <w:tcBorders>
              <w:top w:val="single" w:sz="16" w:space="0" w:color="000000"/>
              <w:bottom w:val="single" w:sz="16" w:space="0" w:color="000000"/>
            </w:tcBorders>
            <w:shd w:val="clear" w:color="auto" w:fill="FFFFFF"/>
            <w:vAlign w:val="bottom"/>
          </w:tcPr>
          <w:p w14:paraId="5F579960" w14:textId="77777777" w:rsidR="006E7142" w:rsidRDefault="006E7142" w:rsidP="004C279E">
            <w:pPr>
              <w:spacing w:line="320" w:lineRule="atLeast"/>
              <w:ind w:left="60" w:right="60"/>
              <w:jc w:val="center"/>
              <w:rPr>
                <w:rFonts w:ascii="Arial" w:hAnsi="Arial" w:cs="Arial"/>
                <w:sz w:val="18"/>
                <w:szCs w:val="18"/>
              </w:rPr>
            </w:pPr>
            <w:r>
              <w:rPr>
                <w:rFonts w:ascii="Arial" w:hAnsi="Arial" w:cs="Arial"/>
                <w:sz w:val="18"/>
                <w:szCs w:val="18"/>
              </w:rPr>
              <w:t>F</w:t>
            </w:r>
          </w:p>
        </w:tc>
        <w:tc>
          <w:tcPr>
            <w:tcW w:w="1019" w:type="dxa"/>
            <w:tcBorders>
              <w:top w:val="single" w:sz="16" w:space="0" w:color="000000"/>
              <w:bottom w:val="single" w:sz="16" w:space="0" w:color="000000"/>
              <w:right w:val="single" w:sz="16" w:space="0" w:color="000000"/>
            </w:tcBorders>
            <w:shd w:val="clear" w:color="auto" w:fill="FFFFFF"/>
            <w:vAlign w:val="bottom"/>
          </w:tcPr>
          <w:p w14:paraId="3EA3DCBB" w14:textId="77777777" w:rsidR="006E7142" w:rsidRDefault="006E7142" w:rsidP="004C279E">
            <w:pPr>
              <w:spacing w:line="320" w:lineRule="atLeast"/>
              <w:ind w:left="60" w:right="60"/>
              <w:jc w:val="center"/>
              <w:rPr>
                <w:rFonts w:ascii="Arial" w:hAnsi="Arial" w:cs="Arial"/>
                <w:sz w:val="18"/>
                <w:szCs w:val="18"/>
              </w:rPr>
            </w:pPr>
            <w:r>
              <w:rPr>
                <w:rFonts w:ascii="Arial" w:hAnsi="Arial" w:cs="Arial"/>
                <w:sz w:val="18"/>
                <w:szCs w:val="18"/>
              </w:rPr>
              <w:t>Sig.</w:t>
            </w:r>
          </w:p>
        </w:tc>
      </w:tr>
      <w:tr w:rsidR="006E7142" w14:paraId="1AFB04CC" w14:textId="77777777" w:rsidTr="004C279E">
        <w:trPr>
          <w:cantSplit/>
          <w:tblHeader/>
        </w:trPr>
        <w:tc>
          <w:tcPr>
            <w:tcW w:w="1696" w:type="dxa"/>
            <w:tcBorders>
              <w:top w:val="single" w:sz="16" w:space="0" w:color="000000"/>
              <w:left w:val="single" w:sz="16" w:space="0" w:color="000000"/>
              <w:bottom w:val="nil"/>
              <w:right w:val="single" w:sz="16" w:space="0" w:color="000000"/>
            </w:tcBorders>
            <w:shd w:val="clear" w:color="auto" w:fill="FFFFFF"/>
          </w:tcPr>
          <w:p w14:paraId="53401E7C" w14:textId="77777777" w:rsidR="006E7142" w:rsidRDefault="006E7142" w:rsidP="004C279E">
            <w:pPr>
              <w:spacing w:line="320" w:lineRule="atLeast"/>
              <w:ind w:left="60" w:right="60"/>
              <w:rPr>
                <w:rFonts w:ascii="Arial" w:hAnsi="Arial" w:cs="Arial"/>
                <w:sz w:val="18"/>
                <w:szCs w:val="18"/>
              </w:rPr>
            </w:pPr>
            <w:r>
              <w:rPr>
                <w:rFonts w:ascii="Arial" w:hAnsi="Arial" w:cs="Arial"/>
                <w:sz w:val="18"/>
                <w:szCs w:val="18"/>
              </w:rPr>
              <w:t>Between Groups</w:t>
            </w:r>
          </w:p>
        </w:tc>
        <w:tc>
          <w:tcPr>
            <w:tcW w:w="1468" w:type="dxa"/>
            <w:tcBorders>
              <w:top w:val="single" w:sz="16" w:space="0" w:color="000000"/>
              <w:left w:val="single" w:sz="16" w:space="0" w:color="000000"/>
              <w:bottom w:val="nil"/>
            </w:tcBorders>
            <w:shd w:val="clear" w:color="auto" w:fill="FFFFFF"/>
          </w:tcPr>
          <w:p w14:paraId="5DDE59FB" w14:textId="77777777" w:rsidR="006E7142" w:rsidRDefault="006E7142" w:rsidP="004C279E">
            <w:pPr>
              <w:spacing w:line="320" w:lineRule="atLeast"/>
              <w:ind w:left="60" w:right="60"/>
              <w:jc w:val="right"/>
              <w:rPr>
                <w:rFonts w:ascii="Arial" w:hAnsi="Arial" w:cs="Arial"/>
                <w:sz w:val="18"/>
                <w:szCs w:val="18"/>
              </w:rPr>
            </w:pPr>
            <w:r>
              <w:rPr>
                <w:rFonts w:ascii="Arial" w:hAnsi="Arial" w:cs="Arial"/>
                <w:sz w:val="18"/>
                <w:szCs w:val="18"/>
              </w:rPr>
              <w:t>2.463</w:t>
            </w:r>
          </w:p>
        </w:tc>
        <w:tc>
          <w:tcPr>
            <w:tcW w:w="1018" w:type="dxa"/>
            <w:tcBorders>
              <w:top w:val="single" w:sz="16" w:space="0" w:color="000000"/>
              <w:bottom w:val="nil"/>
            </w:tcBorders>
            <w:shd w:val="clear" w:color="auto" w:fill="FFFFFF"/>
          </w:tcPr>
          <w:p w14:paraId="362ED158" w14:textId="77777777" w:rsidR="006E7142" w:rsidRDefault="006E7142" w:rsidP="004C279E">
            <w:pPr>
              <w:spacing w:line="320" w:lineRule="atLeast"/>
              <w:ind w:left="60" w:right="60"/>
              <w:jc w:val="right"/>
              <w:rPr>
                <w:rFonts w:ascii="Arial" w:hAnsi="Arial" w:cs="Arial"/>
                <w:sz w:val="18"/>
                <w:szCs w:val="18"/>
              </w:rPr>
            </w:pPr>
            <w:r>
              <w:rPr>
                <w:rFonts w:ascii="Arial" w:hAnsi="Arial" w:cs="Arial"/>
                <w:sz w:val="18"/>
                <w:szCs w:val="18"/>
              </w:rPr>
              <w:t>4</w:t>
            </w:r>
          </w:p>
        </w:tc>
        <w:tc>
          <w:tcPr>
            <w:tcW w:w="1409" w:type="dxa"/>
            <w:tcBorders>
              <w:top w:val="single" w:sz="16" w:space="0" w:color="000000"/>
              <w:bottom w:val="nil"/>
            </w:tcBorders>
            <w:shd w:val="clear" w:color="auto" w:fill="FFFFFF"/>
          </w:tcPr>
          <w:p w14:paraId="3D21EAAB" w14:textId="77777777" w:rsidR="006E7142" w:rsidRDefault="006E7142" w:rsidP="004C279E">
            <w:pPr>
              <w:spacing w:line="320" w:lineRule="atLeast"/>
              <w:ind w:left="60" w:right="60"/>
              <w:jc w:val="right"/>
              <w:rPr>
                <w:rFonts w:ascii="Arial" w:hAnsi="Arial" w:cs="Arial"/>
                <w:sz w:val="18"/>
                <w:szCs w:val="18"/>
              </w:rPr>
            </w:pPr>
            <w:r>
              <w:rPr>
                <w:rFonts w:ascii="Arial" w:hAnsi="Arial" w:cs="Arial"/>
                <w:sz w:val="18"/>
                <w:szCs w:val="18"/>
              </w:rPr>
              <w:t>.616</w:t>
            </w:r>
          </w:p>
        </w:tc>
        <w:tc>
          <w:tcPr>
            <w:tcW w:w="1019" w:type="dxa"/>
            <w:tcBorders>
              <w:top w:val="single" w:sz="16" w:space="0" w:color="000000"/>
              <w:bottom w:val="nil"/>
            </w:tcBorders>
            <w:shd w:val="clear" w:color="auto" w:fill="FFFFFF"/>
          </w:tcPr>
          <w:p w14:paraId="593489D2" w14:textId="77777777" w:rsidR="006E7142" w:rsidRDefault="006E7142" w:rsidP="004C279E">
            <w:pPr>
              <w:spacing w:line="320" w:lineRule="atLeast"/>
              <w:ind w:left="60" w:right="60"/>
              <w:jc w:val="right"/>
              <w:rPr>
                <w:rFonts w:ascii="Arial" w:hAnsi="Arial" w:cs="Arial"/>
                <w:sz w:val="18"/>
                <w:szCs w:val="18"/>
              </w:rPr>
            </w:pPr>
            <w:r>
              <w:rPr>
                <w:rFonts w:ascii="Arial" w:hAnsi="Arial" w:cs="Arial"/>
                <w:sz w:val="18"/>
                <w:szCs w:val="18"/>
              </w:rPr>
              <w:t>1.009</w:t>
            </w:r>
          </w:p>
        </w:tc>
        <w:tc>
          <w:tcPr>
            <w:tcW w:w="1019" w:type="dxa"/>
            <w:tcBorders>
              <w:top w:val="single" w:sz="16" w:space="0" w:color="000000"/>
              <w:bottom w:val="nil"/>
              <w:right w:val="single" w:sz="16" w:space="0" w:color="000000"/>
            </w:tcBorders>
            <w:shd w:val="clear" w:color="auto" w:fill="FFFFFF"/>
          </w:tcPr>
          <w:p w14:paraId="4F98261D" w14:textId="77777777" w:rsidR="006E7142" w:rsidRDefault="006E7142" w:rsidP="004C279E">
            <w:pPr>
              <w:spacing w:line="320" w:lineRule="atLeast"/>
              <w:ind w:left="60" w:right="60"/>
              <w:jc w:val="right"/>
              <w:rPr>
                <w:rFonts w:ascii="Arial" w:hAnsi="Arial" w:cs="Arial"/>
                <w:sz w:val="18"/>
                <w:szCs w:val="18"/>
              </w:rPr>
            </w:pPr>
            <w:r>
              <w:rPr>
                <w:rFonts w:ascii="Arial" w:hAnsi="Arial" w:cs="Arial"/>
                <w:sz w:val="18"/>
                <w:szCs w:val="18"/>
              </w:rPr>
              <w:t>.402</w:t>
            </w:r>
          </w:p>
        </w:tc>
      </w:tr>
      <w:tr w:rsidR="006E7142" w14:paraId="6241AFBE" w14:textId="77777777" w:rsidTr="004C279E">
        <w:trPr>
          <w:cantSplit/>
          <w:tblHeader/>
        </w:trPr>
        <w:tc>
          <w:tcPr>
            <w:tcW w:w="1696" w:type="dxa"/>
            <w:tcBorders>
              <w:top w:val="nil"/>
              <w:left w:val="single" w:sz="16" w:space="0" w:color="000000"/>
              <w:bottom w:val="nil"/>
              <w:right w:val="single" w:sz="16" w:space="0" w:color="000000"/>
            </w:tcBorders>
            <w:shd w:val="clear" w:color="auto" w:fill="FFFFFF"/>
          </w:tcPr>
          <w:p w14:paraId="2AF3CCEB" w14:textId="77777777" w:rsidR="006E7142" w:rsidRDefault="006E7142" w:rsidP="004C279E">
            <w:pPr>
              <w:spacing w:line="320" w:lineRule="atLeast"/>
              <w:ind w:left="60" w:right="60"/>
              <w:rPr>
                <w:rFonts w:ascii="Arial" w:hAnsi="Arial" w:cs="Arial"/>
                <w:sz w:val="18"/>
                <w:szCs w:val="18"/>
              </w:rPr>
            </w:pPr>
            <w:r>
              <w:rPr>
                <w:rFonts w:ascii="Arial" w:hAnsi="Arial" w:cs="Arial"/>
                <w:sz w:val="18"/>
                <w:szCs w:val="18"/>
              </w:rPr>
              <w:t>Within Groups</w:t>
            </w:r>
          </w:p>
        </w:tc>
        <w:tc>
          <w:tcPr>
            <w:tcW w:w="1468" w:type="dxa"/>
            <w:tcBorders>
              <w:top w:val="nil"/>
              <w:left w:val="single" w:sz="16" w:space="0" w:color="000000"/>
              <w:bottom w:val="nil"/>
            </w:tcBorders>
            <w:shd w:val="clear" w:color="auto" w:fill="FFFFFF"/>
          </w:tcPr>
          <w:p w14:paraId="66091FCC" w14:textId="77777777" w:rsidR="006E7142" w:rsidRDefault="006E7142" w:rsidP="004C279E">
            <w:pPr>
              <w:spacing w:line="320" w:lineRule="atLeast"/>
              <w:ind w:left="60" w:right="60"/>
              <w:jc w:val="right"/>
              <w:rPr>
                <w:rFonts w:ascii="Arial" w:hAnsi="Arial" w:cs="Arial"/>
                <w:sz w:val="18"/>
                <w:szCs w:val="18"/>
              </w:rPr>
            </w:pPr>
            <w:r>
              <w:rPr>
                <w:rFonts w:ascii="Arial" w:hAnsi="Arial" w:cs="Arial"/>
                <w:sz w:val="18"/>
                <w:szCs w:val="18"/>
              </w:rPr>
              <w:t>535.017</w:t>
            </w:r>
          </w:p>
        </w:tc>
        <w:tc>
          <w:tcPr>
            <w:tcW w:w="1018" w:type="dxa"/>
            <w:tcBorders>
              <w:top w:val="nil"/>
              <w:bottom w:val="nil"/>
            </w:tcBorders>
            <w:shd w:val="clear" w:color="auto" w:fill="FFFFFF"/>
          </w:tcPr>
          <w:p w14:paraId="0715B971" w14:textId="77777777" w:rsidR="006E7142" w:rsidRDefault="006E7142" w:rsidP="004C279E">
            <w:pPr>
              <w:spacing w:line="320" w:lineRule="atLeast"/>
              <w:ind w:left="60" w:right="60"/>
              <w:jc w:val="right"/>
              <w:rPr>
                <w:rFonts w:ascii="Arial" w:hAnsi="Arial" w:cs="Arial"/>
                <w:sz w:val="18"/>
                <w:szCs w:val="18"/>
              </w:rPr>
            </w:pPr>
            <w:r>
              <w:rPr>
                <w:rFonts w:ascii="Arial" w:hAnsi="Arial" w:cs="Arial"/>
                <w:sz w:val="18"/>
                <w:szCs w:val="18"/>
              </w:rPr>
              <w:t>877</w:t>
            </w:r>
          </w:p>
        </w:tc>
        <w:tc>
          <w:tcPr>
            <w:tcW w:w="1409" w:type="dxa"/>
            <w:tcBorders>
              <w:top w:val="nil"/>
              <w:bottom w:val="nil"/>
            </w:tcBorders>
            <w:shd w:val="clear" w:color="auto" w:fill="FFFFFF"/>
          </w:tcPr>
          <w:p w14:paraId="6777DFD7" w14:textId="77777777" w:rsidR="006E7142" w:rsidRDefault="006E7142" w:rsidP="004C279E">
            <w:pPr>
              <w:spacing w:line="320" w:lineRule="atLeast"/>
              <w:ind w:left="60" w:right="60"/>
              <w:jc w:val="right"/>
              <w:rPr>
                <w:rFonts w:ascii="Arial" w:hAnsi="Arial" w:cs="Arial"/>
                <w:sz w:val="18"/>
                <w:szCs w:val="18"/>
              </w:rPr>
            </w:pPr>
            <w:r>
              <w:rPr>
                <w:rFonts w:ascii="Arial" w:hAnsi="Arial" w:cs="Arial"/>
                <w:sz w:val="18"/>
                <w:szCs w:val="18"/>
              </w:rPr>
              <w:t>.610</w:t>
            </w:r>
          </w:p>
        </w:tc>
        <w:tc>
          <w:tcPr>
            <w:tcW w:w="1019" w:type="dxa"/>
            <w:tcBorders>
              <w:top w:val="nil"/>
              <w:bottom w:val="nil"/>
            </w:tcBorders>
            <w:shd w:val="clear" w:color="auto" w:fill="FFFFFF"/>
            <w:vAlign w:val="center"/>
          </w:tcPr>
          <w:p w14:paraId="7CD3395B" w14:textId="77777777" w:rsidR="006E7142" w:rsidRDefault="006E7142" w:rsidP="004C279E">
            <w:pPr>
              <w:jc w:val="center"/>
              <w:rPr>
                <w:color w:val="auto"/>
              </w:rPr>
            </w:pPr>
          </w:p>
        </w:tc>
        <w:tc>
          <w:tcPr>
            <w:tcW w:w="1019" w:type="dxa"/>
            <w:tcBorders>
              <w:top w:val="nil"/>
              <w:bottom w:val="nil"/>
              <w:right w:val="single" w:sz="16" w:space="0" w:color="000000"/>
            </w:tcBorders>
            <w:shd w:val="clear" w:color="auto" w:fill="FFFFFF"/>
            <w:vAlign w:val="center"/>
          </w:tcPr>
          <w:p w14:paraId="4E4C5ABC" w14:textId="77777777" w:rsidR="006E7142" w:rsidRDefault="006E7142" w:rsidP="004C279E">
            <w:pPr>
              <w:jc w:val="center"/>
              <w:rPr>
                <w:color w:val="auto"/>
              </w:rPr>
            </w:pPr>
          </w:p>
        </w:tc>
      </w:tr>
      <w:tr w:rsidR="006E7142" w14:paraId="06CB6DF8" w14:textId="77777777" w:rsidTr="004C279E">
        <w:trPr>
          <w:cantSplit/>
        </w:trPr>
        <w:tc>
          <w:tcPr>
            <w:tcW w:w="1696" w:type="dxa"/>
            <w:tcBorders>
              <w:top w:val="nil"/>
              <w:left w:val="single" w:sz="16" w:space="0" w:color="000000"/>
              <w:bottom w:val="single" w:sz="16" w:space="0" w:color="000000"/>
              <w:right w:val="single" w:sz="16" w:space="0" w:color="000000"/>
            </w:tcBorders>
            <w:shd w:val="clear" w:color="auto" w:fill="FFFFFF"/>
          </w:tcPr>
          <w:p w14:paraId="0CFFF6E0" w14:textId="77777777" w:rsidR="006E7142" w:rsidRDefault="006E7142" w:rsidP="004C279E">
            <w:pPr>
              <w:spacing w:line="320" w:lineRule="atLeast"/>
              <w:ind w:left="60" w:right="60"/>
              <w:rPr>
                <w:rFonts w:ascii="Arial" w:hAnsi="Arial" w:cs="Arial"/>
                <w:sz w:val="18"/>
                <w:szCs w:val="18"/>
              </w:rPr>
            </w:pPr>
            <w:r>
              <w:rPr>
                <w:rFonts w:ascii="Arial" w:hAnsi="Arial" w:cs="Arial"/>
                <w:sz w:val="18"/>
                <w:szCs w:val="18"/>
              </w:rPr>
              <w:t>Total</w:t>
            </w:r>
          </w:p>
        </w:tc>
        <w:tc>
          <w:tcPr>
            <w:tcW w:w="1468" w:type="dxa"/>
            <w:tcBorders>
              <w:top w:val="nil"/>
              <w:left w:val="single" w:sz="16" w:space="0" w:color="000000"/>
              <w:bottom w:val="single" w:sz="16" w:space="0" w:color="000000"/>
            </w:tcBorders>
            <w:shd w:val="clear" w:color="auto" w:fill="FFFFFF"/>
          </w:tcPr>
          <w:p w14:paraId="52AEA399" w14:textId="77777777" w:rsidR="006E7142" w:rsidRDefault="006E7142" w:rsidP="004C279E">
            <w:pPr>
              <w:spacing w:line="320" w:lineRule="atLeast"/>
              <w:ind w:left="60" w:right="60"/>
              <w:jc w:val="right"/>
              <w:rPr>
                <w:rFonts w:ascii="Arial" w:hAnsi="Arial" w:cs="Arial"/>
                <w:sz w:val="18"/>
                <w:szCs w:val="18"/>
              </w:rPr>
            </w:pPr>
            <w:r>
              <w:rPr>
                <w:rFonts w:ascii="Arial" w:hAnsi="Arial" w:cs="Arial"/>
                <w:sz w:val="18"/>
                <w:szCs w:val="18"/>
              </w:rPr>
              <w:t>537.480</w:t>
            </w:r>
          </w:p>
        </w:tc>
        <w:tc>
          <w:tcPr>
            <w:tcW w:w="1018" w:type="dxa"/>
            <w:tcBorders>
              <w:top w:val="nil"/>
              <w:bottom w:val="single" w:sz="16" w:space="0" w:color="000000"/>
            </w:tcBorders>
            <w:shd w:val="clear" w:color="auto" w:fill="FFFFFF"/>
          </w:tcPr>
          <w:p w14:paraId="10C71594" w14:textId="77777777" w:rsidR="006E7142" w:rsidRDefault="006E7142" w:rsidP="004C279E">
            <w:pPr>
              <w:spacing w:line="320" w:lineRule="atLeast"/>
              <w:ind w:left="60" w:right="60"/>
              <w:jc w:val="right"/>
              <w:rPr>
                <w:rFonts w:ascii="Arial" w:hAnsi="Arial" w:cs="Arial"/>
                <w:sz w:val="18"/>
                <w:szCs w:val="18"/>
              </w:rPr>
            </w:pPr>
            <w:r>
              <w:rPr>
                <w:rFonts w:ascii="Arial" w:hAnsi="Arial" w:cs="Arial"/>
                <w:sz w:val="18"/>
                <w:szCs w:val="18"/>
              </w:rPr>
              <w:t>881</w:t>
            </w:r>
          </w:p>
        </w:tc>
        <w:tc>
          <w:tcPr>
            <w:tcW w:w="1409" w:type="dxa"/>
            <w:tcBorders>
              <w:top w:val="nil"/>
              <w:bottom w:val="single" w:sz="16" w:space="0" w:color="000000"/>
            </w:tcBorders>
            <w:shd w:val="clear" w:color="auto" w:fill="FFFFFF"/>
            <w:vAlign w:val="center"/>
          </w:tcPr>
          <w:p w14:paraId="40937EF2" w14:textId="77777777" w:rsidR="006E7142" w:rsidRDefault="006E7142" w:rsidP="004C279E">
            <w:pPr>
              <w:jc w:val="center"/>
              <w:rPr>
                <w:color w:val="auto"/>
              </w:rPr>
            </w:pPr>
          </w:p>
        </w:tc>
        <w:tc>
          <w:tcPr>
            <w:tcW w:w="1019" w:type="dxa"/>
            <w:tcBorders>
              <w:top w:val="nil"/>
              <w:bottom w:val="single" w:sz="16" w:space="0" w:color="000000"/>
            </w:tcBorders>
            <w:shd w:val="clear" w:color="auto" w:fill="FFFFFF"/>
            <w:vAlign w:val="center"/>
          </w:tcPr>
          <w:p w14:paraId="7579DBE2" w14:textId="77777777" w:rsidR="006E7142" w:rsidRDefault="006E7142" w:rsidP="004C279E">
            <w:pPr>
              <w:jc w:val="center"/>
              <w:rPr>
                <w:color w:val="auto"/>
              </w:rPr>
            </w:pPr>
          </w:p>
        </w:tc>
        <w:tc>
          <w:tcPr>
            <w:tcW w:w="1019" w:type="dxa"/>
            <w:tcBorders>
              <w:top w:val="nil"/>
              <w:bottom w:val="single" w:sz="16" w:space="0" w:color="000000"/>
              <w:right w:val="single" w:sz="16" w:space="0" w:color="000000"/>
            </w:tcBorders>
            <w:shd w:val="clear" w:color="auto" w:fill="FFFFFF"/>
            <w:vAlign w:val="center"/>
          </w:tcPr>
          <w:p w14:paraId="5EF5625D" w14:textId="77777777" w:rsidR="006E7142" w:rsidRDefault="006E7142" w:rsidP="004C279E">
            <w:pPr>
              <w:jc w:val="center"/>
              <w:rPr>
                <w:color w:val="auto"/>
              </w:rPr>
            </w:pPr>
          </w:p>
        </w:tc>
      </w:tr>
    </w:tbl>
    <w:p w14:paraId="739C53B2" w14:textId="77777777" w:rsidR="00C87B81" w:rsidRDefault="00C87B81" w:rsidP="009B0053">
      <w:pPr>
        <w:spacing w:line="480" w:lineRule="auto"/>
        <w:contextualSpacing/>
      </w:pPr>
    </w:p>
    <w:p w14:paraId="123BC126" w14:textId="15B19605" w:rsidR="00AD60E4" w:rsidRDefault="006E7142" w:rsidP="009B0053">
      <w:pPr>
        <w:spacing w:line="480" w:lineRule="auto"/>
        <w:contextualSpacing/>
      </w:pPr>
      <w:r>
        <w:t xml:space="preserve">The results of the One-Way ANOVA on GPA and drug use were not </w:t>
      </w:r>
      <w:r w:rsidR="00B0734A">
        <w:t>significant, meaning GPA has no effect on drug use. Therefore, the null hypothesis is accepted.</w:t>
      </w:r>
    </w:p>
    <w:p w14:paraId="196D9684" w14:textId="77777777" w:rsidR="00AD60E4" w:rsidRDefault="00AD60E4" w:rsidP="009B0053">
      <w:pPr>
        <w:spacing w:line="480" w:lineRule="auto"/>
        <w:contextualSpacing/>
      </w:pPr>
    </w:p>
    <w:tbl>
      <w:tblPr>
        <w:tblW w:w="7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6"/>
        <w:gridCol w:w="1468"/>
        <w:gridCol w:w="1019"/>
        <w:gridCol w:w="1410"/>
        <w:gridCol w:w="1020"/>
        <w:gridCol w:w="1020"/>
      </w:tblGrid>
      <w:tr w:rsidR="006E7142" w14:paraId="61C10A1D" w14:textId="77777777" w:rsidTr="004C279E">
        <w:trPr>
          <w:cantSplit/>
          <w:tblHeader/>
        </w:trPr>
        <w:tc>
          <w:tcPr>
            <w:tcW w:w="7629" w:type="dxa"/>
            <w:gridSpan w:val="6"/>
            <w:tcBorders>
              <w:top w:val="nil"/>
              <w:left w:val="nil"/>
              <w:bottom w:val="nil"/>
              <w:right w:val="nil"/>
            </w:tcBorders>
            <w:shd w:val="clear" w:color="auto" w:fill="FFFFFF"/>
            <w:vAlign w:val="center"/>
          </w:tcPr>
          <w:p w14:paraId="6561532E" w14:textId="77777777" w:rsidR="006E7142" w:rsidRDefault="006E7142" w:rsidP="004C279E">
            <w:pPr>
              <w:spacing w:line="320" w:lineRule="atLeast"/>
              <w:ind w:left="60" w:right="60"/>
              <w:jc w:val="center"/>
              <w:rPr>
                <w:rFonts w:ascii="Arial" w:hAnsi="Arial" w:cs="Arial"/>
                <w:sz w:val="18"/>
                <w:szCs w:val="18"/>
              </w:rPr>
            </w:pPr>
            <w:r>
              <w:rPr>
                <w:rFonts w:ascii="Arial" w:hAnsi="Arial" w:cs="Arial"/>
                <w:b/>
                <w:bCs/>
                <w:sz w:val="18"/>
                <w:szCs w:val="18"/>
              </w:rPr>
              <w:t>ANOVA</w:t>
            </w:r>
          </w:p>
        </w:tc>
      </w:tr>
      <w:tr w:rsidR="006E7142" w14:paraId="3B2EBC3A" w14:textId="77777777" w:rsidTr="004C279E">
        <w:trPr>
          <w:cantSplit/>
          <w:tblHeader/>
        </w:trPr>
        <w:tc>
          <w:tcPr>
            <w:tcW w:w="7629" w:type="dxa"/>
            <w:gridSpan w:val="6"/>
            <w:tcBorders>
              <w:top w:val="nil"/>
              <w:left w:val="nil"/>
              <w:bottom w:val="nil"/>
              <w:right w:val="nil"/>
            </w:tcBorders>
            <w:shd w:val="clear" w:color="auto" w:fill="FFFFFF"/>
            <w:vAlign w:val="bottom"/>
          </w:tcPr>
          <w:p w14:paraId="45ADE4C9" w14:textId="77777777" w:rsidR="006E7142" w:rsidRDefault="006E7142" w:rsidP="004C279E">
            <w:pPr>
              <w:spacing w:line="320" w:lineRule="atLeast"/>
              <w:ind w:left="60" w:right="60"/>
              <w:rPr>
                <w:rFonts w:ascii="Arial" w:hAnsi="Arial" w:cs="Arial"/>
                <w:sz w:val="18"/>
                <w:szCs w:val="18"/>
              </w:rPr>
            </w:pPr>
            <w:r>
              <w:rPr>
                <w:rFonts w:ascii="Arial" w:hAnsi="Arial" w:cs="Arial"/>
                <w:sz w:val="18"/>
                <w:szCs w:val="18"/>
              </w:rPr>
              <w:t>DrugUse2</w:t>
            </w:r>
          </w:p>
        </w:tc>
      </w:tr>
      <w:tr w:rsidR="006E7142" w14:paraId="3866EA86" w14:textId="77777777" w:rsidTr="004C279E">
        <w:trPr>
          <w:cantSplit/>
          <w:tblHeader/>
        </w:trPr>
        <w:tc>
          <w:tcPr>
            <w:tcW w:w="1696"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0AF7C24F" w14:textId="77777777" w:rsidR="006E7142" w:rsidRDefault="006E7142" w:rsidP="004C279E">
            <w:pPr>
              <w:jc w:val="center"/>
              <w:rPr>
                <w:color w:val="auto"/>
              </w:rPr>
            </w:pPr>
          </w:p>
        </w:tc>
        <w:tc>
          <w:tcPr>
            <w:tcW w:w="1468" w:type="dxa"/>
            <w:tcBorders>
              <w:top w:val="single" w:sz="16" w:space="0" w:color="000000"/>
              <w:left w:val="single" w:sz="16" w:space="0" w:color="000000"/>
              <w:bottom w:val="single" w:sz="16" w:space="0" w:color="000000"/>
            </w:tcBorders>
            <w:shd w:val="clear" w:color="auto" w:fill="FFFFFF"/>
            <w:vAlign w:val="bottom"/>
          </w:tcPr>
          <w:p w14:paraId="5DE5FDE1" w14:textId="77777777" w:rsidR="006E7142" w:rsidRDefault="006E7142" w:rsidP="004C279E">
            <w:pPr>
              <w:spacing w:line="320" w:lineRule="atLeast"/>
              <w:ind w:left="60" w:right="60"/>
              <w:jc w:val="center"/>
              <w:rPr>
                <w:rFonts w:ascii="Arial" w:hAnsi="Arial" w:cs="Arial"/>
                <w:sz w:val="18"/>
                <w:szCs w:val="18"/>
              </w:rPr>
            </w:pPr>
            <w:r>
              <w:rPr>
                <w:rFonts w:ascii="Arial" w:hAnsi="Arial" w:cs="Arial"/>
                <w:sz w:val="18"/>
                <w:szCs w:val="18"/>
              </w:rPr>
              <w:t>Sum of Squares</w:t>
            </w:r>
          </w:p>
        </w:tc>
        <w:tc>
          <w:tcPr>
            <w:tcW w:w="1018" w:type="dxa"/>
            <w:tcBorders>
              <w:top w:val="single" w:sz="16" w:space="0" w:color="000000"/>
              <w:bottom w:val="single" w:sz="16" w:space="0" w:color="000000"/>
            </w:tcBorders>
            <w:shd w:val="clear" w:color="auto" w:fill="FFFFFF"/>
            <w:vAlign w:val="bottom"/>
          </w:tcPr>
          <w:p w14:paraId="5B498EE2" w14:textId="77777777" w:rsidR="006E7142" w:rsidRDefault="006E7142" w:rsidP="004C279E">
            <w:pPr>
              <w:spacing w:line="320" w:lineRule="atLeast"/>
              <w:ind w:left="60" w:right="60"/>
              <w:jc w:val="center"/>
              <w:rPr>
                <w:rFonts w:ascii="Arial" w:hAnsi="Arial" w:cs="Arial"/>
                <w:sz w:val="18"/>
                <w:szCs w:val="18"/>
              </w:rPr>
            </w:pPr>
            <w:r>
              <w:rPr>
                <w:rFonts w:ascii="Arial" w:hAnsi="Arial" w:cs="Arial"/>
                <w:sz w:val="18"/>
                <w:szCs w:val="18"/>
              </w:rPr>
              <w:t>df</w:t>
            </w:r>
          </w:p>
        </w:tc>
        <w:tc>
          <w:tcPr>
            <w:tcW w:w="1409" w:type="dxa"/>
            <w:tcBorders>
              <w:top w:val="single" w:sz="16" w:space="0" w:color="000000"/>
              <w:bottom w:val="single" w:sz="16" w:space="0" w:color="000000"/>
            </w:tcBorders>
            <w:shd w:val="clear" w:color="auto" w:fill="FFFFFF"/>
            <w:vAlign w:val="bottom"/>
          </w:tcPr>
          <w:p w14:paraId="2FFB4E64" w14:textId="77777777" w:rsidR="006E7142" w:rsidRDefault="006E7142" w:rsidP="004C279E">
            <w:pPr>
              <w:spacing w:line="320" w:lineRule="atLeast"/>
              <w:ind w:left="60" w:right="60"/>
              <w:jc w:val="center"/>
              <w:rPr>
                <w:rFonts w:ascii="Arial" w:hAnsi="Arial" w:cs="Arial"/>
                <w:sz w:val="18"/>
                <w:szCs w:val="18"/>
              </w:rPr>
            </w:pPr>
            <w:r>
              <w:rPr>
                <w:rFonts w:ascii="Arial" w:hAnsi="Arial" w:cs="Arial"/>
                <w:sz w:val="18"/>
                <w:szCs w:val="18"/>
              </w:rPr>
              <w:t>Mean Square</w:t>
            </w:r>
          </w:p>
        </w:tc>
        <w:tc>
          <w:tcPr>
            <w:tcW w:w="1019" w:type="dxa"/>
            <w:tcBorders>
              <w:top w:val="single" w:sz="16" w:space="0" w:color="000000"/>
              <w:bottom w:val="single" w:sz="16" w:space="0" w:color="000000"/>
            </w:tcBorders>
            <w:shd w:val="clear" w:color="auto" w:fill="FFFFFF"/>
            <w:vAlign w:val="bottom"/>
          </w:tcPr>
          <w:p w14:paraId="56FB2772" w14:textId="77777777" w:rsidR="006E7142" w:rsidRDefault="006E7142" w:rsidP="004C279E">
            <w:pPr>
              <w:spacing w:line="320" w:lineRule="atLeast"/>
              <w:ind w:left="60" w:right="60"/>
              <w:jc w:val="center"/>
              <w:rPr>
                <w:rFonts w:ascii="Arial" w:hAnsi="Arial" w:cs="Arial"/>
                <w:sz w:val="18"/>
                <w:szCs w:val="18"/>
              </w:rPr>
            </w:pPr>
            <w:r>
              <w:rPr>
                <w:rFonts w:ascii="Arial" w:hAnsi="Arial" w:cs="Arial"/>
                <w:sz w:val="18"/>
                <w:szCs w:val="18"/>
              </w:rPr>
              <w:t>F</w:t>
            </w:r>
          </w:p>
        </w:tc>
        <w:tc>
          <w:tcPr>
            <w:tcW w:w="1019" w:type="dxa"/>
            <w:tcBorders>
              <w:top w:val="single" w:sz="16" w:space="0" w:color="000000"/>
              <w:bottom w:val="single" w:sz="16" w:space="0" w:color="000000"/>
              <w:right w:val="single" w:sz="16" w:space="0" w:color="000000"/>
            </w:tcBorders>
            <w:shd w:val="clear" w:color="auto" w:fill="FFFFFF"/>
            <w:vAlign w:val="bottom"/>
          </w:tcPr>
          <w:p w14:paraId="7C252770" w14:textId="77777777" w:rsidR="006E7142" w:rsidRDefault="006E7142" w:rsidP="004C279E">
            <w:pPr>
              <w:spacing w:line="320" w:lineRule="atLeast"/>
              <w:ind w:left="60" w:right="60"/>
              <w:jc w:val="center"/>
              <w:rPr>
                <w:rFonts w:ascii="Arial" w:hAnsi="Arial" w:cs="Arial"/>
                <w:sz w:val="18"/>
                <w:szCs w:val="18"/>
              </w:rPr>
            </w:pPr>
            <w:r>
              <w:rPr>
                <w:rFonts w:ascii="Arial" w:hAnsi="Arial" w:cs="Arial"/>
                <w:sz w:val="18"/>
                <w:szCs w:val="18"/>
              </w:rPr>
              <w:t>Sig.</w:t>
            </w:r>
          </w:p>
        </w:tc>
      </w:tr>
      <w:tr w:rsidR="006E7142" w14:paraId="05279C09" w14:textId="77777777" w:rsidTr="004C279E">
        <w:trPr>
          <w:cantSplit/>
          <w:tblHeader/>
        </w:trPr>
        <w:tc>
          <w:tcPr>
            <w:tcW w:w="1696" w:type="dxa"/>
            <w:tcBorders>
              <w:top w:val="single" w:sz="16" w:space="0" w:color="000000"/>
              <w:left w:val="single" w:sz="16" w:space="0" w:color="000000"/>
              <w:bottom w:val="nil"/>
              <w:right w:val="single" w:sz="16" w:space="0" w:color="000000"/>
            </w:tcBorders>
            <w:shd w:val="clear" w:color="auto" w:fill="FFFFFF"/>
          </w:tcPr>
          <w:p w14:paraId="5F3FF3D0" w14:textId="77777777" w:rsidR="006E7142" w:rsidRDefault="006E7142" w:rsidP="004C279E">
            <w:pPr>
              <w:spacing w:line="320" w:lineRule="atLeast"/>
              <w:ind w:left="60" w:right="60"/>
              <w:rPr>
                <w:rFonts w:ascii="Arial" w:hAnsi="Arial" w:cs="Arial"/>
                <w:sz w:val="18"/>
                <w:szCs w:val="18"/>
              </w:rPr>
            </w:pPr>
            <w:r>
              <w:rPr>
                <w:rFonts w:ascii="Arial" w:hAnsi="Arial" w:cs="Arial"/>
                <w:sz w:val="18"/>
                <w:szCs w:val="18"/>
              </w:rPr>
              <w:t>Between Groups</w:t>
            </w:r>
          </w:p>
        </w:tc>
        <w:tc>
          <w:tcPr>
            <w:tcW w:w="1468" w:type="dxa"/>
            <w:tcBorders>
              <w:top w:val="single" w:sz="16" w:space="0" w:color="000000"/>
              <w:left w:val="single" w:sz="16" w:space="0" w:color="000000"/>
              <w:bottom w:val="nil"/>
            </w:tcBorders>
            <w:shd w:val="clear" w:color="auto" w:fill="FFFFFF"/>
          </w:tcPr>
          <w:p w14:paraId="33796A4D" w14:textId="77777777" w:rsidR="006E7142" w:rsidRDefault="006E7142" w:rsidP="004C279E">
            <w:pPr>
              <w:spacing w:line="320" w:lineRule="atLeast"/>
              <w:ind w:left="60" w:right="60"/>
              <w:jc w:val="right"/>
              <w:rPr>
                <w:rFonts w:ascii="Arial" w:hAnsi="Arial" w:cs="Arial"/>
                <w:sz w:val="18"/>
                <w:szCs w:val="18"/>
              </w:rPr>
            </w:pPr>
            <w:r>
              <w:rPr>
                <w:rFonts w:ascii="Arial" w:hAnsi="Arial" w:cs="Arial"/>
                <w:sz w:val="18"/>
                <w:szCs w:val="18"/>
              </w:rPr>
              <w:t>9.670</w:t>
            </w:r>
          </w:p>
        </w:tc>
        <w:tc>
          <w:tcPr>
            <w:tcW w:w="1018" w:type="dxa"/>
            <w:tcBorders>
              <w:top w:val="single" w:sz="16" w:space="0" w:color="000000"/>
              <w:bottom w:val="nil"/>
            </w:tcBorders>
            <w:shd w:val="clear" w:color="auto" w:fill="FFFFFF"/>
          </w:tcPr>
          <w:p w14:paraId="53EFC97D" w14:textId="77777777" w:rsidR="006E7142" w:rsidRDefault="006E7142" w:rsidP="004C279E">
            <w:pPr>
              <w:spacing w:line="320" w:lineRule="atLeast"/>
              <w:ind w:left="60" w:right="60"/>
              <w:jc w:val="right"/>
              <w:rPr>
                <w:rFonts w:ascii="Arial" w:hAnsi="Arial" w:cs="Arial"/>
                <w:sz w:val="18"/>
                <w:szCs w:val="18"/>
              </w:rPr>
            </w:pPr>
            <w:r>
              <w:rPr>
                <w:rFonts w:ascii="Arial" w:hAnsi="Arial" w:cs="Arial"/>
                <w:sz w:val="18"/>
                <w:szCs w:val="18"/>
              </w:rPr>
              <w:t>5</w:t>
            </w:r>
          </w:p>
        </w:tc>
        <w:tc>
          <w:tcPr>
            <w:tcW w:w="1409" w:type="dxa"/>
            <w:tcBorders>
              <w:top w:val="single" w:sz="16" w:space="0" w:color="000000"/>
              <w:bottom w:val="nil"/>
            </w:tcBorders>
            <w:shd w:val="clear" w:color="auto" w:fill="FFFFFF"/>
          </w:tcPr>
          <w:p w14:paraId="31119F1F" w14:textId="77777777" w:rsidR="006E7142" w:rsidRDefault="006E7142" w:rsidP="004C279E">
            <w:pPr>
              <w:spacing w:line="320" w:lineRule="atLeast"/>
              <w:ind w:left="60" w:right="60"/>
              <w:jc w:val="right"/>
              <w:rPr>
                <w:rFonts w:ascii="Arial" w:hAnsi="Arial" w:cs="Arial"/>
                <w:sz w:val="18"/>
                <w:szCs w:val="18"/>
              </w:rPr>
            </w:pPr>
            <w:r>
              <w:rPr>
                <w:rFonts w:ascii="Arial" w:hAnsi="Arial" w:cs="Arial"/>
                <w:sz w:val="18"/>
                <w:szCs w:val="18"/>
              </w:rPr>
              <w:t>1.934</w:t>
            </w:r>
          </w:p>
        </w:tc>
        <w:tc>
          <w:tcPr>
            <w:tcW w:w="1019" w:type="dxa"/>
            <w:tcBorders>
              <w:top w:val="single" w:sz="16" w:space="0" w:color="000000"/>
              <w:bottom w:val="nil"/>
            </w:tcBorders>
            <w:shd w:val="clear" w:color="auto" w:fill="FFFFFF"/>
          </w:tcPr>
          <w:p w14:paraId="0C123285" w14:textId="77777777" w:rsidR="006E7142" w:rsidRDefault="006E7142" w:rsidP="004C279E">
            <w:pPr>
              <w:spacing w:line="320" w:lineRule="atLeast"/>
              <w:ind w:left="60" w:right="60"/>
              <w:jc w:val="right"/>
              <w:rPr>
                <w:rFonts w:ascii="Arial" w:hAnsi="Arial" w:cs="Arial"/>
                <w:sz w:val="18"/>
                <w:szCs w:val="18"/>
              </w:rPr>
            </w:pPr>
            <w:r>
              <w:rPr>
                <w:rFonts w:ascii="Arial" w:hAnsi="Arial" w:cs="Arial"/>
                <w:sz w:val="18"/>
                <w:szCs w:val="18"/>
              </w:rPr>
              <w:t>2.087</w:t>
            </w:r>
          </w:p>
        </w:tc>
        <w:tc>
          <w:tcPr>
            <w:tcW w:w="1019" w:type="dxa"/>
            <w:tcBorders>
              <w:top w:val="single" w:sz="16" w:space="0" w:color="000000"/>
              <w:bottom w:val="nil"/>
              <w:right w:val="single" w:sz="16" w:space="0" w:color="000000"/>
            </w:tcBorders>
            <w:shd w:val="clear" w:color="auto" w:fill="FFFFFF"/>
          </w:tcPr>
          <w:p w14:paraId="3128CC05" w14:textId="77777777" w:rsidR="006E7142" w:rsidRDefault="006E7142" w:rsidP="004C279E">
            <w:pPr>
              <w:spacing w:line="320" w:lineRule="atLeast"/>
              <w:ind w:left="60" w:right="60"/>
              <w:jc w:val="right"/>
              <w:rPr>
                <w:rFonts w:ascii="Arial" w:hAnsi="Arial" w:cs="Arial"/>
                <w:sz w:val="18"/>
                <w:szCs w:val="18"/>
              </w:rPr>
            </w:pPr>
            <w:r>
              <w:rPr>
                <w:rFonts w:ascii="Arial" w:hAnsi="Arial" w:cs="Arial"/>
                <w:sz w:val="18"/>
                <w:szCs w:val="18"/>
              </w:rPr>
              <w:t>.065</w:t>
            </w:r>
          </w:p>
        </w:tc>
      </w:tr>
      <w:tr w:rsidR="006E7142" w14:paraId="7C4FE87B" w14:textId="77777777" w:rsidTr="004C279E">
        <w:trPr>
          <w:cantSplit/>
          <w:tblHeader/>
        </w:trPr>
        <w:tc>
          <w:tcPr>
            <w:tcW w:w="1696" w:type="dxa"/>
            <w:tcBorders>
              <w:top w:val="nil"/>
              <w:left w:val="single" w:sz="16" w:space="0" w:color="000000"/>
              <w:bottom w:val="nil"/>
              <w:right w:val="single" w:sz="16" w:space="0" w:color="000000"/>
            </w:tcBorders>
            <w:shd w:val="clear" w:color="auto" w:fill="FFFFFF"/>
          </w:tcPr>
          <w:p w14:paraId="5B99ABEE" w14:textId="77777777" w:rsidR="006E7142" w:rsidRDefault="006E7142" w:rsidP="004C279E">
            <w:pPr>
              <w:spacing w:line="320" w:lineRule="atLeast"/>
              <w:ind w:left="60" w:right="60"/>
              <w:rPr>
                <w:rFonts w:ascii="Arial" w:hAnsi="Arial" w:cs="Arial"/>
                <w:sz w:val="18"/>
                <w:szCs w:val="18"/>
              </w:rPr>
            </w:pPr>
            <w:r>
              <w:rPr>
                <w:rFonts w:ascii="Arial" w:hAnsi="Arial" w:cs="Arial"/>
                <w:sz w:val="18"/>
                <w:szCs w:val="18"/>
              </w:rPr>
              <w:t>Within Groups</w:t>
            </w:r>
          </w:p>
        </w:tc>
        <w:tc>
          <w:tcPr>
            <w:tcW w:w="1468" w:type="dxa"/>
            <w:tcBorders>
              <w:top w:val="nil"/>
              <w:left w:val="single" w:sz="16" w:space="0" w:color="000000"/>
              <w:bottom w:val="nil"/>
            </w:tcBorders>
            <w:shd w:val="clear" w:color="auto" w:fill="FFFFFF"/>
          </w:tcPr>
          <w:p w14:paraId="3165BF2D" w14:textId="77777777" w:rsidR="006E7142" w:rsidRDefault="006E7142" w:rsidP="004C279E">
            <w:pPr>
              <w:spacing w:line="320" w:lineRule="atLeast"/>
              <w:ind w:left="60" w:right="60"/>
              <w:jc w:val="right"/>
              <w:rPr>
                <w:rFonts w:ascii="Arial" w:hAnsi="Arial" w:cs="Arial"/>
                <w:sz w:val="18"/>
                <w:szCs w:val="18"/>
              </w:rPr>
            </w:pPr>
            <w:r>
              <w:rPr>
                <w:rFonts w:ascii="Arial" w:hAnsi="Arial" w:cs="Arial"/>
                <w:sz w:val="18"/>
                <w:szCs w:val="18"/>
              </w:rPr>
              <w:t>894.365</w:t>
            </w:r>
          </w:p>
        </w:tc>
        <w:tc>
          <w:tcPr>
            <w:tcW w:w="1018" w:type="dxa"/>
            <w:tcBorders>
              <w:top w:val="nil"/>
              <w:bottom w:val="nil"/>
            </w:tcBorders>
            <w:shd w:val="clear" w:color="auto" w:fill="FFFFFF"/>
          </w:tcPr>
          <w:p w14:paraId="2763E289" w14:textId="77777777" w:rsidR="006E7142" w:rsidRDefault="006E7142" w:rsidP="004C279E">
            <w:pPr>
              <w:spacing w:line="320" w:lineRule="atLeast"/>
              <w:ind w:left="60" w:right="60"/>
              <w:jc w:val="right"/>
              <w:rPr>
                <w:rFonts w:ascii="Arial" w:hAnsi="Arial" w:cs="Arial"/>
                <w:sz w:val="18"/>
                <w:szCs w:val="18"/>
              </w:rPr>
            </w:pPr>
            <w:r>
              <w:rPr>
                <w:rFonts w:ascii="Arial" w:hAnsi="Arial" w:cs="Arial"/>
                <w:sz w:val="18"/>
                <w:szCs w:val="18"/>
              </w:rPr>
              <w:t>965</w:t>
            </w:r>
          </w:p>
        </w:tc>
        <w:tc>
          <w:tcPr>
            <w:tcW w:w="1409" w:type="dxa"/>
            <w:tcBorders>
              <w:top w:val="nil"/>
              <w:bottom w:val="nil"/>
            </w:tcBorders>
            <w:shd w:val="clear" w:color="auto" w:fill="FFFFFF"/>
          </w:tcPr>
          <w:p w14:paraId="3DF67CA8" w14:textId="77777777" w:rsidR="006E7142" w:rsidRDefault="006E7142" w:rsidP="004C279E">
            <w:pPr>
              <w:spacing w:line="320" w:lineRule="atLeast"/>
              <w:ind w:left="60" w:right="60"/>
              <w:jc w:val="right"/>
              <w:rPr>
                <w:rFonts w:ascii="Arial" w:hAnsi="Arial" w:cs="Arial"/>
                <w:sz w:val="18"/>
                <w:szCs w:val="18"/>
              </w:rPr>
            </w:pPr>
            <w:r>
              <w:rPr>
                <w:rFonts w:ascii="Arial" w:hAnsi="Arial" w:cs="Arial"/>
                <w:sz w:val="18"/>
                <w:szCs w:val="18"/>
              </w:rPr>
              <w:t>.927</w:t>
            </w:r>
          </w:p>
        </w:tc>
        <w:tc>
          <w:tcPr>
            <w:tcW w:w="1019" w:type="dxa"/>
            <w:tcBorders>
              <w:top w:val="nil"/>
              <w:bottom w:val="nil"/>
            </w:tcBorders>
            <w:shd w:val="clear" w:color="auto" w:fill="FFFFFF"/>
            <w:vAlign w:val="center"/>
          </w:tcPr>
          <w:p w14:paraId="34191F89" w14:textId="77777777" w:rsidR="006E7142" w:rsidRDefault="006E7142" w:rsidP="004C279E">
            <w:pPr>
              <w:jc w:val="center"/>
              <w:rPr>
                <w:color w:val="auto"/>
              </w:rPr>
            </w:pPr>
          </w:p>
        </w:tc>
        <w:tc>
          <w:tcPr>
            <w:tcW w:w="1019" w:type="dxa"/>
            <w:tcBorders>
              <w:top w:val="nil"/>
              <w:bottom w:val="nil"/>
              <w:right w:val="single" w:sz="16" w:space="0" w:color="000000"/>
            </w:tcBorders>
            <w:shd w:val="clear" w:color="auto" w:fill="FFFFFF"/>
            <w:vAlign w:val="center"/>
          </w:tcPr>
          <w:p w14:paraId="42DB90D4" w14:textId="77777777" w:rsidR="006E7142" w:rsidRDefault="006E7142" w:rsidP="004C279E">
            <w:pPr>
              <w:jc w:val="center"/>
              <w:rPr>
                <w:color w:val="auto"/>
              </w:rPr>
            </w:pPr>
          </w:p>
        </w:tc>
      </w:tr>
      <w:tr w:rsidR="006E7142" w14:paraId="13E632D1" w14:textId="77777777" w:rsidTr="004C279E">
        <w:trPr>
          <w:cantSplit/>
        </w:trPr>
        <w:tc>
          <w:tcPr>
            <w:tcW w:w="1696" w:type="dxa"/>
            <w:tcBorders>
              <w:top w:val="nil"/>
              <w:left w:val="single" w:sz="16" w:space="0" w:color="000000"/>
              <w:bottom w:val="single" w:sz="16" w:space="0" w:color="000000"/>
              <w:right w:val="single" w:sz="16" w:space="0" w:color="000000"/>
            </w:tcBorders>
            <w:shd w:val="clear" w:color="auto" w:fill="FFFFFF"/>
          </w:tcPr>
          <w:p w14:paraId="2096C43A" w14:textId="77777777" w:rsidR="006E7142" w:rsidRDefault="006E7142" w:rsidP="004C279E">
            <w:pPr>
              <w:spacing w:line="320" w:lineRule="atLeast"/>
              <w:ind w:left="60" w:right="60"/>
              <w:rPr>
                <w:rFonts w:ascii="Arial" w:hAnsi="Arial" w:cs="Arial"/>
                <w:sz w:val="18"/>
                <w:szCs w:val="18"/>
              </w:rPr>
            </w:pPr>
            <w:r>
              <w:rPr>
                <w:rFonts w:ascii="Arial" w:hAnsi="Arial" w:cs="Arial"/>
                <w:sz w:val="18"/>
                <w:szCs w:val="18"/>
              </w:rPr>
              <w:t>Total</w:t>
            </w:r>
          </w:p>
        </w:tc>
        <w:tc>
          <w:tcPr>
            <w:tcW w:w="1468" w:type="dxa"/>
            <w:tcBorders>
              <w:top w:val="nil"/>
              <w:left w:val="single" w:sz="16" w:space="0" w:color="000000"/>
              <w:bottom w:val="single" w:sz="16" w:space="0" w:color="000000"/>
            </w:tcBorders>
            <w:shd w:val="clear" w:color="auto" w:fill="FFFFFF"/>
          </w:tcPr>
          <w:p w14:paraId="52F29D31" w14:textId="77777777" w:rsidR="006E7142" w:rsidRDefault="006E7142" w:rsidP="004C279E">
            <w:pPr>
              <w:spacing w:line="320" w:lineRule="atLeast"/>
              <w:ind w:left="60" w:right="60"/>
              <w:jc w:val="right"/>
              <w:rPr>
                <w:rFonts w:ascii="Arial" w:hAnsi="Arial" w:cs="Arial"/>
                <w:sz w:val="18"/>
                <w:szCs w:val="18"/>
              </w:rPr>
            </w:pPr>
            <w:r>
              <w:rPr>
                <w:rFonts w:ascii="Arial" w:hAnsi="Arial" w:cs="Arial"/>
                <w:sz w:val="18"/>
                <w:szCs w:val="18"/>
              </w:rPr>
              <w:t>904.035</w:t>
            </w:r>
          </w:p>
        </w:tc>
        <w:tc>
          <w:tcPr>
            <w:tcW w:w="1018" w:type="dxa"/>
            <w:tcBorders>
              <w:top w:val="nil"/>
              <w:bottom w:val="single" w:sz="16" w:space="0" w:color="000000"/>
            </w:tcBorders>
            <w:shd w:val="clear" w:color="auto" w:fill="FFFFFF"/>
          </w:tcPr>
          <w:p w14:paraId="40853C83" w14:textId="77777777" w:rsidR="006E7142" w:rsidRDefault="006E7142" w:rsidP="004C279E">
            <w:pPr>
              <w:spacing w:line="320" w:lineRule="atLeast"/>
              <w:ind w:left="60" w:right="60"/>
              <w:jc w:val="right"/>
              <w:rPr>
                <w:rFonts w:ascii="Arial" w:hAnsi="Arial" w:cs="Arial"/>
                <w:sz w:val="18"/>
                <w:szCs w:val="18"/>
              </w:rPr>
            </w:pPr>
            <w:r>
              <w:rPr>
                <w:rFonts w:ascii="Arial" w:hAnsi="Arial" w:cs="Arial"/>
                <w:sz w:val="18"/>
                <w:szCs w:val="18"/>
              </w:rPr>
              <w:t>970</w:t>
            </w:r>
          </w:p>
        </w:tc>
        <w:tc>
          <w:tcPr>
            <w:tcW w:w="1409" w:type="dxa"/>
            <w:tcBorders>
              <w:top w:val="nil"/>
              <w:bottom w:val="single" w:sz="16" w:space="0" w:color="000000"/>
            </w:tcBorders>
            <w:shd w:val="clear" w:color="auto" w:fill="FFFFFF"/>
            <w:vAlign w:val="center"/>
          </w:tcPr>
          <w:p w14:paraId="526F5404" w14:textId="77777777" w:rsidR="006E7142" w:rsidRDefault="006E7142" w:rsidP="004C279E">
            <w:pPr>
              <w:jc w:val="center"/>
              <w:rPr>
                <w:color w:val="auto"/>
              </w:rPr>
            </w:pPr>
          </w:p>
        </w:tc>
        <w:tc>
          <w:tcPr>
            <w:tcW w:w="1019" w:type="dxa"/>
            <w:tcBorders>
              <w:top w:val="nil"/>
              <w:bottom w:val="single" w:sz="16" w:space="0" w:color="000000"/>
            </w:tcBorders>
            <w:shd w:val="clear" w:color="auto" w:fill="FFFFFF"/>
            <w:vAlign w:val="center"/>
          </w:tcPr>
          <w:p w14:paraId="13F702E9" w14:textId="77777777" w:rsidR="006E7142" w:rsidRDefault="006E7142" w:rsidP="004C279E">
            <w:pPr>
              <w:jc w:val="center"/>
              <w:rPr>
                <w:color w:val="auto"/>
              </w:rPr>
            </w:pPr>
          </w:p>
        </w:tc>
        <w:tc>
          <w:tcPr>
            <w:tcW w:w="1019" w:type="dxa"/>
            <w:tcBorders>
              <w:top w:val="nil"/>
              <w:bottom w:val="single" w:sz="16" w:space="0" w:color="000000"/>
              <w:right w:val="single" w:sz="16" w:space="0" w:color="000000"/>
            </w:tcBorders>
            <w:shd w:val="clear" w:color="auto" w:fill="FFFFFF"/>
            <w:vAlign w:val="center"/>
          </w:tcPr>
          <w:p w14:paraId="063755E0" w14:textId="77777777" w:rsidR="006E7142" w:rsidRDefault="006E7142" w:rsidP="004C279E">
            <w:pPr>
              <w:jc w:val="center"/>
              <w:rPr>
                <w:color w:val="auto"/>
              </w:rPr>
            </w:pPr>
          </w:p>
        </w:tc>
      </w:tr>
    </w:tbl>
    <w:p w14:paraId="62B0C137" w14:textId="77777777" w:rsidR="006E7142" w:rsidRPr="009B0053" w:rsidRDefault="006E7142" w:rsidP="009B0053">
      <w:pPr>
        <w:spacing w:line="480" w:lineRule="auto"/>
        <w:contextualSpacing/>
      </w:pPr>
    </w:p>
    <w:p w14:paraId="36D75C91" w14:textId="3746AC8C" w:rsidR="00060C34" w:rsidRDefault="006E7142" w:rsidP="003266CC">
      <w:pPr>
        <w:spacing w:line="480" w:lineRule="auto"/>
        <w:contextualSpacing/>
      </w:pPr>
      <w:r>
        <w:t>The results of the One-Way ANOVA on studying in the afternoon an</w:t>
      </w:r>
      <w:r w:rsidR="00B23375">
        <w:t xml:space="preserve">d drug use were not significant, meaning studying on the weekends has no effect on drug use. Therefore, the null hypothesis is accepted. </w:t>
      </w:r>
    </w:p>
    <w:p w14:paraId="64B5C61F" w14:textId="77777777" w:rsidR="006E7142" w:rsidRDefault="006E7142" w:rsidP="003266CC">
      <w:pPr>
        <w:spacing w:line="480" w:lineRule="auto"/>
        <w:contextualSpacing/>
      </w:pPr>
    </w:p>
    <w:p w14:paraId="272D134F" w14:textId="77777777" w:rsidR="006E7142" w:rsidRDefault="006E7142" w:rsidP="006E7142">
      <w:pPr>
        <w:spacing w:line="400" w:lineRule="atLeast"/>
        <w:rPr>
          <w:color w:val="auto"/>
        </w:rPr>
      </w:pPr>
    </w:p>
    <w:tbl>
      <w:tblPr>
        <w:tblW w:w="7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6"/>
        <w:gridCol w:w="1468"/>
        <w:gridCol w:w="1019"/>
        <w:gridCol w:w="1410"/>
        <w:gridCol w:w="1020"/>
        <w:gridCol w:w="1020"/>
      </w:tblGrid>
      <w:tr w:rsidR="006E7142" w14:paraId="52B005CC" w14:textId="77777777" w:rsidTr="004C279E">
        <w:trPr>
          <w:cantSplit/>
          <w:tblHeader/>
        </w:trPr>
        <w:tc>
          <w:tcPr>
            <w:tcW w:w="7629" w:type="dxa"/>
            <w:gridSpan w:val="6"/>
            <w:tcBorders>
              <w:top w:val="nil"/>
              <w:left w:val="nil"/>
              <w:bottom w:val="nil"/>
              <w:right w:val="nil"/>
            </w:tcBorders>
            <w:shd w:val="clear" w:color="auto" w:fill="FFFFFF"/>
            <w:vAlign w:val="center"/>
          </w:tcPr>
          <w:p w14:paraId="074A912C" w14:textId="77777777" w:rsidR="006E7142" w:rsidRDefault="006E7142" w:rsidP="004C279E">
            <w:pPr>
              <w:spacing w:line="320" w:lineRule="atLeast"/>
              <w:ind w:left="60" w:right="60"/>
              <w:jc w:val="center"/>
              <w:rPr>
                <w:rFonts w:ascii="Arial" w:hAnsi="Arial" w:cs="Arial"/>
                <w:sz w:val="18"/>
                <w:szCs w:val="18"/>
              </w:rPr>
            </w:pPr>
            <w:r>
              <w:rPr>
                <w:rFonts w:ascii="Arial" w:hAnsi="Arial" w:cs="Arial"/>
                <w:b/>
                <w:bCs/>
                <w:sz w:val="18"/>
                <w:szCs w:val="18"/>
              </w:rPr>
              <w:t>ANOVA</w:t>
            </w:r>
          </w:p>
        </w:tc>
      </w:tr>
      <w:tr w:rsidR="006E7142" w14:paraId="076D6010" w14:textId="77777777" w:rsidTr="004C279E">
        <w:trPr>
          <w:cantSplit/>
          <w:tblHeader/>
        </w:trPr>
        <w:tc>
          <w:tcPr>
            <w:tcW w:w="7629" w:type="dxa"/>
            <w:gridSpan w:val="6"/>
            <w:tcBorders>
              <w:top w:val="nil"/>
              <w:left w:val="nil"/>
              <w:bottom w:val="nil"/>
              <w:right w:val="nil"/>
            </w:tcBorders>
            <w:shd w:val="clear" w:color="auto" w:fill="FFFFFF"/>
            <w:vAlign w:val="bottom"/>
          </w:tcPr>
          <w:p w14:paraId="45DB4185" w14:textId="77777777" w:rsidR="006E7142" w:rsidRDefault="006E7142" w:rsidP="004C279E">
            <w:pPr>
              <w:spacing w:line="320" w:lineRule="atLeast"/>
              <w:ind w:left="60" w:right="60"/>
              <w:rPr>
                <w:rFonts w:ascii="Arial" w:hAnsi="Arial" w:cs="Arial"/>
                <w:sz w:val="18"/>
                <w:szCs w:val="18"/>
              </w:rPr>
            </w:pPr>
            <w:r>
              <w:rPr>
                <w:rFonts w:ascii="Arial" w:hAnsi="Arial" w:cs="Arial"/>
                <w:sz w:val="18"/>
                <w:szCs w:val="18"/>
              </w:rPr>
              <w:t>DrugUse2</w:t>
            </w:r>
          </w:p>
        </w:tc>
      </w:tr>
      <w:tr w:rsidR="006E7142" w14:paraId="43F6E2EB" w14:textId="77777777" w:rsidTr="004C279E">
        <w:trPr>
          <w:cantSplit/>
          <w:tblHeader/>
        </w:trPr>
        <w:tc>
          <w:tcPr>
            <w:tcW w:w="1696"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0A0B0A00" w14:textId="77777777" w:rsidR="006E7142" w:rsidRDefault="006E7142" w:rsidP="004C279E">
            <w:pPr>
              <w:jc w:val="center"/>
              <w:rPr>
                <w:color w:val="auto"/>
              </w:rPr>
            </w:pPr>
          </w:p>
        </w:tc>
        <w:tc>
          <w:tcPr>
            <w:tcW w:w="1468" w:type="dxa"/>
            <w:tcBorders>
              <w:top w:val="single" w:sz="16" w:space="0" w:color="000000"/>
              <w:left w:val="single" w:sz="16" w:space="0" w:color="000000"/>
              <w:bottom w:val="single" w:sz="16" w:space="0" w:color="000000"/>
            </w:tcBorders>
            <w:shd w:val="clear" w:color="auto" w:fill="FFFFFF"/>
            <w:vAlign w:val="bottom"/>
          </w:tcPr>
          <w:p w14:paraId="648B60B7" w14:textId="77777777" w:rsidR="006E7142" w:rsidRDefault="006E7142" w:rsidP="004C279E">
            <w:pPr>
              <w:spacing w:line="320" w:lineRule="atLeast"/>
              <w:ind w:left="60" w:right="60"/>
              <w:jc w:val="center"/>
              <w:rPr>
                <w:rFonts w:ascii="Arial" w:hAnsi="Arial" w:cs="Arial"/>
                <w:sz w:val="18"/>
                <w:szCs w:val="18"/>
              </w:rPr>
            </w:pPr>
            <w:r>
              <w:rPr>
                <w:rFonts w:ascii="Arial" w:hAnsi="Arial" w:cs="Arial"/>
                <w:sz w:val="18"/>
                <w:szCs w:val="18"/>
              </w:rPr>
              <w:t>Sum of Squares</w:t>
            </w:r>
          </w:p>
        </w:tc>
        <w:tc>
          <w:tcPr>
            <w:tcW w:w="1018" w:type="dxa"/>
            <w:tcBorders>
              <w:top w:val="single" w:sz="16" w:space="0" w:color="000000"/>
              <w:bottom w:val="single" w:sz="16" w:space="0" w:color="000000"/>
            </w:tcBorders>
            <w:shd w:val="clear" w:color="auto" w:fill="FFFFFF"/>
            <w:vAlign w:val="bottom"/>
          </w:tcPr>
          <w:p w14:paraId="520A2798" w14:textId="77777777" w:rsidR="006E7142" w:rsidRDefault="006E7142" w:rsidP="004C279E">
            <w:pPr>
              <w:spacing w:line="320" w:lineRule="atLeast"/>
              <w:ind w:left="60" w:right="60"/>
              <w:jc w:val="center"/>
              <w:rPr>
                <w:rFonts w:ascii="Arial" w:hAnsi="Arial" w:cs="Arial"/>
                <w:sz w:val="18"/>
                <w:szCs w:val="18"/>
              </w:rPr>
            </w:pPr>
            <w:r>
              <w:rPr>
                <w:rFonts w:ascii="Arial" w:hAnsi="Arial" w:cs="Arial"/>
                <w:sz w:val="18"/>
                <w:szCs w:val="18"/>
              </w:rPr>
              <w:t>df</w:t>
            </w:r>
          </w:p>
        </w:tc>
        <w:tc>
          <w:tcPr>
            <w:tcW w:w="1409" w:type="dxa"/>
            <w:tcBorders>
              <w:top w:val="single" w:sz="16" w:space="0" w:color="000000"/>
              <w:bottom w:val="single" w:sz="16" w:space="0" w:color="000000"/>
            </w:tcBorders>
            <w:shd w:val="clear" w:color="auto" w:fill="FFFFFF"/>
            <w:vAlign w:val="bottom"/>
          </w:tcPr>
          <w:p w14:paraId="6A9DC743" w14:textId="77777777" w:rsidR="006E7142" w:rsidRDefault="006E7142" w:rsidP="004C279E">
            <w:pPr>
              <w:spacing w:line="320" w:lineRule="atLeast"/>
              <w:ind w:left="60" w:right="60"/>
              <w:jc w:val="center"/>
              <w:rPr>
                <w:rFonts w:ascii="Arial" w:hAnsi="Arial" w:cs="Arial"/>
                <w:sz w:val="18"/>
                <w:szCs w:val="18"/>
              </w:rPr>
            </w:pPr>
            <w:r>
              <w:rPr>
                <w:rFonts w:ascii="Arial" w:hAnsi="Arial" w:cs="Arial"/>
                <w:sz w:val="18"/>
                <w:szCs w:val="18"/>
              </w:rPr>
              <w:t>Mean Square</w:t>
            </w:r>
          </w:p>
        </w:tc>
        <w:tc>
          <w:tcPr>
            <w:tcW w:w="1019" w:type="dxa"/>
            <w:tcBorders>
              <w:top w:val="single" w:sz="16" w:space="0" w:color="000000"/>
              <w:bottom w:val="single" w:sz="16" w:space="0" w:color="000000"/>
            </w:tcBorders>
            <w:shd w:val="clear" w:color="auto" w:fill="FFFFFF"/>
            <w:vAlign w:val="bottom"/>
          </w:tcPr>
          <w:p w14:paraId="41F23566" w14:textId="77777777" w:rsidR="006E7142" w:rsidRDefault="006E7142" w:rsidP="004C279E">
            <w:pPr>
              <w:spacing w:line="320" w:lineRule="atLeast"/>
              <w:ind w:left="60" w:right="60"/>
              <w:jc w:val="center"/>
              <w:rPr>
                <w:rFonts w:ascii="Arial" w:hAnsi="Arial" w:cs="Arial"/>
                <w:sz w:val="18"/>
                <w:szCs w:val="18"/>
              </w:rPr>
            </w:pPr>
            <w:r>
              <w:rPr>
                <w:rFonts w:ascii="Arial" w:hAnsi="Arial" w:cs="Arial"/>
                <w:sz w:val="18"/>
                <w:szCs w:val="18"/>
              </w:rPr>
              <w:t>F</w:t>
            </w:r>
          </w:p>
        </w:tc>
        <w:tc>
          <w:tcPr>
            <w:tcW w:w="1019" w:type="dxa"/>
            <w:tcBorders>
              <w:top w:val="single" w:sz="16" w:space="0" w:color="000000"/>
              <w:bottom w:val="single" w:sz="16" w:space="0" w:color="000000"/>
              <w:right w:val="single" w:sz="16" w:space="0" w:color="000000"/>
            </w:tcBorders>
            <w:shd w:val="clear" w:color="auto" w:fill="FFFFFF"/>
            <w:vAlign w:val="bottom"/>
          </w:tcPr>
          <w:p w14:paraId="03F75EA7" w14:textId="77777777" w:rsidR="006E7142" w:rsidRDefault="006E7142" w:rsidP="004C279E">
            <w:pPr>
              <w:spacing w:line="320" w:lineRule="atLeast"/>
              <w:ind w:left="60" w:right="60"/>
              <w:jc w:val="center"/>
              <w:rPr>
                <w:rFonts w:ascii="Arial" w:hAnsi="Arial" w:cs="Arial"/>
                <w:sz w:val="18"/>
                <w:szCs w:val="18"/>
              </w:rPr>
            </w:pPr>
            <w:r>
              <w:rPr>
                <w:rFonts w:ascii="Arial" w:hAnsi="Arial" w:cs="Arial"/>
                <w:sz w:val="18"/>
                <w:szCs w:val="18"/>
              </w:rPr>
              <w:t>Sig.</w:t>
            </w:r>
          </w:p>
        </w:tc>
      </w:tr>
      <w:tr w:rsidR="006E7142" w14:paraId="5EF15BFC" w14:textId="77777777" w:rsidTr="004C279E">
        <w:trPr>
          <w:cantSplit/>
          <w:tblHeader/>
        </w:trPr>
        <w:tc>
          <w:tcPr>
            <w:tcW w:w="1696" w:type="dxa"/>
            <w:tcBorders>
              <w:top w:val="single" w:sz="16" w:space="0" w:color="000000"/>
              <w:left w:val="single" w:sz="16" w:space="0" w:color="000000"/>
              <w:bottom w:val="nil"/>
              <w:right w:val="single" w:sz="16" w:space="0" w:color="000000"/>
            </w:tcBorders>
            <w:shd w:val="clear" w:color="auto" w:fill="FFFFFF"/>
          </w:tcPr>
          <w:p w14:paraId="716C1853" w14:textId="77777777" w:rsidR="006E7142" w:rsidRDefault="006E7142" w:rsidP="004C279E">
            <w:pPr>
              <w:spacing w:line="320" w:lineRule="atLeast"/>
              <w:ind w:left="60" w:right="60"/>
              <w:rPr>
                <w:rFonts w:ascii="Arial" w:hAnsi="Arial" w:cs="Arial"/>
                <w:sz w:val="18"/>
                <w:szCs w:val="18"/>
              </w:rPr>
            </w:pPr>
            <w:r>
              <w:rPr>
                <w:rFonts w:ascii="Arial" w:hAnsi="Arial" w:cs="Arial"/>
                <w:sz w:val="18"/>
                <w:szCs w:val="18"/>
              </w:rPr>
              <w:t>Between Groups</w:t>
            </w:r>
          </w:p>
        </w:tc>
        <w:tc>
          <w:tcPr>
            <w:tcW w:w="1468" w:type="dxa"/>
            <w:tcBorders>
              <w:top w:val="single" w:sz="16" w:space="0" w:color="000000"/>
              <w:left w:val="single" w:sz="16" w:space="0" w:color="000000"/>
              <w:bottom w:val="nil"/>
            </w:tcBorders>
            <w:shd w:val="clear" w:color="auto" w:fill="FFFFFF"/>
          </w:tcPr>
          <w:p w14:paraId="5AEE28E1" w14:textId="77777777" w:rsidR="006E7142" w:rsidRDefault="006E7142" w:rsidP="004C279E">
            <w:pPr>
              <w:spacing w:line="320" w:lineRule="atLeast"/>
              <w:ind w:left="60" w:right="60"/>
              <w:jc w:val="right"/>
              <w:rPr>
                <w:rFonts w:ascii="Arial" w:hAnsi="Arial" w:cs="Arial"/>
                <w:sz w:val="18"/>
                <w:szCs w:val="18"/>
              </w:rPr>
            </w:pPr>
            <w:r>
              <w:rPr>
                <w:rFonts w:ascii="Arial" w:hAnsi="Arial" w:cs="Arial"/>
                <w:sz w:val="18"/>
                <w:szCs w:val="18"/>
              </w:rPr>
              <w:t>3.631</w:t>
            </w:r>
          </w:p>
        </w:tc>
        <w:tc>
          <w:tcPr>
            <w:tcW w:w="1018" w:type="dxa"/>
            <w:tcBorders>
              <w:top w:val="single" w:sz="16" w:space="0" w:color="000000"/>
              <w:bottom w:val="nil"/>
            </w:tcBorders>
            <w:shd w:val="clear" w:color="auto" w:fill="FFFFFF"/>
          </w:tcPr>
          <w:p w14:paraId="7DA31BF9" w14:textId="77777777" w:rsidR="006E7142" w:rsidRDefault="006E7142" w:rsidP="004C279E">
            <w:pPr>
              <w:spacing w:line="320" w:lineRule="atLeast"/>
              <w:ind w:left="60" w:right="60"/>
              <w:jc w:val="right"/>
              <w:rPr>
                <w:rFonts w:ascii="Arial" w:hAnsi="Arial" w:cs="Arial"/>
                <w:sz w:val="18"/>
                <w:szCs w:val="18"/>
              </w:rPr>
            </w:pPr>
            <w:r>
              <w:rPr>
                <w:rFonts w:ascii="Arial" w:hAnsi="Arial" w:cs="Arial"/>
                <w:sz w:val="18"/>
                <w:szCs w:val="18"/>
              </w:rPr>
              <w:t>5</w:t>
            </w:r>
          </w:p>
        </w:tc>
        <w:tc>
          <w:tcPr>
            <w:tcW w:w="1409" w:type="dxa"/>
            <w:tcBorders>
              <w:top w:val="single" w:sz="16" w:space="0" w:color="000000"/>
              <w:bottom w:val="nil"/>
            </w:tcBorders>
            <w:shd w:val="clear" w:color="auto" w:fill="FFFFFF"/>
          </w:tcPr>
          <w:p w14:paraId="7575104C" w14:textId="77777777" w:rsidR="006E7142" w:rsidRDefault="006E7142" w:rsidP="004C279E">
            <w:pPr>
              <w:spacing w:line="320" w:lineRule="atLeast"/>
              <w:ind w:left="60" w:right="60"/>
              <w:jc w:val="right"/>
              <w:rPr>
                <w:rFonts w:ascii="Arial" w:hAnsi="Arial" w:cs="Arial"/>
                <w:sz w:val="18"/>
                <w:szCs w:val="18"/>
              </w:rPr>
            </w:pPr>
            <w:r>
              <w:rPr>
                <w:rFonts w:ascii="Arial" w:hAnsi="Arial" w:cs="Arial"/>
                <w:sz w:val="18"/>
                <w:szCs w:val="18"/>
              </w:rPr>
              <w:t>.726</w:t>
            </w:r>
          </w:p>
        </w:tc>
        <w:tc>
          <w:tcPr>
            <w:tcW w:w="1019" w:type="dxa"/>
            <w:tcBorders>
              <w:top w:val="single" w:sz="16" w:space="0" w:color="000000"/>
              <w:bottom w:val="nil"/>
            </w:tcBorders>
            <w:shd w:val="clear" w:color="auto" w:fill="FFFFFF"/>
          </w:tcPr>
          <w:p w14:paraId="26FF22BB" w14:textId="77777777" w:rsidR="006E7142" w:rsidRDefault="006E7142" w:rsidP="004C279E">
            <w:pPr>
              <w:spacing w:line="320" w:lineRule="atLeast"/>
              <w:ind w:left="60" w:right="60"/>
              <w:jc w:val="right"/>
              <w:rPr>
                <w:rFonts w:ascii="Arial" w:hAnsi="Arial" w:cs="Arial"/>
                <w:sz w:val="18"/>
                <w:szCs w:val="18"/>
              </w:rPr>
            </w:pPr>
            <w:r>
              <w:rPr>
                <w:rFonts w:ascii="Arial" w:hAnsi="Arial" w:cs="Arial"/>
                <w:sz w:val="18"/>
                <w:szCs w:val="18"/>
              </w:rPr>
              <w:t>.780</w:t>
            </w:r>
          </w:p>
        </w:tc>
        <w:tc>
          <w:tcPr>
            <w:tcW w:w="1019" w:type="dxa"/>
            <w:tcBorders>
              <w:top w:val="single" w:sz="16" w:space="0" w:color="000000"/>
              <w:bottom w:val="nil"/>
              <w:right w:val="single" w:sz="16" w:space="0" w:color="000000"/>
            </w:tcBorders>
            <w:shd w:val="clear" w:color="auto" w:fill="FFFFFF"/>
          </w:tcPr>
          <w:p w14:paraId="24E421CC" w14:textId="77777777" w:rsidR="006E7142" w:rsidRDefault="006E7142" w:rsidP="004C279E">
            <w:pPr>
              <w:spacing w:line="320" w:lineRule="atLeast"/>
              <w:ind w:left="60" w:right="60"/>
              <w:jc w:val="right"/>
              <w:rPr>
                <w:rFonts w:ascii="Arial" w:hAnsi="Arial" w:cs="Arial"/>
                <w:sz w:val="18"/>
                <w:szCs w:val="18"/>
              </w:rPr>
            </w:pPr>
            <w:r>
              <w:rPr>
                <w:rFonts w:ascii="Arial" w:hAnsi="Arial" w:cs="Arial"/>
                <w:sz w:val="18"/>
                <w:szCs w:val="18"/>
              </w:rPr>
              <w:t>.564</w:t>
            </w:r>
          </w:p>
        </w:tc>
      </w:tr>
      <w:tr w:rsidR="006E7142" w14:paraId="2A95BE6D" w14:textId="77777777" w:rsidTr="004C279E">
        <w:trPr>
          <w:cantSplit/>
          <w:tblHeader/>
        </w:trPr>
        <w:tc>
          <w:tcPr>
            <w:tcW w:w="1696" w:type="dxa"/>
            <w:tcBorders>
              <w:top w:val="nil"/>
              <w:left w:val="single" w:sz="16" w:space="0" w:color="000000"/>
              <w:bottom w:val="nil"/>
              <w:right w:val="single" w:sz="16" w:space="0" w:color="000000"/>
            </w:tcBorders>
            <w:shd w:val="clear" w:color="auto" w:fill="FFFFFF"/>
          </w:tcPr>
          <w:p w14:paraId="6C62BA52" w14:textId="77777777" w:rsidR="006E7142" w:rsidRDefault="006E7142" w:rsidP="004C279E">
            <w:pPr>
              <w:spacing w:line="320" w:lineRule="atLeast"/>
              <w:ind w:left="60" w:right="60"/>
              <w:rPr>
                <w:rFonts w:ascii="Arial" w:hAnsi="Arial" w:cs="Arial"/>
                <w:sz w:val="18"/>
                <w:szCs w:val="18"/>
              </w:rPr>
            </w:pPr>
            <w:r>
              <w:rPr>
                <w:rFonts w:ascii="Arial" w:hAnsi="Arial" w:cs="Arial"/>
                <w:sz w:val="18"/>
                <w:szCs w:val="18"/>
              </w:rPr>
              <w:t>Within Groups</w:t>
            </w:r>
          </w:p>
        </w:tc>
        <w:tc>
          <w:tcPr>
            <w:tcW w:w="1468" w:type="dxa"/>
            <w:tcBorders>
              <w:top w:val="nil"/>
              <w:left w:val="single" w:sz="16" w:space="0" w:color="000000"/>
              <w:bottom w:val="nil"/>
            </w:tcBorders>
            <w:shd w:val="clear" w:color="auto" w:fill="FFFFFF"/>
          </w:tcPr>
          <w:p w14:paraId="2292CB96" w14:textId="77777777" w:rsidR="006E7142" w:rsidRDefault="006E7142" w:rsidP="004C279E">
            <w:pPr>
              <w:spacing w:line="320" w:lineRule="atLeast"/>
              <w:ind w:left="60" w:right="60"/>
              <w:jc w:val="right"/>
              <w:rPr>
                <w:rFonts w:ascii="Arial" w:hAnsi="Arial" w:cs="Arial"/>
                <w:sz w:val="18"/>
                <w:szCs w:val="18"/>
              </w:rPr>
            </w:pPr>
            <w:r>
              <w:rPr>
                <w:rFonts w:ascii="Arial" w:hAnsi="Arial" w:cs="Arial"/>
                <w:sz w:val="18"/>
                <w:szCs w:val="18"/>
              </w:rPr>
              <w:t>900.482</w:t>
            </w:r>
          </w:p>
        </w:tc>
        <w:tc>
          <w:tcPr>
            <w:tcW w:w="1018" w:type="dxa"/>
            <w:tcBorders>
              <w:top w:val="nil"/>
              <w:bottom w:val="nil"/>
            </w:tcBorders>
            <w:shd w:val="clear" w:color="auto" w:fill="FFFFFF"/>
          </w:tcPr>
          <w:p w14:paraId="7498ED44" w14:textId="77777777" w:rsidR="006E7142" w:rsidRDefault="006E7142" w:rsidP="004C279E">
            <w:pPr>
              <w:spacing w:line="320" w:lineRule="atLeast"/>
              <w:ind w:left="60" w:right="60"/>
              <w:jc w:val="right"/>
              <w:rPr>
                <w:rFonts w:ascii="Arial" w:hAnsi="Arial" w:cs="Arial"/>
                <w:sz w:val="18"/>
                <w:szCs w:val="18"/>
              </w:rPr>
            </w:pPr>
            <w:r>
              <w:rPr>
                <w:rFonts w:ascii="Arial" w:hAnsi="Arial" w:cs="Arial"/>
                <w:sz w:val="18"/>
                <w:szCs w:val="18"/>
              </w:rPr>
              <w:t>967</w:t>
            </w:r>
          </w:p>
        </w:tc>
        <w:tc>
          <w:tcPr>
            <w:tcW w:w="1409" w:type="dxa"/>
            <w:tcBorders>
              <w:top w:val="nil"/>
              <w:bottom w:val="nil"/>
            </w:tcBorders>
            <w:shd w:val="clear" w:color="auto" w:fill="FFFFFF"/>
          </w:tcPr>
          <w:p w14:paraId="29D33740" w14:textId="77777777" w:rsidR="006E7142" w:rsidRDefault="006E7142" w:rsidP="004C279E">
            <w:pPr>
              <w:spacing w:line="320" w:lineRule="atLeast"/>
              <w:ind w:left="60" w:right="60"/>
              <w:jc w:val="right"/>
              <w:rPr>
                <w:rFonts w:ascii="Arial" w:hAnsi="Arial" w:cs="Arial"/>
                <w:sz w:val="18"/>
                <w:szCs w:val="18"/>
              </w:rPr>
            </w:pPr>
            <w:r>
              <w:rPr>
                <w:rFonts w:ascii="Arial" w:hAnsi="Arial" w:cs="Arial"/>
                <w:sz w:val="18"/>
                <w:szCs w:val="18"/>
              </w:rPr>
              <w:t>.931</w:t>
            </w:r>
          </w:p>
        </w:tc>
        <w:tc>
          <w:tcPr>
            <w:tcW w:w="1019" w:type="dxa"/>
            <w:tcBorders>
              <w:top w:val="nil"/>
              <w:bottom w:val="nil"/>
            </w:tcBorders>
            <w:shd w:val="clear" w:color="auto" w:fill="FFFFFF"/>
            <w:vAlign w:val="center"/>
          </w:tcPr>
          <w:p w14:paraId="26FB5B4F" w14:textId="77777777" w:rsidR="006E7142" w:rsidRDefault="006E7142" w:rsidP="004C279E">
            <w:pPr>
              <w:jc w:val="center"/>
              <w:rPr>
                <w:color w:val="auto"/>
              </w:rPr>
            </w:pPr>
          </w:p>
        </w:tc>
        <w:tc>
          <w:tcPr>
            <w:tcW w:w="1019" w:type="dxa"/>
            <w:tcBorders>
              <w:top w:val="nil"/>
              <w:bottom w:val="nil"/>
              <w:right w:val="single" w:sz="16" w:space="0" w:color="000000"/>
            </w:tcBorders>
            <w:shd w:val="clear" w:color="auto" w:fill="FFFFFF"/>
            <w:vAlign w:val="center"/>
          </w:tcPr>
          <w:p w14:paraId="13EA9D00" w14:textId="77777777" w:rsidR="006E7142" w:rsidRDefault="006E7142" w:rsidP="004C279E">
            <w:pPr>
              <w:jc w:val="center"/>
              <w:rPr>
                <w:color w:val="auto"/>
              </w:rPr>
            </w:pPr>
          </w:p>
        </w:tc>
      </w:tr>
      <w:tr w:rsidR="006E7142" w14:paraId="73F9D969" w14:textId="77777777" w:rsidTr="004C279E">
        <w:trPr>
          <w:cantSplit/>
        </w:trPr>
        <w:tc>
          <w:tcPr>
            <w:tcW w:w="1696" w:type="dxa"/>
            <w:tcBorders>
              <w:top w:val="nil"/>
              <w:left w:val="single" w:sz="16" w:space="0" w:color="000000"/>
              <w:bottom w:val="single" w:sz="16" w:space="0" w:color="000000"/>
              <w:right w:val="single" w:sz="16" w:space="0" w:color="000000"/>
            </w:tcBorders>
            <w:shd w:val="clear" w:color="auto" w:fill="FFFFFF"/>
          </w:tcPr>
          <w:p w14:paraId="4DB722A1" w14:textId="77777777" w:rsidR="006E7142" w:rsidRDefault="006E7142" w:rsidP="004C279E">
            <w:pPr>
              <w:spacing w:line="320" w:lineRule="atLeast"/>
              <w:ind w:left="60" w:right="60"/>
              <w:rPr>
                <w:rFonts w:ascii="Arial" w:hAnsi="Arial" w:cs="Arial"/>
                <w:sz w:val="18"/>
                <w:szCs w:val="18"/>
              </w:rPr>
            </w:pPr>
            <w:r>
              <w:rPr>
                <w:rFonts w:ascii="Arial" w:hAnsi="Arial" w:cs="Arial"/>
                <w:sz w:val="18"/>
                <w:szCs w:val="18"/>
              </w:rPr>
              <w:t>Total</w:t>
            </w:r>
          </w:p>
        </w:tc>
        <w:tc>
          <w:tcPr>
            <w:tcW w:w="1468" w:type="dxa"/>
            <w:tcBorders>
              <w:top w:val="nil"/>
              <w:left w:val="single" w:sz="16" w:space="0" w:color="000000"/>
              <w:bottom w:val="single" w:sz="16" w:space="0" w:color="000000"/>
            </w:tcBorders>
            <w:shd w:val="clear" w:color="auto" w:fill="FFFFFF"/>
          </w:tcPr>
          <w:p w14:paraId="05B85BD3" w14:textId="77777777" w:rsidR="006E7142" w:rsidRDefault="006E7142" w:rsidP="004C279E">
            <w:pPr>
              <w:spacing w:line="320" w:lineRule="atLeast"/>
              <w:ind w:left="60" w:right="60"/>
              <w:jc w:val="right"/>
              <w:rPr>
                <w:rFonts w:ascii="Arial" w:hAnsi="Arial" w:cs="Arial"/>
                <w:sz w:val="18"/>
                <w:szCs w:val="18"/>
              </w:rPr>
            </w:pPr>
            <w:r>
              <w:rPr>
                <w:rFonts w:ascii="Arial" w:hAnsi="Arial" w:cs="Arial"/>
                <w:sz w:val="18"/>
                <w:szCs w:val="18"/>
              </w:rPr>
              <w:t>904.113</w:t>
            </w:r>
          </w:p>
        </w:tc>
        <w:tc>
          <w:tcPr>
            <w:tcW w:w="1018" w:type="dxa"/>
            <w:tcBorders>
              <w:top w:val="nil"/>
              <w:bottom w:val="single" w:sz="16" w:space="0" w:color="000000"/>
            </w:tcBorders>
            <w:shd w:val="clear" w:color="auto" w:fill="FFFFFF"/>
          </w:tcPr>
          <w:p w14:paraId="0CA75F42" w14:textId="77777777" w:rsidR="006E7142" w:rsidRDefault="006E7142" w:rsidP="004C279E">
            <w:pPr>
              <w:spacing w:line="320" w:lineRule="atLeast"/>
              <w:ind w:left="60" w:right="60"/>
              <w:jc w:val="right"/>
              <w:rPr>
                <w:rFonts w:ascii="Arial" w:hAnsi="Arial" w:cs="Arial"/>
                <w:sz w:val="18"/>
                <w:szCs w:val="18"/>
              </w:rPr>
            </w:pPr>
            <w:r>
              <w:rPr>
                <w:rFonts w:ascii="Arial" w:hAnsi="Arial" w:cs="Arial"/>
                <w:sz w:val="18"/>
                <w:szCs w:val="18"/>
              </w:rPr>
              <w:t>972</w:t>
            </w:r>
          </w:p>
        </w:tc>
        <w:tc>
          <w:tcPr>
            <w:tcW w:w="1409" w:type="dxa"/>
            <w:tcBorders>
              <w:top w:val="nil"/>
              <w:bottom w:val="single" w:sz="16" w:space="0" w:color="000000"/>
            </w:tcBorders>
            <w:shd w:val="clear" w:color="auto" w:fill="FFFFFF"/>
            <w:vAlign w:val="center"/>
          </w:tcPr>
          <w:p w14:paraId="0BFE23E6" w14:textId="77777777" w:rsidR="006E7142" w:rsidRDefault="006E7142" w:rsidP="004C279E">
            <w:pPr>
              <w:jc w:val="center"/>
              <w:rPr>
                <w:color w:val="auto"/>
              </w:rPr>
            </w:pPr>
          </w:p>
        </w:tc>
        <w:tc>
          <w:tcPr>
            <w:tcW w:w="1019" w:type="dxa"/>
            <w:tcBorders>
              <w:top w:val="nil"/>
              <w:bottom w:val="single" w:sz="16" w:space="0" w:color="000000"/>
            </w:tcBorders>
            <w:shd w:val="clear" w:color="auto" w:fill="FFFFFF"/>
            <w:vAlign w:val="center"/>
          </w:tcPr>
          <w:p w14:paraId="2FB3D585" w14:textId="77777777" w:rsidR="006E7142" w:rsidRDefault="006E7142" w:rsidP="004C279E">
            <w:pPr>
              <w:jc w:val="center"/>
              <w:rPr>
                <w:color w:val="auto"/>
              </w:rPr>
            </w:pPr>
          </w:p>
        </w:tc>
        <w:tc>
          <w:tcPr>
            <w:tcW w:w="1019" w:type="dxa"/>
            <w:tcBorders>
              <w:top w:val="nil"/>
              <w:bottom w:val="single" w:sz="16" w:space="0" w:color="000000"/>
              <w:right w:val="single" w:sz="16" w:space="0" w:color="000000"/>
            </w:tcBorders>
            <w:shd w:val="clear" w:color="auto" w:fill="FFFFFF"/>
            <w:vAlign w:val="center"/>
          </w:tcPr>
          <w:p w14:paraId="2113142D" w14:textId="77777777" w:rsidR="006E7142" w:rsidRDefault="006E7142" w:rsidP="004C279E">
            <w:pPr>
              <w:jc w:val="center"/>
              <w:rPr>
                <w:color w:val="auto"/>
              </w:rPr>
            </w:pPr>
          </w:p>
        </w:tc>
      </w:tr>
    </w:tbl>
    <w:p w14:paraId="531693E5" w14:textId="77777777" w:rsidR="006E7142" w:rsidRDefault="006E7142" w:rsidP="006E7142">
      <w:pPr>
        <w:spacing w:line="400" w:lineRule="atLeast"/>
        <w:rPr>
          <w:color w:val="auto"/>
        </w:rPr>
      </w:pPr>
    </w:p>
    <w:p w14:paraId="0B6581FA" w14:textId="77777777" w:rsidR="006E7142" w:rsidRDefault="006E7142" w:rsidP="003266CC">
      <w:pPr>
        <w:spacing w:line="480" w:lineRule="auto"/>
        <w:contextualSpacing/>
      </w:pPr>
    </w:p>
    <w:p w14:paraId="243490AF" w14:textId="7FFA4E27" w:rsidR="006E7142" w:rsidRDefault="006E7142" w:rsidP="003266CC">
      <w:pPr>
        <w:spacing w:line="480" w:lineRule="auto"/>
        <w:contextualSpacing/>
      </w:pPr>
      <w:r>
        <w:t>The results of the One-Way ANOVA on studying after dinner and drug use were not significant</w:t>
      </w:r>
      <w:r w:rsidR="004F3B47">
        <w:t xml:space="preserve">, meaning studying after dinner has no effect on drug use. Therefore, the null hypothesis is accepted. </w:t>
      </w:r>
    </w:p>
    <w:p w14:paraId="0F9F50E9" w14:textId="77777777" w:rsidR="006E7142" w:rsidRDefault="006E7142" w:rsidP="003266CC">
      <w:pPr>
        <w:spacing w:line="480" w:lineRule="auto"/>
        <w:contextualSpacing/>
      </w:pPr>
    </w:p>
    <w:tbl>
      <w:tblPr>
        <w:tblW w:w="7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6"/>
        <w:gridCol w:w="1468"/>
        <w:gridCol w:w="1019"/>
        <w:gridCol w:w="1410"/>
        <w:gridCol w:w="1020"/>
        <w:gridCol w:w="1020"/>
      </w:tblGrid>
      <w:tr w:rsidR="00895EDA" w14:paraId="6345121F" w14:textId="77777777" w:rsidTr="004C279E">
        <w:trPr>
          <w:cantSplit/>
          <w:tblHeader/>
        </w:trPr>
        <w:tc>
          <w:tcPr>
            <w:tcW w:w="7629" w:type="dxa"/>
            <w:gridSpan w:val="6"/>
            <w:tcBorders>
              <w:top w:val="nil"/>
              <w:left w:val="nil"/>
              <w:bottom w:val="nil"/>
              <w:right w:val="nil"/>
            </w:tcBorders>
            <w:shd w:val="clear" w:color="auto" w:fill="FFFFFF"/>
            <w:vAlign w:val="center"/>
          </w:tcPr>
          <w:p w14:paraId="59491204" w14:textId="77777777" w:rsidR="00895EDA" w:rsidRDefault="00895EDA" w:rsidP="004C279E">
            <w:pPr>
              <w:spacing w:line="320" w:lineRule="atLeast"/>
              <w:ind w:left="60" w:right="60"/>
              <w:jc w:val="center"/>
              <w:rPr>
                <w:rFonts w:ascii="Arial" w:hAnsi="Arial" w:cs="Arial"/>
                <w:sz w:val="18"/>
                <w:szCs w:val="18"/>
              </w:rPr>
            </w:pPr>
            <w:r>
              <w:rPr>
                <w:rFonts w:ascii="Arial" w:hAnsi="Arial" w:cs="Arial"/>
                <w:b/>
                <w:bCs/>
                <w:sz w:val="18"/>
                <w:szCs w:val="18"/>
              </w:rPr>
              <w:t>ANOVA</w:t>
            </w:r>
          </w:p>
        </w:tc>
      </w:tr>
      <w:tr w:rsidR="00895EDA" w14:paraId="686BC95D" w14:textId="77777777" w:rsidTr="004C279E">
        <w:trPr>
          <w:cantSplit/>
          <w:tblHeader/>
        </w:trPr>
        <w:tc>
          <w:tcPr>
            <w:tcW w:w="7629" w:type="dxa"/>
            <w:gridSpan w:val="6"/>
            <w:tcBorders>
              <w:top w:val="nil"/>
              <w:left w:val="nil"/>
              <w:bottom w:val="nil"/>
              <w:right w:val="nil"/>
            </w:tcBorders>
            <w:shd w:val="clear" w:color="auto" w:fill="FFFFFF"/>
            <w:vAlign w:val="bottom"/>
          </w:tcPr>
          <w:p w14:paraId="6BD513F7" w14:textId="77777777" w:rsidR="00895EDA" w:rsidRDefault="00895EDA" w:rsidP="004C279E">
            <w:pPr>
              <w:spacing w:line="320" w:lineRule="atLeast"/>
              <w:ind w:left="60" w:right="60"/>
              <w:rPr>
                <w:rFonts w:ascii="Arial" w:hAnsi="Arial" w:cs="Arial"/>
                <w:sz w:val="18"/>
                <w:szCs w:val="18"/>
              </w:rPr>
            </w:pPr>
            <w:r>
              <w:rPr>
                <w:rFonts w:ascii="Arial" w:hAnsi="Arial" w:cs="Arial"/>
                <w:sz w:val="18"/>
                <w:szCs w:val="18"/>
              </w:rPr>
              <w:t>DrugUse2</w:t>
            </w:r>
          </w:p>
        </w:tc>
      </w:tr>
      <w:tr w:rsidR="00895EDA" w14:paraId="19BCA6E5" w14:textId="77777777" w:rsidTr="004C279E">
        <w:trPr>
          <w:cantSplit/>
          <w:tblHeader/>
        </w:trPr>
        <w:tc>
          <w:tcPr>
            <w:tcW w:w="1696"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0A18DE83" w14:textId="77777777" w:rsidR="00895EDA" w:rsidRDefault="00895EDA" w:rsidP="004C279E">
            <w:pPr>
              <w:jc w:val="center"/>
              <w:rPr>
                <w:color w:val="auto"/>
              </w:rPr>
            </w:pPr>
          </w:p>
        </w:tc>
        <w:tc>
          <w:tcPr>
            <w:tcW w:w="1468" w:type="dxa"/>
            <w:tcBorders>
              <w:top w:val="single" w:sz="16" w:space="0" w:color="000000"/>
              <w:left w:val="single" w:sz="16" w:space="0" w:color="000000"/>
              <w:bottom w:val="single" w:sz="16" w:space="0" w:color="000000"/>
            </w:tcBorders>
            <w:shd w:val="clear" w:color="auto" w:fill="FFFFFF"/>
            <w:vAlign w:val="bottom"/>
          </w:tcPr>
          <w:p w14:paraId="771D0660" w14:textId="77777777" w:rsidR="00895EDA" w:rsidRDefault="00895EDA" w:rsidP="004C279E">
            <w:pPr>
              <w:spacing w:line="320" w:lineRule="atLeast"/>
              <w:ind w:left="60" w:right="60"/>
              <w:jc w:val="center"/>
              <w:rPr>
                <w:rFonts w:ascii="Arial" w:hAnsi="Arial" w:cs="Arial"/>
                <w:sz w:val="18"/>
                <w:szCs w:val="18"/>
              </w:rPr>
            </w:pPr>
            <w:r>
              <w:rPr>
                <w:rFonts w:ascii="Arial" w:hAnsi="Arial" w:cs="Arial"/>
                <w:sz w:val="18"/>
                <w:szCs w:val="18"/>
              </w:rPr>
              <w:t>Sum of Squares</w:t>
            </w:r>
          </w:p>
        </w:tc>
        <w:tc>
          <w:tcPr>
            <w:tcW w:w="1018" w:type="dxa"/>
            <w:tcBorders>
              <w:top w:val="single" w:sz="16" w:space="0" w:color="000000"/>
              <w:bottom w:val="single" w:sz="16" w:space="0" w:color="000000"/>
            </w:tcBorders>
            <w:shd w:val="clear" w:color="auto" w:fill="FFFFFF"/>
            <w:vAlign w:val="bottom"/>
          </w:tcPr>
          <w:p w14:paraId="2F8A9952" w14:textId="77777777" w:rsidR="00895EDA" w:rsidRDefault="00895EDA" w:rsidP="004C279E">
            <w:pPr>
              <w:spacing w:line="320" w:lineRule="atLeast"/>
              <w:ind w:left="60" w:right="60"/>
              <w:jc w:val="center"/>
              <w:rPr>
                <w:rFonts w:ascii="Arial" w:hAnsi="Arial" w:cs="Arial"/>
                <w:sz w:val="18"/>
                <w:szCs w:val="18"/>
              </w:rPr>
            </w:pPr>
            <w:r>
              <w:rPr>
                <w:rFonts w:ascii="Arial" w:hAnsi="Arial" w:cs="Arial"/>
                <w:sz w:val="18"/>
                <w:szCs w:val="18"/>
              </w:rPr>
              <w:t>df</w:t>
            </w:r>
          </w:p>
        </w:tc>
        <w:tc>
          <w:tcPr>
            <w:tcW w:w="1409" w:type="dxa"/>
            <w:tcBorders>
              <w:top w:val="single" w:sz="16" w:space="0" w:color="000000"/>
              <w:bottom w:val="single" w:sz="16" w:space="0" w:color="000000"/>
            </w:tcBorders>
            <w:shd w:val="clear" w:color="auto" w:fill="FFFFFF"/>
            <w:vAlign w:val="bottom"/>
          </w:tcPr>
          <w:p w14:paraId="7328AFC9" w14:textId="77777777" w:rsidR="00895EDA" w:rsidRDefault="00895EDA" w:rsidP="004C279E">
            <w:pPr>
              <w:spacing w:line="320" w:lineRule="atLeast"/>
              <w:ind w:left="60" w:right="60"/>
              <w:jc w:val="center"/>
              <w:rPr>
                <w:rFonts w:ascii="Arial" w:hAnsi="Arial" w:cs="Arial"/>
                <w:sz w:val="18"/>
                <w:szCs w:val="18"/>
              </w:rPr>
            </w:pPr>
            <w:r>
              <w:rPr>
                <w:rFonts w:ascii="Arial" w:hAnsi="Arial" w:cs="Arial"/>
                <w:sz w:val="18"/>
                <w:szCs w:val="18"/>
              </w:rPr>
              <w:t>Mean Square</w:t>
            </w:r>
          </w:p>
        </w:tc>
        <w:tc>
          <w:tcPr>
            <w:tcW w:w="1019" w:type="dxa"/>
            <w:tcBorders>
              <w:top w:val="single" w:sz="16" w:space="0" w:color="000000"/>
              <w:bottom w:val="single" w:sz="16" w:space="0" w:color="000000"/>
            </w:tcBorders>
            <w:shd w:val="clear" w:color="auto" w:fill="FFFFFF"/>
            <w:vAlign w:val="bottom"/>
          </w:tcPr>
          <w:p w14:paraId="7AEC996B" w14:textId="77777777" w:rsidR="00895EDA" w:rsidRDefault="00895EDA" w:rsidP="004C279E">
            <w:pPr>
              <w:spacing w:line="320" w:lineRule="atLeast"/>
              <w:ind w:left="60" w:right="60"/>
              <w:jc w:val="center"/>
              <w:rPr>
                <w:rFonts w:ascii="Arial" w:hAnsi="Arial" w:cs="Arial"/>
                <w:sz w:val="18"/>
                <w:szCs w:val="18"/>
              </w:rPr>
            </w:pPr>
            <w:r>
              <w:rPr>
                <w:rFonts w:ascii="Arial" w:hAnsi="Arial" w:cs="Arial"/>
                <w:sz w:val="18"/>
                <w:szCs w:val="18"/>
              </w:rPr>
              <w:t>F</w:t>
            </w:r>
          </w:p>
        </w:tc>
        <w:tc>
          <w:tcPr>
            <w:tcW w:w="1019" w:type="dxa"/>
            <w:tcBorders>
              <w:top w:val="single" w:sz="16" w:space="0" w:color="000000"/>
              <w:bottom w:val="single" w:sz="16" w:space="0" w:color="000000"/>
              <w:right w:val="single" w:sz="16" w:space="0" w:color="000000"/>
            </w:tcBorders>
            <w:shd w:val="clear" w:color="auto" w:fill="FFFFFF"/>
            <w:vAlign w:val="bottom"/>
          </w:tcPr>
          <w:p w14:paraId="61C6912F" w14:textId="77777777" w:rsidR="00895EDA" w:rsidRDefault="00895EDA" w:rsidP="004C279E">
            <w:pPr>
              <w:spacing w:line="320" w:lineRule="atLeast"/>
              <w:ind w:left="60" w:right="60"/>
              <w:jc w:val="center"/>
              <w:rPr>
                <w:rFonts w:ascii="Arial" w:hAnsi="Arial" w:cs="Arial"/>
                <w:sz w:val="18"/>
                <w:szCs w:val="18"/>
              </w:rPr>
            </w:pPr>
            <w:r>
              <w:rPr>
                <w:rFonts w:ascii="Arial" w:hAnsi="Arial" w:cs="Arial"/>
                <w:sz w:val="18"/>
                <w:szCs w:val="18"/>
              </w:rPr>
              <w:t>Sig.</w:t>
            </w:r>
          </w:p>
        </w:tc>
      </w:tr>
      <w:tr w:rsidR="00895EDA" w14:paraId="385D3C9C" w14:textId="77777777" w:rsidTr="004C279E">
        <w:trPr>
          <w:cantSplit/>
          <w:tblHeader/>
        </w:trPr>
        <w:tc>
          <w:tcPr>
            <w:tcW w:w="1696" w:type="dxa"/>
            <w:tcBorders>
              <w:top w:val="single" w:sz="16" w:space="0" w:color="000000"/>
              <w:left w:val="single" w:sz="16" w:space="0" w:color="000000"/>
              <w:bottom w:val="nil"/>
              <w:right w:val="single" w:sz="16" w:space="0" w:color="000000"/>
            </w:tcBorders>
            <w:shd w:val="clear" w:color="auto" w:fill="FFFFFF"/>
          </w:tcPr>
          <w:p w14:paraId="755B6B77" w14:textId="77777777" w:rsidR="00895EDA" w:rsidRDefault="00895EDA" w:rsidP="004C279E">
            <w:pPr>
              <w:spacing w:line="320" w:lineRule="atLeast"/>
              <w:ind w:left="60" w:right="60"/>
              <w:rPr>
                <w:rFonts w:ascii="Arial" w:hAnsi="Arial" w:cs="Arial"/>
                <w:sz w:val="18"/>
                <w:szCs w:val="18"/>
              </w:rPr>
            </w:pPr>
            <w:r>
              <w:rPr>
                <w:rFonts w:ascii="Arial" w:hAnsi="Arial" w:cs="Arial"/>
                <w:sz w:val="18"/>
                <w:szCs w:val="18"/>
              </w:rPr>
              <w:t>Between Groups</w:t>
            </w:r>
          </w:p>
        </w:tc>
        <w:tc>
          <w:tcPr>
            <w:tcW w:w="1468" w:type="dxa"/>
            <w:tcBorders>
              <w:top w:val="single" w:sz="16" w:space="0" w:color="000000"/>
              <w:left w:val="single" w:sz="16" w:space="0" w:color="000000"/>
              <w:bottom w:val="nil"/>
            </w:tcBorders>
            <w:shd w:val="clear" w:color="auto" w:fill="FFFFFF"/>
          </w:tcPr>
          <w:p w14:paraId="4F36B0FC" w14:textId="77777777" w:rsidR="00895EDA" w:rsidRDefault="00895EDA" w:rsidP="004C279E">
            <w:pPr>
              <w:spacing w:line="320" w:lineRule="atLeast"/>
              <w:ind w:left="60" w:right="60"/>
              <w:jc w:val="right"/>
              <w:rPr>
                <w:rFonts w:ascii="Arial" w:hAnsi="Arial" w:cs="Arial"/>
                <w:sz w:val="18"/>
                <w:szCs w:val="18"/>
              </w:rPr>
            </w:pPr>
            <w:r>
              <w:rPr>
                <w:rFonts w:ascii="Arial" w:hAnsi="Arial" w:cs="Arial"/>
                <w:sz w:val="18"/>
                <w:szCs w:val="18"/>
              </w:rPr>
              <w:t>17.272</w:t>
            </w:r>
          </w:p>
        </w:tc>
        <w:tc>
          <w:tcPr>
            <w:tcW w:w="1018" w:type="dxa"/>
            <w:tcBorders>
              <w:top w:val="single" w:sz="16" w:space="0" w:color="000000"/>
              <w:bottom w:val="nil"/>
            </w:tcBorders>
            <w:shd w:val="clear" w:color="auto" w:fill="FFFFFF"/>
          </w:tcPr>
          <w:p w14:paraId="00309E06" w14:textId="77777777" w:rsidR="00895EDA" w:rsidRDefault="00895EDA" w:rsidP="004C279E">
            <w:pPr>
              <w:spacing w:line="320" w:lineRule="atLeast"/>
              <w:ind w:left="60" w:right="60"/>
              <w:jc w:val="right"/>
              <w:rPr>
                <w:rFonts w:ascii="Arial" w:hAnsi="Arial" w:cs="Arial"/>
                <w:sz w:val="18"/>
                <w:szCs w:val="18"/>
              </w:rPr>
            </w:pPr>
            <w:r>
              <w:rPr>
                <w:rFonts w:ascii="Arial" w:hAnsi="Arial" w:cs="Arial"/>
                <w:sz w:val="18"/>
                <w:szCs w:val="18"/>
              </w:rPr>
              <w:t>5</w:t>
            </w:r>
          </w:p>
        </w:tc>
        <w:tc>
          <w:tcPr>
            <w:tcW w:w="1409" w:type="dxa"/>
            <w:tcBorders>
              <w:top w:val="single" w:sz="16" w:space="0" w:color="000000"/>
              <w:bottom w:val="nil"/>
            </w:tcBorders>
            <w:shd w:val="clear" w:color="auto" w:fill="FFFFFF"/>
          </w:tcPr>
          <w:p w14:paraId="642B03ED" w14:textId="77777777" w:rsidR="00895EDA" w:rsidRDefault="00895EDA" w:rsidP="004C279E">
            <w:pPr>
              <w:spacing w:line="320" w:lineRule="atLeast"/>
              <w:ind w:left="60" w:right="60"/>
              <w:jc w:val="right"/>
              <w:rPr>
                <w:rFonts w:ascii="Arial" w:hAnsi="Arial" w:cs="Arial"/>
                <w:sz w:val="18"/>
                <w:szCs w:val="18"/>
              </w:rPr>
            </w:pPr>
            <w:r>
              <w:rPr>
                <w:rFonts w:ascii="Arial" w:hAnsi="Arial" w:cs="Arial"/>
                <w:sz w:val="18"/>
                <w:szCs w:val="18"/>
              </w:rPr>
              <w:t>3.454</w:t>
            </w:r>
          </w:p>
        </w:tc>
        <w:tc>
          <w:tcPr>
            <w:tcW w:w="1019" w:type="dxa"/>
            <w:tcBorders>
              <w:top w:val="single" w:sz="16" w:space="0" w:color="000000"/>
              <w:bottom w:val="nil"/>
            </w:tcBorders>
            <w:shd w:val="clear" w:color="auto" w:fill="FFFFFF"/>
          </w:tcPr>
          <w:p w14:paraId="61427A55" w14:textId="77777777" w:rsidR="00895EDA" w:rsidRDefault="00895EDA" w:rsidP="004C279E">
            <w:pPr>
              <w:spacing w:line="320" w:lineRule="atLeast"/>
              <w:ind w:left="60" w:right="60"/>
              <w:jc w:val="right"/>
              <w:rPr>
                <w:rFonts w:ascii="Arial" w:hAnsi="Arial" w:cs="Arial"/>
                <w:sz w:val="18"/>
                <w:szCs w:val="18"/>
              </w:rPr>
            </w:pPr>
            <w:r>
              <w:rPr>
                <w:rFonts w:ascii="Arial" w:hAnsi="Arial" w:cs="Arial"/>
                <w:sz w:val="18"/>
                <w:szCs w:val="18"/>
              </w:rPr>
              <w:t>3.763</w:t>
            </w:r>
          </w:p>
        </w:tc>
        <w:tc>
          <w:tcPr>
            <w:tcW w:w="1019" w:type="dxa"/>
            <w:tcBorders>
              <w:top w:val="single" w:sz="16" w:space="0" w:color="000000"/>
              <w:bottom w:val="nil"/>
              <w:right w:val="single" w:sz="16" w:space="0" w:color="000000"/>
            </w:tcBorders>
            <w:shd w:val="clear" w:color="auto" w:fill="FFFFFF"/>
          </w:tcPr>
          <w:p w14:paraId="4E5BF1EF" w14:textId="77777777" w:rsidR="00895EDA" w:rsidRDefault="00895EDA" w:rsidP="004C279E">
            <w:pPr>
              <w:spacing w:line="320" w:lineRule="atLeast"/>
              <w:ind w:left="60" w:right="60"/>
              <w:jc w:val="right"/>
              <w:rPr>
                <w:rFonts w:ascii="Arial" w:hAnsi="Arial" w:cs="Arial"/>
                <w:sz w:val="18"/>
                <w:szCs w:val="18"/>
              </w:rPr>
            </w:pPr>
            <w:r>
              <w:rPr>
                <w:rFonts w:ascii="Arial" w:hAnsi="Arial" w:cs="Arial"/>
                <w:sz w:val="18"/>
                <w:szCs w:val="18"/>
              </w:rPr>
              <w:t>.002</w:t>
            </w:r>
          </w:p>
        </w:tc>
      </w:tr>
      <w:tr w:rsidR="00895EDA" w14:paraId="09FB746E" w14:textId="77777777" w:rsidTr="004C279E">
        <w:trPr>
          <w:cantSplit/>
          <w:tblHeader/>
        </w:trPr>
        <w:tc>
          <w:tcPr>
            <w:tcW w:w="1696" w:type="dxa"/>
            <w:tcBorders>
              <w:top w:val="nil"/>
              <w:left w:val="single" w:sz="16" w:space="0" w:color="000000"/>
              <w:bottom w:val="nil"/>
              <w:right w:val="single" w:sz="16" w:space="0" w:color="000000"/>
            </w:tcBorders>
            <w:shd w:val="clear" w:color="auto" w:fill="FFFFFF"/>
          </w:tcPr>
          <w:p w14:paraId="6BEAFDE4" w14:textId="77777777" w:rsidR="00895EDA" w:rsidRDefault="00895EDA" w:rsidP="004C279E">
            <w:pPr>
              <w:spacing w:line="320" w:lineRule="atLeast"/>
              <w:ind w:left="60" w:right="60"/>
              <w:rPr>
                <w:rFonts w:ascii="Arial" w:hAnsi="Arial" w:cs="Arial"/>
                <w:sz w:val="18"/>
                <w:szCs w:val="18"/>
              </w:rPr>
            </w:pPr>
            <w:r>
              <w:rPr>
                <w:rFonts w:ascii="Arial" w:hAnsi="Arial" w:cs="Arial"/>
                <w:sz w:val="18"/>
                <w:szCs w:val="18"/>
              </w:rPr>
              <w:t>Within Groups</w:t>
            </w:r>
          </w:p>
        </w:tc>
        <w:tc>
          <w:tcPr>
            <w:tcW w:w="1468" w:type="dxa"/>
            <w:tcBorders>
              <w:top w:val="nil"/>
              <w:left w:val="single" w:sz="16" w:space="0" w:color="000000"/>
              <w:bottom w:val="nil"/>
            </w:tcBorders>
            <w:shd w:val="clear" w:color="auto" w:fill="FFFFFF"/>
          </w:tcPr>
          <w:p w14:paraId="311B1023" w14:textId="77777777" w:rsidR="00895EDA" w:rsidRDefault="00895EDA" w:rsidP="004C279E">
            <w:pPr>
              <w:spacing w:line="320" w:lineRule="atLeast"/>
              <w:ind w:left="60" w:right="60"/>
              <w:jc w:val="right"/>
              <w:rPr>
                <w:rFonts w:ascii="Arial" w:hAnsi="Arial" w:cs="Arial"/>
                <w:sz w:val="18"/>
                <w:szCs w:val="18"/>
              </w:rPr>
            </w:pPr>
            <w:r>
              <w:rPr>
                <w:rFonts w:ascii="Arial" w:hAnsi="Arial" w:cs="Arial"/>
                <w:sz w:val="18"/>
                <w:szCs w:val="18"/>
              </w:rPr>
              <w:t>886.802</w:t>
            </w:r>
          </w:p>
        </w:tc>
        <w:tc>
          <w:tcPr>
            <w:tcW w:w="1018" w:type="dxa"/>
            <w:tcBorders>
              <w:top w:val="nil"/>
              <w:bottom w:val="nil"/>
            </w:tcBorders>
            <w:shd w:val="clear" w:color="auto" w:fill="FFFFFF"/>
          </w:tcPr>
          <w:p w14:paraId="7646CF60" w14:textId="77777777" w:rsidR="00895EDA" w:rsidRDefault="00895EDA" w:rsidP="004C279E">
            <w:pPr>
              <w:spacing w:line="320" w:lineRule="atLeast"/>
              <w:ind w:left="60" w:right="60"/>
              <w:jc w:val="right"/>
              <w:rPr>
                <w:rFonts w:ascii="Arial" w:hAnsi="Arial" w:cs="Arial"/>
                <w:sz w:val="18"/>
                <w:szCs w:val="18"/>
              </w:rPr>
            </w:pPr>
            <w:r>
              <w:rPr>
                <w:rFonts w:ascii="Arial" w:hAnsi="Arial" w:cs="Arial"/>
                <w:sz w:val="18"/>
                <w:szCs w:val="18"/>
              </w:rPr>
              <w:t>966</w:t>
            </w:r>
          </w:p>
        </w:tc>
        <w:tc>
          <w:tcPr>
            <w:tcW w:w="1409" w:type="dxa"/>
            <w:tcBorders>
              <w:top w:val="nil"/>
              <w:bottom w:val="nil"/>
            </w:tcBorders>
            <w:shd w:val="clear" w:color="auto" w:fill="FFFFFF"/>
          </w:tcPr>
          <w:p w14:paraId="158E8CB7" w14:textId="77777777" w:rsidR="00895EDA" w:rsidRDefault="00895EDA" w:rsidP="004C279E">
            <w:pPr>
              <w:spacing w:line="320" w:lineRule="atLeast"/>
              <w:ind w:left="60" w:right="60"/>
              <w:jc w:val="right"/>
              <w:rPr>
                <w:rFonts w:ascii="Arial" w:hAnsi="Arial" w:cs="Arial"/>
                <w:sz w:val="18"/>
                <w:szCs w:val="18"/>
              </w:rPr>
            </w:pPr>
            <w:r>
              <w:rPr>
                <w:rFonts w:ascii="Arial" w:hAnsi="Arial" w:cs="Arial"/>
                <w:sz w:val="18"/>
                <w:szCs w:val="18"/>
              </w:rPr>
              <w:t>.918</w:t>
            </w:r>
          </w:p>
        </w:tc>
        <w:tc>
          <w:tcPr>
            <w:tcW w:w="1019" w:type="dxa"/>
            <w:tcBorders>
              <w:top w:val="nil"/>
              <w:bottom w:val="nil"/>
            </w:tcBorders>
            <w:shd w:val="clear" w:color="auto" w:fill="FFFFFF"/>
            <w:vAlign w:val="center"/>
          </w:tcPr>
          <w:p w14:paraId="18B8FF41" w14:textId="77777777" w:rsidR="00895EDA" w:rsidRDefault="00895EDA" w:rsidP="004C279E">
            <w:pPr>
              <w:jc w:val="center"/>
              <w:rPr>
                <w:color w:val="auto"/>
              </w:rPr>
            </w:pPr>
          </w:p>
        </w:tc>
        <w:tc>
          <w:tcPr>
            <w:tcW w:w="1019" w:type="dxa"/>
            <w:tcBorders>
              <w:top w:val="nil"/>
              <w:bottom w:val="nil"/>
              <w:right w:val="single" w:sz="16" w:space="0" w:color="000000"/>
            </w:tcBorders>
            <w:shd w:val="clear" w:color="auto" w:fill="FFFFFF"/>
            <w:vAlign w:val="center"/>
          </w:tcPr>
          <w:p w14:paraId="0C2531FD" w14:textId="77777777" w:rsidR="00895EDA" w:rsidRDefault="00895EDA" w:rsidP="004C279E">
            <w:pPr>
              <w:jc w:val="center"/>
              <w:rPr>
                <w:color w:val="auto"/>
              </w:rPr>
            </w:pPr>
          </w:p>
        </w:tc>
      </w:tr>
      <w:tr w:rsidR="00895EDA" w14:paraId="19D23460" w14:textId="77777777" w:rsidTr="004C279E">
        <w:trPr>
          <w:cantSplit/>
        </w:trPr>
        <w:tc>
          <w:tcPr>
            <w:tcW w:w="1696" w:type="dxa"/>
            <w:tcBorders>
              <w:top w:val="nil"/>
              <w:left w:val="single" w:sz="16" w:space="0" w:color="000000"/>
              <w:bottom w:val="single" w:sz="16" w:space="0" w:color="000000"/>
              <w:right w:val="single" w:sz="16" w:space="0" w:color="000000"/>
            </w:tcBorders>
            <w:shd w:val="clear" w:color="auto" w:fill="FFFFFF"/>
          </w:tcPr>
          <w:p w14:paraId="0EAE584F" w14:textId="77777777" w:rsidR="00895EDA" w:rsidRDefault="00895EDA" w:rsidP="004C279E">
            <w:pPr>
              <w:spacing w:line="320" w:lineRule="atLeast"/>
              <w:ind w:left="60" w:right="60"/>
              <w:rPr>
                <w:rFonts w:ascii="Arial" w:hAnsi="Arial" w:cs="Arial"/>
                <w:sz w:val="18"/>
                <w:szCs w:val="18"/>
              </w:rPr>
            </w:pPr>
            <w:r>
              <w:rPr>
                <w:rFonts w:ascii="Arial" w:hAnsi="Arial" w:cs="Arial"/>
                <w:sz w:val="18"/>
                <w:szCs w:val="18"/>
              </w:rPr>
              <w:t>Total</w:t>
            </w:r>
          </w:p>
        </w:tc>
        <w:tc>
          <w:tcPr>
            <w:tcW w:w="1468" w:type="dxa"/>
            <w:tcBorders>
              <w:top w:val="nil"/>
              <w:left w:val="single" w:sz="16" w:space="0" w:color="000000"/>
              <w:bottom w:val="single" w:sz="16" w:space="0" w:color="000000"/>
            </w:tcBorders>
            <w:shd w:val="clear" w:color="auto" w:fill="FFFFFF"/>
          </w:tcPr>
          <w:p w14:paraId="517E98F4" w14:textId="77777777" w:rsidR="00895EDA" w:rsidRDefault="00895EDA" w:rsidP="004C279E">
            <w:pPr>
              <w:spacing w:line="320" w:lineRule="atLeast"/>
              <w:ind w:left="60" w:right="60"/>
              <w:jc w:val="right"/>
              <w:rPr>
                <w:rFonts w:ascii="Arial" w:hAnsi="Arial" w:cs="Arial"/>
                <w:sz w:val="18"/>
                <w:szCs w:val="18"/>
              </w:rPr>
            </w:pPr>
            <w:r>
              <w:rPr>
                <w:rFonts w:ascii="Arial" w:hAnsi="Arial" w:cs="Arial"/>
                <w:sz w:val="18"/>
                <w:szCs w:val="18"/>
              </w:rPr>
              <w:t>904.074</w:t>
            </w:r>
          </w:p>
        </w:tc>
        <w:tc>
          <w:tcPr>
            <w:tcW w:w="1018" w:type="dxa"/>
            <w:tcBorders>
              <w:top w:val="nil"/>
              <w:bottom w:val="single" w:sz="16" w:space="0" w:color="000000"/>
            </w:tcBorders>
            <w:shd w:val="clear" w:color="auto" w:fill="FFFFFF"/>
          </w:tcPr>
          <w:p w14:paraId="00BEA2B5" w14:textId="77777777" w:rsidR="00895EDA" w:rsidRDefault="00895EDA" w:rsidP="004C279E">
            <w:pPr>
              <w:spacing w:line="320" w:lineRule="atLeast"/>
              <w:ind w:left="60" w:right="60"/>
              <w:jc w:val="right"/>
              <w:rPr>
                <w:rFonts w:ascii="Arial" w:hAnsi="Arial" w:cs="Arial"/>
                <w:sz w:val="18"/>
                <w:szCs w:val="18"/>
              </w:rPr>
            </w:pPr>
            <w:r>
              <w:rPr>
                <w:rFonts w:ascii="Arial" w:hAnsi="Arial" w:cs="Arial"/>
                <w:sz w:val="18"/>
                <w:szCs w:val="18"/>
              </w:rPr>
              <w:t>971</w:t>
            </w:r>
          </w:p>
        </w:tc>
        <w:tc>
          <w:tcPr>
            <w:tcW w:w="1409" w:type="dxa"/>
            <w:tcBorders>
              <w:top w:val="nil"/>
              <w:bottom w:val="single" w:sz="16" w:space="0" w:color="000000"/>
            </w:tcBorders>
            <w:shd w:val="clear" w:color="auto" w:fill="FFFFFF"/>
            <w:vAlign w:val="center"/>
          </w:tcPr>
          <w:p w14:paraId="2C74B9F8" w14:textId="77777777" w:rsidR="00895EDA" w:rsidRDefault="00895EDA" w:rsidP="004C279E">
            <w:pPr>
              <w:jc w:val="center"/>
              <w:rPr>
                <w:color w:val="auto"/>
              </w:rPr>
            </w:pPr>
          </w:p>
        </w:tc>
        <w:tc>
          <w:tcPr>
            <w:tcW w:w="1019" w:type="dxa"/>
            <w:tcBorders>
              <w:top w:val="nil"/>
              <w:bottom w:val="single" w:sz="16" w:space="0" w:color="000000"/>
            </w:tcBorders>
            <w:shd w:val="clear" w:color="auto" w:fill="FFFFFF"/>
            <w:vAlign w:val="center"/>
          </w:tcPr>
          <w:p w14:paraId="150F2C20" w14:textId="77777777" w:rsidR="00895EDA" w:rsidRDefault="00895EDA" w:rsidP="004C279E">
            <w:pPr>
              <w:jc w:val="center"/>
              <w:rPr>
                <w:color w:val="auto"/>
              </w:rPr>
            </w:pPr>
          </w:p>
        </w:tc>
        <w:tc>
          <w:tcPr>
            <w:tcW w:w="1019" w:type="dxa"/>
            <w:tcBorders>
              <w:top w:val="nil"/>
              <w:bottom w:val="single" w:sz="16" w:space="0" w:color="000000"/>
              <w:right w:val="single" w:sz="16" w:space="0" w:color="000000"/>
            </w:tcBorders>
            <w:shd w:val="clear" w:color="auto" w:fill="FFFFFF"/>
            <w:vAlign w:val="center"/>
          </w:tcPr>
          <w:p w14:paraId="021C7C1E" w14:textId="77777777" w:rsidR="00895EDA" w:rsidRDefault="00895EDA" w:rsidP="004C279E">
            <w:pPr>
              <w:jc w:val="center"/>
              <w:rPr>
                <w:color w:val="auto"/>
              </w:rPr>
            </w:pPr>
          </w:p>
        </w:tc>
      </w:tr>
    </w:tbl>
    <w:p w14:paraId="6DEFAB1F" w14:textId="77777777" w:rsidR="006E7142" w:rsidRDefault="006E7142" w:rsidP="003266CC">
      <w:pPr>
        <w:spacing w:line="480" w:lineRule="auto"/>
        <w:contextualSpacing/>
      </w:pPr>
    </w:p>
    <w:p w14:paraId="302FFBD1" w14:textId="749570D1" w:rsidR="00895EDA" w:rsidRDefault="00895EDA" w:rsidP="003266CC">
      <w:pPr>
        <w:spacing w:line="480" w:lineRule="auto"/>
        <w:contextualSpacing/>
      </w:pPr>
      <w:r>
        <w:t xml:space="preserve">The results of the One-Way ANOVA on studying on the weekends and drug use </w:t>
      </w:r>
      <w:r w:rsidR="00BA47E8">
        <w:t xml:space="preserve">were significant, meaning studying on the weekends has an effect on drug use. Therefore, the research hypothesis is accepted. </w:t>
      </w:r>
    </w:p>
    <w:p w14:paraId="3BDC44D9" w14:textId="77777777" w:rsidR="00895EDA" w:rsidRDefault="00895EDA" w:rsidP="003266CC">
      <w:pPr>
        <w:spacing w:line="480" w:lineRule="auto"/>
        <w:contextualSpacing/>
      </w:pPr>
    </w:p>
    <w:p w14:paraId="27B73D61" w14:textId="77777777" w:rsidR="00895EDA" w:rsidRDefault="00895EDA" w:rsidP="00895EDA">
      <w:pPr>
        <w:spacing w:line="400" w:lineRule="atLeast"/>
        <w:rPr>
          <w:color w:val="auto"/>
        </w:rPr>
      </w:pPr>
    </w:p>
    <w:p w14:paraId="7C7E56DC" w14:textId="77777777" w:rsidR="00510384" w:rsidRDefault="00510384" w:rsidP="00895EDA">
      <w:pPr>
        <w:spacing w:line="400" w:lineRule="atLeast"/>
        <w:rPr>
          <w:color w:val="auto"/>
        </w:rPr>
      </w:pPr>
    </w:p>
    <w:p w14:paraId="15D7317B" w14:textId="77777777" w:rsidR="00510384" w:rsidRDefault="00510384" w:rsidP="00895EDA">
      <w:pPr>
        <w:spacing w:line="400" w:lineRule="atLeast"/>
        <w:rPr>
          <w:color w:val="auto"/>
        </w:rPr>
      </w:pPr>
    </w:p>
    <w:p w14:paraId="7B920363" w14:textId="77777777" w:rsidR="00510384" w:rsidRDefault="00510384" w:rsidP="00895EDA">
      <w:pPr>
        <w:spacing w:line="400" w:lineRule="atLeast"/>
        <w:rPr>
          <w:color w:val="auto"/>
        </w:rPr>
      </w:pPr>
    </w:p>
    <w:p w14:paraId="2B98E6A6" w14:textId="77777777" w:rsidR="00510384" w:rsidRDefault="00510384" w:rsidP="00895EDA">
      <w:pPr>
        <w:spacing w:line="400" w:lineRule="atLeast"/>
        <w:rPr>
          <w:color w:val="auto"/>
        </w:rPr>
      </w:pPr>
    </w:p>
    <w:p w14:paraId="23D5478C" w14:textId="77777777" w:rsidR="00510384" w:rsidRDefault="00510384" w:rsidP="00895EDA">
      <w:pPr>
        <w:spacing w:line="400" w:lineRule="atLeast"/>
        <w:rPr>
          <w:color w:val="auto"/>
        </w:rPr>
      </w:pPr>
    </w:p>
    <w:tbl>
      <w:tblPr>
        <w:tblW w:w="7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6"/>
        <w:gridCol w:w="1468"/>
        <w:gridCol w:w="1019"/>
        <w:gridCol w:w="1410"/>
        <w:gridCol w:w="1020"/>
        <w:gridCol w:w="1020"/>
      </w:tblGrid>
      <w:tr w:rsidR="00895EDA" w14:paraId="7CC26246" w14:textId="77777777" w:rsidTr="004C279E">
        <w:trPr>
          <w:cantSplit/>
          <w:tblHeader/>
        </w:trPr>
        <w:tc>
          <w:tcPr>
            <w:tcW w:w="7629" w:type="dxa"/>
            <w:gridSpan w:val="6"/>
            <w:tcBorders>
              <w:top w:val="nil"/>
              <w:left w:val="nil"/>
              <w:bottom w:val="nil"/>
              <w:right w:val="nil"/>
            </w:tcBorders>
            <w:shd w:val="clear" w:color="auto" w:fill="FFFFFF"/>
            <w:vAlign w:val="center"/>
          </w:tcPr>
          <w:p w14:paraId="3BBA7FB7" w14:textId="77777777" w:rsidR="00895EDA" w:rsidRDefault="00895EDA" w:rsidP="004C279E">
            <w:pPr>
              <w:spacing w:line="320" w:lineRule="atLeast"/>
              <w:ind w:left="60" w:right="60"/>
              <w:jc w:val="center"/>
              <w:rPr>
                <w:rFonts w:ascii="Arial" w:hAnsi="Arial" w:cs="Arial"/>
                <w:sz w:val="18"/>
                <w:szCs w:val="18"/>
              </w:rPr>
            </w:pPr>
            <w:r>
              <w:rPr>
                <w:rFonts w:ascii="Arial" w:hAnsi="Arial" w:cs="Arial"/>
                <w:b/>
                <w:bCs/>
                <w:sz w:val="18"/>
                <w:szCs w:val="18"/>
              </w:rPr>
              <w:t>ANOVA</w:t>
            </w:r>
          </w:p>
        </w:tc>
      </w:tr>
      <w:tr w:rsidR="00895EDA" w14:paraId="028DE68A" w14:textId="77777777" w:rsidTr="004C279E">
        <w:trPr>
          <w:cantSplit/>
          <w:tblHeader/>
        </w:trPr>
        <w:tc>
          <w:tcPr>
            <w:tcW w:w="7629" w:type="dxa"/>
            <w:gridSpan w:val="6"/>
            <w:tcBorders>
              <w:top w:val="nil"/>
              <w:left w:val="nil"/>
              <w:bottom w:val="nil"/>
              <w:right w:val="nil"/>
            </w:tcBorders>
            <w:shd w:val="clear" w:color="auto" w:fill="FFFFFF"/>
            <w:vAlign w:val="bottom"/>
          </w:tcPr>
          <w:p w14:paraId="48410C9E" w14:textId="77777777" w:rsidR="00895EDA" w:rsidRDefault="00895EDA" w:rsidP="004C279E">
            <w:pPr>
              <w:spacing w:line="320" w:lineRule="atLeast"/>
              <w:ind w:left="60" w:right="60"/>
              <w:rPr>
                <w:rFonts w:ascii="Arial" w:hAnsi="Arial" w:cs="Arial"/>
                <w:sz w:val="18"/>
                <w:szCs w:val="18"/>
              </w:rPr>
            </w:pPr>
            <w:r>
              <w:rPr>
                <w:rFonts w:ascii="Arial" w:hAnsi="Arial" w:cs="Arial"/>
                <w:sz w:val="18"/>
                <w:szCs w:val="18"/>
              </w:rPr>
              <w:t>DrugUse2</w:t>
            </w:r>
          </w:p>
        </w:tc>
      </w:tr>
      <w:tr w:rsidR="00895EDA" w14:paraId="72547716" w14:textId="77777777" w:rsidTr="004C279E">
        <w:trPr>
          <w:cantSplit/>
          <w:tblHeader/>
        </w:trPr>
        <w:tc>
          <w:tcPr>
            <w:tcW w:w="1696"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18D1E725" w14:textId="77777777" w:rsidR="00895EDA" w:rsidRDefault="00895EDA" w:rsidP="004C279E">
            <w:pPr>
              <w:jc w:val="center"/>
              <w:rPr>
                <w:color w:val="auto"/>
              </w:rPr>
            </w:pPr>
          </w:p>
        </w:tc>
        <w:tc>
          <w:tcPr>
            <w:tcW w:w="1468" w:type="dxa"/>
            <w:tcBorders>
              <w:top w:val="single" w:sz="16" w:space="0" w:color="000000"/>
              <w:left w:val="single" w:sz="16" w:space="0" w:color="000000"/>
              <w:bottom w:val="single" w:sz="16" w:space="0" w:color="000000"/>
            </w:tcBorders>
            <w:shd w:val="clear" w:color="auto" w:fill="FFFFFF"/>
            <w:vAlign w:val="bottom"/>
          </w:tcPr>
          <w:p w14:paraId="479D33F6" w14:textId="77777777" w:rsidR="00895EDA" w:rsidRDefault="00895EDA" w:rsidP="004C279E">
            <w:pPr>
              <w:spacing w:line="320" w:lineRule="atLeast"/>
              <w:ind w:left="60" w:right="60"/>
              <w:jc w:val="center"/>
              <w:rPr>
                <w:rFonts w:ascii="Arial" w:hAnsi="Arial" w:cs="Arial"/>
                <w:sz w:val="18"/>
                <w:szCs w:val="18"/>
              </w:rPr>
            </w:pPr>
            <w:r>
              <w:rPr>
                <w:rFonts w:ascii="Arial" w:hAnsi="Arial" w:cs="Arial"/>
                <w:sz w:val="18"/>
                <w:szCs w:val="18"/>
              </w:rPr>
              <w:t>Sum of Squares</w:t>
            </w:r>
          </w:p>
        </w:tc>
        <w:tc>
          <w:tcPr>
            <w:tcW w:w="1018" w:type="dxa"/>
            <w:tcBorders>
              <w:top w:val="single" w:sz="16" w:space="0" w:color="000000"/>
              <w:bottom w:val="single" w:sz="16" w:space="0" w:color="000000"/>
            </w:tcBorders>
            <w:shd w:val="clear" w:color="auto" w:fill="FFFFFF"/>
            <w:vAlign w:val="bottom"/>
          </w:tcPr>
          <w:p w14:paraId="74DF33B7" w14:textId="77777777" w:rsidR="00895EDA" w:rsidRDefault="00895EDA" w:rsidP="004C279E">
            <w:pPr>
              <w:spacing w:line="320" w:lineRule="atLeast"/>
              <w:ind w:left="60" w:right="60"/>
              <w:jc w:val="center"/>
              <w:rPr>
                <w:rFonts w:ascii="Arial" w:hAnsi="Arial" w:cs="Arial"/>
                <w:sz w:val="18"/>
                <w:szCs w:val="18"/>
              </w:rPr>
            </w:pPr>
            <w:r>
              <w:rPr>
                <w:rFonts w:ascii="Arial" w:hAnsi="Arial" w:cs="Arial"/>
                <w:sz w:val="18"/>
                <w:szCs w:val="18"/>
              </w:rPr>
              <w:t>df</w:t>
            </w:r>
          </w:p>
        </w:tc>
        <w:tc>
          <w:tcPr>
            <w:tcW w:w="1409" w:type="dxa"/>
            <w:tcBorders>
              <w:top w:val="single" w:sz="16" w:space="0" w:color="000000"/>
              <w:bottom w:val="single" w:sz="16" w:space="0" w:color="000000"/>
            </w:tcBorders>
            <w:shd w:val="clear" w:color="auto" w:fill="FFFFFF"/>
            <w:vAlign w:val="bottom"/>
          </w:tcPr>
          <w:p w14:paraId="31CFDB08" w14:textId="77777777" w:rsidR="00895EDA" w:rsidRDefault="00895EDA" w:rsidP="004C279E">
            <w:pPr>
              <w:spacing w:line="320" w:lineRule="atLeast"/>
              <w:ind w:left="60" w:right="60"/>
              <w:jc w:val="center"/>
              <w:rPr>
                <w:rFonts w:ascii="Arial" w:hAnsi="Arial" w:cs="Arial"/>
                <w:sz w:val="18"/>
                <w:szCs w:val="18"/>
              </w:rPr>
            </w:pPr>
            <w:r>
              <w:rPr>
                <w:rFonts w:ascii="Arial" w:hAnsi="Arial" w:cs="Arial"/>
                <w:sz w:val="18"/>
                <w:szCs w:val="18"/>
              </w:rPr>
              <w:t>Mean Square</w:t>
            </w:r>
          </w:p>
        </w:tc>
        <w:tc>
          <w:tcPr>
            <w:tcW w:w="1019" w:type="dxa"/>
            <w:tcBorders>
              <w:top w:val="single" w:sz="16" w:space="0" w:color="000000"/>
              <w:bottom w:val="single" w:sz="16" w:space="0" w:color="000000"/>
            </w:tcBorders>
            <w:shd w:val="clear" w:color="auto" w:fill="FFFFFF"/>
            <w:vAlign w:val="bottom"/>
          </w:tcPr>
          <w:p w14:paraId="0E129CF3" w14:textId="77777777" w:rsidR="00895EDA" w:rsidRDefault="00895EDA" w:rsidP="004C279E">
            <w:pPr>
              <w:spacing w:line="320" w:lineRule="atLeast"/>
              <w:ind w:left="60" w:right="60"/>
              <w:jc w:val="center"/>
              <w:rPr>
                <w:rFonts w:ascii="Arial" w:hAnsi="Arial" w:cs="Arial"/>
                <w:sz w:val="18"/>
                <w:szCs w:val="18"/>
              </w:rPr>
            </w:pPr>
            <w:r>
              <w:rPr>
                <w:rFonts w:ascii="Arial" w:hAnsi="Arial" w:cs="Arial"/>
                <w:sz w:val="18"/>
                <w:szCs w:val="18"/>
              </w:rPr>
              <w:t>F</w:t>
            </w:r>
          </w:p>
        </w:tc>
        <w:tc>
          <w:tcPr>
            <w:tcW w:w="1019" w:type="dxa"/>
            <w:tcBorders>
              <w:top w:val="single" w:sz="16" w:space="0" w:color="000000"/>
              <w:bottom w:val="single" w:sz="16" w:space="0" w:color="000000"/>
              <w:right w:val="single" w:sz="16" w:space="0" w:color="000000"/>
            </w:tcBorders>
            <w:shd w:val="clear" w:color="auto" w:fill="FFFFFF"/>
            <w:vAlign w:val="bottom"/>
          </w:tcPr>
          <w:p w14:paraId="7B1BBDFC" w14:textId="77777777" w:rsidR="00895EDA" w:rsidRDefault="00895EDA" w:rsidP="004C279E">
            <w:pPr>
              <w:spacing w:line="320" w:lineRule="atLeast"/>
              <w:ind w:left="60" w:right="60"/>
              <w:jc w:val="center"/>
              <w:rPr>
                <w:rFonts w:ascii="Arial" w:hAnsi="Arial" w:cs="Arial"/>
                <w:sz w:val="18"/>
                <w:szCs w:val="18"/>
              </w:rPr>
            </w:pPr>
            <w:r>
              <w:rPr>
                <w:rFonts w:ascii="Arial" w:hAnsi="Arial" w:cs="Arial"/>
                <w:sz w:val="18"/>
                <w:szCs w:val="18"/>
              </w:rPr>
              <w:t>Sig.</w:t>
            </w:r>
          </w:p>
        </w:tc>
      </w:tr>
      <w:tr w:rsidR="00895EDA" w14:paraId="2260536C" w14:textId="77777777" w:rsidTr="004C279E">
        <w:trPr>
          <w:cantSplit/>
          <w:tblHeader/>
        </w:trPr>
        <w:tc>
          <w:tcPr>
            <w:tcW w:w="1696" w:type="dxa"/>
            <w:tcBorders>
              <w:top w:val="single" w:sz="16" w:space="0" w:color="000000"/>
              <w:left w:val="single" w:sz="16" w:space="0" w:color="000000"/>
              <w:bottom w:val="nil"/>
              <w:right w:val="single" w:sz="16" w:space="0" w:color="000000"/>
            </w:tcBorders>
            <w:shd w:val="clear" w:color="auto" w:fill="FFFFFF"/>
          </w:tcPr>
          <w:p w14:paraId="2D6981A7" w14:textId="77777777" w:rsidR="00895EDA" w:rsidRDefault="00895EDA" w:rsidP="004C279E">
            <w:pPr>
              <w:spacing w:line="320" w:lineRule="atLeast"/>
              <w:ind w:left="60" w:right="60"/>
              <w:rPr>
                <w:rFonts w:ascii="Arial" w:hAnsi="Arial" w:cs="Arial"/>
                <w:sz w:val="18"/>
                <w:szCs w:val="18"/>
              </w:rPr>
            </w:pPr>
            <w:r>
              <w:rPr>
                <w:rFonts w:ascii="Arial" w:hAnsi="Arial" w:cs="Arial"/>
                <w:sz w:val="18"/>
                <w:szCs w:val="18"/>
              </w:rPr>
              <w:t>Between Groups</w:t>
            </w:r>
          </w:p>
        </w:tc>
        <w:tc>
          <w:tcPr>
            <w:tcW w:w="1468" w:type="dxa"/>
            <w:tcBorders>
              <w:top w:val="single" w:sz="16" w:space="0" w:color="000000"/>
              <w:left w:val="single" w:sz="16" w:space="0" w:color="000000"/>
              <w:bottom w:val="nil"/>
            </w:tcBorders>
            <w:shd w:val="clear" w:color="auto" w:fill="FFFFFF"/>
          </w:tcPr>
          <w:p w14:paraId="439FA47B" w14:textId="77777777" w:rsidR="00895EDA" w:rsidRDefault="00895EDA" w:rsidP="004C279E">
            <w:pPr>
              <w:spacing w:line="320" w:lineRule="atLeast"/>
              <w:ind w:left="60" w:right="60"/>
              <w:jc w:val="right"/>
              <w:rPr>
                <w:rFonts w:ascii="Arial" w:hAnsi="Arial" w:cs="Arial"/>
                <w:sz w:val="18"/>
                <w:szCs w:val="18"/>
              </w:rPr>
            </w:pPr>
            <w:r>
              <w:rPr>
                <w:rFonts w:ascii="Arial" w:hAnsi="Arial" w:cs="Arial"/>
                <w:sz w:val="18"/>
                <w:szCs w:val="18"/>
              </w:rPr>
              <w:t>1.184</w:t>
            </w:r>
          </w:p>
        </w:tc>
        <w:tc>
          <w:tcPr>
            <w:tcW w:w="1018" w:type="dxa"/>
            <w:tcBorders>
              <w:top w:val="single" w:sz="16" w:space="0" w:color="000000"/>
              <w:bottom w:val="nil"/>
            </w:tcBorders>
            <w:shd w:val="clear" w:color="auto" w:fill="FFFFFF"/>
          </w:tcPr>
          <w:p w14:paraId="5E75E117" w14:textId="77777777" w:rsidR="00895EDA" w:rsidRDefault="00895EDA" w:rsidP="004C279E">
            <w:pPr>
              <w:spacing w:line="320" w:lineRule="atLeast"/>
              <w:ind w:left="60" w:right="60"/>
              <w:jc w:val="right"/>
              <w:rPr>
                <w:rFonts w:ascii="Arial" w:hAnsi="Arial" w:cs="Arial"/>
                <w:sz w:val="18"/>
                <w:szCs w:val="18"/>
              </w:rPr>
            </w:pPr>
            <w:r>
              <w:rPr>
                <w:rFonts w:ascii="Arial" w:hAnsi="Arial" w:cs="Arial"/>
                <w:sz w:val="18"/>
                <w:szCs w:val="18"/>
              </w:rPr>
              <w:t>3</w:t>
            </w:r>
          </w:p>
        </w:tc>
        <w:tc>
          <w:tcPr>
            <w:tcW w:w="1409" w:type="dxa"/>
            <w:tcBorders>
              <w:top w:val="single" w:sz="16" w:space="0" w:color="000000"/>
              <w:bottom w:val="nil"/>
            </w:tcBorders>
            <w:shd w:val="clear" w:color="auto" w:fill="FFFFFF"/>
          </w:tcPr>
          <w:p w14:paraId="6B492A76" w14:textId="77777777" w:rsidR="00895EDA" w:rsidRDefault="00895EDA" w:rsidP="004C279E">
            <w:pPr>
              <w:spacing w:line="320" w:lineRule="atLeast"/>
              <w:ind w:left="60" w:right="60"/>
              <w:jc w:val="right"/>
              <w:rPr>
                <w:rFonts w:ascii="Arial" w:hAnsi="Arial" w:cs="Arial"/>
                <w:sz w:val="18"/>
                <w:szCs w:val="18"/>
              </w:rPr>
            </w:pPr>
            <w:r>
              <w:rPr>
                <w:rFonts w:ascii="Arial" w:hAnsi="Arial" w:cs="Arial"/>
                <w:sz w:val="18"/>
                <w:szCs w:val="18"/>
              </w:rPr>
              <w:t>.395</w:t>
            </w:r>
          </w:p>
        </w:tc>
        <w:tc>
          <w:tcPr>
            <w:tcW w:w="1019" w:type="dxa"/>
            <w:tcBorders>
              <w:top w:val="single" w:sz="16" w:space="0" w:color="000000"/>
              <w:bottom w:val="nil"/>
            </w:tcBorders>
            <w:shd w:val="clear" w:color="auto" w:fill="FFFFFF"/>
          </w:tcPr>
          <w:p w14:paraId="70EEDB6A" w14:textId="77777777" w:rsidR="00895EDA" w:rsidRDefault="00895EDA" w:rsidP="004C279E">
            <w:pPr>
              <w:spacing w:line="320" w:lineRule="atLeast"/>
              <w:ind w:left="60" w:right="60"/>
              <w:jc w:val="right"/>
              <w:rPr>
                <w:rFonts w:ascii="Arial" w:hAnsi="Arial" w:cs="Arial"/>
                <w:sz w:val="18"/>
                <w:szCs w:val="18"/>
              </w:rPr>
            </w:pPr>
            <w:r>
              <w:rPr>
                <w:rFonts w:ascii="Arial" w:hAnsi="Arial" w:cs="Arial"/>
                <w:sz w:val="18"/>
                <w:szCs w:val="18"/>
              </w:rPr>
              <w:t>.325</w:t>
            </w:r>
          </w:p>
        </w:tc>
        <w:tc>
          <w:tcPr>
            <w:tcW w:w="1019" w:type="dxa"/>
            <w:tcBorders>
              <w:top w:val="single" w:sz="16" w:space="0" w:color="000000"/>
              <w:bottom w:val="nil"/>
              <w:right w:val="single" w:sz="16" w:space="0" w:color="000000"/>
            </w:tcBorders>
            <w:shd w:val="clear" w:color="auto" w:fill="FFFFFF"/>
          </w:tcPr>
          <w:p w14:paraId="166456BD" w14:textId="77777777" w:rsidR="00895EDA" w:rsidRDefault="00895EDA" w:rsidP="004C279E">
            <w:pPr>
              <w:spacing w:line="320" w:lineRule="atLeast"/>
              <w:ind w:left="60" w:right="60"/>
              <w:jc w:val="right"/>
              <w:rPr>
                <w:rFonts w:ascii="Arial" w:hAnsi="Arial" w:cs="Arial"/>
                <w:sz w:val="18"/>
                <w:szCs w:val="18"/>
              </w:rPr>
            </w:pPr>
            <w:r>
              <w:rPr>
                <w:rFonts w:ascii="Arial" w:hAnsi="Arial" w:cs="Arial"/>
                <w:sz w:val="18"/>
                <w:szCs w:val="18"/>
              </w:rPr>
              <w:t>.807</w:t>
            </w:r>
          </w:p>
        </w:tc>
      </w:tr>
      <w:tr w:rsidR="00895EDA" w14:paraId="5DDA5D97" w14:textId="77777777" w:rsidTr="004C279E">
        <w:trPr>
          <w:cantSplit/>
          <w:tblHeader/>
        </w:trPr>
        <w:tc>
          <w:tcPr>
            <w:tcW w:w="1696" w:type="dxa"/>
            <w:tcBorders>
              <w:top w:val="nil"/>
              <w:left w:val="single" w:sz="16" w:space="0" w:color="000000"/>
              <w:bottom w:val="nil"/>
              <w:right w:val="single" w:sz="16" w:space="0" w:color="000000"/>
            </w:tcBorders>
            <w:shd w:val="clear" w:color="auto" w:fill="FFFFFF"/>
          </w:tcPr>
          <w:p w14:paraId="646D2A01" w14:textId="77777777" w:rsidR="00895EDA" w:rsidRDefault="00895EDA" w:rsidP="004C279E">
            <w:pPr>
              <w:spacing w:line="320" w:lineRule="atLeast"/>
              <w:ind w:left="60" w:right="60"/>
              <w:rPr>
                <w:rFonts w:ascii="Arial" w:hAnsi="Arial" w:cs="Arial"/>
                <w:sz w:val="18"/>
                <w:szCs w:val="18"/>
              </w:rPr>
            </w:pPr>
            <w:r>
              <w:rPr>
                <w:rFonts w:ascii="Arial" w:hAnsi="Arial" w:cs="Arial"/>
                <w:sz w:val="18"/>
                <w:szCs w:val="18"/>
              </w:rPr>
              <w:t>Within Groups</w:t>
            </w:r>
          </w:p>
        </w:tc>
        <w:tc>
          <w:tcPr>
            <w:tcW w:w="1468" w:type="dxa"/>
            <w:tcBorders>
              <w:top w:val="nil"/>
              <w:left w:val="single" w:sz="16" w:space="0" w:color="000000"/>
              <w:bottom w:val="nil"/>
            </w:tcBorders>
            <w:shd w:val="clear" w:color="auto" w:fill="FFFFFF"/>
          </w:tcPr>
          <w:p w14:paraId="4AF1450D" w14:textId="77777777" w:rsidR="00895EDA" w:rsidRDefault="00895EDA" w:rsidP="004C279E">
            <w:pPr>
              <w:spacing w:line="320" w:lineRule="atLeast"/>
              <w:ind w:left="60" w:right="60"/>
              <w:jc w:val="right"/>
              <w:rPr>
                <w:rFonts w:ascii="Arial" w:hAnsi="Arial" w:cs="Arial"/>
                <w:sz w:val="18"/>
                <w:szCs w:val="18"/>
              </w:rPr>
            </w:pPr>
            <w:r>
              <w:rPr>
                <w:rFonts w:ascii="Arial" w:hAnsi="Arial" w:cs="Arial"/>
                <w:sz w:val="18"/>
                <w:szCs w:val="18"/>
              </w:rPr>
              <w:t>515.576</w:t>
            </w:r>
          </w:p>
        </w:tc>
        <w:tc>
          <w:tcPr>
            <w:tcW w:w="1018" w:type="dxa"/>
            <w:tcBorders>
              <w:top w:val="nil"/>
              <w:bottom w:val="nil"/>
            </w:tcBorders>
            <w:shd w:val="clear" w:color="auto" w:fill="FFFFFF"/>
          </w:tcPr>
          <w:p w14:paraId="24F2D1A6" w14:textId="77777777" w:rsidR="00895EDA" w:rsidRDefault="00895EDA" w:rsidP="004C279E">
            <w:pPr>
              <w:spacing w:line="320" w:lineRule="atLeast"/>
              <w:ind w:left="60" w:right="60"/>
              <w:jc w:val="right"/>
              <w:rPr>
                <w:rFonts w:ascii="Arial" w:hAnsi="Arial" w:cs="Arial"/>
                <w:sz w:val="18"/>
                <w:szCs w:val="18"/>
              </w:rPr>
            </w:pPr>
            <w:r>
              <w:rPr>
                <w:rFonts w:ascii="Arial" w:hAnsi="Arial" w:cs="Arial"/>
                <w:sz w:val="18"/>
                <w:szCs w:val="18"/>
              </w:rPr>
              <w:t>425</w:t>
            </w:r>
          </w:p>
        </w:tc>
        <w:tc>
          <w:tcPr>
            <w:tcW w:w="1409" w:type="dxa"/>
            <w:tcBorders>
              <w:top w:val="nil"/>
              <w:bottom w:val="nil"/>
            </w:tcBorders>
            <w:shd w:val="clear" w:color="auto" w:fill="FFFFFF"/>
          </w:tcPr>
          <w:p w14:paraId="1261A38D" w14:textId="77777777" w:rsidR="00895EDA" w:rsidRDefault="00895EDA" w:rsidP="004C279E">
            <w:pPr>
              <w:spacing w:line="320" w:lineRule="atLeast"/>
              <w:ind w:left="60" w:right="60"/>
              <w:jc w:val="right"/>
              <w:rPr>
                <w:rFonts w:ascii="Arial" w:hAnsi="Arial" w:cs="Arial"/>
                <w:sz w:val="18"/>
                <w:szCs w:val="18"/>
              </w:rPr>
            </w:pPr>
            <w:r>
              <w:rPr>
                <w:rFonts w:ascii="Arial" w:hAnsi="Arial" w:cs="Arial"/>
                <w:sz w:val="18"/>
                <w:szCs w:val="18"/>
              </w:rPr>
              <w:t>1.213</w:t>
            </w:r>
          </w:p>
        </w:tc>
        <w:tc>
          <w:tcPr>
            <w:tcW w:w="1019" w:type="dxa"/>
            <w:tcBorders>
              <w:top w:val="nil"/>
              <w:bottom w:val="nil"/>
            </w:tcBorders>
            <w:shd w:val="clear" w:color="auto" w:fill="FFFFFF"/>
            <w:vAlign w:val="center"/>
          </w:tcPr>
          <w:p w14:paraId="46CC0E52" w14:textId="77777777" w:rsidR="00895EDA" w:rsidRDefault="00895EDA" w:rsidP="004C279E">
            <w:pPr>
              <w:jc w:val="center"/>
              <w:rPr>
                <w:color w:val="auto"/>
              </w:rPr>
            </w:pPr>
          </w:p>
        </w:tc>
        <w:tc>
          <w:tcPr>
            <w:tcW w:w="1019" w:type="dxa"/>
            <w:tcBorders>
              <w:top w:val="nil"/>
              <w:bottom w:val="nil"/>
              <w:right w:val="single" w:sz="16" w:space="0" w:color="000000"/>
            </w:tcBorders>
            <w:shd w:val="clear" w:color="auto" w:fill="FFFFFF"/>
            <w:vAlign w:val="center"/>
          </w:tcPr>
          <w:p w14:paraId="1D4E3F2D" w14:textId="77777777" w:rsidR="00895EDA" w:rsidRDefault="00895EDA" w:rsidP="004C279E">
            <w:pPr>
              <w:jc w:val="center"/>
              <w:rPr>
                <w:color w:val="auto"/>
              </w:rPr>
            </w:pPr>
          </w:p>
        </w:tc>
      </w:tr>
      <w:tr w:rsidR="00895EDA" w14:paraId="6FB32796" w14:textId="77777777" w:rsidTr="004C279E">
        <w:trPr>
          <w:cantSplit/>
        </w:trPr>
        <w:tc>
          <w:tcPr>
            <w:tcW w:w="1696" w:type="dxa"/>
            <w:tcBorders>
              <w:top w:val="nil"/>
              <w:left w:val="single" w:sz="16" w:space="0" w:color="000000"/>
              <w:bottom w:val="single" w:sz="16" w:space="0" w:color="000000"/>
              <w:right w:val="single" w:sz="16" w:space="0" w:color="000000"/>
            </w:tcBorders>
            <w:shd w:val="clear" w:color="auto" w:fill="FFFFFF"/>
          </w:tcPr>
          <w:p w14:paraId="1D454532" w14:textId="77777777" w:rsidR="00895EDA" w:rsidRDefault="00895EDA" w:rsidP="004C279E">
            <w:pPr>
              <w:spacing w:line="320" w:lineRule="atLeast"/>
              <w:ind w:left="60" w:right="60"/>
              <w:rPr>
                <w:rFonts w:ascii="Arial" w:hAnsi="Arial" w:cs="Arial"/>
                <w:sz w:val="18"/>
                <w:szCs w:val="18"/>
              </w:rPr>
            </w:pPr>
            <w:r>
              <w:rPr>
                <w:rFonts w:ascii="Arial" w:hAnsi="Arial" w:cs="Arial"/>
                <w:sz w:val="18"/>
                <w:szCs w:val="18"/>
              </w:rPr>
              <w:t>Total</w:t>
            </w:r>
          </w:p>
        </w:tc>
        <w:tc>
          <w:tcPr>
            <w:tcW w:w="1468" w:type="dxa"/>
            <w:tcBorders>
              <w:top w:val="nil"/>
              <w:left w:val="single" w:sz="16" w:space="0" w:color="000000"/>
              <w:bottom w:val="single" w:sz="16" w:space="0" w:color="000000"/>
            </w:tcBorders>
            <w:shd w:val="clear" w:color="auto" w:fill="FFFFFF"/>
          </w:tcPr>
          <w:p w14:paraId="057C52C1" w14:textId="77777777" w:rsidR="00895EDA" w:rsidRDefault="00895EDA" w:rsidP="004C279E">
            <w:pPr>
              <w:spacing w:line="320" w:lineRule="atLeast"/>
              <w:ind w:left="60" w:right="60"/>
              <w:jc w:val="right"/>
              <w:rPr>
                <w:rFonts w:ascii="Arial" w:hAnsi="Arial" w:cs="Arial"/>
                <w:sz w:val="18"/>
                <w:szCs w:val="18"/>
              </w:rPr>
            </w:pPr>
            <w:r>
              <w:rPr>
                <w:rFonts w:ascii="Arial" w:hAnsi="Arial" w:cs="Arial"/>
                <w:sz w:val="18"/>
                <w:szCs w:val="18"/>
              </w:rPr>
              <w:t>516.760</w:t>
            </w:r>
          </w:p>
        </w:tc>
        <w:tc>
          <w:tcPr>
            <w:tcW w:w="1018" w:type="dxa"/>
            <w:tcBorders>
              <w:top w:val="nil"/>
              <w:bottom w:val="single" w:sz="16" w:space="0" w:color="000000"/>
            </w:tcBorders>
            <w:shd w:val="clear" w:color="auto" w:fill="FFFFFF"/>
          </w:tcPr>
          <w:p w14:paraId="0D7F6373" w14:textId="77777777" w:rsidR="00895EDA" w:rsidRDefault="00895EDA" w:rsidP="004C279E">
            <w:pPr>
              <w:spacing w:line="320" w:lineRule="atLeast"/>
              <w:ind w:left="60" w:right="60"/>
              <w:jc w:val="right"/>
              <w:rPr>
                <w:rFonts w:ascii="Arial" w:hAnsi="Arial" w:cs="Arial"/>
                <w:sz w:val="18"/>
                <w:szCs w:val="18"/>
              </w:rPr>
            </w:pPr>
            <w:r>
              <w:rPr>
                <w:rFonts w:ascii="Arial" w:hAnsi="Arial" w:cs="Arial"/>
                <w:sz w:val="18"/>
                <w:szCs w:val="18"/>
              </w:rPr>
              <w:t>428</w:t>
            </w:r>
          </w:p>
        </w:tc>
        <w:tc>
          <w:tcPr>
            <w:tcW w:w="1409" w:type="dxa"/>
            <w:tcBorders>
              <w:top w:val="nil"/>
              <w:bottom w:val="single" w:sz="16" w:space="0" w:color="000000"/>
            </w:tcBorders>
            <w:shd w:val="clear" w:color="auto" w:fill="FFFFFF"/>
            <w:vAlign w:val="center"/>
          </w:tcPr>
          <w:p w14:paraId="6B16E221" w14:textId="77777777" w:rsidR="00895EDA" w:rsidRDefault="00895EDA" w:rsidP="004C279E">
            <w:pPr>
              <w:jc w:val="center"/>
              <w:rPr>
                <w:color w:val="auto"/>
              </w:rPr>
            </w:pPr>
          </w:p>
        </w:tc>
        <w:tc>
          <w:tcPr>
            <w:tcW w:w="1019" w:type="dxa"/>
            <w:tcBorders>
              <w:top w:val="nil"/>
              <w:bottom w:val="single" w:sz="16" w:space="0" w:color="000000"/>
            </w:tcBorders>
            <w:shd w:val="clear" w:color="auto" w:fill="FFFFFF"/>
            <w:vAlign w:val="center"/>
          </w:tcPr>
          <w:p w14:paraId="67EE0465" w14:textId="77777777" w:rsidR="00895EDA" w:rsidRDefault="00895EDA" w:rsidP="004C279E">
            <w:pPr>
              <w:jc w:val="center"/>
              <w:rPr>
                <w:color w:val="auto"/>
              </w:rPr>
            </w:pPr>
          </w:p>
        </w:tc>
        <w:tc>
          <w:tcPr>
            <w:tcW w:w="1019" w:type="dxa"/>
            <w:tcBorders>
              <w:top w:val="nil"/>
              <w:bottom w:val="single" w:sz="16" w:space="0" w:color="000000"/>
              <w:right w:val="single" w:sz="16" w:space="0" w:color="000000"/>
            </w:tcBorders>
            <w:shd w:val="clear" w:color="auto" w:fill="FFFFFF"/>
            <w:vAlign w:val="center"/>
          </w:tcPr>
          <w:p w14:paraId="312B9300" w14:textId="77777777" w:rsidR="00895EDA" w:rsidRDefault="00895EDA" w:rsidP="004C279E">
            <w:pPr>
              <w:jc w:val="center"/>
              <w:rPr>
                <w:color w:val="auto"/>
              </w:rPr>
            </w:pPr>
          </w:p>
        </w:tc>
      </w:tr>
    </w:tbl>
    <w:p w14:paraId="4702955C" w14:textId="77777777" w:rsidR="00895EDA" w:rsidRDefault="00895EDA" w:rsidP="00895EDA">
      <w:pPr>
        <w:spacing w:line="400" w:lineRule="atLeast"/>
        <w:rPr>
          <w:color w:val="auto"/>
        </w:rPr>
      </w:pPr>
    </w:p>
    <w:p w14:paraId="11A287B6" w14:textId="77777777" w:rsidR="00895EDA" w:rsidRDefault="00895EDA" w:rsidP="003266CC">
      <w:pPr>
        <w:spacing w:line="480" w:lineRule="auto"/>
        <w:contextualSpacing/>
      </w:pPr>
    </w:p>
    <w:p w14:paraId="4928CB9B" w14:textId="42B51C0E" w:rsidR="00895EDA" w:rsidRDefault="00895EDA" w:rsidP="003266CC">
      <w:pPr>
        <w:spacing w:line="480" w:lineRule="auto"/>
        <w:contextualSpacing/>
      </w:pPr>
      <w:r>
        <w:t>The results of the One-Way ANOVA on types of classes taken an</w:t>
      </w:r>
      <w:r w:rsidR="00D00B94">
        <w:t xml:space="preserve">d drug use were not significant, meaning types of classes taken has no effect on drug use. Therefore, the null hypothesis is accepted. </w:t>
      </w:r>
    </w:p>
    <w:p w14:paraId="3D17C357" w14:textId="77777777" w:rsidR="00895EDA" w:rsidRDefault="00895EDA" w:rsidP="003266CC">
      <w:pPr>
        <w:spacing w:line="480" w:lineRule="auto"/>
        <w:contextualSpacing/>
      </w:pPr>
    </w:p>
    <w:p w14:paraId="47BD1CC8" w14:textId="77777777" w:rsidR="00895EDA" w:rsidRDefault="00895EDA" w:rsidP="003266CC">
      <w:pPr>
        <w:spacing w:line="480" w:lineRule="auto"/>
        <w:contextualSpacing/>
      </w:pPr>
    </w:p>
    <w:p w14:paraId="0221B2C1" w14:textId="608F26EC" w:rsidR="00040759" w:rsidRDefault="001308A5" w:rsidP="00040759">
      <w:pPr>
        <w:spacing w:line="480" w:lineRule="auto"/>
        <w:contextualSpacing/>
        <w:jc w:val="center"/>
        <w:rPr>
          <w:b/>
        </w:rPr>
      </w:pPr>
      <w:r>
        <w:rPr>
          <w:b/>
        </w:rPr>
        <w:t>Examination #4</w:t>
      </w:r>
    </w:p>
    <w:p w14:paraId="5461950C" w14:textId="07B33D6F" w:rsidR="008373D6" w:rsidRDefault="008373D6" w:rsidP="008373D6">
      <w:pPr>
        <w:spacing w:line="480" w:lineRule="auto"/>
        <w:contextualSpacing/>
      </w:pPr>
      <w:r>
        <w:t xml:space="preserve">The third examination compares academic performance and general delinquency. The independent variables are GPA, studying, and types of classes will be examined in relation to the dependent variable of </w:t>
      </w:r>
      <w:r w:rsidR="006A2BE0">
        <w:t>total amount of general delinquency</w:t>
      </w:r>
      <w:r>
        <w:t xml:space="preserve"> by the respondent. The research hypothesis will show a relationship between the IV and DV, while the null hypothesis will show no relationship. </w:t>
      </w:r>
    </w:p>
    <w:p w14:paraId="497E5B2B" w14:textId="77777777" w:rsidR="00EC05AD" w:rsidRDefault="00EC05AD" w:rsidP="001308A5">
      <w:pPr>
        <w:spacing w:line="480" w:lineRule="auto"/>
        <w:contextualSpacing/>
      </w:pPr>
    </w:p>
    <w:tbl>
      <w:tblPr>
        <w:tblW w:w="7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961"/>
        <w:gridCol w:w="475"/>
        <w:gridCol w:w="993"/>
        <w:gridCol w:w="82"/>
        <w:gridCol w:w="937"/>
        <w:gridCol w:w="1410"/>
        <w:gridCol w:w="1020"/>
        <w:gridCol w:w="1020"/>
      </w:tblGrid>
      <w:tr w:rsidR="00EC05AD" w14:paraId="5BE6CD67" w14:textId="77777777" w:rsidTr="00EC05AD">
        <w:trPr>
          <w:cantSplit/>
          <w:tblHeader/>
        </w:trPr>
        <w:tc>
          <w:tcPr>
            <w:tcW w:w="7633" w:type="dxa"/>
            <w:gridSpan w:val="9"/>
            <w:tcBorders>
              <w:top w:val="nil"/>
              <w:left w:val="nil"/>
              <w:bottom w:val="nil"/>
              <w:right w:val="nil"/>
            </w:tcBorders>
            <w:shd w:val="clear" w:color="auto" w:fill="FFFFFF"/>
            <w:vAlign w:val="center"/>
          </w:tcPr>
          <w:p w14:paraId="32B81ABF" w14:textId="77777777" w:rsidR="00EC05AD" w:rsidRPr="00EC05AD" w:rsidRDefault="00EC05AD" w:rsidP="004C279E">
            <w:pPr>
              <w:spacing w:line="320" w:lineRule="atLeast"/>
              <w:ind w:left="60" w:right="60"/>
              <w:jc w:val="center"/>
              <w:rPr>
                <w:rFonts w:ascii="Arial" w:hAnsi="Arial" w:cs="Arial"/>
                <w:b/>
                <w:bCs/>
                <w:sz w:val="18"/>
                <w:szCs w:val="18"/>
              </w:rPr>
            </w:pPr>
            <w:r>
              <w:rPr>
                <w:rFonts w:ascii="Arial" w:hAnsi="Arial" w:cs="Arial"/>
                <w:b/>
                <w:bCs/>
                <w:sz w:val="18"/>
                <w:szCs w:val="18"/>
              </w:rPr>
              <w:t>Statistics</w:t>
            </w:r>
          </w:p>
        </w:tc>
      </w:tr>
      <w:tr w:rsidR="00EC05AD" w14:paraId="2A9A6EEE" w14:textId="77777777" w:rsidTr="00EC05AD">
        <w:trPr>
          <w:cantSplit/>
          <w:tblHeader/>
        </w:trPr>
        <w:tc>
          <w:tcPr>
            <w:tcW w:w="7633" w:type="dxa"/>
            <w:gridSpan w:val="9"/>
            <w:tcBorders>
              <w:top w:val="nil"/>
              <w:left w:val="nil"/>
              <w:bottom w:val="nil"/>
              <w:right w:val="nil"/>
            </w:tcBorders>
            <w:shd w:val="clear" w:color="auto" w:fill="FFFFFF"/>
            <w:vAlign w:val="center"/>
          </w:tcPr>
          <w:p w14:paraId="4062D537" w14:textId="77777777" w:rsidR="00EC05AD" w:rsidRPr="00EC05AD" w:rsidRDefault="00EC05AD" w:rsidP="00EC05AD">
            <w:pPr>
              <w:spacing w:line="320" w:lineRule="atLeast"/>
              <w:ind w:left="60" w:right="60"/>
              <w:jc w:val="center"/>
              <w:rPr>
                <w:rFonts w:ascii="Arial" w:hAnsi="Arial" w:cs="Arial"/>
                <w:b/>
                <w:bCs/>
                <w:sz w:val="18"/>
                <w:szCs w:val="18"/>
              </w:rPr>
            </w:pPr>
            <w:r w:rsidRPr="00EC05AD">
              <w:rPr>
                <w:rFonts w:ascii="Arial" w:hAnsi="Arial" w:cs="Arial"/>
                <w:b/>
                <w:bCs/>
                <w:sz w:val="18"/>
                <w:szCs w:val="18"/>
              </w:rPr>
              <w:t>Total number of general delinquency offenses</w:t>
            </w:r>
          </w:p>
        </w:tc>
      </w:tr>
      <w:tr w:rsidR="00EC05AD" w14:paraId="575E6EE6" w14:textId="77777777" w:rsidTr="00EC05AD">
        <w:trPr>
          <w:gridAfter w:val="4"/>
          <w:wAfter w:w="4387" w:type="dxa"/>
          <w:cantSplit/>
          <w:tblHeader/>
        </w:trPr>
        <w:tc>
          <w:tcPr>
            <w:tcW w:w="735" w:type="dxa"/>
            <w:vMerge w:val="restart"/>
            <w:tcBorders>
              <w:top w:val="single" w:sz="16" w:space="0" w:color="000000"/>
              <w:left w:val="single" w:sz="16" w:space="0" w:color="000000"/>
              <w:bottom w:val="nil"/>
              <w:right w:val="nil"/>
            </w:tcBorders>
            <w:shd w:val="clear" w:color="auto" w:fill="FFFFFF"/>
          </w:tcPr>
          <w:p w14:paraId="019E7309" w14:textId="77777777" w:rsidR="00EC05AD" w:rsidRDefault="00EC05AD" w:rsidP="004C279E">
            <w:pPr>
              <w:spacing w:line="320" w:lineRule="atLeast"/>
              <w:ind w:left="60" w:right="60"/>
              <w:rPr>
                <w:rFonts w:ascii="Arial" w:hAnsi="Arial" w:cs="Arial"/>
                <w:sz w:val="18"/>
                <w:szCs w:val="18"/>
              </w:rPr>
            </w:pPr>
            <w:r>
              <w:rPr>
                <w:rFonts w:ascii="Arial" w:hAnsi="Arial" w:cs="Arial"/>
                <w:sz w:val="18"/>
                <w:szCs w:val="18"/>
              </w:rPr>
              <w:t>N</w:t>
            </w:r>
          </w:p>
        </w:tc>
        <w:tc>
          <w:tcPr>
            <w:tcW w:w="1436" w:type="dxa"/>
            <w:gridSpan w:val="2"/>
            <w:tcBorders>
              <w:top w:val="single" w:sz="16" w:space="0" w:color="000000"/>
              <w:left w:val="nil"/>
              <w:bottom w:val="nil"/>
              <w:right w:val="single" w:sz="16" w:space="0" w:color="000000"/>
            </w:tcBorders>
            <w:shd w:val="clear" w:color="auto" w:fill="FFFFFF"/>
          </w:tcPr>
          <w:p w14:paraId="36AFDA31" w14:textId="77777777" w:rsidR="00EC05AD" w:rsidRDefault="00EC05AD" w:rsidP="004C279E">
            <w:pPr>
              <w:spacing w:line="320" w:lineRule="atLeast"/>
              <w:ind w:left="60" w:right="60"/>
              <w:rPr>
                <w:rFonts w:ascii="Arial" w:hAnsi="Arial" w:cs="Arial"/>
                <w:sz w:val="18"/>
                <w:szCs w:val="18"/>
              </w:rPr>
            </w:pPr>
            <w:r>
              <w:rPr>
                <w:rFonts w:ascii="Arial" w:hAnsi="Arial" w:cs="Arial"/>
                <w:sz w:val="18"/>
                <w:szCs w:val="18"/>
              </w:rPr>
              <w:t>Valid</w:t>
            </w:r>
          </w:p>
        </w:tc>
        <w:tc>
          <w:tcPr>
            <w:tcW w:w="1075" w:type="dxa"/>
            <w:gridSpan w:val="2"/>
            <w:tcBorders>
              <w:top w:val="single" w:sz="16" w:space="0" w:color="000000"/>
              <w:left w:val="single" w:sz="16" w:space="0" w:color="000000"/>
              <w:bottom w:val="nil"/>
              <w:right w:val="single" w:sz="16" w:space="0" w:color="000000"/>
            </w:tcBorders>
            <w:shd w:val="clear" w:color="auto" w:fill="FFFFFF"/>
          </w:tcPr>
          <w:p w14:paraId="13524CF1" w14:textId="77777777" w:rsidR="00EC05AD" w:rsidRDefault="00EC05AD" w:rsidP="004C279E">
            <w:pPr>
              <w:spacing w:line="320" w:lineRule="atLeast"/>
              <w:ind w:left="60" w:right="60"/>
              <w:jc w:val="right"/>
              <w:rPr>
                <w:rFonts w:ascii="Arial" w:hAnsi="Arial" w:cs="Arial"/>
                <w:sz w:val="18"/>
                <w:szCs w:val="18"/>
              </w:rPr>
            </w:pPr>
            <w:r>
              <w:rPr>
                <w:rFonts w:ascii="Arial" w:hAnsi="Arial" w:cs="Arial"/>
                <w:sz w:val="18"/>
                <w:szCs w:val="18"/>
              </w:rPr>
              <w:t>1076</w:t>
            </w:r>
          </w:p>
        </w:tc>
      </w:tr>
      <w:tr w:rsidR="00EC05AD" w14:paraId="645E2AA3" w14:textId="77777777" w:rsidTr="00EC05AD">
        <w:trPr>
          <w:gridAfter w:val="4"/>
          <w:wAfter w:w="4387" w:type="dxa"/>
          <w:cantSplit/>
          <w:tblHeader/>
        </w:trPr>
        <w:tc>
          <w:tcPr>
            <w:tcW w:w="735" w:type="dxa"/>
            <w:vMerge/>
            <w:tcBorders>
              <w:top w:val="single" w:sz="16" w:space="0" w:color="000000"/>
              <w:left w:val="single" w:sz="16" w:space="0" w:color="000000"/>
              <w:bottom w:val="nil"/>
              <w:right w:val="nil"/>
            </w:tcBorders>
            <w:shd w:val="clear" w:color="auto" w:fill="FFFFFF"/>
          </w:tcPr>
          <w:p w14:paraId="5CD153FB" w14:textId="77777777" w:rsidR="00EC05AD" w:rsidRDefault="00EC05AD" w:rsidP="004C279E">
            <w:pPr>
              <w:rPr>
                <w:rFonts w:ascii="Arial" w:hAnsi="Arial" w:cs="Arial"/>
                <w:sz w:val="18"/>
                <w:szCs w:val="18"/>
              </w:rPr>
            </w:pPr>
          </w:p>
        </w:tc>
        <w:tc>
          <w:tcPr>
            <w:tcW w:w="1436" w:type="dxa"/>
            <w:gridSpan w:val="2"/>
            <w:tcBorders>
              <w:top w:val="nil"/>
              <w:left w:val="nil"/>
              <w:bottom w:val="nil"/>
              <w:right w:val="single" w:sz="16" w:space="0" w:color="000000"/>
            </w:tcBorders>
            <w:shd w:val="clear" w:color="auto" w:fill="FFFFFF"/>
          </w:tcPr>
          <w:p w14:paraId="658FA9A2" w14:textId="77777777" w:rsidR="00EC05AD" w:rsidRDefault="00EC05AD" w:rsidP="004C279E">
            <w:pPr>
              <w:spacing w:line="320" w:lineRule="atLeast"/>
              <w:ind w:left="60" w:right="60"/>
              <w:rPr>
                <w:rFonts w:ascii="Arial" w:hAnsi="Arial" w:cs="Arial"/>
                <w:sz w:val="18"/>
                <w:szCs w:val="18"/>
              </w:rPr>
            </w:pPr>
            <w:r>
              <w:rPr>
                <w:rFonts w:ascii="Arial" w:hAnsi="Arial" w:cs="Arial"/>
                <w:sz w:val="18"/>
                <w:szCs w:val="18"/>
              </w:rPr>
              <w:t>Missing</w:t>
            </w:r>
          </w:p>
        </w:tc>
        <w:tc>
          <w:tcPr>
            <w:tcW w:w="1075" w:type="dxa"/>
            <w:gridSpan w:val="2"/>
            <w:tcBorders>
              <w:top w:val="nil"/>
              <w:left w:val="single" w:sz="16" w:space="0" w:color="000000"/>
              <w:bottom w:val="nil"/>
              <w:right w:val="single" w:sz="16" w:space="0" w:color="000000"/>
            </w:tcBorders>
            <w:shd w:val="clear" w:color="auto" w:fill="FFFFFF"/>
          </w:tcPr>
          <w:p w14:paraId="536BA9CE" w14:textId="77777777" w:rsidR="00EC05AD" w:rsidRDefault="00EC05AD" w:rsidP="004C279E">
            <w:pPr>
              <w:spacing w:line="320" w:lineRule="atLeast"/>
              <w:ind w:left="60" w:right="60"/>
              <w:jc w:val="right"/>
              <w:rPr>
                <w:rFonts w:ascii="Arial" w:hAnsi="Arial" w:cs="Arial"/>
                <w:sz w:val="18"/>
                <w:szCs w:val="18"/>
              </w:rPr>
            </w:pPr>
            <w:r>
              <w:rPr>
                <w:rFonts w:ascii="Arial" w:hAnsi="Arial" w:cs="Arial"/>
                <w:sz w:val="18"/>
                <w:szCs w:val="18"/>
              </w:rPr>
              <w:t>1</w:t>
            </w:r>
          </w:p>
        </w:tc>
      </w:tr>
      <w:tr w:rsidR="00EC05AD" w14:paraId="1F5C2B0F" w14:textId="77777777" w:rsidTr="00EC05AD">
        <w:trPr>
          <w:gridAfter w:val="4"/>
          <w:wAfter w:w="4387" w:type="dxa"/>
          <w:cantSplit/>
          <w:tblHeader/>
        </w:trPr>
        <w:tc>
          <w:tcPr>
            <w:tcW w:w="2171" w:type="dxa"/>
            <w:gridSpan w:val="3"/>
            <w:tcBorders>
              <w:top w:val="nil"/>
              <w:left w:val="single" w:sz="16" w:space="0" w:color="000000"/>
              <w:bottom w:val="nil"/>
              <w:right w:val="single" w:sz="16" w:space="0" w:color="000000"/>
            </w:tcBorders>
            <w:shd w:val="clear" w:color="auto" w:fill="FFFFFF"/>
          </w:tcPr>
          <w:p w14:paraId="0B969126" w14:textId="77777777" w:rsidR="00EC05AD" w:rsidRDefault="00EC05AD" w:rsidP="004C279E">
            <w:pPr>
              <w:spacing w:line="320" w:lineRule="atLeast"/>
              <w:ind w:left="60" w:right="60"/>
              <w:rPr>
                <w:rFonts w:ascii="Arial" w:hAnsi="Arial" w:cs="Arial"/>
                <w:sz w:val="18"/>
                <w:szCs w:val="18"/>
              </w:rPr>
            </w:pPr>
            <w:r>
              <w:rPr>
                <w:rFonts w:ascii="Arial" w:hAnsi="Arial" w:cs="Arial"/>
                <w:sz w:val="18"/>
                <w:szCs w:val="18"/>
              </w:rPr>
              <w:t>Mean</w:t>
            </w:r>
          </w:p>
        </w:tc>
        <w:tc>
          <w:tcPr>
            <w:tcW w:w="1075" w:type="dxa"/>
            <w:gridSpan w:val="2"/>
            <w:tcBorders>
              <w:top w:val="nil"/>
              <w:left w:val="single" w:sz="16" w:space="0" w:color="000000"/>
              <w:bottom w:val="nil"/>
              <w:right w:val="single" w:sz="16" w:space="0" w:color="000000"/>
            </w:tcBorders>
            <w:shd w:val="clear" w:color="auto" w:fill="FFFFFF"/>
          </w:tcPr>
          <w:p w14:paraId="2A4B21CB" w14:textId="77777777" w:rsidR="00EC05AD" w:rsidRDefault="00EC05AD" w:rsidP="004C279E">
            <w:pPr>
              <w:spacing w:line="320" w:lineRule="atLeast"/>
              <w:ind w:left="60" w:right="60"/>
              <w:jc w:val="right"/>
              <w:rPr>
                <w:rFonts w:ascii="Arial" w:hAnsi="Arial" w:cs="Arial"/>
                <w:sz w:val="18"/>
                <w:szCs w:val="18"/>
              </w:rPr>
            </w:pPr>
            <w:r>
              <w:rPr>
                <w:rFonts w:ascii="Arial" w:hAnsi="Arial" w:cs="Arial"/>
                <w:sz w:val="18"/>
                <w:szCs w:val="18"/>
              </w:rPr>
              <w:t>24.2695</w:t>
            </w:r>
          </w:p>
        </w:tc>
      </w:tr>
      <w:tr w:rsidR="00EC05AD" w14:paraId="650758DC" w14:textId="77777777" w:rsidTr="00EC05AD">
        <w:trPr>
          <w:gridAfter w:val="4"/>
          <w:wAfter w:w="4387" w:type="dxa"/>
          <w:cantSplit/>
          <w:tblHeader/>
        </w:trPr>
        <w:tc>
          <w:tcPr>
            <w:tcW w:w="2171" w:type="dxa"/>
            <w:gridSpan w:val="3"/>
            <w:tcBorders>
              <w:top w:val="nil"/>
              <w:left w:val="single" w:sz="16" w:space="0" w:color="000000"/>
              <w:bottom w:val="nil"/>
              <w:right w:val="single" w:sz="16" w:space="0" w:color="000000"/>
            </w:tcBorders>
            <w:shd w:val="clear" w:color="auto" w:fill="FFFFFF"/>
          </w:tcPr>
          <w:p w14:paraId="2DECAEC6" w14:textId="77777777" w:rsidR="00EC05AD" w:rsidRDefault="00EC05AD" w:rsidP="004C279E">
            <w:pPr>
              <w:spacing w:line="320" w:lineRule="atLeast"/>
              <w:ind w:left="60" w:right="60"/>
              <w:rPr>
                <w:rFonts w:ascii="Arial" w:hAnsi="Arial" w:cs="Arial"/>
                <w:sz w:val="18"/>
                <w:szCs w:val="18"/>
              </w:rPr>
            </w:pPr>
            <w:r>
              <w:rPr>
                <w:rFonts w:ascii="Arial" w:hAnsi="Arial" w:cs="Arial"/>
                <w:sz w:val="18"/>
                <w:szCs w:val="18"/>
              </w:rPr>
              <w:t>Median</w:t>
            </w:r>
          </w:p>
        </w:tc>
        <w:tc>
          <w:tcPr>
            <w:tcW w:w="1075" w:type="dxa"/>
            <w:gridSpan w:val="2"/>
            <w:tcBorders>
              <w:top w:val="nil"/>
              <w:left w:val="single" w:sz="16" w:space="0" w:color="000000"/>
              <w:bottom w:val="nil"/>
              <w:right w:val="single" w:sz="16" w:space="0" w:color="000000"/>
            </w:tcBorders>
            <w:shd w:val="clear" w:color="auto" w:fill="FFFFFF"/>
          </w:tcPr>
          <w:p w14:paraId="6BF9B0FA" w14:textId="77777777" w:rsidR="00EC05AD" w:rsidRDefault="00EC05AD" w:rsidP="004C279E">
            <w:pPr>
              <w:spacing w:line="320" w:lineRule="atLeast"/>
              <w:ind w:left="60" w:right="60"/>
              <w:jc w:val="right"/>
              <w:rPr>
                <w:rFonts w:ascii="Arial" w:hAnsi="Arial" w:cs="Arial"/>
                <w:sz w:val="18"/>
                <w:szCs w:val="18"/>
              </w:rPr>
            </w:pPr>
            <w:r>
              <w:rPr>
                <w:rFonts w:ascii="Arial" w:hAnsi="Arial" w:cs="Arial"/>
                <w:sz w:val="18"/>
                <w:szCs w:val="18"/>
              </w:rPr>
              <w:t>2.0000</w:t>
            </w:r>
          </w:p>
        </w:tc>
      </w:tr>
      <w:tr w:rsidR="00EC05AD" w14:paraId="36F68C2D" w14:textId="77777777" w:rsidTr="00EC05AD">
        <w:trPr>
          <w:gridAfter w:val="4"/>
          <w:wAfter w:w="4387" w:type="dxa"/>
          <w:cantSplit/>
          <w:tblHeader/>
        </w:trPr>
        <w:tc>
          <w:tcPr>
            <w:tcW w:w="2171" w:type="dxa"/>
            <w:gridSpan w:val="3"/>
            <w:tcBorders>
              <w:top w:val="nil"/>
              <w:left w:val="single" w:sz="16" w:space="0" w:color="000000"/>
              <w:bottom w:val="nil"/>
              <w:right w:val="single" w:sz="16" w:space="0" w:color="000000"/>
            </w:tcBorders>
            <w:shd w:val="clear" w:color="auto" w:fill="FFFFFF"/>
          </w:tcPr>
          <w:p w14:paraId="65E8DB71" w14:textId="77777777" w:rsidR="00EC05AD" w:rsidRDefault="00EC05AD" w:rsidP="004C279E">
            <w:pPr>
              <w:spacing w:line="320" w:lineRule="atLeast"/>
              <w:ind w:left="60" w:right="60"/>
              <w:rPr>
                <w:rFonts w:ascii="Arial" w:hAnsi="Arial" w:cs="Arial"/>
                <w:sz w:val="18"/>
                <w:szCs w:val="18"/>
              </w:rPr>
            </w:pPr>
            <w:r>
              <w:rPr>
                <w:rFonts w:ascii="Arial" w:hAnsi="Arial" w:cs="Arial"/>
                <w:sz w:val="18"/>
                <w:szCs w:val="18"/>
              </w:rPr>
              <w:t>Mode</w:t>
            </w:r>
          </w:p>
        </w:tc>
        <w:tc>
          <w:tcPr>
            <w:tcW w:w="1075" w:type="dxa"/>
            <w:gridSpan w:val="2"/>
            <w:tcBorders>
              <w:top w:val="nil"/>
              <w:left w:val="single" w:sz="16" w:space="0" w:color="000000"/>
              <w:bottom w:val="nil"/>
              <w:right w:val="single" w:sz="16" w:space="0" w:color="000000"/>
            </w:tcBorders>
            <w:shd w:val="clear" w:color="auto" w:fill="FFFFFF"/>
          </w:tcPr>
          <w:p w14:paraId="313770FE" w14:textId="77777777" w:rsidR="00EC05AD" w:rsidRDefault="00EC05AD" w:rsidP="004C279E">
            <w:pPr>
              <w:spacing w:line="320" w:lineRule="atLeast"/>
              <w:ind w:left="60" w:right="60"/>
              <w:jc w:val="right"/>
              <w:rPr>
                <w:rFonts w:ascii="Arial" w:hAnsi="Arial" w:cs="Arial"/>
                <w:sz w:val="18"/>
                <w:szCs w:val="18"/>
              </w:rPr>
            </w:pPr>
            <w:r>
              <w:rPr>
                <w:rFonts w:ascii="Arial" w:hAnsi="Arial" w:cs="Arial"/>
                <w:sz w:val="18"/>
                <w:szCs w:val="18"/>
              </w:rPr>
              <w:t>.00</w:t>
            </w:r>
          </w:p>
        </w:tc>
      </w:tr>
      <w:tr w:rsidR="00EC05AD" w14:paraId="0DD9A075" w14:textId="77777777" w:rsidTr="00EC05AD">
        <w:trPr>
          <w:gridAfter w:val="4"/>
          <w:wAfter w:w="4387" w:type="dxa"/>
          <w:cantSplit/>
        </w:trPr>
        <w:tc>
          <w:tcPr>
            <w:tcW w:w="2171" w:type="dxa"/>
            <w:gridSpan w:val="3"/>
            <w:tcBorders>
              <w:top w:val="nil"/>
              <w:left w:val="single" w:sz="16" w:space="0" w:color="000000"/>
              <w:bottom w:val="single" w:sz="16" w:space="0" w:color="000000"/>
              <w:right w:val="single" w:sz="16" w:space="0" w:color="000000"/>
            </w:tcBorders>
            <w:shd w:val="clear" w:color="auto" w:fill="FFFFFF"/>
          </w:tcPr>
          <w:p w14:paraId="2B6C7443" w14:textId="77777777" w:rsidR="00EC05AD" w:rsidRDefault="00EC05AD" w:rsidP="004C279E">
            <w:pPr>
              <w:spacing w:line="320" w:lineRule="atLeast"/>
              <w:ind w:left="60" w:right="60"/>
              <w:rPr>
                <w:rFonts w:ascii="Arial" w:hAnsi="Arial" w:cs="Arial"/>
                <w:sz w:val="18"/>
                <w:szCs w:val="18"/>
              </w:rPr>
            </w:pPr>
            <w:r>
              <w:rPr>
                <w:rFonts w:ascii="Arial" w:hAnsi="Arial" w:cs="Arial"/>
                <w:sz w:val="18"/>
                <w:szCs w:val="18"/>
              </w:rPr>
              <w:t>Std. Deviation</w:t>
            </w:r>
          </w:p>
        </w:tc>
        <w:tc>
          <w:tcPr>
            <w:tcW w:w="1075" w:type="dxa"/>
            <w:gridSpan w:val="2"/>
            <w:tcBorders>
              <w:top w:val="nil"/>
              <w:left w:val="single" w:sz="16" w:space="0" w:color="000000"/>
              <w:bottom w:val="single" w:sz="16" w:space="0" w:color="000000"/>
              <w:right w:val="single" w:sz="16" w:space="0" w:color="000000"/>
            </w:tcBorders>
            <w:shd w:val="clear" w:color="auto" w:fill="FFFFFF"/>
          </w:tcPr>
          <w:p w14:paraId="7AB506FA" w14:textId="77777777" w:rsidR="00EC05AD" w:rsidRDefault="00EC05AD" w:rsidP="004C279E">
            <w:pPr>
              <w:spacing w:line="320" w:lineRule="atLeast"/>
              <w:ind w:left="60" w:right="60"/>
              <w:jc w:val="right"/>
              <w:rPr>
                <w:rFonts w:ascii="Arial" w:hAnsi="Arial" w:cs="Arial"/>
                <w:sz w:val="18"/>
                <w:szCs w:val="18"/>
              </w:rPr>
            </w:pPr>
            <w:r>
              <w:rPr>
                <w:rFonts w:ascii="Arial" w:hAnsi="Arial" w:cs="Arial"/>
                <w:sz w:val="18"/>
                <w:szCs w:val="18"/>
              </w:rPr>
              <w:t>54.84128</w:t>
            </w:r>
          </w:p>
        </w:tc>
      </w:tr>
      <w:tr w:rsidR="00487B6A" w14:paraId="0C92729B" w14:textId="77777777" w:rsidTr="00EC05AD">
        <w:trPr>
          <w:cantSplit/>
          <w:tblHeader/>
        </w:trPr>
        <w:tc>
          <w:tcPr>
            <w:tcW w:w="7633" w:type="dxa"/>
            <w:gridSpan w:val="9"/>
            <w:tcBorders>
              <w:top w:val="nil"/>
              <w:left w:val="nil"/>
              <w:bottom w:val="nil"/>
              <w:right w:val="nil"/>
            </w:tcBorders>
            <w:shd w:val="clear" w:color="auto" w:fill="FFFFFF"/>
            <w:vAlign w:val="center"/>
          </w:tcPr>
          <w:p w14:paraId="70ED50E3" w14:textId="77777777" w:rsidR="00EC05AD" w:rsidRDefault="00EC05AD" w:rsidP="004C279E">
            <w:pPr>
              <w:spacing w:line="320" w:lineRule="atLeast"/>
              <w:ind w:left="60" w:right="60"/>
              <w:jc w:val="center"/>
              <w:rPr>
                <w:rFonts w:ascii="Arial" w:hAnsi="Arial" w:cs="Arial"/>
                <w:b/>
                <w:bCs/>
                <w:sz w:val="18"/>
                <w:szCs w:val="18"/>
              </w:rPr>
            </w:pPr>
          </w:p>
          <w:p w14:paraId="5B4510FF" w14:textId="77777777" w:rsidR="00EC05AD" w:rsidRDefault="00EC05AD" w:rsidP="004C279E">
            <w:pPr>
              <w:spacing w:line="320" w:lineRule="atLeast"/>
              <w:ind w:left="60" w:right="60"/>
              <w:jc w:val="center"/>
              <w:rPr>
                <w:rFonts w:ascii="Arial" w:hAnsi="Arial" w:cs="Arial"/>
                <w:b/>
                <w:bCs/>
                <w:sz w:val="18"/>
                <w:szCs w:val="18"/>
              </w:rPr>
            </w:pPr>
          </w:p>
          <w:p w14:paraId="00F6867F" w14:textId="77777777" w:rsidR="00487B6A" w:rsidRDefault="00487B6A" w:rsidP="004C279E">
            <w:pPr>
              <w:spacing w:line="320" w:lineRule="atLeast"/>
              <w:ind w:left="60" w:right="60"/>
              <w:jc w:val="center"/>
              <w:rPr>
                <w:rFonts w:ascii="Arial" w:hAnsi="Arial" w:cs="Arial"/>
                <w:sz w:val="18"/>
                <w:szCs w:val="18"/>
              </w:rPr>
            </w:pPr>
            <w:r>
              <w:rPr>
                <w:rFonts w:ascii="Arial" w:hAnsi="Arial" w:cs="Arial"/>
                <w:b/>
                <w:bCs/>
                <w:sz w:val="18"/>
                <w:szCs w:val="18"/>
              </w:rPr>
              <w:t>ANOVA</w:t>
            </w:r>
          </w:p>
        </w:tc>
      </w:tr>
      <w:tr w:rsidR="00487B6A" w14:paraId="5AE71086" w14:textId="77777777" w:rsidTr="00EC05AD">
        <w:trPr>
          <w:cantSplit/>
          <w:tblHeader/>
        </w:trPr>
        <w:tc>
          <w:tcPr>
            <w:tcW w:w="7633" w:type="dxa"/>
            <w:gridSpan w:val="9"/>
            <w:tcBorders>
              <w:top w:val="nil"/>
              <w:left w:val="nil"/>
              <w:bottom w:val="nil"/>
              <w:right w:val="nil"/>
            </w:tcBorders>
            <w:shd w:val="clear" w:color="auto" w:fill="FFFFFF"/>
            <w:vAlign w:val="bottom"/>
          </w:tcPr>
          <w:p w14:paraId="69436E30" w14:textId="77777777" w:rsidR="00487B6A" w:rsidRDefault="00487B6A" w:rsidP="004C279E">
            <w:pPr>
              <w:spacing w:line="320" w:lineRule="atLeast"/>
              <w:ind w:left="60" w:right="60"/>
              <w:rPr>
                <w:rFonts w:ascii="Arial" w:hAnsi="Arial" w:cs="Arial"/>
                <w:sz w:val="18"/>
                <w:szCs w:val="18"/>
              </w:rPr>
            </w:pPr>
            <w:r>
              <w:rPr>
                <w:rFonts w:ascii="Arial" w:hAnsi="Arial" w:cs="Arial"/>
                <w:sz w:val="18"/>
                <w:szCs w:val="18"/>
              </w:rPr>
              <w:t>generaldelin2</w:t>
            </w:r>
          </w:p>
        </w:tc>
      </w:tr>
      <w:tr w:rsidR="00487B6A" w14:paraId="49E95E87" w14:textId="77777777" w:rsidTr="00EC05AD">
        <w:trPr>
          <w:cantSplit/>
          <w:tblHeader/>
        </w:trPr>
        <w:tc>
          <w:tcPr>
            <w:tcW w:w="1696"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14:paraId="6D71C82F" w14:textId="77777777" w:rsidR="00487B6A" w:rsidRDefault="00487B6A" w:rsidP="004C279E">
            <w:pPr>
              <w:jc w:val="center"/>
              <w:rPr>
                <w:color w:val="auto"/>
              </w:rPr>
            </w:pPr>
          </w:p>
        </w:tc>
        <w:tc>
          <w:tcPr>
            <w:tcW w:w="1468" w:type="dxa"/>
            <w:gridSpan w:val="2"/>
            <w:tcBorders>
              <w:top w:val="single" w:sz="16" w:space="0" w:color="000000"/>
              <w:left w:val="single" w:sz="16" w:space="0" w:color="000000"/>
              <w:bottom w:val="single" w:sz="16" w:space="0" w:color="000000"/>
            </w:tcBorders>
            <w:shd w:val="clear" w:color="auto" w:fill="FFFFFF"/>
            <w:vAlign w:val="bottom"/>
          </w:tcPr>
          <w:p w14:paraId="4119954E" w14:textId="77777777" w:rsidR="00487B6A" w:rsidRDefault="00487B6A" w:rsidP="004C279E">
            <w:pPr>
              <w:spacing w:line="320" w:lineRule="atLeast"/>
              <w:ind w:left="60" w:right="60"/>
              <w:jc w:val="center"/>
              <w:rPr>
                <w:rFonts w:ascii="Arial" w:hAnsi="Arial" w:cs="Arial"/>
                <w:sz w:val="18"/>
                <w:szCs w:val="18"/>
              </w:rPr>
            </w:pPr>
            <w:r>
              <w:rPr>
                <w:rFonts w:ascii="Arial" w:hAnsi="Arial" w:cs="Arial"/>
                <w:sz w:val="18"/>
                <w:szCs w:val="18"/>
              </w:rPr>
              <w:t>Sum of Squares</w:t>
            </w:r>
          </w:p>
        </w:tc>
        <w:tc>
          <w:tcPr>
            <w:tcW w:w="1019" w:type="dxa"/>
            <w:gridSpan w:val="2"/>
            <w:tcBorders>
              <w:top w:val="single" w:sz="16" w:space="0" w:color="000000"/>
              <w:bottom w:val="single" w:sz="16" w:space="0" w:color="000000"/>
            </w:tcBorders>
            <w:shd w:val="clear" w:color="auto" w:fill="FFFFFF"/>
            <w:vAlign w:val="bottom"/>
          </w:tcPr>
          <w:p w14:paraId="0D81B046" w14:textId="77777777" w:rsidR="00487B6A" w:rsidRDefault="00487B6A" w:rsidP="004C279E">
            <w:pPr>
              <w:spacing w:line="320" w:lineRule="atLeast"/>
              <w:ind w:left="60" w:right="60"/>
              <w:jc w:val="center"/>
              <w:rPr>
                <w:rFonts w:ascii="Arial" w:hAnsi="Arial" w:cs="Arial"/>
                <w:sz w:val="18"/>
                <w:szCs w:val="18"/>
              </w:rPr>
            </w:pPr>
            <w:r>
              <w:rPr>
                <w:rFonts w:ascii="Arial" w:hAnsi="Arial" w:cs="Arial"/>
                <w:sz w:val="18"/>
                <w:szCs w:val="18"/>
              </w:rPr>
              <w:t>df</w:t>
            </w:r>
          </w:p>
        </w:tc>
        <w:tc>
          <w:tcPr>
            <w:tcW w:w="1410" w:type="dxa"/>
            <w:tcBorders>
              <w:top w:val="single" w:sz="16" w:space="0" w:color="000000"/>
              <w:bottom w:val="single" w:sz="16" w:space="0" w:color="000000"/>
            </w:tcBorders>
            <w:shd w:val="clear" w:color="auto" w:fill="FFFFFF"/>
            <w:vAlign w:val="bottom"/>
          </w:tcPr>
          <w:p w14:paraId="4354263A" w14:textId="77777777" w:rsidR="00487B6A" w:rsidRDefault="00487B6A" w:rsidP="004C279E">
            <w:pPr>
              <w:spacing w:line="320" w:lineRule="atLeast"/>
              <w:ind w:left="60" w:right="60"/>
              <w:jc w:val="center"/>
              <w:rPr>
                <w:rFonts w:ascii="Arial" w:hAnsi="Arial" w:cs="Arial"/>
                <w:sz w:val="18"/>
                <w:szCs w:val="18"/>
              </w:rPr>
            </w:pPr>
            <w:r>
              <w:rPr>
                <w:rFonts w:ascii="Arial" w:hAnsi="Arial" w:cs="Arial"/>
                <w:sz w:val="18"/>
                <w:szCs w:val="18"/>
              </w:rPr>
              <w:t>Mean Square</w:t>
            </w:r>
          </w:p>
        </w:tc>
        <w:tc>
          <w:tcPr>
            <w:tcW w:w="1020" w:type="dxa"/>
            <w:tcBorders>
              <w:top w:val="single" w:sz="16" w:space="0" w:color="000000"/>
              <w:bottom w:val="single" w:sz="16" w:space="0" w:color="000000"/>
            </w:tcBorders>
            <w:shd w:val="clear" w:color="auto" w:fill="FFFFFF"/>
            <w:vAlign w:val="bottom"/>
          </w:tcPr>
          <w:p w14:paraId="0E4B4CC6" w14:textId="77777777" w:rsidR="00487B6A" w:rsidRDefault="00487B6A" w:rsidP="004C279E">
            <w:pPr>
              <w:spacing w:line="320" w:lineRule="atLeast"/>
              <w:ind w:left="60" w:right="60"/>
              <w:jc w:val="center"/>
              <w:rPr>
                <w:rFonts w:ascii="Arial" w:hAnsi="Arial" w:cs="Arial"/>
                <w:sz w:val="18"/>
                <w:szCs w:val="18"/>
              </w:rPr>
            </w:pPr>
            <w:r>
              <w:rPr>
                <w:rFonts w:ascii="Arial" w:hAnsi="Arial" w:cs="Arial"/>
                <w:sz w:val="18"/>
                <w:szCs w:val="18"/>
              </w:rPr>
              <w:t>F</w:t>
            </w:r>
          </w:p>
        </w:tc>
        <w:tc>
          <w:tcPr>
            <w:tcW w:w="1020" w:type="dxa"/>
            <w:tcBorders>
              <w:top w:val="single" w:sz="16" w:space="0" w:color="000000"/>
              <w:bottom w:val="single" w:sz="16" w:space="0" w:color="000000"/>
              <w:right w:val="single" w:sz="16" w:space="0" w:color="000000"/>
            </w:tcBorders>
            <w:shd w:val="clear" w:color="auto" w:fill="FFFFFF"/>
            <w:vAlign w:val="bottom"/>
          </w:tcPr>
          <w:p w14:paraId="79CD0944" w14:textId="77777777" w:rsidR="00487B6A" w:rsidRDefault="00487B6A" w:rsidP="004C279E">
            <w:pPr>
              <w:spacing w:line="320" w:lineRule="atLeast"/>
              <w:ind w:left="60" w:right="60"/>
              <w:jc w:val="center"/>
              <w:rPr>
                <w:rFonts w:ascii="Arial" w:hAnsi="Arial" w:cs="Arial"/>
                <w:sz w:val="18"/>
                <w:szCs w:val="18"/>
              </w:rPr>
            </w:pPr>
            <w:r>
              <w:rPr>
                <w:rFonts w:ascii="Arial" w:hAnsi="Arial" w:cs="Arial"/>
                <w:sz w:val="18"/>
                <w:szCs w:val="18"/>
              </w:rPr>
              <w:t>Sig.</w:t>
            </w:r>
          </w:p>
        </w:tc>
      </w:tr>
      <w:tr w:rsidR="00487B6A" w14:paraId="11737196" w14:textId="77777777" w:rsidTr="00EC05AD">
        <w:trPr>
          <w:cantSplit/>
          <w:tblHeader/>
        </w:trPr>
        <w:tc>
          <w:tcPr>
            <w:tcW w:w="1696" w:type="dxa"/>
            <w:gridSpan w:val="2"/>
            <w:tcBorders>
              <w:top w:val="single" w:sz="16" w:space="0" w:color="000000"/>
              <w:left w:val="single" w:sz="16" w:space="0" w:color="000000"/>
              <w:bottom w:val="nil"/>
              <w:right w:val="single" w:sz="16" w:space="0" w:color="000000"/>
            </w:tcBorders>
            <w:shd w:val="clear" w:color="auto" w:fill="FFFFFF"/>
          </w:tcPr>
          <w:p w14:paraId="18DC3F61" w14:textId="77777777" w:rsidR="00487B6A" w:rsidRDefault="00487B6A" w:rsidP="004C279E">
            <w:pPr>
              <w:spacing w:line="320" w:lineRule="atLeast"/>
              <w:ind w:left="60" w:right="60"/>
              <w:rPr>
                <w:rFonts w:ascii="Arial" w:hAnsi="Arial" w:cs="Arial"/>
                <w:sz w:val="18"/>
                <w:szCs w:val="18"/>
              </w:rPr>
            </w:pPr>
            <w:r>
              <w:rPr>
                <w:rFonts w:ascii="Arial" w:hAnsi="Arial" w:cs="Arial"/>
                <w:sz w:val="18"/>
                <w:szCs w:val="18"/>
              </w:rPr>
              <w:t>Between Groups</w:t>
            </w:r>
          </w:p>
        </w:tc>
        <w:tc>
          <w:tcPr>
            <w:tcW w:w="1468" w:type="dxa"/>
            <w:gridSpan w:val="2"/>
            <w:tcBorders>
              <w:top w:val="single" w:sz="16" w:space="0" w:color="000000"/>
              <w:left w:val="single" w:sz="16" w:space="0" w:color="000000"/>
              <w:bottom w:val="nil"/>
            </w:tcBorders>
            <w:shd w:val="clear" w:color="auto" w:fill="FFFFFF"/>
          </w:tcPr>
          <w:p w14:paraId="54783A03" w14:textId="77777777" w:rsidR="00487B6A" w:rsidRDefault="00487B6A" w:rsidP="004C279E">
            <w:pPr>
              <w:spacing w:line="320" w:lineRule="atLeast"/>
              <w:ind w:left="60" w:right="60"/>
              <w:jc w:val="right"/>
              <w:rPr>
                <w:rFonts w:ascii="Arial" w:hAnsi="Arial" w:cs="Arial"/>
                <w:sz w:val="18"/>
                <w:szCs w:val="18"/>
              </w:rPr>
            </w:pPr>
            <w:r>
              <w:rPr>
                <w:rFonts w:ascii="Arial" w:hAnsi="Arial" w:cs="Arial"/>
                <w:sz w:val="18"/>
                <w:szCs w:val="18"/>
              </w:rPr>
              <w:t>229.002</w:t>
            </w:r>
          </w:p>
        </w:tc>
        <w:tc>
          <w:tcPr>
            <w:tcW w:w="1019" w:type="dxa"/>
            <w:gridSpan w:val="2"/>
            <w:tcBorders>
              <w:top w:val="single" w:sz="16" w:space="0" w:color="000000"/>
              <w:bottom w:val="nil"/>
            </w:tcBorders>
            <w:shd w:val="clear" w:color="auto" w:fill="FFFFFF"/>
          </w:tcPr>
          <w:p w14:paraId="235673C3" w14:textId="77777777" w:rsidR="00487B6A" w:rsidRDefault="00487B6A" w:rsidP="004C279E">
            <w:pPr>
              <w:spacing w:line="320" w:lineRule="atLeast"/>
              <w:ind w:left="60" w:right="60"/>
              <w:jc w:val="right"/>
              <w:rPr>
                <w:rFonts w:ascii="Arial" w:hAnsi="Arial" w:cs="Arial"/>
                <w:sz w:val="18"/>
                <w:szCs w:val="18"/>
              </w:rPr>
            </w:pPr>
            <w:r>
              <w:rPr>
                <w:rFonts w:ascii="Arial" w:hAnsi="Arial" w:cs="Arial"/>
                <w:sz w:val="18"/>
                <w:szCs w:val="18"/>
              </w:rPr>
              <w:t>4</w:t>
            </w:r>
          </w:p>
        </w:tc>
        <w:tc>
          <w:tcPr>
            <w:tcW w:w="1410" w:type="dxa"/>
            <w:tcBorders>
              <w:top w:val="single" w:sz="16" w:space="0" w:color="000000"/>
              <w:bottom w:val="nil"/>
            </w:tcBorders>
            <w:shd w:val="clear" w:color="auto" w:fill="FFFFFF"/>
          </w:tcPr>
          <w:p w14:paraId="46A3BE2E" w14:textId="77777777" w:rsidR="00487B6A" w:rsidRDefault="00487B6A" w:rsidP="004C279E">
            <w:pPr>
              <w:spacing w:line="320" w:lineRule="atLeast"/>
              <w:ind w:left="60" w:right="60"/>
              <w:jc w:val="right"/>
              <w:rPr>
                <w:rFonts w:ascii="Arial" w:hAnsi="Arial" w:cs="Arial"/>
                <w:sz w:val="18"/>
                <w:szCs w:val="18"/>
              </w:rPr>
            </w:pPr>
            <w:r>
              <w:rPr>
                <w:rFonts w:ascii="Arial" w:hAnsi="Arial" w:cs="Arial"/>
                <w:sz w:val="18"/>
                <w:szCs w:val="18"/>
              </w:rPr>
              <w:t>57.251</w:t>
            </w:r>
          </w:p>
        </w:tc>
        <w:tc>
          <w:tcPr>
            <w:tcW w:w="1020" w:type="dxa"/>
            <w:tcBorders>
              <w:top w:val="single" w:sz="16" w:space="0" w:color="000000"/>
              <w:bottom w:val="nil"/>
            </w:tcBorders>
            <w:shd w:val="clear" w:color="auto" w:fill="FFFFFF"/>
          </w:tcPr>
          <w:p w14:paraId="12C3C959" w14:textId="77777777" w:rsidR="00487B6A" w:rsidRDefault="00487B6A" w:rsidP="004C279E">
            <w:pPr>
              <w:spacing w:line="320" w:lineRule="atLeast"/>
              <w:ind w:left="60" w:right="60"/>
              <w:jc w:val="right"/>
              <w:rPr>
                <w:rFonts w:ascii="Arial" w:hAnsi="Arial" w:cs="Arial"/>
                <w:sz w:val="18"/>
                <w:szCs w:val="18"/>
              </w:rPr>
            </w:pPr>
            <w:r>
              <w:rPr>
                <w:rFonts w:ascii="Arial" w:hAnsi="Arial" w:cs="Arial"/>
                <w:sz w:val="18"/>
                <w:szCs w:val="18"/>
              </w:rPr>
              <w:t>12.023</w:t>
            </w:r>
          </w:p>
        </w:tc>
        <w:tc>
          <w:tcPr>
            <w:tcW w:w="1020" w:type="dxa"/>
            <w:tcBorders>
              <w:top w:val="single" w:sz="16" w:space="0" w:color="000000"/>
              <w:bottom w:val="nil"/>
              <w:right w:val="single" w:sz="16" w:space="0" w:color="000000"/>
            </w:tcBorders>
            <w:shd w:val="clear" w:color="auto" w:fill="FFFFFF"/>
          </w:tcPr>
          <w:p w14:paraId="7C101E9D" w14:textId="77777777" w:rsidR="00487B6A" w:rsidRDefault="00487B6A" w:rsidP="004C279E">
            <w:pPr>
              <w:spacing w:line="320" w:lineRule="atLeast"/>
              <w:ind w:left="60" w:right="60"/>
              <w:jc w:val="right"/>
              <w:rPr>
                <w:rFonts w:ascii="Arial" w:hAnsi="Arial" w:cs="Arial"/>
                <w:sz w:val="18"/>
                <w:szCs w:val="18"/>
              </w:rPr>
            </w:pPr>
            <w:r>
              <w:rPr>
                <w:rFonts w:ascii="Arial" w:hAnsi="Arial" w:cs="Arial"/>
                <w:sz w:val="18"/>
                <w:szCs w:val="18"/>
              </w:rPr>
              <w:t>.000</w:t>
            </w:r>
          </w:p>
        </w:tc>
      </w:tr>
      <w:tr w:rsidR="00487B6A" w14:paraId="38D29E59" w14:textId="77777777" w:rsidTr="00EC05AD">
        <w:trPr>
          <w:cantSplit/>
          <w:tblHeader/>
        </w:trPr>
        <w:tc>
          <w:tcPr>
            <w:tcW w:w="1696" w:type="dxa"/>
            <w:gridSpan w:val="2"/>
            <w:tcBorders>
              <w:top w:val="nil"/>
              <w:left w:val="single" w:sz="16" w:space="0" w:color="000000"/>
              <w:bottom w:val="nil"/>
              <w:right w:val="single" w:sz="16" w:space="0" w:color="000000"/>
            </w:tcBorders>
            <w:shd w:val="clear" w:color="auto" w:fill="FFFFFF"/>
          </w:tcPr>
          <w:p w14:paraId="14D94769" w14:textId="77777777" w:rsidR="00487B6A" w:rsidRDefault="00487B6A" w:rsidP="004C279E">
            <w:pPr>
              <w:spacing w:line="320" w:lineRule="atLeast"/>
              <w:ind w:left="60" w:right="60"/>
              <w:rPr>
                <w:rFonts w:ascii="Arial" w:hAnsi="Arial" w:cs="Arial"/>
                <w:sz w:val="18"/>
                <w:szCs w:val="18"/>
              </w:rPr>
            </w:pPr>
            <w:r>
              <w:rPr>
                <w:rFonts w:ascii="Arial" w:hAnsi="Arial" w:cs="Arial"/>
                <w:sz w:val="18"/>
                <w:szCs w:val="18"/>
              </w:rPr>
              <w:t>Within Groups</w:t>
            </w:r>
          </w:p>
        </w:tc>
        <w:tc>
          <w:tcPr>
            <w:tcW w:w="1468" w:type="dxa"/>
            <w:gridSpan w:val="2"/>
            <w:tcBorders>
              <w:top w:val="nil"/>
              <w:left w:val="single" w:sz="16" w:space="0" w:color="000000"/>
              <w:bottom w:val="nil"/>
            </w:tcBorders>
            <w:shd w:val="clear" w:color="auto" w:fill="FFFFFF"/>
          </w:tcPr>
          <w:p w14:paraId="6E95384C" w14:textId="77777777" w:rsidR="00487B6A" w:rsidRDefault="00487B6A" w:rsidP="004C279E">
            <w:pPr>
              <w:spacing w:line="320" w:lineRule="atLeast"/>
              <w:ind w:left="60" w:right="60"/>
              <w:jc w:val="right"/>
              <w:rPr>
                <w:rFonts w:ascii="Arial" w:hAnsi="Arial" w:cs="Arial"/>
                <w:sz w:val="18"/>
                <w:szCs w:val="18"/>
              </w:rPr>
            </w:pPr>
            <w:r>
              <w:rPr>
                <w:rFonts w:ascii="Arial" w:hAnsi="Arial" w:cs="Arial"/>
                <w:sz w:val="18"/>
                <w:szCs w:val="18"/>
              </w:rPr>
              <w:t>4180.669</w:t>
            </w:r>
          </w:p>
        </w:tc>
        <w:tc>
          <w:tcPr>
            <w:tcW w:w="1019" w:type="dxa"/>
            <w:gridSpan w:val="2"/>
            <w:tcBorders>
              <w:top w:val="nil"/>
              <w:bottom w:val="nil"/>
            </w:tcBorders>
            <w:shd w:val="clear" w:color="auto" w:fill="FFFFFF"/>
          </w:tcPr>
          <w:p w14:paraId="6D9D9B71" w14:textId="77777777" w:rsidR="00487B6A" w:rsidRDefault="00487B6A" w:rsidP="004C279E">
            <w:pPr>
              <w:spacing w:line="320" w:lineRule="atLeast"/>
              <w:ind w:left="60" w:right="60"/>
              <w:jc w:val="right"/>
              <w:rPr>
                <w:rFonts w:ascii="Arial" w:hAnsi="Arial" w:cs="Arial"/>
                <w:sz w:val="18"/>
                <w:szCs w:val="18"/>
              </w:rPr>
            </w:pPr>
            <w:r>
              <w:rPr>
                <w:rFonts w:ascii="Arial" w:hAnsi="Arial" w:cs="Arial"/>
                <w:sz w:val="18"/>
                <w:szCs w:val="18"/>
              </w:rPr>
              <w:t>878</w:t>
            </w:r>
          </w:p>
        </w:tc>
        <w:tc>
          <w:tcPr>
            <w:tcW w:w="1410" w:type="dxa"/>
            <w:tcBorders>
              <w:top w:val="nil"/>
              <w:bottom w:val="nil"/>
            </w:tcBorders>
            <w:shd w:val="clear" w:color="auto" w:fill="FFFFFF"/>
          </w:tcPr>
          <w:p w14:paraId="5261242D" w14:textId="77777777" w:rsidR="00487B6A" w:rsidRDefault="00487B6A" w:rsidP="004C279E">
            <w:pPr>
              <w:spacing w:line="320" w:lineRule="atLeast"/>
              <w:ind w:left="60" w:right="60"/>
              <w:jc w:val="right"/>
              <w:rPr>
                <w:rFonts w:ascii="Arial" w:hAnsi="Arial" w:cs="Arial"/>
                <w:sz w:val="18"/>
                <w:szCs w:val="18"/>
              </w:rPr>
            </w:pPr>
            <w:r>
              <w:rPr>
                <w:rFonts w:ascii="Arial" w:hAnsi="Arial" w:cs="Arial"/>
                <w:sz w:val="18"/>
                <w:szCs w:val="18"/>
              </w:rPr>
              <w:t>4.762</w:t>
            </w:r>
          </w:p>
        </w:tc>
        <w:tc>
          <w:tcPr>
            <w:tcW w:w="1020" w:type="dxa"/>
            <w:tcBorders>
              <w:top w:val="nil"/>
              <w:bottom w:val="nil"/>
            </w:tcBorders>
            <w:shd w:val="clear" w:color="auto" w:fill="FFFFFF"/>
            <w:vAlign w:val="center"/>
          </w:tcPr>
          <w:p w14:paraId="73B5C25D" w14:textId="77777777" w:rsidR="00487B6A" w:rsidRDefault="00487B6A" w:rsidP="004C279E">
            <w:pPr>
              <w:jc w:val="center"/>
              <w:rPr>
                <w:color w:val="auto"/>
              </w:rPr>
            </w:pPr>
          </w:p>
        </w:tc>
        <w:tc>
          <w:tcPr>
            <w:tcW w:w="1020" w:type="dxa"/>
            <w:tcBorders>
              <w:top w:val="nil"/>
              <w:bottom w:val="nil"/>
              <w:right w:val="single" w:sz="16" w:space="0" w:color="000000"/>
            </w:tcBorders>
            <w:shd w:val="clear" w:color="auto" w:fill="FFFFFF"/>
            <w:vAlign w:val="center"/>
          </w:tcPr>
          <w:p w14:paraId="1EEE58D5" w14:textId="77777777" w:rsidR="00487B6A" w:rsidRDefault="00487B6A" w:rsidP="004C279E">
            <w:pPr>
              <w:jc w:val="center"/>
              <w:rPr>
                <w:color w:val="auto"/>
              </w:rPr>
            </w:pPr>
          </w:p>
        </w:tc>
      </w:tr>
      <w:tr w:rsidR="00487B6A" w14:paraId="46E7DCEE" w14:textId="77777777" w:rsidTr="00EC05AD">
        <w:trPr>
          <w:cantSplit/>
        </w:trPr>
        <w:tc>
          <w:tcPr>
            <w:tcW w:w="1696" w:type="dxa"/>
            <w:gridSpan w:val="2"/>
            <w:tcBorders>
              <w:top w:val="nil"/>
              <w:left w:val="single" w:sz="16" w:space="0" w:color="000000"/>
              <w:bottom w:val="single" w:sz="16" w:space="0" w:color="000000"/>
              <w:right w:val="single" w:sz="16" w:space="0" w:color="000000"/>
            </w:tcBorders>
            <w:shd w:val="clear" w:color="auto" w:fill="FFFFFF"/>
          </w:tcPr>
          <w:p w14:paraId="0311944D" w14:textId="77777777" w:rsidR="00487B6A" w:rsidRDefault="00487B6A" w:rsidP="004C279E">
            <w:pPr>
              <w:spacing w:line="320" w:lineRule="atLeast"/>
              <w:ind w:left="60" w:right="60"/>
              <w:rPr>
                <w:rFonts w:ascii="Arial" w:hAnsi="Arial" w:cs="Arial"/>
                <w:sz w:val="18"/>
                <w:szCs w:val="18"/>
              </w:rPr>
            </w:pPr>
            <w:r>
              <w:rPr>
                <w:rFonts w:ascii="Arial" w:hAnsi="Arial" w:cs="Arial"/>
                <w:sz w:val="18"/>
                <w:szCs w:val="18"/>
              </w:rPr>
              <w:t>Total</w:t>
            </w:r>
          </w:p>
        </w:tc>
        <w:tc>
          <w:tcPr>
            <w:tcW w:w="1468" w:type="dxa"/>
            <w:gridSpan w:val="2"/>
            <w:tcBorders>
              <w:top w:val="nil"/>
              <w:left w:val="single" w:sz="16" w:space="0" w:color="000000"/>
              <w:bottom w:val="single" w:sz="16" w:space="0" w:color="000000"/>
            </w:tcBorders>
            <w:shd w:val="clear" w:color="auto" w:fill="FFFFFF"/>
          </w:tcPr>
          <w:p w14:paraId="54730AE3" w14:textId="77777777" w:rsidR="00487B6A" w:rsidRDefault="00487B6A" w:rsidP="004C279E">
            <w:pPr>
              <w:spacing w:line="320" w:lineRule="atLeast"/>
              <w:ind w:left="60" w:right="60"/>
              <w:jc w:val="right"/>
              <w:rPr>
                <w:rFonts w:ascii="Arial" w:hAnsi="Arial" w:cs="Arial"/>
                <w:sz w:val="18"/>
                <w:szCs w:val="18"/>
              </w:rPr>
            </w:pPr>
            <w:r>
              <w:rPr>
                <w:rFonts w:ascii="Arial" w:hAnsi="Arial" w:cs="Arial"/>
                <w:sz w:val="18"/>
                <w:szCs w:val="18"/>
              </w:rPr>
              <w:t>4409.672</w:t>
            </w:r>
          </w:p>
        </w:tc>
        <w:tc>
          <w:tcPr>
            <w:tcW w:w="1019" w:type="dxa"/>
            <w:gridSpan w:val="2"/>
            <w:tcBorders>
              <w:top w:val="nil"/>
              <w:bottom w:val="single" w:sz="16" w:space="0" w:color="000000"/>
            </w:tcBorders>
            <w:shd w:val="clear" w:color="auto" w:fill="FFFFFF"/>
          </w:tcPr>
          <w:p w14:paraId="5C759A28" w14:textId="77777777" w:rsidR="00487B6A" w:rsidRDefault="00487B6A" w:rsidP="004C279E">
            <w:pPr>
              <w:spacing w:line="320" w:lineRule="atLeast"/>
              <w:ind w:left="60" w:right="60"/>
              <w:jc w:val="right"/>
              <w:rPr>
                <w:rFonts w:ascii="Arial" w:hAnsi="Arial" w:cs="Arial"/>
                <w:sz w:val="18"/>
                <w:szCs w:val="18"/>
              </w:rPr>
            </w:pPr>
            <w:r>
              <w:rPr>
                <w:rFonts w:ascii="Arial" w:hAnsi="Arial" w:cs="Arial"/>
                <w:sz w:val="18"/>
                <w:szCs w:val="18"/>
              </w:rPr>
              <w:t>882</w:t>
            </w:r>
          </w:p>
        </w:tc>
        <w:tc>
          <w:tcPr>
            <w:tcW w:w="1410" w:type="dxa"/>
            <w:tcBorders>
              <w:top w:val="nil"/>
              <w:bottom w:val="single" w:sz="16" w:space="0" w:color="000000"/>
            </w:tcBorders>
            <w:shd w:val="clear" w:color="auto" w:fill="FFFFFF"/>
            <w:vAlign w:val="center"/>
          </w:tcPr>
          <w:p w14:paraId="26A7CC65" w14:textId="77777777" w:rsidR="00487B6A" w:rsidRDefault="00487B6A" w:rsidP="004C279E">
            <w:pPr>
              <w:jc w:val="center"/>
              <w:rPr>
                <w:color w:val="auto"/>
              </w:rPr>
            </w:pPr>
          </w:p>
        </w:tc>
        <w:tc>
          <w:tcPr>
            <w:tcW w:w="1020" w:type="dxa"/>
            <w:tcBorders>
              <w:top w:val="nil"/>
              <w:bottom w:val="single" w:sz="16" w:space="0" w:color="000000"/>
            </w:tcBorders>
            <w:shd w:val="clear" w:color="auto" w:fill="FFFFFF"/>
            <w:vAlign w:val="center"/>
          </w:tcPr>
          <w:p w14:paraId="0E590CB2" w14:textId="77777777" w:rsidR="00487B6A" w:rsidRDefault="00487B6A" w:rsidP="004C279E">
            <w:pPr>
              <w:jc w:val="center"/>
              <w:rPr>
                <w:color w:val="auto"/>
              </w:rPr>
            </w:pPr>
          </w:p>
        </w:tc>
        <w:tc>
          <w:tcPr>
            <w:tcW w:w="1020" w:type="dxa"/>
            <w:tcBorders>
              <w:top w:val="nil"/>
              <w:bottom w:val="single" w:sz="16" w:space="0" w:color="000000"/>
              <w:right w:val="single" w:sz="16" w:space="0" w:color="000000"/>
            </w:tcBorders>
            <w:shd w:val="clear" w:color="auto" w:fill="FFFFFF"/>
            <w:vAlign w:val="center"/>
          </w:tcPr>
          <w:p w14:paraId="0948BF84" w14:textId="77777777" w:rsidR="00487B6A" w:rsidRDefault="00487B6A" w:rsidP="004C279E">
            <w:pPr>
              <w:jc w:val="center"/>
              <w:rPr>
                <w:color w:val="auto"/>
              </w:rPr>
            </w:pPr>
          </w:p>
        </w:tc>
      </w:tr>
    </w:tbl>
    <w:p w14:paraId="48137638" w14:textId="77777777" w:rsidR="00487B6A" w:rsidRDefault="00487B6A" w:rsidP="00487B6A">
      <w:pPr>
        <w:spacing w:line="400" w:lineRule="atLeast"/>
        <w:rPr>
          <w:color w:val="auto"/>
        </w:rPr>
      </w:pPr>
    </w:p>
    <w:p w14:paraId="520FDF8A" w14:textId="77777777" w:rsidR="00487B6A" w:rsidRDefault="00487B6A" w:rsidP="001308A5">
      <w:pPr>
        <w:spacing w:line="480" w:lineRule="auto"/>
        <w:contextualSpacing/>
      </w:pPr>
    </w:p>
    <w:p w14:paraId="6576B63E" w14:textId="4B8988A8" w:rsidR="006304FD" w:rsidRDefault="00487B6A" w:rsidP="001308A5">
      <w:pPr>
        <w:spacing w:line="480" w:lineRule="auto"/>
        <w:contextualSpacing/>
      </w:pPr>
      <w:r>
        <w:t>The results of the One-Way ANOVA on GPA and total amount of general</w:t>
      </w:r>
      <w:r w:rsidR="004231D0">
        <w:t xml:space="preserve"> delinquency were significant, meaning GPA has an effect on total amount of general delinquency. Therefore, the research hypothesis is accepted. </w:t>
      </w:r>
    </w:p>
    <w:p w14:paraId="163A4BE2" w14:textId="77777777" w:rsidR="006304FD" w:rsidRDefault="006304FD" w:rsidP="001308A5">
      <w:pPr>
        <w:spacing w:line="480" w:lineRule="auto"/>
        <w:contextualSpacing/>
      </w:pPr>
    </w:p>
    <w:p w14:paraId="32B75D47" w14:textId="77777777" w:rsidR="00487B6A" w:rsidRDefault="00487B6A" w:rsidP="00487B6A">
      <w:pPr>
        <w:spacing w:line="400" w:lineRule="atLeast"/>
        <w:rPr>
          <w:color w:val="auto"/>
        </w:rPr>
      </w:pPr>
    </w:p>
    <w:tbl>
      <w:tblPr>
        <w:tblW w:w="7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6"/>
        <w:gridCol w:w="1468"/>
        <w:gridCol w:w="1019"/>
        <w:gridCol w:w="1410"/>
        <w:gridCol w:w="1020"/>
        <w:gridCol w:w="1020"/>
      </w:tblGrid>
      <w:tr w:rsidR="00487B6A" w14:paraId="01EB3CE7" w14:textId="77777777" w:rsidTr="004C279E">
        <w:trPr>
          <w:cantSplit/>
          <w:tblHeader/>
        </w:trPr>
        <w:tc>
          <w:tcPr>
            <w:tcW w:w="7629" w:type="dxa"/>
            <w:gridSpan w:val="6"/>
            <w:tcBorders>
              <w:top w:val="nil"/>
              <w:left w:val="nil"/>
              <w:bottom w:val="nil"/>
              <w:right w:val="nil"/>
            </w:tcBorders>
            <w:shd w:val="clear" w:color="auto" w:fill="FFFFFF"/>
            <w:vAlign w:val="center"/>
          </w:tcPr>
          <w:p w14:paraId="3F8239AB" w14:textId="77777777" w:rsidR="00487B6A" w:rsidRDefault="00487B6A" w:rsidP="004C279E">
            <w:pPr>
              <w:spacing w:line="320" w:lineRule="atLeast"/>
              <w:ind w:left="60" w:right="60"/>
              <w:jc w:val="center"/>
              <w:rPr>
                <w:rFonts w:ascii="Arial" w:hAnsi="Arial" w:cs="Arial"/>
                <w:sz w:val="18"/>
                <w:szCs w:val="18"/>
              </w:rPr>
            </w:pPr>
            <w:r>
              <w:rPr>
                <w:rFonts w:ascii="Arial" w:hAnsi="Arial" w:cs="Arial"/>
                <w:b/>
                <w:bCs/>
                <w:sz w:val="18"/>
                <w:szCs w:val="18"/>
              </w:rPr>
              <w:t>ANOVA</w:t>
            </w:r>
          </w:p>
        </w:tc>
      </w:tr>
      <w:tr w:rsidR="00487B6A" w14:paraId="6FDAF9AF" w14:textId="77777777" w:rsidTr="004C279E">
        <w:trPr>
          <w:cantSplit/>
          <w:tblHeader/>
        </w:trPr>
        <w:tc>
          <w:tcPr>
            <w:tcW w:w="7629" w:type="dxa"/>
            <w:gridSpan w:val="6"/>
            <w:tcBorders>
              <w:top w:val="nil"/>
              <w:left w:val="nil"/>
              <w:bottom w:val="nil"/>
              <w:right w:val="nil"/>
            </w:tcBorders>
            <w:shd w:val="clear" w:color="auto" w:fill="FFFFFF"/>
            <w:vAlign w:val="bottom"/>
          </w:tcPr>
          <w:p w14:paraId="388C0CFC" w14:textId="77777777" w:rsidR="00487B6A" w:rsidRDefault="00487B6A" w:rsidP="004C279E">
            <w:pPr>
              <w:spacing w:line="320" w:lineRule="atLeast"/>
              <w:ind w:left="60" w:right="60"/>
              <w:rPr>
                <w:rFonts w:ascii="Arial" w:hAnsi="Arial" w:cs="Arial"/>
                <w:sz w:val="18"/>
                <w:szCs w:val="18"/>
              </w:rPr>
            </w:pPr>
            <w:r>
              <w:rPr>
                <w:rFonts w:ascii="Arial" w:hAnsi="Arial" w:cs="Arial"/>
                <w:sz w:val="18"/>
                <w:szCs w:val="18"/>
              </w:rPr>
              <w:t>generaldelin2</w:t>
            </w:r>
          </w:p>
        </w:tc>
      </w:tr>
      <w:tr w:rsidR="00487B6A" w14:paraId="34E3959F" w14:textId="77777777" w:rsidTr="004C279E">
        <w:trPr>
          <w:cantSplit/>
          <w:tblHeader/>
        </w:trPr>
        <w:tc>
          <w:tcPr>
            <w:tcW w:w="1696"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3EA9B31F" w14:textId="77777777" w:rsidR="00487B6A" w:rsidRDefault="00487B6A" w:rsidP="004C279E">
            <w:pPr>
              <w:jc w:val="center"/>
              <w:rPr>
                <w:color w:val="auto"/>
              </w:rPr>
            </w:pPr>
          </w:p>
        </w:tc>
        <w:tc>
          <w:tcPr>
            <w:tcW w:w="1468" w:type="dxa"/>
            <w:tcBorders>
              <w:top w:val="single" w:sz="16" w:space="0" w:color="000000"/>
              <w:left w:val="single" w:sz="16" w:space="0" w:color="000000"/>
              <w:bottom w:val="single" w:sz="16" w:space="0" w:color="000000"/>
            </w:tcBorders>
            <w:shd w:val="clear" w:color="auto" w:fill="FFFFFF"/>
            <w:vAlign w:val="bottom"/>
          </w:tcPr>
          <w:p w14:paraId="0F49928B" w14:textId="77777777" w:rsidR="00487B6A" w:rsidRDefault="00487B6A" w:rsidP="004C279E">
            <w:pPr>
              <w:spacing w:line="320" w:lineRule="atLeast"/>
              <w:ind w:left="60" w:right="60"/>
              <w:jc w:val="center"/>
              <w:rPr>
                <w:rFonts w:ascii="Arial" w:hAnsi="Arial" w:cs="Arial"/>
                <w:sz w:val="18"/>
                <w:szCs w:val="18"/>
              </w:rPr>
            </w:pPr>
            <w:r>
              <w:rPr>
                <w:rFonts w:ascii="Arial" w:hAnsi="Arial" w:cs="Arial"/>
                <w:sz w:val="18"/>
                <w:szCs w:val="18"/>
              </w:rPr>
              <w:t>Sum of Squares</w:t>
            </w:r>
          </w:p>
        </w:tc>
        <w:tc>
          <w:tcPr>
            <w:tcW w:w="1018" w:type="dxa"/>
            <w:tcBorders>
              <w:top w:val="single" w:sz="16" w:space="0" w:color="000000"/>
              <w:bottom w:val="single" w:sz="16" w:space="0" w:color="000000"/>
            </w:tcBorders>
            <w:shd w:val="clear" w:color="auto" w:fill="FFFFFF"/>
            <w:vAlign w:val="bottom"/>
          </w:tcPr>
          <w:p w14:paraId="14878FA7" w14:textId="77777777" w:rsidR="00487B6A" w:rsidRDefault="00487B6A" w:rsidP="004C279E">
            <w:pPr>
              <w:spacing w:line="320" w:lineRule="atLeast"/>
              <w:ind w:left="60" w:right="60"/>
              <w:jc w:val="center"/>
              <w:rPr>
                <w:rFonts w:ascii="Arial" w:hAnsi="Arial" w:cs="Arial"/>
                <w:sz w:val="18"/>
                <w:szCs w:val="18"/>
              </w:rPr>
            </w:pPr>
            <w:r>
              <w:rPr>
                <w:rFonts w:ascii="Arial" w:hAnsi="Arial" w:cs="Arial"/>
                <w:sz w:val="18"/>
                <w:szCs w:val="18"/>
              </w:rPr>
              <w:t>df</w:t>
            </w:r>
          </w:p>
        </w:tc>
        <w:tc>
          <w:tcPr>
            <w:tcW w:w="1409" w:type="dxa"/>
            <w:tcBorders>
              <w:top w:val="single" w:sz="16" w:space="0" w:color="000000"/>
              <w:bottom w:val="single" w:sz="16" w:space="0" w:color="000000"/>
            </w:tcBorders>
            <w:shd w:val="clear" w:color="auto" w:fill="FFFFFF"/>
            <w:vAlign w:val="bottom"/>
          </w:tcPr>
          <w:p w14:paraId="2F9EB324" w14:textId="77777777" w:rsidR="00487B6A" w:rsidRDefault="00487B6A" w:rsidP="004C279E">
            <w:pPr>
              <w:spacing w:line="320" w:lineRule="atLeast"/>
              <w:ind w:left="60" w:right="60"/>
              <w:jc w:val="center"/>
              <w:rPr>
                <w:rFonts w:ascii="Arial" w:hAnsi="Arial" w:cs="Arial"/>
                <w:sz w:val="18"/>
                <w:szCs w:val="18"/>
              </w:rPr>
            </w:pPr>
            <w:r>
              <w:rPr>
                <w:rFonts w:ascii="Arial" w:hAnsi="Arial" w:cs="Arial"/>
                <w:sz w:val="18"/>
                <w:szCs w:val="18"/>
              </w:rPr>
              <w:t>Mean Square</w:t>
            </w:r>
          </w:p>
        </w:tc>
        <w:tc>
          <w:tcPr>
            <w:tcW w:w="1019" w:type="dxa"/>
            <w:tcBorders>
              <w:top w:val="single" w:sz="16" w:space="0" w:color="000000"/>
              <w:bottom w:val="single" w:sz="16" w:space="0" w:color="000000"/>
            </w:tcBorders>
            <w:shd w:val="clear" w:color="auto" w:fill="FFFFFF"/>
            <w:vAlign w:val="bottom"/>
          </w:tcPr>
          <w:p w14:paraId="764B2BC4" w14:textId="77777777" w:rsidR="00487B6A" w:rsidRDefault="00487B6A" w:rsidP="004C279E">
            <w:pPr>
              <w:spacing w:line="320" w:lineRule="atLeast"/>
              <w:ind w:left="60" w:right="60"/>
              <w:jc w:val="center"/>
              <w:rPr>
                <w:rFonts w:ascii="Arial" w:hAnsi="Arial" w:cs="Arial"/>
                <w:sz w:val="18"/>
                <w:szCs w:val="18"/>
              </w:rPr>
            </w:pPr>
            <w:r>
              <w:rPr>
                <w:rFonts w:ascii="Arial" w:hAnsi="Arial" w:cs="Arial"/>
                <w:sz w:val="18"/>
                <w:szCs w:val="18"/>
              </w:rPr>
              <w:t>F</w:t>
            </w:r>
          </w:p>
        </w:tc>
        <w:tc>
          <w:tcPr>
            <w:tcW w:w="1019" w:type="dxa"/>
            <w:tcBorders>
              <w:top w:val="single" w:sz="16" w:space="0" w:color="000000"/>
              <w:bottom w:val="single" w:sz="16" w:space="0" w:color="000000"/>
              <w:right w:val="single" w:sz="16" w:space="0" w:color="000000"/>
            </w:tcBorders>
            <w:shd w:val="clear" w:color="auto" w:fill="FFFFFF"/>
            <w:vAlign w:val="bottom"/>
          </w:tcPr>
          <w:p w14:paraId="3CDAE72E" w14:textId="77777777" w:rsidR="00487B6A" w:rsidRDefault="00487B6A" w:rsidP="004C279E">
            <w:pPr>
              <w:spacing w:line="320" w:lineRule="atLeast"/>
              <w:ind w:left="60" w:right="60"/>
              <w:jc w:val="center"/>
              <w:rPr>
                <w:rFonts w:ascii="Arial" w:hAnsi="Arial" w:cs="Arial"/>
                <w:sz w:val="18"/>
                <w:szCs w:val="18"/>
              </w:rPr>
            </w:pPr>
            <w:r>
              <w:rPr>
                <w:rFonts w:ascii="Arial" w:hAnsi="Arial" w:cs="Arial"/>
                <w:sz w:val="18"/>
                <w:szCs w:val="18"/>
              </w:rPr>
              <w:t>Sig.</w:t>
            </w:r>
          </w:p>
        </w:tc>
      </w:tr>
      <w:tr w:rsidR="00487B6A" w14:paraId="4F25EB6D" w14:textId="77777777" w:rsidTr="004C279E">
        <w:trPr>
          <w:cantSplit/>
          <w:tblHeader/>
        </w:trPr>
        <w:tc>
          <w:tcPr>
            <w:tcW w:w="1696" w:type="dxa"/>
            <w:tcBorders>
              <w:top w:val="single" w:sz="16" w:space="0" w:color="000000"/>
              <w:left w:val="single" w:sz="16" w:space="0" w:color="000000"/>
              <w:bottom w:val="nil"/>
              <w:right w:val="single" w:sz="16" w:space="0" w:color="000000"/>
            </w:tcBorders>
            <w:shd w:val="clear" w:color="auto" w:fill="FFFFFF"/>
          </w:tcPr>
          <w:p w14:paraId="19EFBA4C" w14:textId="77777777" w:rsidR="00487B6A" w:rsidRDefault="00487B6A" w:rsidP="004C279E">
            <w:pPr>
              <w:spacing w:line="320" w:lineRule="atLeast"/>
              <w:ind w:left="60" w:right="60"/>
              <w:rPr>
                <w:rFonts w:ascii="Arial" w:hAnsi="Arial" w:cs="Arial"/>
                <w:sz w:val="18"/>
                <w:szCs w:val="18"/>
              </w:rPr>
            </w:pPr>
            <w:r>
              <w:rPr>
                <w:rFonts w:ascii="Arial" w:hAnsi="Arial" w:cs="Arial"/>
                <w:sz w:val="18"/>
                <w:szCs w:val="18"/>
              </w:rPr>
              <w:t>Between Groups</w:t>
            </w:r>
          </w:p>
        </w:tc>
        <w:tc>
          <w:tcPr>
            <w:tcW w:w="1468" w:type="dxa"/>
            <w:tcBorders>
              <w:top w:val="single" w:sz="16" w:space="0" w:color="000000"/>
              <w:left w:val="single" w:sz="16" w:space="0" w:color="000000"/>
              <w:bottom w:val="nil"/>
            </w:tcBorders>
            <w:shd w:val="clear" w:color="auto" w:fill="FFFFFF"/>
          </w:tcPr>
          <w:p w14:paraId="1CCABEAB" w14:textId="77777777" w:rsidR="00487B6A" w:rsidRDefault="00487B6A" w:rsidP="004C279E">
            <w:pPr>
              <w:spacing w:line="320" w:lineRule="atLeast"/>
              <w:ind w:left="60" w:right="60"/>
              <w:jc w:val="right"/>
              <w:rPr>
                <w:rFonts w:ascii="Arial" w:hAnsi="Arial" w:cs="Arial"/>
                <w:sz w:val="18"/>
                <w:szCs w:val="18"/>
              </w:rPr>
            </w:pPr>
            <w:r>
              <w:rPr>
                <w:rFonts w:ascii="Arial" w:hAnsi="Arial" w:cs="Arial"/>
                <w:sz w:val="18"/>
                <w:szCs w:val="18"/>
              </w:rPr>
              <w:t>246.813</w:t>
            </w:r>
          </w:p>
        </w:tc>
        <w:tc>
          <w:tcPr>
            <w:tcW w:w="1018" w:type="dxa"/>
            <w:tcBorders>
              <w:top w:val="single" w:sz="16" w:space="0" w:color="000000"/>
              <w:bottom w:val="nil"/>
            </w:tcBorders>
            <w:shd w:val="clear" w:color="auto" w:fill="FFFFFF"/>
          </w:tcPr>
          <w:p w14:paraId="29015D6B" w14:textId="77777777" w:rsidR="00487B6A" w:rsidRDefault="00487B6A" w:rsidP="004C279E">
            <w:pPr>
              <w:spacing w:line="320" w:lineRule="atLeast"/>
              <w:ind w:left="60" w:right="60"/>
              <w:jc w:val="right"/>
              <w:rPr>
                <w:rFonts w:ascii="Arial" w:hAnsi="Arial" w:cs="Arial"/>
                <w:sz w:val="18"/>
                <w:szCs w:val="18"/>
              </w:rPr>
            </w:pPr>
            <w:r>
              <w:rPr>
                <w:rFonts w:ascii="Arial" w:hAnsi="Arial" w:cs="Arial"/>
                <w:sz w:val="18"/>
                <w:szCs w:val="18"/>
              </w:rPr>
              <w:t>5</w:t>
            </w:r>
          </w:p>
        </w:tc>
        <w:tc>
          <w:tcPr>
            <w:tcW w:w="1409" w:type="dxa"/>
            <w:tcBorders>
              <w:top w:val="single" w:sz="16" w:space="0" w:color="000000"/>
              <w:bottom w:val="nil"/>
            </w:tcBorders>
            <w:shd w:val="clear" w:color="auto" w:fill="FFFFFF"/>
          </w:tcPr>
          <w:p w14:paraId="3469ADA9" w14:textId="77777777" w:rsidR="00487B6A" w:rsidRDefault="00487B6A" w:rsidP="004C279E">
            <w:pPr>
              <w:spacing w:line="320" w:lineRule="atLeast"/>
              <w:ind w:left="60" w:right="60"/>
              <w:jc w:val="right"/>
              <w:rPr>
                <w:rFonts w:ascii="Arial" w:hAnsi="Arial" w:cs="Arial"/>
                <w:sz w:val="18"/>
                <w:szCs w:val="18"/>
              </w:rPr>
            </w:pPr>
            <w:r>
              <w:rPr>
                <w:rFonts w:ascii="Arial" w:hAnsi="Arial" w:cs="Arial"/>
                <w:sz w:val="18"/>
                <w:szCs w:val="18"/>
              </w:rPr>
              <w:t>49.363</w:t>
            </w:r>
          </w:p>
        </w:tc>
        <w:tc>
          <w:tcPr>
            <w:tcW w:w="1019" w:type="dxa"/>
            <w:tcBorders>
              <w:top w:val="single" w:sz="16" w:space="0" w:color="000000"/>
              <w:bottom w:val="nil"/>
            </w:tcBorders>
            <w:shd w:val="clear" w:color="auto" w:fill="FFFFFF"/>
          </w:tcPr>
          <w:p w14:paraId="5537F36D" w14:textId="77777777" w:rsidR="00487B6A" w:rsidRDefault="00487B6A" w:rsidP="004C279E">
            <w:pPr>
              <w:spacing w:line="320" w:lineRule="atLeast"/>
              <w:ind w:left="60" w:right="60"/>
              <w:jc w:val="right"/>
              <w:rPr>
                <w:rFonts w:ascii="Arial" w:hAnsi="Arial" w:cs="Arial"/>
                <w:sz w:val="18"/>
                <w:szCs w:val="18"/>
              </w:rPr>
            </w:pPr>
            <w:r>
              <w:rPr>
                <w:rFonts w:ascii="Arial" w:hAnsi="Arial" w:cs="Arial"/>
                <w:sz w:val="18"/>
                <w:szCs w:val="18"/>
              </w:rPr>
              <w:t>9.926</w:t>
            </w:r>
          </w:p>
        </w:tc>
        <w:tc>
          <w:tcPr>
            <w:tcW w:w="1019" w:type="dxa"/>
            <w:tcBorders>
              <w:top w:val="single" w:sz="16" w:space="0" w:color="000000"/>
              <w:bottom w:val="nil"/>
              <w:right w:val="single" w:sz="16" w:space="0" w:color="000000"/>
            </w:tcBorders>
            <w:shd w:val="clear" w:color="auto" w:fill="FFFFFF"/>
          </w:tcPr>
          <w:p w14:paraId="5E827DEE" w14:textId="77777777" w:rsidR="00487B6A" w:rsidRDefault="00487B6A" w:rsidP="004C279E">
            <w:pPr>
              <w:spacing w:line="320" w:lineRule="atLeast"/>
              <w:ind w:left="60" w:right="60"/>
              <w:jc w:val="right"/>
              <w:rPr>
                <w:rFonts w:ascii="Arial" w:hAnsi="Arial" w:cs="Arial"/>
                <w:sz w:val="18"/>
                <w:szCs w:val="18"/>
              </w:rPr>
            </w:pPr>
            <w:r>
              <w:rPr>
                <w:rFonts w:ascii="Arial" w:hAnsi="Arial" w:cs="Arial"/>
                <w:sz w:val="18"/>
                <w:szCs w:val="18"/>
              </w:rPr>
              <w:t>.000</w:t>
            </w:r>
          </w:p>
        </w:tc>
      </w:tr>
      <w:tr w:rsidR="00487B6A" w14:paraId="333F84A5" w14:textId="77777777" w:rsidTr="004C279E">
        <w:trPr>
          <w:cantSplit/>
          <w:tblHeader/>
        </w:trPr>
        <w:tc>
          <w:tcPr>
            <w:tcW w:w="1696" w:type="dxa"/>
            <w:tcBorders>
              <w:top w:val="nil"/>
              <w:left w:val="single" w:sz="16" w:space="0" w:color="000000"/>
              <w:bottom w:val="nil"/>
              <w:right w:val="single" w:sz="16" w:space="0" w:color="000000"/>
            </w:tcBorders>
            <w:shd w:val="clear" w:color="auto" w:fill="FFFFFF"/>
          </w:tcPr>
          <w:p w14:paraId="7CC597E0" w14:textId="77777777" w:rsidR="00487B6A" w:rsidRDefault="00487B6A" w:rsidP="004C279E">
            <w:pPr>
              <w:spacing w:line="320" w:lineRule="atLeast"/>
              <w:ind w:left="60" w:right="60"/>
              <w:rPr>
                <w:rFonts w:ascii="Arial" w:hAnsi="Arial" w:cs="Arial"/>
                <w:sz w:val="18"/>
                <w:szCs w:val="18"/>
              </w:rPr>
            </w:pPr>
            <w:r>
              <w:rPr>
                <w:rFonts w:ascii="Arial" w:hAnsi="Arial" w:cs="Arial"/>
                <w:sz w:val="18"/>
                <w:szCs w:val="18"/>
              </w:rPr>
              <w:t>Within Groups</w:t>
            </w:r>
          </w:p>
        </w:tc>
        <w:tc>
          <w:tcPr>
            <w:tcW w:w="1468" w:type="dxa"/>
            <w:tcBorders>
              <w:top w:val="nil"/>
              <w:left w:val="single" w:sz="16" w:space="0" w:color="000000"/>
              <w:bottom w:val="nil"/>
            </w:tcBorders>
            <w:shd w:val="clear" w:color="auto" w:fill="FFFFFF"/>
          </w:tcPr>
          <w:p w14:paraId="43606010" w14:textId="77777777" w:rsidR="00487B6A" w:rsidRDefault="00487B6A" w:rsidP="004C279E">
            <w:pPr>
              <w:spacing w:line="320" w:lineRule="atLeast"/>
              <w:ind w:left="60" w:right="60"/>
              <w:jc w:val="right"/>
              <w:rPr>
                <w:rFonts w:ascii="Arial" w:hAnsi="Arial" w:cs="Arial"/>
                <w:sz w:val="18"/>
                <w:szCs w:val="18"/>
              </w:rPr>
            </w:pPr>
            <w:r>
              <w:rPr>
                <w:rFonts w:ascii="Arial" w:hAnsi="Arial" w:cs="Arial"/>
                <w:sz w:val="18"/>
                <w:szCs w:val="18"/>
              </w:rPr>
              <w:t>4803.955</w:t>
            </w:r>
          </w:p>
        </w:tc>
        <w:tc>
          <w:tcPr>
            <w:tcW w:w="1018" w:type="dxa"/>
            <w:tcBorders>
              <w:top w:val="nil"/>
              <w:bottom w:val="nil"/>
            </w:tcBorders>
            <w:shd w:val="clear" w:color="auto" w:fill="FFFFFF"/>
          </w:tcPr>
          <w:p w14:paraId="63523108" w14:textId="77777777" w:rsidR="00487B6A" w:rsidRDefault="00487B6A" w:rsidP="004C279E">
            <w:pPr>
              <w:spacing w:line="320" w:lineRule="atLeast"/>
              <w:ind w:left="60" w:right="60"/>
              <w:jc w:val="right"/>
              <w:rPr>
                <w:rFonts w:ascii="Arial" w:hAnsi="Arial" w:cs="Arial"/>
                <w:sz w:val="18"/>
                <w:szCs w:val="18"/>
              </w:rPr>
            </w:pPr>
            <w:r>
              <w:rPr>
                <w:rFonts w:ascii="Arial" w:hAnsi="Arial" w:cs="Arial"/>
                <w:sz w:val="18"/>
                <w:szCs w:val="18"/>
              </w:rPr>
              <w:t>966</w:t>
            </w:r>
          </w:p>
        </w:tc>
        <w:tc>
          <w:tcPr>
            <w:tcW w:w="1409" w:type="dxa"/>
            <w:tcBorders>
              <w:top w:val="nil"/>
              <w:bottom w:val="nil"/>
            </w:tcBorders>
            <w:shd w:val="clear" w:color="auto" w:fill="FFFFFF"/>
          </w:tcPr>
          <w:p w14:paraId="632FFD56" w14:textId="77777777" w:rsidR="00487B6A" w:rsidRDefault="00487B6A" w:rsidP="004C279E">
            <w:pPr>
              <w:spacing w:line="320" w:lineRule="atLeast"/>
              <w:ind w:left="60" w:right="60"/>
              <w:jc w:val="right"/>
              <w:rPr>
                <w:rFonts w:ascii="Arial" w:hAnsi="Arial" w:cs="Arial"/>
                <w:sz w:val="18"/>
                <w:szCs w:val="18"/>
              </w:rPr>
            </w:pPr>
            <w:r>
              <w:rPr>
                <w:rFonts w:ascii="Arial" w:hAnsi="Arial" w:cs="Arial"/>
                <w:sz w:val="18"/>
                <w:szCs w:val="18"/>
              </w:rPr>
              <w:t>4.973</w:t>
            </w:r>
          </w:p>
        </w:tc>
        <w:tc>
          <w:tcPr>
            <w:tcW w:w="1019" w:type="dxa"/>
            <w:tcBorders>
              <w:top w:val="nil"/>
              <w:bottom w:val="nil"/>
            </w:tcBorders>
            <w:shd w:val="clear" w:color="auto" w:fill="FFFFFF"/>
            <w:vAlign w:val="center"/>
          </w:tcPr>
          <w:p w14:paraId="4316A8A1" w14:textId="77777777" w:rsidR="00487B6A" w:rsidRDefault="00487B6A" w:rsidP="004C279E">
            <w:pPr>
              <w:jc w:val="center"/>
              <w:rPr>
                <w:color w:val="auto"/>
              </w:rPr>
            </w:pPr>
          </w:p>
        </w:tc>
        <w:tc>
          <w:tcPr>
            <w:tcW w:w="1019" w:type="dxa"/>
            <w:tcBorders>
              <w:top w:val="nil"/>
              <w:bottom w:val="nil"/>
              <w:right w:val="single" w:sz="16" w:space="0" w:color="000000"/>
            </w:tcBorders>
            <w:shd w:val="clear" w:color="auto" w:fill="FFFFFF"/>
            <w:vAlign w:val="center"/>
          </w:tcPr>
          <w:p w14:paraId="575000E7" w14:textId="77777777" w:rsidR="00487B6A" w:rsidRDefault="00487B6A" w:rsidP="004C279E">
            <w:pPr>
              <w:jc w:val="center"/>
              <w:rPr>
                <w:color w:val="auto"/>
              </w:rPr>
            </w:pPr>
          </w:p>
        </w:tc>
      </w:tr>
      <w:tr w:rsidR="00487B6A" w14:paraId="73EB56DA" w14:textId="77777777" w:rsidTr="004C279E">
        <w:trPr>
          <w:cantSplit/>
        </w:trPr>
        <w:tc>
          <w:tcPr>
            <w:tcW w:w="1696" w:type="dxa"/>
            <w:tcBorders>
              <w:top w:val="nil"/>
              <w:left w:val="single" w:sz="16" w:space="0" w:color="000000"/>
              <w:bottom w:val="single" w:sz="16" w:space="0" w:color="000000"/>
              <w:right w:val="single" w:sz="16" w:space="0" w:color="000000"/>
            </w:tcBorders>
            <w:shd w:val="clear" w:color="auto" w:fill="FFFFFF"/>
          </w:tcPr>
          <w:p w14:paraId="26D088E8" w14:textId="77777777" w:rsidR="00487B6A" w:rsidRDefault="00487B6A" w:rsidP="004C279E">
            <w:pPr>
              <w:spacing w:line="320" w:lineRule="atLeast"/>
              <w:ind w:left="60" w:right="60"/>
              <w:rPr>
                <w:rFonts w:ascii="Arial" w:hAnsi="Arial" w:cs="Arial"/>
                <w:sz w:val="18"/>
                <w:szCs w:val="18"/>
              </w:rPr>
            </w:pPr>
            <w:r>
              <w:rPr>
                <w:rFonts w:ascii="Arial" w:hAnsi="Arial" w:cs="Arial"/>
                <w:sz w:val="18"/>
                <w:szCs w:val="18"/>
              </w:rPr>
              <w:t>Total</w:t>
            </w:r>
          </w:p>
        </w:tc>
        <w:tc>
          <w:tcPr>
            <w:tcW w:w="1468" w:type="dxa"/>
            <w:tcBorders>
              <w:top w:val="nil"/>
              <w:left w:val="single" w:sz="16" w:space="0" w:color="000000"/>
              <w:bottom w:val="single" w:sz="16" w:space="0" w:color="000000"/>
            </w:tcBorders>
            <w:shd w:val="clear" w:color="auto" w:fill="FFFFFF"/>
          </w:tcPr>
          <w:p w14:paraId="2920F364" w14:textId="77777777" w:rsidR="00487B6A" w:rsidRDefault="00487B6A" w:rsidP="004C279E">
            <w:pPr>
              <w:spacing w:line="320" w:lineRule="atLeast"/>
              <w:ind w:left="60" w:right="60"/>
              <w:jc w:val="right"/>
              <w:rPr>
                <w:rFonts w:ascii="Arial" w:hAnsi="Arial" w:cs="Arial"/>
                <w:sz w:val="18"/>
                <w:szCs w:val="18"/>
              </w:rPr>
            </w:pPr>
            <w:r>
              <w:rPr>
                <w:rFonts w:ascii="Arial" w:hAnsi="Arial" w:cs="Arial"/>
                <w:sz w:val="18"/>
                <w:szCs w:val="18"/>
              </w:rPr>
              <w:t>5050.769</w:t>
            </w:r>
          </w:p>
        </w:tc>
        <w:tc>
          <w:tcPr>
            <w:tcW w:w="1018" w:type="dxa"/>
            <w:tcBorders>
              <w:top w:val="nil"/>
              <w:bottom w:val="single" w:sz="16" w:space="0" w:color="000000"/>
            </w:tcBorders>
            <w:shd w:val="clear" w:color="auto" w:fill="FFFFFF"/>
          </w:tcPr>
          <w:p w14:paraId="70260543" w14:textId="77777777" w:rsidR="00487B6A" w:rsidRDefault="00487B6A" w:rsidP="004C279E">
            <w:pPr>
              <w:spacing w:line="320" w:lineRule="atLeast"/>
              <w:ind w:left="60" w:right="60"/>
              <w:jc w:val="right"/>
              <w:rPr>
                <w:rFonts w:ascii="Arial" w:hAnsi="Arial" w:cs="Arial"/>
                <w:sz w:val="18"/>
                <w:szCs w:val="18"/>
              </w:rPr>
            </w:pPr>
            <w:r>
              <w:rPr>
                <w:rFonts w:ascii="Arial" w:hAnsi="Arial" w:cs="Arial"/>
                <w:sz w:val="18"/>
                <w:szCs w:val="18"/>
              </w:rPr>
              <w:t>971</w:t>
            </w:r>
          </w:p>
        </w:tc>
        <w:tc>
          <w:tcPr>
            <w:tcW w:w="1409" w:type="dxa"/>
            <w:tcBorders>
              <w:top w:val="nil"/>
              <w:bottom w:val="single" w:sz="16" w:space="0" w:color="000000"/>
            </w:tcBorders>
            <w:shd w:val="clear" w:color="auto" w:fill="FFFFFF"/>
            <w:vAlign w:val="center"/>
          </w:tcPr>
          <w:p w14:paraId="7DA4D58B" w14:textId="77777777" w:rsidR="00487B6A" w:rsidRDefault="00487B6A" w:rsidP="004C279E">
            <w:pPr>
              <w:jc w:val="center"/>
              <w:rPr>
                <w:color w:val="auto"/>
              </w:rPr>
            </w:pPr>
          </w:p>
        </w:tc>
        <w:tc>
          <w:tcPr>
            <w:tcW w:w="1019" w:type="dxa"/>
            <w:tcBorders>
              <w:top w:val="nil"/>
              <w:bottom w:val="single" w:sz="16" w:space="0" w:color="000000"/>
            </w:tcBorders>
            <w:shd w:val="clear" w:color="auto" w:fill="FFFFFF"/>
            <w:vAlign w:val="center"/>
          </w:tcPr>
          <w:p w14:paraId="37A13F97" w14:textId="77777777" w:rsidR="00487B6A" w:rsidRDefault="00487B6A" w:rsidP="004C279E">
            <w:pPr>
              <w:jc w:val="center"/>
              <w:rPr>
                <w:color w:val="auto"/>
              </w:rPr>
            </w:pPr>
          </w:p>
        </w:tc>
        <w:tc>
          <w:tcPr>
            <w:tcW w:w="1019" w:type="dxa"/>
            <w:tcBorders>
              <w:top w:val="nil"/>
              <w:bottom w:val="single" w:sz="16" w:space="0" w:color="000000"/>
              <w:right w:val="single" w:sz="16" w:space="0" w:color="000000"/>
            </w:tcBorders>
            <w:shd w:val="clear" w:color="auto" w:fill="FFFFFF"/>
            <w:vAlign w:val="center"/>
          </w:tcPr>
          <w:p w14:paraId="401154B4" w14:textId="77777777" w:rsidR="00487B6A" w:rsidRDefault="00487B6A" w:rsidP="004C279E">
            <w:pPr>
              <w:jc w:val="center"/>
              <w:rPr>
                <w:color w:val="auto"/>
              </w:rPr>
            </w:pPr>
          </w:p>
        </w:tc>
      </w:tr>
    </w:tbl>
    <w:p w14:paraId="688683A5" w14:textId="77777777" w:rsidR="00487B6A" w:rsidRDefault="00487B6A" w:rsidP="001308A5">
      <w:pPr>
        <w:spacing w:line="480" w:lineRule="auto"/>
        <w:contextualSpacing/>
      </w:pPr>
    </w:p>
    <w:p w14:paraId="72210EEB" w14:textId="587F9A5D" w:rsidR="008E5DC0" w:rsidRDefault="00487B6A" w:rsidP="001308A5">
      <w:pPr>
        <w:spacing w:line="480" w:lineRule="auto"/>
        <w:contextualSpacing/>
      </w:pPr>
      <w:r>
        <w:t>The results of the One-Way ANOVA on studying in the afternoon and total amount of gener</w:t>
      </w:r>
      <w:r w:rsidR="001C6DEB">
        <w:t xml:space="preserve">al delinquency were significant, meaning studying in the afternoon has an effect on total amount of general delinquency. Therefore, the research hypothesis is accepted. </w:t>
      </w:r>
    </w:p>
    <w:p w14:paraId="79464A33" w14:textId="77777777" w:rsidR="008E5DC0" w:rsidRDefault="008E5DC0" w:rsidP="001308A5">
      <w:pPr>
        <w:spacing w:line="480" w:lineRule="auto"/>
        <w:contextualSpacing/>
      </w:pPr>
    </w:p>
    <w:p w14:paraId="09828394" w14:textId="77777777" w:rsidR="00707EB7" w:rsidRDefault="00707EB7" w:rsidP="001308A5">
      <w:pPr>
        <w:spacing w:line="480" w:lineRule="auto"/>
        <w:contextualSpacing/>
      </w:pPr>
    </w:p>
    <w:p w14:paraId="6EFE6B5A" w14:textId="77777777" w:rsidR="00707EB7" w:rsidRDefault="00707EB7" w:rsidP="001308A5">
      <w:pPr>
        <w:spacing w:line="480" w:lineRule="auto"/>
        <w:contextualSpacing/>
      </w:pPr>
    </w:p>
    <w:p w14:paraId="31694A71" w14:textId="77777777" w:rsidR="00707EB7" w:rsidRDefault="00707EB7" w:rsidP="001308A5">
      <w:pPr>
        <w:spacing w:line="480" w:lineRule="auto"/>
        <w:contextualSpacing/>
      </w:pPr>
    </w:p>
    <w:p w14:paraId="2F599683" w14:textId="77777777" w:rsidR="00707EB7" w:rsidRDefault="00707EB7" w:rsidP="001308A5">
      <w:pPr>
        <w:spacing w:line="480" w:lineRule="auto"/>
        <w:contextualSpacing/>
      </w:pPr>
    </w:p>
    <w:p w14:paraId="1AEFE1AE" w14:textId="77777777" w:rsidR="00707EB7" w:rsidRDefault="00707EB7" w:rsidP="001308A5">
      <w:pPr>
        <w:spacing w:line="480" w:lineRule="auto"/>
        <w:contextualSpacing/>
      </w:pPr>
    </w:p>
    <w:tbl>
      <w:tblPr>
        <w:tblW w:w="7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6"/>
        <w:gridCol w:w="1468"/>
        <w:gridCol w:w="1019"/>
        <w:gridCol w:w="1410"/>
        <w:gridCol w:w="1020"/>
        <w:gridCol w:w="1020"/>
      </w:tblGrid>
      <w:tr w:rsidR="008E5DC0" w14:paraId="4C92704B" w14:textId="77777777" w:rsidTr="004C279E">
        <w:trPr>
          <w:cantSplit/>
          <w:tblHeader/>
        </w:trPr>
        <w:tc>
          <w:tcPr>
            <w:tcW w:w="7629" w:type="dxa"/>
            <w:gridSpan w:val="6"/>
            <w:tcBorders>
              <w:top w:val="nil"/>
              <w:left w:val="nil"/>
              <w:bottom w:val="nil"/>
              <w:right w:val="nil"/>
            </w:tcBorders>
            <w:shd w:val="clear" w:color="auto" w:fill="FFFFFF"/>
            <w:vAlign w:val="center"/>
          </w:tcPr>
          <w:p w14:paraId="6F528A59" w14:textId="77777777" w:rsidR="008E5DC0" w:rsidRDefault="008E5DC0" w:rsidP="004C279E">
            <w:pPr>
              <w:spacing w:line="320" w:lineRule="atLeast"/>
              <w:ind w:left="60" w:right="60"/>
              <w:jc w:val="center"/>
              <w:rPr>
                <w:rFonts w:ascii="Arial" w:hAnsi="Arial" w:cs="Arial"/>
                <w:sz w:val="18"/>
                <w:szCs w:val="18"/>
              </w:rPr>
            </w:pPr>
            <w:r>
              <w:rPr>
                <w:rFonts w:ascii="Arial" w:hAnsi="Arial" w:cs="Arial"/>
                <w:b/>
                <w:bCs/>
                <w:sz w:val="18"/>
                <w:szCs w:val="18"/>
              </w:rPr>
              <w:t>ANOVA</w:t>
            </w:r>
          </w:p>
        </w:tc>
      </w:tr>
      <w:tr w:rsidR="008E5DC0" w14:paraId="50CAB556" w14:textId="77777777" w:rsidTr="004C279E">
        <w:trPr>
          <w:cantSplit/>
          <w:tblHeader/>
        </w:trPr>
        <w:tc>
          <w:tcPr>
            <w:tcW w:w="7629" w:type="dxa"/>
            <w:gridSpan w:val="6"/>
            <w:tcBorders>
              <w:top w:val="nil"/>
              <w:left w:val="nil"/>
              <w:bottom w:val="nil"/>
              <w:right w:val="nil"/>
            </w:tcBorders>
            <w:shd w:val="clear" w:color="auto" w:fill="FFFFFF"/>
            <w:vAlign w:val="bottom"/>
          </w:tcPr>
          <w:p w14:paraId="28EABFBE" w14:textId="77777777" w:rsidR="008E5DC0" w:rsidRDefault="008E5DC0" w:rsidP="004C279E">
            <w:pPr>
              <w:spacing w:line="320" w:lineRule="atLeast"/>
              <w:ind w:left="60" w:right="60"/>
              <w:rPr>
                <w:rFonts w:ascii="Arial" w:hAnsi="Arial" w:cs="Arial"/>
                <w:sz w:val="18"/>
                <w:szCs w:val="18"/>
              </w:rPr>
            </w:pPr>
            <w:r>
              <w:rPr>
                <w:rFonts w:ascii="Arial" w:hAnsi="Arial" w:cs="Arial"/>
                <w:sz w:val="18"/>
                <w:szCs w:val="18"/>
              </w:rPr>
              <w:t>generaldelin2</w:t>
            </w:r>
          </w:p>
        </w:tc>
      </w:tr>
      <w:tr w:rsidR="008E5DC0" w14:paraId="4EC29113" w14:textId="77777777" w:rsidTr="004C279E">
        <w:trPr>
          <w:cantSplit/>
          <w:tblHeader/>
        </w:trPr>
        <w:tc>
          <w:tcPr>
            <w:tcW w:w="1696"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0B9B91DE" w14:textId="77777777" w:rsidR="008E5DC0" w:rsidRDefault="008E5DC0" w:rsidP="004C279E">
            <w:pPr>
              <w:jc w:val="center"/>
              <w:rPr>
                <w:color w:val="auto"/>
              </w:rPr>
            </w:pPr>
          </w:p>
        </w:tc>
        <w:tc>
          <w:tcPr>
            <w:tcW w:w="1468" w:type="dxa"/>
            <w:tcBorders>
              <w:top w:val="single" w:sz="16" w:space="0" w:color="000000"/>
              <w:left w:val="single" w:sz="16" w:space="0" w:color="000000"/>
              <w:bottom w:val="single" w:sz="16" w:space="0" w:color="000000"/>
            </w:tcBorders>
            <w:shd w:val="clear" w:color="auto" w:fill="FFFFFF"/>
            <w:vAlign w:val="bottom"/>
          </w:tcPr>
          <w:p w14:paraId="6A379B28" w14:textId="77777777" w:rsidR="008E5DC0" w:rsidRDefault="008E5DC0" w:rsidP="004C279E">
            <w:pPr>
              <w:spacing w:line="320" w:lineRule="atLeast"/>
              <w:ind w:left="60" w:right="60"/>
              <w:jc w:val="center"/>
              <w:rPr>
                <w:rFonts w:ascii="Arial" w:hAnsi="Arial" w:cs="Arial"/>
                <w:sz w:val="18"/>
                <w:szCs w:val="18"/>
              </w:rPr>
            </w:pPr>
            <w:r>
              <w:rPr>
                <w:rFonts w:ascii="Arial" w:hAnsi="Arial" w:cs="Arial"/>
                <w:sz w:val="18"/>
                <w:szCs w:val="18"/>
              </w:rPr>
              <w:t>Sum of Squares</w:t>
            </w:r>
          </w:p>
        </w:tc>
        <w:tc>
          <w:tcPr>
            <w:tcW w:w="1018" w:type="dxa"/>
            <w:tcBorders>
              <w:top w:val="single" w:sz="16" w:space="0" w:color="000000"/>
              <w:bottom w:val="single" w:sz="16" w:space="0" w:color="000000"/>
            </w:tcBorders>
            <w:shd w:val="clear" w:color="auto" w:fill="FFFFFF"/>
            <w:vAlign w:val="bottom"/>
          </w:tcPr>
          <w:p w14:paraId="72483F7F" w14:textId="77777777" w:rsidR="008E5DC0" w:rsidRDefault="008E5DC0" w:rsidP="004C279E">
            <w:pPr>
              <w:spacing w:line="320" w:lineRule="atLeast"/>
              <w:ind w:left="60" w:right="60"/>
              <w:jc w:val="center"/>
              <w:rPr>
                <w:rFonts w:ascii="Arial" w:hAnsi="Arial" w:cs="Arial"/>
                <w:sz w:val="18"/>
                <w:szCs w:val="18"/>
              </w:rPr>
            </w:pPr>
            <w:r>
              <w:rPr>
                <w:rFonts w:ascii="Arial" w:hAnsi="Arial" w:cs="Arial"/>
                <w:sz w:val="18"/>
                <w:szCs w:val="18"/>
              </w:rPr>
              <w:t>df</w:t>
            </w:r>
          </w:p>
        </w:tc>
        <w:tc>
          <w:tcPr>
            <w:tcW w:w="1409" w:type="dxa"/>
            <w:tcBorders>
              <w:top w:val="single" w:sz="16" w:space="0" w:color="000000"/>
              <w:bottom w:val="single" w:sz="16" w:space="0" w:color="000000"/>
            </w:tcBorders>
            <w:shd w:val="clear" w:color="auto" w:fill="FFFFFF"/>
            <w:vAlign w:val="bottom"/>
          </w:tcPr>
          <w:p w14:paraId="58B8CF8A" w14:textId="77777777" w:rsidR="008E5DC0" w:rsidRDefault="008E5DC0" w:rsidP="004C279E">
            <w:pPr>
              <w:spacing w:line="320" w:lineRule="atLeast"/>
              <w:ind w:left="60" w:right="60"/>
              <w:jc w:val="center"/>
              <w:rPr>
                <w:rFonts w:ascii="Arial" w:hAnsi="Arial" w:cs="Arial"/>
                <w:sz w:val="18"/>
                <w:szCs w:val="18"/>
              </w:rPr>
            </w:pPr>
            <w:r>
              <w:rPr>
                <w:rFonts w:ascii="Arial" w:hAnsi="Arial" w:cs="Arial"/>
                <w:sz w:val="18"/>
                <w:szCs w:val="18"/>
              </w:rPr>
              <w:t>Mean Square</w:t>
            </w:r>
          </w:p>
        </w:tc>
        <w:tc>
          <w:tcPr>
            <w:tcW w:w="1019" w:type="dxa"/>
            <w:tcBorders>
              <w:top w:val="single" w:sz="16" w:space="0" w:color="000000"/>
              <w:bottom w:val="single" w:sz="16" w:space="0" w:color="000000"/>
            </w:tcBorders>
            <w:shd w:val="clear" w:color="auto" w:fill="FFFFFF"/>
            <w:vAlign w:val="bottom"/>
          </w:tcPr>
          <w:p w14:paraId="44FECA42" w14:textId="77777777" w:rsidR="008E5DC0" w:rsidRDefault="008E5DC0" w:rsidP="004C279E">
            <w:pPr>
              <w:spacing w:line="320" w:lineRule="atLeast"/>
              <w:ind w:left="60" w:right="60"/>
              <w:jc w:val="center"/>
              <w:rPr>
                <w:rFonts w:ascii="Arial" w:hAnsi="Arial" w:cs="Arial"/>
                <w:sz w:val="18"/>
                <w:szCs w:val="18"/>
              </w:rPr>
            </w:pPr>
            <w:r>
              <w:rPr>
                <w:rFonts w:ascii="Arial" w:hAnsi="Arial" w:cs="Arial"/>
                <w:sz w:val="18"/>
                <w:szCs w:val="18"/>
              </w:rPr>
              <w:t>F</w:t>
            </w:r>
          </w:p>
        </w:tc>
        <w:tc>
          <w:tcPr>
            <w:tcW w:w="1019" w:type="dxa"/>
            <w:tcBorders>
              <w:top w:val="single" w:sz="16" w:space="0" w:color="000000"/>
              <w:bottom w:val="single" w:sz="16" w:space="0" w:color="000000"/>
              <w:right w:val="single" w:sz="16" w:space="0" w:color="000000"/>
            </w:tcBorders>
            <w:shd w:val="clear" w:color="auto" w:fill="FFFFFF"/>
            <w:vAlign w:val="bottom"/>
          </w:tcPr>
          <w:p w14:paraId="7DA219BE" w14:textId="77777777" w:rsidR="008E5DC0" w:rsidRDefault="008E5DC0" w:rsidP="004C279E">
            <w:pPr>
              <w:spacing w:line="320" w:lineRule="atLeast"/>
              <w:ind w:left="60" w:right="60"/>
              <w:jc w:val="center"/>
              <w:rPr>
                <w:rFonts w:ascii="Arial" w:hAnsi="Arial" w:cs="Arial"/>
                <w:sz w:val="18"/>
                <w:szCs w:val="18"/>
              </w:rPr>
            </w:pPr>
            <w:r>
              <w:rPr>
                <w:rFonts w:ascii="Arial" w:hAnsi="Arial" w:cs="Arial"/>
                <w:sz w:val="18"/>
                <w:szCs w:val="18"/>
              </w:rPr>
              <w:t>Sig.</w:t>
            </w:r>
          </w:p>
        </w:tc>
      </w:tr>
      <w:tr w:rsidR="008E5DC0" w14:paraId="637E7999" w14:textId="77777777" w:rsidTr="004C279E">
        <w:trPr>
          <w:cantSplit/>
          <w:tblHeader/>
        </w:trPr>
        <w:tc>
          <w:tcPr>
            <w:tcW w:w="1696" w:type="dxa"/>
            <w:tcBorders>
              <w:top w:val="single" w:sz="16" w:space="0" w:color="000000"/>
              <w:left w:val="single" w:sz="16" w:space="0" w:color="000000"/>
              <w:bottom w:val="nil"/>
              <w:right w:val="single" w:sz="16" w:space="0" w:color="000000"/>
            </w:tcBorders>
            <w:shd w:val="clear" w:color="auto" w:fill="FFFFFF"/>
          </w:tcPr>
          <w:p w14:paraId="194453E8" w14:textId="77777777" w:rsidR="008E5DC0" w:rsidRDefault="008E5DC0" w:rsidP="004C279E">
            <w:pPr>
              <w:spacing w:line="320" w:lineRule="atLeast"/>
              <w:ind w:left="60" w:right="60"/>
              <w:rPr>
                <w:rFonts w:ascii="Arial" w:hAnsi="Arial" w:cs="Arial"/>
                <w:sz w:val="18"/>
                <w:szCs w:val="18"/>
              </w:rPr>
            </w:pPr>
            <w:r>
              <w:rPr>
                <w:rFonts w:ascii="Arial" w:hAnsi="Arial" w:cs="Arial"/>
                <w:sz w:val="18"/>
                <w:szCs w:val="18"/>
              </w:rPr>
              <w:t>Between Groups</w:t>
            </w:r>
          </w:p>
        </w:tc>
        <w:tc>
          <w:tcPr>
            <w:tcW w:w="1468" w:type="dxa"/>
            <w:tcBorders>
              <w:top w:val="single" w:sz="16" w:space="0" w:color="000000"/>
              <w:left w:val="single" w:sz="16" w:space="0" w:color="000000"/>
              <w:bottom w:val="nil"/>
            </w:tcBorders>
            <w:shd w:val="clear" w:color="auto" w:fill="FFFFFF"/>
          </w:tcPr>
          <w:p w14:paraId="6D53A220" w14:textId="77777777" w:rsidR="008E5DC0" w:rsidRDefault="008E5DC0" w:rsidP="004C279E">
            <w:pPr>
              <w:spacing w:line="320" w:lineRule="atLeast"/>
              <w:ind w:left="60" w:right="60"/>
              <w:jc w:val="right"/>
              <w:rPr>
                <w:rFonts w:ascii="Arial" w:hAnsi="Arial" w:cs="Arial"/>
                <w:sz w:val="18"/>
                <w:szCs w:val="18"/>
              </w:rPr>
            </w:pPr>
            <w:r>
              <w:rPr>
                <w:rFonts w:ascii="Arial" w:hAnsi="Arial" w:cs="Arial"/>
                <w:sz w:val="18"/>
                <w:szCs w:val="18"/>
              </w:rPr>
              <w:t>131.937</w:t>
            </w:r>
          </w:p>
        </w:tc>
        <w:tc>
          <w:tcPr>
            <w:tcW w:w="1018" w:type="dxa"/>
            <w:tcBorders>
              <w:top w:val="single" w:sz="16" w:space="0" w:color="000000"/>
              <w:bottom w:val="nil"/>
            </w:tcBorders>
            <w:shd w:val="clear" w:color="auto" w:fill="FFFFFF"/>
          </w:tcPr>
          <w:p w14:paraId="3C7FA454" w14:textId="77777777" w:rsidR="008E5DC0" w:rsidRDefault="008E5DC0" w:rsidP="004C279E">
            <w:pPr>
              <w:spacing w:line="320" w:lineRule="atLeast"/>
              <w:ind w:left="60" w:right="60"/>
              <w:jc w:val="right"/>
              <w:rPr>
                <w:rFonts w:ascii="Arial" w:hAnsi="Arial" w:cs="Arial"/>
                <w:sz w:val="18"/>
                <w:szCs w:val="18"/>
              </w:rPr>
            </w:pPr>
            <w:r>
              <w:rPr>
                <w:rFonts w:ascii="Arial" w:hAnsi="Arial" w:cs="Arial"/>
                <w:sz w:val="18"/>
                <w:szCs w:val="18"/>
              </w:rPr>
              <w:t>5</w:t>
            </w:r>
          </w:p>
        </w:tc>
        <w:tc>
          <w:tcPr>
            <w:tcW w:w="1409" w:type="dxa"/>
            <w:tcBorders>
              <w:top w:val="single" w:sz="16" w:space="0" w:color="000000"/>
              <w:bottom w:val="nil"/>
            </w:tcBorders>
            <w:shd w:val="clear" w:color="auto" w:fill="FFFFFF"/>
          </w:tcPr>
          <w:p w14:paraId="07D00A5A" w14:textId="77777777" w:rsidR="008E5DC0" w:rsidRDefault="008E5DC0" w:rsidP="004C279E">
            <w:pPr>
              <w:spacing w:line="320" w:lineRule="atLeast"/>
              <w:ind w:left="60" w:right="60"/>
              <w:jc w:val="right"/>
              <w:rPr>
                <w:rFonts w:ascii="Arial" w:hAnsi="Arial" w:cs="Arial"/>
                <w:sz w:val="18"/>
                <w:szCs w:val="18"/>
              </w:rPr>
            </w:pPr>
            <w:r>
              <w:rPr>
                <w:rFonts w:ascii="Arial" w:hAnsi="Arial" w:cs="Arial"/>
                <w:sz w:val="18"/>
                <w:szCs w:val="18"/>
              </w:rPr>
              <w:t>26.387</w:t>
            </w:r>
          </w:p>
        </w:tc>
        <w:tc>
          <w:tcPr>
            <w:tcW w:w="1019" w:type="dxa"/>
            <w:tcBorders>
              <w:top w:val="single" w:sz="16" w:space="0" w:color="000000"/>
              <w:bottom w:val="nil"/>
            </w:tcBorders>
            <w:shd w:val="clear" w:color="auto" w:fill="FFFFFF"/>
          </w:tcPr>
          <w:p w14:paraId="5329DE62" w14:textId="77777777" w:rsidR="008E5DC0" w:rsidRDefault="008E5DC0" w:rsidP="004C279E">
            <w:pPr>
              <w:spacing w:line="320" w:lineRule="atLeast"/>
              <w:ind w:left="60" w:right="60"/>
              <w:jc w:val="right"/>
              <w:rPr>
                <w:rFonts w:ascii="Arial" w:hAnsi="Arial" w:cs="Arial"/>
                <w:sz w:val="18"/>
                <w:szCs w:val="18"/>
              </w:rPr>
            </w:pPr>
            <w:r>
              <w:rPr>
                <w:rFonts w:ascii="Arial" w:hAnsi="Arial" w:cs="Arial"/>
                <w:sz w:val="18"/>
                <w:szCs w:val="18"/>
              </w:rPr>
              <w:t>5.161</w:t>
            </w:r>
          </w:p>
        </w:tc>
        <w:tc>
          <w:tcPr>
            <w:tcW w:w="1019" w:type="dxa"/>
            <w:tcBorders>
              <w:top w:val="single" w:sz="16" w:space="0" w:color="000000"/>
              <w:bottom w:val="nil"/>
              <w:right w:val="single" w:sz="16" w:space="0" w:color="000000"/>
            </w:tcBorders>
            <w:shd w:val="clear" w:color="auto" w:fill="FFFFFF"/>
          </w:tcPr>
          <w:p w14:paraId="08453E94" w14:textId="77777777" w:rsidR="008E5DC0" w:rsidRDefault="008E5DC0" w:rsidP="004C279E">
            <w:pPr>
              <w:spacing w:line="320" w:lineRule="atLeast"/>
              <w:ind w:left="60" w:right="60"/>
              <w:jc w:val="right"/>
              <w:rPr>
                <w:rFonts w:ascii="Arial" w:hAnsi="Arial" w:cs="Arial"/>
                <w:sz w:val="18"/>
                <w:szCs w:val="18"/>
              </w:rPr>
            </w:pPr>
            <w:r>
              <w:rPr>
                <w:rFonts w:ascii="Arial" w:hAnsi="Arial" w:cs="Arial"/>
                <w:sz w:val="18"/>
                <w:szCs w:val="18"/>
              </w:rPr>
              <w:t>.000</w:t>
            </w:r>
          </w:p>
        </w:tc>
      </w:tr>
      <w:tr w:rsidR="008E5DC0" w14:paraId="682B45A7" w14:textId="77777777" w:rsidTr="004C279E">
        <w:trPr>
          <w:cantSplit/>
          <w:tblHeader/>
        </w:trPr>
        <w:tc>
          <w:tcPr>
            <w:tcW w:w="1696" w:type="dxa"/>
            <w:tcBorders>
              <w:top w:val="nil"/>
              <w:left w:val="single" w:sz="16" w:space="0" w:color="000000"/>
              <w:bottom w:val="nil"/>
              <w:right w:val="single" w:sz="16" w:space="0" w:color="000000"/>
            </w:tcBorders>
            <w:shd w:val="clear" w:color="auto" w:fill="FFFFFF"/>
          </w:tcPr>
          <w:p w14:paraId="060BC784" w14:textId="77777777" w:rsidR="008E5DC0" w:rsidRDefault="008E5DC0" w:rsidP="004C279E">
            <w:pPr>
              <w:spacing w:line="320" w:lineRule="atLeast"/>
              <w:ind w:left="60" w:right="60"/>
              <w:rPr>
                <w:rFonts w:ascii="Arial" w:hAnsi="Arial" w:cs="Arial"/>
                <w:sz w:val="18"/>
                <w:szCs w:val="18"/>
              </w:rPr>
            </w:pPr>
            <w:r>
              <w:rPr>
                <w:rFonts w:ascii="Arial" w:hAnsi="Arial" w:cs="Arial"/>
                <w:sz w:val="18"/>
                <w:szCs w:val="18"/>
              </w:rPr>
              <w:t>Within Groups</w:t>
            </w:r>
          </w:p>
        </w:tc>
        <w:tc>
          <w:tcPr>
            <w:tcW w:w="1468" w:type="dxa"/>
            <w:tcBorders>
              <w:top w:val="nil"/>
              <w:left w:val="single" w:sz="16" w:space="0" w:color="000000"/>
              <w:bottom w:val="nil"/>
            </w:tcBorders>
            <w:shd w:val="clear" w:color="auto" w:fill="FFFFFF"/>
          </w:tcPr>
          <w:p w14:paraId="0CF1B9C5" w14:textId="77777777" w:rsidR="008E5DC0" w:rsidRDefault="008E5DC0" w:rsidP="004C279E">
            <w:pPr>
              <w:spacing w:line="320" w:lineRule="atLeast"/>
              <w:ind w:left="60" w:right="60"/>
              <w:jc w:val="right"/>
              <w:rPr>
                <w:rFonts w:ascii="Arial" w:hAnsi="Arial" w:cs="Arial"/>
                <w:sz w:val="18"/>
                <w:szCs w:val="18"/>
              </w:rPr>
            </w:pPr>
            <w:r>
              <w:rPr>
                <w:rFonts w:ascii="Arial" w:hAnsi="Arial" w:cs="Arial"/>
                <w:sz w:val="18"/>
                <w:szCs w:val="18"/>
              </w:rPr>
              <w:t>4948.774</w:t>
            </w:r>
          </w:p>
        </w:tc>
        <w:tc>
          <w:tcPr>
            <w:tcW w:w="1018" w:type="dxa"/>
            <w:tcBorders>
              <w:top w:val="nil"/>
              <w:bottom w:val="nil"/>
            </w:tcBorders>
            <w:shd w:val="clear" w:color="auto" w:fill="FFFFFF"/>
          </w:tcPr>
          <w:p w14:paraId="3070717D" w14:textId="77777777" w:rsidR="008E5DC0" w:rsidRDefault="008E5DC0" w:rsidP="004C279E">
            <w:pPr>
              <w:spacing w:line="320" w:lineRule="atLeast"/>
              <w:ind w:left="60" w:right="60"/>
              <w:jc w:val="right"/>
              <w:rPr>
                <w:rFonts w:ascii="Arial" w:hAnsi="Arial" w:cs="Arial"/>
                <w:sz w:val="18"/>
                <w:szCs w:val="18"/>
              </w:rPr>
            </w:pPr>
            <w:r>
              <w:rPr>
                <w:rFonts w:ascii="Arial" w:hAnsi="Arial" w:cs="Arial"/>
                <w:sz w:val="18"/>
                <w:szCs w:val="18"/>
              </w:rPr>
              <w:t>968</w:t>
            </w:r>
          </w:p>
        </w:tc>
        <w:tc>
          <w:tcPr>
            <w:tcW w:w="1409" w:type="dxa"/>
            <w:tcBorders>
              <w:top w:val="nil"/>
              <w:bottom w:val="nil"/>
            </w:tcBorders>
            <w:shd w:val="clear" w:color="auto" w:fill="FFFFFF"/>
          </w:tcPr>
          <w:p w14:paraId="64BEA7B8" w14:textId="77777777" w:rsidR="008E5DC0" w:rsidRDefault="008E5DC0" w:rsidP="004C279E">
            <w:pPr>
              <w:spacing w:line="320" w:lineRule="atLeast"/>
              <w:ind w:left="60" w:right="60"/>
              <w:jc w:val="right"/>
              <w:rPr>
                <w:rFonts w:ascii="Arial" w:hAnsi="Arial" w:cs="Arial"/>
                <w:sz w:val="18"/>
                <w:szCs w:val="18"/>
              </w:rPr>
            </w:pPr>
            <w:r>
              <w:rPr>
                <w:rFonts w:ascii="Arial" w:hAnsi="Arial" w:cs="Arial"/>
                <w:sz w:val="18"/>
                <w:szCs w:val="18"/>
              </w:rPr>
              <w:t>5.112</w:t>
            </w:r>
          </w:p>
        </w:tc>
        <w:tc>
          <w:tcPr>
            <w:tcW w:w="1019" w:type="dxa"/>
            <w:tcBorders>
              <w:top w:val="nil"/>
              <w:bottom w:val="nil"/>
            </w:tcBorders>
            <w:shd w:val="clear" w:color="auto" w:fill="FFFFFF"/>
            <w:vAlign w:val="center"/>
          </w:tcPr>
          <w:p w14:paraId="0135197C" w14:textId="77777777" w:rsidR="008E5DC0" w:rsidRDefault="008E5DC0" w:rsidP="004C279E">
            <w:pPr>
              <w:jc w:val="center"/>
              <w:rPr>
                <w:color w:val="auto"/>
              </w:rPr>
            </w:pPr>
          </w:p>
        </w:tc>
        <w:tc>
          <w:tcPr>
            <w:tcW w:w="1019" w:type="dxa"/>
            <w:tcBorders>
              <w:top w:val="nil"/>
              <w:bottom w:val="nil"/>
              <w:right w:val="single" w:sz="16" w:space="0" w:color="000000"/>
            </w:tcBorders>
            <w:shd w:val="clear" w:color="auto" w:fill="FFFFFF"/>
            <w:vAlign w:val="center"/>
          </w:tcPr>
          <w:p w14:paraId="6D1F6324" w14:textId="77777777" w:rsidR="008E5DC0" w:rsidRDefault="008E5DC0" w:rsidP="004C279E">
            <w:pPr>
              <w:jc w:val="center"/>
              <w:rPr>
                <w:color w:val="auto"/>
              </w:rPr>
            </w:pPr>
          </w:p>
        </w:tc>
      </w:tr>
      <w:tr w:rsidR="008E5DC0" w14:paraId="6C0B5079" w14:textId="77777777" w:rsidTr="004C279E">
        <w:trPr>
          <w:cantSplit/>
        </w:trPr>
        <w:tc>
          <w:tcPr>
            <w:tcW w:w="1696" w:type="dxa"/>
            <w:tcBorders>
              <w:top w:val="nil"/>
              <w:left w:val="single" w:sz="16" w:space="0" w:color="000000"/>
              <w:bottom w:val="single" w:sz="16" w:space="0" w:color="000000"/>
              <w:right w:val="single" w:sz="16" w:space="0" w:color="000000"/>
            </w:tcBorders>
            <w:shd w:val="clear" w:color="auto" w:fill="FFFFFF"/>
          </w:tcPr>
          <w:p w14:paraId="5F1BFA7F" w14:textId="77777777" w:rsidR="008E5DC0" w:rsidRDefault="008E5DC0" w:rsidP="004C279E">
            <w:pPr>
              <w:spacing w:line="320" w:lineRule="atLeast"/>
              <w:ind w:left="60" w:right="60"/>
              <w:rPr>
                <w:rFonts w:ascii="Arial" w:hAnsi="Arial" w:cs="Arial"/>
                <w:sz w:val="18"/>
                <w:szCs w:val="18"/>
              </w:rPr>
            </w:pPr>
            <w:r>
              <w:rPr>
                <w:rFonts w:ascii="Arial" w:hAnsi="Arial" w:cs="Arial"/>
                <w:sz w:val="18"/>
                <w:szCs w:val="18"/>
              </w:rPr>
              <w:t>Total</w:t>
            </w:r>
          </w:p>
        </w:tc>
        <w:tc>
          <w:tcPr>
            <w:tcW w:w="1468" w:type="dxa"/>
            <w:tcBorders>
              <w:top w:val="nil"/>
              <w:left w:val="single" w:sz="16" w:space="0" w:color="000000"/>
              <w:bottom w:val="single" w:sz="16" w:space="0" w:color="000000"/>
            </w:tcBorders>
            <w:shd w:val="clear" w:color="auto" w:fill="FFFFFF"/>
          </w:tcPr>
          <w:p w14:paraId="4F65CA61" w14:textId="77777777" w:rsidR="008E5DC0" w:rsidRDefault="008E5DC0" w:rsidP="004C279E">
            <w:pPr>
              <w:spacing w:line="320" w:lineRule="atLeast"/>
              <w:ind w:left="60" w:right="60"/>
              <w:jc w:val="right"/>
              <w:rPr>
                <w:rFonts w:ascii="Arial" w:hAnsi="Arial" w:cs="Arial"/>
                <w:sz w:val="18"/>
                <w:szCs w:val="18"/>
              </w:rPr>
            </w:pPr>
            <w:r>
              <w:rPr>
                <w:rFonts w:ascii="Arial" w:hAnsi="Arial" w:cs="Arial"/>
                <w:sz w:val="18"/>
                <w:szCs w:val="18"/>
              </w:rPr>
              <w:t>5080.710</w:t>
            </w:r>
          </w:p>
        </w:tc>
        <w:tc>
          <w:tcPr>
            <w:tcW w:w="1018" w:type="dxa"/>
            <w:tcBorders>
              <w:top w:val="nil"/>
              <w:bottom w:val="single" w:sz="16" w:space="0" w:color="000000"/>
            </w:tcBorders>
            <w:shd w:val="clear" w:color="auto" w:fill="FFFFFF"/>
          </w:tcPr>
          <w:p w14:paraId="0F11C8D4" w14:textId="77777777" w:rsidR="008E5DC0" w:rsidRDefault="008E5DC0" w:rsidP="004C279E">
            <w:pPr>
              <w:spacing w:line="320" w:lineRule="atLeast"/>
              <w:ind w:left="60" w:right="60"/>
              <w:jc w:val="right"/>
              <w:rPr>
                <w:rFonts w:ascii="Arial" w:hAnsi="Arial" w:cs="Arial"/>
                <w:sz w:val="18"/>
                <w:szCs w:val="18"/>
              </w:rPr>
            </w:pPr>
            <w:r>
              <w:rPr>
                <w:rFonts w:ascii="Arial" w:hAnsi="Arial" w:cs="Arial"/>
                <w:sz w:val="18"/>
                <w:szCs w:val="18"/>
              </w:rPr>
              <w:t>973</w:t>
            </w:r>
          </w:p>
        </w:tc>
        <w:tc>
          <w:tcPr>
            <w:tcW w:w="1409" w:type="dxa"/>
            <w:tcBorders>
              <w:top w:val="nil"/>
              <w:bottom w:val="single" w:sz="16" w:space="0" w:color="000000"/>
            </w:tcBorders>
            <w:shd w:val="clear" w:color="auto" w:fill="FFFFFF"/>
            <w:vAlign w:val="center"/>
          </w:tcPr>
          <w:p w14:paraId="38521B79" w14:textId="77777777" w:rsidR="008E5DC0" w:rsidRDefault="008E5DC0" w:rsidP="004C279E">
            <w:pPr>
              <w:jc w:val="center"/>
              <w:rPr>
                <w:color w:val="auto"/>
              </w:rPr>
            </w:pPr>
          </w:p>
        </w:tc>
        <w:tc>
          <w:tcPr>
            <w:tcW w:w="1019" w:type="dxa"/>
            <w:tcBorders>
              <w:top w:val="nil"/>
              <w:bottom w:val="single" w:sz="16" w:space="0" w:color="000000"/>
            </w:tcBorders>
            <w:shd w:val="clear" w:color="auto" w:fill="FFFFFF"/>
            <w:vAlign w:val="center"/>
          </w:tcPr>
          <w:p w14:paraId="40F4BC1C" w14:textId="77777777" w:rsidR="008E5DC0" w:rsidRDefault="008E5DC0" w:rsidP="004C279E">
            <w:pPr>
              <w:jc w:val="center"/>
              <w:rPr>
                <w:color w:val="auto"/>
              </w:rPr>
            </w:pPr>
          </w:p>
        </w:tc>
        <w:tc>
          <w:tcPr>
            <w:tcW w:w="1019" w:type="dxa"/>
            <w:tcBorders>
              <w:top w:val="nil"/>
              <w:bottom w:val="single" w:sz="16" w:space="0" w:color="000000"/>
              <w:right w:val="single" w:sz="16" w:space="0" w:color="000000"/>
            </w:tcBorders>
            <w:shd w:val="clear" w:color="auto" w:fill="FFFFFF"/>
            <w:vAlign w:val="center"/>
          </w:tcPr>
          <w:p w14:paraId="07E15F22" w14:textId="77777777" w:rsidR="008E5DC0" w:rsidRDefault="008E5DC0" w:rsidP="004C279E">
            <w:pPr>
              <w:jc w:val="center"/>
              <w:rPr>
                <w:color w:val="auto"/>
              </w:rPr>
            </w:pPr>
          </w:p>
        </w:tc>
      </w:tr>
    </w:tbl>
    <w:p w14:paraId="6A60A307" w14:textId="77777777" w:rsidR="008E5DC0" w:rsidRPr="001308A5" w:rsidRDefault="008E5DC0" w:rsidP="001308A5">
      <w:pPr>
        <w:spacing w:line="480" w:lineRule="auto"/>
        <w:contextualSpacing/>
      </w:pPr>
    </w:p>
    <w:p w14:paraId="728565F3" w14:textId="25F456A2" w:rsidR="00105391" w:rsidRDefault="008E5DC0" w:rsidP="003266CC">
      <w:pPr>
        <w:spacing w:line="480" w:lineRule="auto"/>
        <w:contextualSpacing/>
      </w:pPr>
      <w:r>
        <w:t>The results of the One-Way ANOVA on studying after dinner and total amount of general delinquency were significant</w:t>
      </w:r>
      <w:r w:rsidR="004C05FF">
        <w:t xml:space="preserve">, meaning studying after dinner has an effect on total amount of general delinquency. Therefore, the research hypothesis is accepted. </w:t>
      </w:r>
    </w:p>
    <w:p w14:paraId="1899780C" w14:textId="77777777" w:rsidR="008E5DC0" w:rsidRDefault="008E5DC0" w:rsidP="003266CC">
      <w:pPr>
        <w:spacing w:line="480" w:lineRule="auto"/>
        <w:contextualSpacing/>
      </w:pPr>
    </w:p>
    <w:p w14:paraId="4ECB089D" w14:textId="77777777" w:rsidR="008E5DC0" w:rsidRDefault="008E5DC0" w:rsidP="008E5DC0">
      <w:pPr>
        <w:spacing w:line="400" w:lineRule="atLeast"/>
        <w:rPr>
          <w:color w:val="auto"/>
        </w:rPr>
      </w:pPr>
    </w:p>
    <w:tbl>
      <w:tblPr>
        <w:tblW w:w="7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6"/>
        <w:gridCol w:w="1468"/>
        <w:gridCol w:w="1019"/>
        <w:gridCol w:w="1410"/>
        <w:gridCol w:w="1020"/>
        <w:gridCol w:w="1020"/>
      </w:tblGrid>
      <w:tr w:rsidR="008E5DC0" w14:paraId="1A46B069" w14:textId="77777777" w:rsidTr="004C279E">
        <w:trPr>
          <w:cantSplit/>
          <w:tblHeader/>
        </w:trPr>
        <w:tc>
          <w:tcPr>
            <w:tcW w:w="7629" w:type="dxa"/>
            <w:gridSpan w:val="6"/>
            <w:tcBorders>
              <w:top w:val="nil"/>
              <w:left w:val="nil"/>
              <w:bottom w:val="nil"/>
              <w:right w:val="nil"/>
            </w:tcBorders>
            <w:shd w:val="clear" w:color="auto" w:fill="FFFFFF"/>
            <w:vAlign w:val="center"/>
          </w:tcPr>
          <w:p w14:paraId="5E16584F" w14:textId="77777777" w:rsidR="008E5DC0" w:rsidRDefault="008E5DC0" w:rsidP="004C279E">
            <w:pPr>
              <w:spacing w:line="320" w:lineRule="atLeast"/>
              <w:ind w:left="60" w:right="60"/>
              <w:jc w:val="center"/>
              <w:rPr>
                <w:rFonts w:ascii="Arial" w:hAnsi="Arial" w:cs="Arial"/>
                <w:sz w:val="18"/>
                <w:szCs w:val="18"/>
              </w:rPr>
            </w:pPr>
            <w:r>
              <w:rPr>
                <w:rFonts w:ascii="Arial" w:hAnsi="Arial" w:cs="Arial"/>
                <w:b/>
                <w:bCs/>
                <w:sz w:val="18"/>
                <w:szCs w:val="18"/>
              </w:rPr>
              <w:t>ANOVA</w:t>
            </w:r>
          </w:p>
        </w:tc>
      </w:tr>
      <w:tr w:rsidR="008E5DC0" w14:paraId="4D9431BF" w14:textId="77777777" w:rsidTr="004C279E">
        <w:trPr>
          <w:cantSplit/>
          <w:tblHeader/>
        </w:trPr>
        <w:tc>
          <w:tcPr>
            <w:tcW w:w="7629" w:type="dxa"/>
            <w:gridSpan w:val="6"/>
            <w:tcBorders>
              <w:top w:val="nil"/>
              <w:left w:val="nil"/>
              <w:bottom w:val="nil"/>
              <w:right w:val="nil"/>
            </w:tcBorders>
            <w:shd w:val="clear" w:color="auto" w:fill="FFFFFF"/>
            <w:vAlign w:val="bottom"/>
          </w:tcPr>
          <w:p w14:paraId="24EA5A3A" w14:textId="77777777" w:rsidR="008E5DC0" w:rsidRDefault="008E5DC0" w:rsidP="004C279E">
            <w:pPr>
              <w:spacing w:line="320" w:lineRule="atLeast"/>
              <w:ind w:left="60" w:right="60"/>
              <w:rPr>
                <w:rFonts w:ascii="Arial" w:hAnsi="Arial" w:cs="Arial"/>
                <w:sz w:val="18"/>
                <w:szCs w:val="18"/>
              </w:rPr>
            </w:pPr>
            <w:r>
              <w:rPr>
                <w:rFonts w:ascii="Arial" w:hAnsi="Arial" w:cs="Arial"/>
                <w:sz w:val="18"/>
                <w:szCs w:val="18"/>
              </w:rPr>
              <w:t>generaldelin2</w:t>
            </w:r>
          </w:p>
        </w:tc>
      </w:tr>
      <w:tr w:rsidR="008E5DC0" w14:paraId="7154B639" w14:textId="77777777" w:rsidTr="004C279E">
        <w:trPr>
          <w:cantSplit/>
          <w:tblHeader/>
        </w:trPr>
        <w:tc>
          <w:tcPr>
            <w:tcW w:w="1696"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49453B96" w14:textId="77777777" w:rsidR="008E5DC0" w:rsidRDefault="008E5DC0" w:rsidP="004C279E">
            <w:pPr>
              <w:jc w:val="center"/>
              <w:rPr>
                <w:color w:val="auto"/>
              </w:rPr>
            </w:pPr>
          </w:p>
        </w:tc>
        <w:tc>
          <w:tcPr>
            <w:tcW w:w="1468" w:type="dxa"/>
            <w:tcBorders>
              <w:top w:val="single" w:sz="16" w:space="0" w:color="000000"/>
              <w:left w:val="single" w:sz="16" w:space="0" w:color="000000"/>
              <w:bottom w:val="single" w:sz="16" w:space="0" w:color="000000"/>
            </w:tcBorders>
            <w:shd w:val="clear" w:color="auto" w:fill="FFFFFF"/>
            <w:vAlign w:val="bottom"/>
          </w:tcPr>
          <w:p w14:paraId="000BC31C" w14:textId="77777777" w:rsidR="008E5DC0" w:rsidRDefault="008E5DC0" w:rsidP="004C279E">
            <w:pPr>
              <w:spacing w:line="320" w:lineRule="atLeast"/>
              <w:ind w:left="60" w:right="60"/>
              <w:jc w:val="center"/>
              <w:rPr>
                <w:rFonts w:ascii="Arial" w:hAnsi="Arial" w:cs="Arial"/>
                <w:sz w:val="18"/>
                <w:szCs w:val="18"/>
              </w:rPr>
            </w:pPr>
            <w:r>
              <w:rPr>
                <w:rFonts w:ascii="Arial" w:hAnsi="Arial" w:cs="Arial"/>
                <w:sz w:val="18"/>
                <w:szCs w:val="18"/>
              </w:rPr>
              <w:t>Sum of Squares</w:t>
            </w:r>
          </w:p>
        </w:tc>
        <w:tc>
          <w:tcPr>
            <w:tcW w:w="1018" w:type="dxa"/>
            <w:tcBorders>
              <w:top w:val="single" w:sz="16" w:space="0" w:color="000000"/>
              <w:bottom w:val="single" w:sz="16" w:space="0" w:color="000000"/>
            </w:tcBorders>
            <w:shd w:val="clear" w:color="auto" w:fill="FFFFFF"/>
            <w:vAlign w:val="bottom"/>
          </w:tcPr>
          <w:p w14:paraId="5E48C5F0" w14:textId="77777777" w:rsidR="008E5DC0" w:rsidRDefault="008E5DC0" w:rsidP="004C279E">
            <w:pPr>
              <w:spacing w:line="320" w:lineRule="atLeast"/>
              <w:ind w:left="60" w:right="60"/>
              <w:jc w:val="center"/>
              <w:rPr>
                <w:rFonts w:ascii="Arial" w:hAnsi="Arial" w:cs="Arial"/>
                <w:sz w:val="18"/>
                <w:szCs w:val="18"/>
              </w:rPr>
            </w:pPr>
            <w:r>
              <w:rPr>
                <w:rFonts w:ascii="Arial" w:hAnsi="Arial" w:cs="Arial"/>
                <w:sz w:val="18"/>
                <w:szCs w:val="18"/>
              </w:rPr>
              <w:t>df</w:t>
            </w:r>
          </w:p>
        </w:tc>
        <w:tc>
          <w:tcPr>
            <w:tcW w:w="1409" w:type="dxa"/>
            <w:tcBorders>
              <w:top w:val="single" w:sz="16" w:space="0" w:color="000000"/>
              <w:bottom w:val="single" w:sz="16" w:space="0" w:color="000000"/>
            </w:tcBorders>
            <w:shd w:val="clear" w:color="auto" w:fill="FFFFFF"/>
            <w:vAlign w:val="bottom"/>
          </w:tcPr>
          <w:p w14:paraId="28DE6DF1" w14:textId="77777777" w:rsidR="008E5DC0" w:rsidRDefault="008E5DC0" w:rsidP="004C279E">
            <w:pPr>
              <w:spacing w:line="320" w:lineRule="atLeast"/>
              <w:ind w:left="60" w:right="60"/>
              <w:jc w:val="center"/>
              <w:rPr>
                <w:rFonts w:ascii="Arial" w:hAnsi="Arial" w:cs="Arial"/>
                <w:sz w:val="18"/>
                <w:szCs w:val="18"/>
              </w:rPr>
            </w:pPr>
            <w:r>
              <w:rPr>
                <w:rFonts w:ascii="Arial" w:hAnsi="Arial" w:cs="Arial"/>
                <w:sz w:val="18"/>
                <w:szCs w:val="18"/>
              </w:rPr>
              <w:t>Mean Square</w:t>
            </w:r>
          </w:p>
        </w:tc>
        <w:tc>
          <w:tcPr>
            <w:tcW w:w="1019" w:type="dxa"/>
            <w:tcBorders>
              <w:top w:val="single" w:sz="16" w:space="0" w:color="000000"/>
              <w:bottom w:val="single" w:sz="16" w:space="0" w:color="000000"/>
            </w:tcBorders>
            <w:shd w:val="clear" w:color="auto" w:fill="FFFFFF"/>
            <w:vAlign w:val="bottom"/>
          </w:tcPr>
          <w:p w14:paraId="782C9149" w14:textId="77777777" w:rsidR="008E5DC0" w:rsidRDefault="008E5DC0" w:rsidP="004C279E">
            <w:pPr>
              <w:spacing w:line="320" w:lineRule="atLeast"/>
              <w:ind w:left="60" w:right="60"/>
              <w:jc w:val="center"/>
              <w:rPr>
                <w:rFonts w:ascii="Arial" w:hAnsi="Arial" w:cs="Arial"/>
                <w:sz w:val="18"/>
                <w:szCs w:val="18"/>
              </w:rPr>
            </w:pPr>
            <w:r>
              <w:rPr>
                <w:rFonts w:ascii="Arial" w:hAnsi="Arial" w:cs="Arial"/>
                <w:sz w:val="18"/>
                <w:szCs w:val="18"/>
              </w:rPr>
              <w:t>F</w:t>
            </w:r>
          </w:p>
        </w:tc>
        <w:tc>
          <w:tcPr>
            <w:tcW w:w="1019" w:type="dxa"/>
            <w:tcBorders>
              <w:top w:val="single" w:sz="16" w:space="0" w:color="000000"/>
              <w:bottom w:val="single" w:sz="16" w:space="0" w:color="000000"/>
              <w:right w:val="single" w:sz="16" w:space="0" w:color="000000"/>
            </w:tcBorders>
            <w:shd w:val="clear" w:color="auto" w:fill="FFFFFF"/>
            <w:vAlign w:val="bottom"/>
          </w:tcPr>
          <w:p w14:paraId="60CE9C72" w14:textId="77777777" w:rsidR="008E5DC0" w:rsidRDefault="008E5DC0" w:rsidP="004C279E">
            <w:pPr>
              <w:spacing w:line="320" w:lineRule="atLeast"/>
              <w:ind w:left="60" w:right="60"/>
              <w:jc w:val="center"/>
              <w:rPr>
                <w:rFonts w:ascii="Arial" w:hAnsi="Arial" w:cs="Arial"/>
                <w:sz w:val="18"/>
                <w:szCs w:val="18"/>
              </w:rPr>
            </w:pPr>
            <w:r>
              <w:rPr>
                <w:rFonts w:ascii="Arial" w:hAnsi="Arial" w:cs="Arial"/>
                <w:sz w:val="18"/>
                <w:szCs w:val="18"/>
              </w:rPr>
              <w:t>Sig.</w:t>
            </w:r>
          </w:p>
        </w:tc>
      </w:tr>
      <w:tr w:rsidR="008E5DC0" w14:paraId="70BA59A8" w14:textId="77777777" w:rsidTr="004C279E">
        <w:trPr>
          <w:cantSplit/>
          <w:tblHeader/>
        </w:trPr>
        <w:tc>
          <w:tcPr>
            <w:tcW w:w="1696" w:type="dxa"/>
            <w:tcBorders>
              <w:top w:val="single" w:sz="16" w:space="0" w:color="000000"/>
              <w:left w:val="single" w:sz="16" w:space="0" w:color="000000"/>
              <w:bottom w:val="nil"/>
              <w:right w:val="single" w:sz="16" w:space="0" w:color="000000"/>
            </w:tcBorders>
            <w:shd w:val="clear" w:color="auto" w:fill="FFFFFF"/>
          </w:tcPr>
          <w:p w14:paraId="59DFAFBA" w14:textId="77777777" w:rsidR="008E5DC0" w:rsidRDefault="008E5DC0" w:rsidP="004C279E">
            <w:pPr>
              <w:spacing w:line="320" w:lineRule="atLeast"/>
              <w:ind w:left="60" w:right="60"/>
              <w:rPr>
                <w:rFonts w:ascii="Arial" w:hAnsi="Arial" w:cs="Arial"/>
                <w:sz w:val="18"/>
                <w:szCs w:val="18"/>
              </w:rPr>
            </w:pPr>
            <w:r>
              <w:rPr>
                <w:rFonts w:ascii="Arial" w:hAnsi="Arial" w:cs="Arial"/>
                <w:sz w:val="18"/>
                <w:szCs w:val="18"/>
              </w:rPr>
              <w:t>Between Groups</w:t>
            </w:r>
          </w:p>
        </w:tc>
        <w:tc>
          <w:tcPr>
            <w:tcW w:w="1468" w:type="dxa"/>
            <w:tcBorders>
              <w:top w:val="single" w:sz="16" w:space="0" w:color="000000"/>
              <w:left w:val="single" w:sz="16" w:space="0" w:color="000000"/>
              <w:bottom w:val="nil"/>
            </w:tcBorders>
            <w:shd w:val="clear" w:color="auto" w:fill="FFFFFF"/>
          </w:tcPr>
          <w:p w14:paraId="756558B2" w14:textId="77777777" w:rsidR="008E5DC0" w:rsidRDefault="008E5DC0" w:rsidP="004C279E">
            <w:pPr>
              <w:spacing w:line="320" w:lineRule="atLeast"/>
              <w:ind w:left="60" w:right="60"/>
              <w:jc w:val="right"/>
              <w:rPr>
                <w:rFonts w:ascii="Arial" w:hAnsi="Arial" w:cs="Arial"/>
                <w:sz w:val="18"/>
                <w:szCs w:val="18"/>
              </w:rPr>
            </w:pPr>
            <w:r>
              <w:rPr>
                <w:rFonts w:ascii="Arial" w:hAnsi="Arial" w:cs="Arial"/>
                <w:sz w:val="18"/>
                <w:szCs w:val="18"/>
              </w:rPr>
              <w:t>298.748</w:t>
            </w:r>
          </w:p>
        </w:tc>
        <w:tc>
          <w:tcPr>
            <w:tcW w:w="1018" w:type="dxa"/>
            <w:tcBorders>
              <w:top w:val="single" w:sz="16" w:space="0" w:color="000000"/>
              <w:bottom w:val="nil"/>
            </w:tcBorders>
            <w:shd w:val="clear" w:color="auto" w:fill="FFFFFF"/>
          </w:tcPr>
          <w:p w14:paraId="4C08949B" w14:textId="77777777" w:rsidR="008E5DC0" w:rsidRDefault="008E5DC0" w:rsidP="004C279E">
            <w:pPr>
              <w:spacing w:line="320" w:lineRule="atLeast"/>
              <w:ind w:left="60" w:right="60"/>
              <w:jc w:val="right"/>
              <w:rPr>
                <w:rFonts w:ascii="Arial" w:hAnsi="Arial" w:cs="Arial"/>
                <w:sz w:val="18"/>
                <w:szCs w:val="18"/>
              </w:rPr>
            </w:pPr>
            <w:r>
              <w:rPr>
                <w:rFonts w:ascii="Arial" w:hAnsi="Arial" w:cs="Arial"/>
                <w:sz w:val="18"/>
                <w:szCs w:val="18"/>
              </w:rPr>
              <w:t>5</w:t>
            </w:r>
          </w:p>
        </w:tc>
        <w:tc>
          <w:tcPr>
            <w:tcW w:w="1409" w:type="dxa"/>
            <w:tcBorders>
              <w:top w:val="single" w:sz="16" w:space="0" w:color="000000"/>
              <w:bottom w:val="nil"/>
            </w:tcBorders>
            <w:shd w:val="clear" w:color="auto" w:fill="FFFFFF"/>
          </w:tcPr>
          <w:p w14:paraId="0039E68A" w14:textId="77777777" w:rsidR="008E5DC0" w:rsidRDefault="008E5DC0" w:rsidP="004C279E">
            <w:pPr>
              <w:spacing w:line="320" w:lineRule="atLeast"/>
              <w:ind w:left="60" w:right="60"/>
              <w:jc w:val="right"/>
              <w:rPr>
                <w:rFonts w:ascii="Arial" w:hAnsi="Arial" w:cs="Arial"/>
                <w:sz w:val="18"/>
                <w:szCs w:val="18"/>
              </w:rPr>
            </w:pPr>
            <w:r>
              <w:rPr>
                <w:rFonts w:ascii="Arial" w:hAnsi="Arial" w:cs="Arial"/>
                <w:sz w:val="18"/>
                <w:szCs w:val="18"/>
              </w:rPr>
              <w:t>59.750</w:t>
            </w:r>
          </w:p>
        </w:tc>
        <w:tc>
          <w:tcPr>
            <w:tcW w:w="1019" w:type="dxa"/>
            <w:tcBorders>
              <w:top w:val="single" w:sz="16" w:space="0" w:color="000000"/>
              <w:bottom w:val="nil"/>
            </w:tcBorders>
            <w:shd w:val="clear" w:color="auto" w:fill="FFFFFF"/>
          </w:tcPr>
          <w:p w14:paraId="484DE2A5" w14:textId="77777777" w:rsidR="008E5DC0" w:rsidRDefault="008E5DC0" w:rsidP="004C279E">
            <w:pPr>
              <w:spacing w:line="320" w:lineRule="atLeast"/>
              <w:ind w:left="60" w:right="60"/>
              <w:jc w:val="right"/>
              <w:rPr>
                <w:rFonts w:ascii="Arial" w:hAnsi="Arial" w:cs="Arial"/>
                <w:sz w:val="18"/>
                <w:szCs w:val="18"/>
              </w:rPr>
            </w:pPr>
            <w:r>
              <w:rPr>
                <w:rFonts w:ascii="Arial" w:hAnsi="Arial" w:cs="Arial"/>
                <w:sz w:val="18"/>
                <w:szCs w:val="18"/>
              </w:rPr>
              <w:t>12.126</w:t>
            </w:r>
          </w:p>
        </w:tc>
        <w:tc>
          <w:tcPr>
            <w:tcW w:w="1019" w:type="dxa"/>
            <w:tcBorders>
              <w:top w:val="single" w:sz="16" w:space="0" w:color="000000"/>
              <w:bottom w:val="nil"/>
              <w:right w:val="single" w:sz="16" w:space="0" w:color="000000"/>
            </w:tcBorders>
            <w:shd w:val="clear" w:color="auto" w:fill="FFFFFF"/>
          </w:tcPr>
          <w:p w14:paraId="6EFCBBB7" w14:textId="77777777" w:rsidR="008E5DC0" w:rsidRDefault="008E5DC0" w:rsidP="004C279E">
            <w:pPr>
              <w:spacing w:line="320" w:lineRule="atLeast"/>
              <w:ind w:left="60" w:right="60"/>
              <w:jc w:val="right"/>
              <w:rPr>
                <w:rFonts w:ascii="Arial" w:hAnsi="Arial" w:cs="Arial"/>
                <w:sz w:val="18"/>
                <w:szCs w:val="18"/>
              </w:rPr>
            </w:pPr>
            <w:r>
              <w:rPr>
                <w:rFonts w:ascii="Arial" w:hAnsi="Arial" w:cs="Arial"/>
                <w:sz w:val="18"/>
                <w:szCs w:val="18"/>
              </w:rPr>
              <w:t>.000</w:t>
            </w:r>
          </w:p>
        </w:tc>
      </w:tr>
      <w:tr w:rsidR="008E5DC0" w14:paraId="57C3B9BE" w14:textId="77777777" w:rsidTr="004C279E">
        <w:trPr>
          <w:cantSplit/>
          <w:tblHeader/>
        </w:trPr>
        <w:tc>
          <w:tcPr>
            <w:tcW w:w="1696" w:type="dxa"/>
            <w:tcBorders>
              <w:top w:val="nil"/>
              <w:left w:val="single" w:sz="16" w:space="0" w:color="000000"/>
              <w:bottom w:val="nil"/>
              <w:right w:val="single" w:sz="16" w:space="0" w:color="000000"/>
            </w:tcBorders>
            <w:shd w:val="clear" w:color="auto" w:fill="FFFFFF"/>
          </w:tcPr>
          <w:p w14:paraId="380E7DBD" w14:textId="77777777" w:rsidR="008E5DC0" w:rsidRDefault="008E5DC0" w:rsidP="004C279E">
            <w:pPr>
              <w:spacing w:line="320" w:lineRule="atLeast"/>
              <w:ind w:left="60" w:right="60"/>
              <w:rPr>
                <w:rFonts w:ascii="Arial" w:hAnsi="Arial" w:cs="Arial"/>
                <w:sz w:val="18"/>
                <w:szCs w:val="18"/>
              </w:rPr>
            </w:pPr>
            <w:r>
              <w:rPr>
                <w:rFonts w:ascii="Arial" w:hAnsi="Arial" w:cs="Arial"/>
                <w:sz w:val="18"/>
                <w:szCs w:val="18"/>
              </w:rPr>
              <w:t>Within Groups</w:t>
            </w:r>
          </w:p>
        </w:tc>
        <w:tc>
          <w:tcPr>
            <w:tcW w:w="1468" w:type="dxa"/>
            <w:tcBorders>
              <w:top w:val="nil"/>
              <w:left w:val="single" w:sz="16" w:space="0" w:color="000000"/>
              <w:bottom w:val="nil"/>
            </w:tcBorders>
            <w:shd w:val="clear" w:color="auto" w:fill="FFFFFF"/>
          </w:tcPr>
          <w:p w14:paraId="1EFA914E" w14:textId="77777777" w:rsidR="008E5DC0" w:rsidRDefault="008E5DC0" w:rsidP="004C279E">
            <w:pPr>
              <w:spacing w:line="320" w:lineRule="atLeast"/>
              <w:ind w:left="60" w:right="60"/>
              <w:jc w:val="right"/>
              <w:rPr>
                <w:rFonts w:ascii="Arial" w:hAnsi="Arial" w:cs="Arial"/>
                <w:sz w:val="18"/>
                <w:szCs w:val="18"/>
              </w:rPr>
            </w:pPr>
            <w:r>
              <w:rPr>
                <w:rFonts w:ascii="Arial" w:hAnsi="Arial" w:cs="Arial"/>
                <w:sz w:val="18"/>
                <w:szCs w:val="18"/>
              </w:rPr>
              <w:t>4764.740</w:t>
            </w:r>
          </w:p>
        </w:tc>
        <w:tc>
          <w:tcPr>
            <w:tcW w:w="1018" w:type="dxa"/>
            <w:tcBorders>
              <w:top w:val="nil"/>
              <w:bottom w:val="nil"/>
            </w:tcBorders>
            <w:shd w:val="clear" w:color="auto" w:fill="FFFFFF"/>
          </w:tcPr>
          <w:p w14:paraId="0DA5286B" w14:textId="77777777" w:rsidR="008E5DC0" w:rsidRDefault="008E5DC0" w:rsidP="004C279E">
            <w:pPr>
              <w:spacing w:line="320" w:lineRule="atLeast"/>
              <w:ind w:left="60" w:right="60"/>
              <w:jc w:val="right"/>
              <w:rPr>
                <w:rFonts w:ascii="Arial" w:hAnsi="Arial" w:cs="Arial"/>
                <w:sz w:val="18"/>
                <w:szCs w:val="18"/>
              </w:rPr>
            </w:pPr>
            <w:r>
              <w:rPr>
                <w:rFonts w:ascii="Arial" w:hAnsi="Arial" w:cs="Arial"/>
                <w:sz w:val="18"/>
                <w:szCs w:val="18"/>
              </w:rPr>
              <w:t>967</w:t>
            </w:r>
          </w:p>
        </w:tc>
        <w:tc>
          <w:tcPr>
            <w:tcW w:w="1409" w:type="dxa"/>
            <w:tcBorders>
              <w:top w:val="nil"/>
              <w:bottom w:val="nil"/>
            </w:tcBorders>
            <w:shd w:val="clear" w:color="auto" w:fill="FFFFFF"/>
          </w:tcPr>
          <w:p w14:paraId="140C4480" w14:textId="77777777" w:rsidR="008E5DC0" w:rsidRDefault="008E5DC0" w:rsidP="004C279E">
            <w:pPr>
              <w:spacing w:line="320" w:lineRule="atLeast"/>
              <w:ind w:left="60" w:right="60"/>
              <w:jc w:val="right"/>
              <w:rPr>
                <w:rFonts w:ascii="Arial" w:hAnsi="Arial" w:cs="Arial"/>
                <w:sz w:val="18"/>
                <w:szCs w:val="18"/>
              </w:rPr>
            </w:pPr>
            <w:r>
              <w:rPr>
                <w:rFonts w:ascii="Arial" w:hAnsi="Arial" w:cs="Arial"/>
                <w:sz w:val="18"/>
                <w:szCs w:val="18"/>
              </w:rPr>
              <w:t>4.927</w:t>
            </w:r>
          </w:p>
        </w:tc>
        <w:tc>
          <w:tcPr>
            <w:tcW w:w="1019" w:type="dxa"/>
            <w:tcBorders>
              <w:top w:val="nil"/>
              <w:bottom w:val="nil"/>
            </w:tcBorders>
            <w:shd w:val="clear" w:color="auto" w:fill="FFFFFF"/>
            <w:vAlign w:val="center"/>
          </w:tcPr>
          <w:p w14:paraId="35AC9BBF" w14:textId="77777777" w:rsidR="008E5DC0" w:rsidRDefault="008E5DC0" w:rsidP="004C279E">
            <w:pPr>
              <w:jc w:val="center"/>
              <w:rPr>
                <w:color w:val="auto"/>
              </w:rPr>
            </w:pPr>
          </w:p>
        </w:tc>
        <w:tc>
          <w:tcPr>
            <w:tcW w:w="1019" w:type="dxa"/>
            <w:tcBorders>
              <w:top w:val="nil"/>
              <w:bottom w:val="nil"/>
              <w:right w:val="single" w:sz="16" w:space="0" w:color="000000"/>
            </w:tcBorders>
            <w:shd w:val="clear" w:color="auto" w:fill="FFFFFF"/>
            <w:vAlign w:val="center"/>
          </w:tcPr>
          <w:p w14:paraId="39DFBF89" w14:textId="77777777" w:rsidR="008E5DC0" w:rsidRDefault="008E5DC0" w:rsidP="004C279E">
            <w:pPr>
              <w:jc w:val="center"/>
              <w:rPr>
                <w:color w:val="auto"/>
              </w:rPr>
            </w:pPr>
          </w:p>
        </w:tc>
      </w:tr>
      <w:tr w:rsidR="008E5DC0" w14:paraId="19575423" w14:textId="77777777" w:rsidTr="004C279E">
        <w:trPr>
          <w:cantSplit/>
        </w:trPr>
        <w:tc>
          <w:tcPr>
            <w:tcW w:w="1696" w:type="dxa"/>
            <w:tcBorders>
              <w:top w:val="nil"/>
              <w:left w:val="single" w:sz="16" w:space="0" w:color="000000"/>
              <w:bottom w:val="single" w:sz="16" w:space="0" w:color="000000"/>
              <w:right w:val="single" w:sz="16" w:space="0" w:color="000000"/>
            </w:tcBorders>
            <w:shd w:val="clear" w:color="auto" w:fill="FFFFFF"/>
          </w:tcPr>
          <w:p w14:paraId="0AB99919" w14:textId="77777777" w:rsidR="008E5DC0" w:rsidRDefault="008E5DC0" w:rsidP="004C279E">
            <w:pPr>
              <w:spacing w:line="320" w:lineRule="atLeast"/>
              <w:ind w:left="60" w:right="60"/>
              <w:rPr>
                <w:rFonts w:ascii="Arial" w:hAnsi="Arial" w:cs="Arial"/>
                <w:sz w:val="18"/>
                <w:szCs w:val="18"/>
              </w:rPr>
            </w:pPr>
            <w:r>
              <w:rPr>
                <w:rFonts w:ascii="Arial" w:hAnsi="Arial" w:cs="Arial"/>
                <w:sz w:val="18"/>
                <w:szCs w:val="18"/>
              </w:rPr>
              <w:t>Total</w:t>
            </w:r>
          </w:p>
        </w:tc>
        <w:tc>
          <w:tcPr>
            <w:tcW w:w="1468" w:type="dxa"/>
            <w:tcBorders>
              <w:top w:val="nil"/>
              <w:left w:val="single" w:sz="16" w:space="0" w:color="000000"/>
              <w:bottom w:val="single" w:sz="16" w:space="0" w:color="000000"/>
            </w:tcBorders>
            <w:shd w:val="clear" w:color="auto" w:fill="FFFFFF"/>
          </w:tcPr>
          <w:p w14:paraId="0D331D37" w14:textId="77777777" w:rsidR="008E5DC0" w:rsidRDefault="008E5DC0" w:rsidP="004C279E">
            <w:pPr>
              <w:spacing w:line="320" w:lineRule="atLeast"/>
              <w:ind w:left="60" w:right="60"/>
              <w:jc w:val="right"/>
              <w:rPr>
                <w:rFonts w:ascii="Arial" w:hAnsi="Arial" w:cs="Arial"/>
                <w:sz w:val="18"/>
                <w:szCs w:val="18"/>
              </w:rPr>
            </w:pPr>
            <w:r>
              <w:rPr>
                <w:rFonts w:ascii="Arial" w:hAnsi="Arial" w:cs="Arial"/>
                <w:sz w:val="18"/>
                <w:szCs w:val="18"/>
              </w:rPr>
              <w:t>5063.488</w:t>
            </w:r>
          </w:p>
        </w:tc>
        <w:tc>
          <w:tcPr>
            <w:tcW w:w="1018" w:type="dxa"/>
            <w:tcBorders>
              <w:top w:val="nil"/>
              <w:bottom w:val="single" w:sz="16" w:space="0" w:color="000000"/>
            </w:tcBorders>
            <w:shd w:val="clear" w:color="auto" w:fill="FFFFFF"/>
          </w:tcPr>
          <w:p w14:paraId="7CF4853E" w14:textId="77777777" w:rsidR="008E5DC0" w:rsidRDefault="008E5DC0" w:rsidP="004C279E">
            <w:pPr>
              <w:spacing w:line="320" w:lineRule="atLeast"/>
              <w:ind w:left="60" w:right="60"/>
              <w:jc w:val="right"/>
              <w:rPr>
                <w:rFonts w:ascii="Arial" w:hAnsi="Arial" w:cs="Arial"/>
                <w:sz w:val="18"/>
                <w:szCs w:val="18"/>
              </w:rPr>
            </w:pPr>
            <w:r>
              <w:rPr>
                <w:rFonts w:ascii="Arial" w:hAnsi="Arial" w:cs="Arial"/>
                <w:sz w:val="18"/>
                <w:szCs w:val="18"/>
              </w:rPr>
              <w:t>972</w:t>
            </w:r>
          </w:p>
        </w:tc>
        <w:tc>
          <w:tcPr>
            <w:tcW w:w="1409" w:type="dxa"/>
            <w:tcBorders>
              <w:top w:val="nil"/>
              <w:bottom w:val="single" w:sz="16" w:space="0" w:color="000000"/>
            </w:tcBorders>
            <w:shd w:val="clear" w:color="auto" w:fill="FFFFFF"/>
            <w:vAlign w:val="center"/>
          </w:tcPr>
          <w:p w14:paraId="4BA8998D" w14:textId="77777777" w:rsidR="008E5DC0" w:rsidRDefault="008E5DC0" w:rsidP="004C279E">
            <w:pPr>
              <w:jc w:val="center"/>
              <w:rPr>
                <w:color w:val="auto"/>
              </w:rPr>
            </w:pPr>
          </w:p>
        </w:tc>
        <w:tc>
          <w:tcPr>
            <w:tcW w:w="1019" w:type="dxa"/>
            <w:tcBorders>
              <w:top w:val="nil"/>
              <w:bottom w:val="single" w:sz="16" w:space="0" w:color="000000"/>
            </w:tcBorders>
            <w:shd w:val="clear" w:color="auto" w:fill="FFFFFF"/>
            <w:vAlign w:val="center"/>
          </w:tcPr>
          <w:p w14:paraId="1E17A425" w14:textId="77777777" w:rsidR="008E5DC0" w:rsidRDefault="008E5DC0" w:rsidP="004C279E">
            <w:pPr>
              <w:jc w:val="center"/>
              <w:rPr>
                <w:color w:val="auto"/>
              </w:rPr>
            </w:pPr>
          </w:p>
        </w:tc>
        <w:tc>
          <w:tcPr>
            <w:tcW w:w="1019" w:type="dxa"/>
            <w:tcBorders>
              <w:top w:val="nil"/>
              <w:bottom w:val="single" w:sz="16" w:space="0" w:color="000000"/>
              <w:right w:val="single" w:sz="16" w:space="0" w:color="000000"/>
            </w:tcBorders>
            <w:shd w:val="clear" w:color="auto" w:fill="FFFFFF"/>
            <w:vAlign w:val="center"/>
          </w:tcPr>
          <w:p w14:paraId="0C00E4D4" w14:textId="77777777" w:rsidR="008E5DC0" w:rsidRDefault="008E5DC0" w:rsidP="004C279E">
            <w:pPr>
              <w:jc w:val="center"/>
              <w:rPr>
                <w:color w:val="auto"/>
              </w:rPr>
            </w:pPr>
          </w:p>
        </w:tc>
      </w:tr>
    </w:tbl>
    <w:p w14:paraId="7A68F766" w14:textId="77777777" w:rsidR="008E5DC0" w:rsidRDefault="008E5DC0" w:rsidP="003266CC">
      <w:pPr>
        <w:spacing w:line="480" w:lineRule="auto"/>
        <w:contextualSpacing/>
      </w:pPr>
    </w:p>
    <w:p w14:paraId="6E456D99" w14:textId="611A749F" w:rsidR="008E5DC0" w:rsidRDefault="008E5DC0" w:rsidP="003266CC">
      <w:pPr>
        <w:spacing w:line="480" w:lineRule="auto"/>
        <w:contextualSpacing/>
      </w:pPr>
      <w:r>
        <w:t>The results of the One-Way ANOVA on studying on the weekends and total amount of gener</w:t>
      </w:r>
      <w:r w:rsidR="002E6D09">
        <w:t xml:space="preserve">al delinquency were significant, meaning studying on the weekends has an effect on general delinquency. Therefore, the research hypothesis is accepted. </w:t>
      </w:r>
    </w:p>
    <w:p w14:paraId="788A8AAD" w14:textId="77777777" w:rsidR="008E5DC0" w:rsidRDefault="008E5DC0" w:rsidP="003266CC">
      <w:pPr>
        <w:spacing w:line="480" w:lineRule="auto"/>
        <w:contextualSpacing/>
      </w:pPr>
    </w:p>
    <w:p w14:paraId="75F7180A" w14:textId="77777777" w:rsidR="008E5DC0" w:rsidRDefault="008E5DC0" w:rsidP="003266CC">
      <w:pPr>
        <w:spacing w:line="480" w:lineRule="auto"/>
        <w:contextualSpacing/>
      </w:pPr>
    </w:p>
    <w:p w14:paraId="5B131E60" w14:textId="77777777" w:rsidR="00085919" w:rsidRDefault="00085919" w:rsidP="003266CC">
      <w:pPr>
        <w:spacing w:line="480" w:lineRule="auto"/>
        <w:contextualSpacing/>
      </w:pPr>
    </w:p>
    <w:p w14:paraId="07812FD5" w14:textId="77777777" w:rsidR="00085919" w:rsidRDefault="00085919" w:rsidP="003266CC">
      <w:pPr>
        <w:spacing w:line="480" w:lineRule="auto"/>
        <w:contextualSpacing/>
      </w:pPr>
    </w:p>
    <w:p w14:paraId="0214A186" w14:textId="77777777" w:rsidR="00085919" w:rsidRDefault="00085919" w:rsidP="003266CC">
      <w:pPr>
        <w:spacing w:line="480" w:lineRule="auto"/>
        <w:contextualSpacing/>
      </w:pPr>
    </w:p>
    <w:tbl>
      <w:tblPr>
        <w:tblW w:w="76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77"/>
        <w:gridCol w:w="1469"/>
        <w:gridCol w:w="1018"/>
        <w:gridCol w:w="1410"/>
        <w:gridCol w:w="1019"/>
        <w:gridCol w:w="1019"/>
      </w:tblGrid>
      <w:tr w:rsidR="008E5DC0" w14:paraId="7FC62CA3" w14:textId="77777777" w:rsidTr="004C279E">
        <w:trPr>
          <w:cantSplit/>
          <w:tblHeader/>
        </w:trPr>
        <w:tc>
          <w:tcPr>
            <w:tcW w:w="7609" w:type="dxa"/>
            <w:gridSpan w:val="6"/>
            <w:tcBorders>
              <w:top w:val="nil"/>
              <w:left w:val="nil"/>
              <w:bottom w:val="nil"/>
              <w:right w:val="nil"/>
            </w:tcBorders>
            <w:shd w:val="clear" w:color="auto" w:fill="FFFFFF"/>
            <w:vAlign w:val="center"/>
          </w:tcPr>
          <w:p w14:paraId="3F1ABCB4" w14:textId="77777777" w:rsidR="008E5DC0" w:rsidRDefault="008E5DC0" w:rsidP="004C279E">
            <w:pPr>
              <w:spacing w:line="320" w:lineRule="atLeast"/>
              <w:ind w:left="60" w:right="60"/>
              <w:jc w:val="center"/>
              <w:rPr>
                <w:rFonts w:ascii="Arial" w:hAnsi="Arial" w:cs="Arial"/>
                <w:sz w:val="18"/>
                <w:szCs w:val="18"/>
              </w:rPr>
            </w:pPr>
            <w:r>
              <w:rPr>
                <w:rFonts w:ascii="Arial" w:hAnsi="Arial" w:cs="Arial"/>
                <w:b/>
                <w:bCs/>
                <w:sz w:val="18"/>
                <w:szCs w:val="18"/>
              </w:rPr>
              <w:t>ANOVA</w:t>
            </w:r>
          </w:p>
        </w:tc>
      </w:tr>
      <w:tr w:rsidR="008E5DC0" w14:paraId="7CB2ABB3" w14:textId="77777777" w:rsidTr="004C279E">
        <w:trPr>
          <w:cantSplit/>
          <w:tblHeader/>
        </w:trPr>
        <w:tc>
          <w:tcPr>
            <w:tcW w:w="7609" w:type="dxa"/>
            <w:gridSpan w:val="6"/>
            <w:tcBorders>
              <w:top w:val="nil"/>
              <w:left w:val="nil"/>
              <w:bottom w:val="nil"/>
              <w:right w:val="nil"/>
            </w:tcBorders>
            <w:shd w:val="clear" w:color="auto" w:fill="FFFFFF"/>
            <w:vAlign w:val="bottom"/>
          </w:tcPr>
          <w:p w14:paraId="70AB74F4" w14:textId="77777777" w:rsidR="008E5DC0" w:rsidRDefault="008E5DC0" w:rsidP="004C279E">
            <w:pPr>
              <w:spacing w:line="320" w:lineRule="atLeast"/>
              <w:ind w:left="60" w:right="60"/>
              <w:rPr>
                <w:rFonts w:ascii="Arial" w:hAnsi="Arial" w:cs="Arial"/>
                <w:sz w:val="18"/>
                <w:szCs w:val="18"/>
              </w:rPr>
            </w:pPr>
            <w:r>
              <w:rPr>
                <w:rFonts w:ascii="Arial" w:hAnsi="Arial" w:cs="Arial"/>
                <w:sz w:val="18"/>
                <w:szCs w:val="18"/>
              </w:rPr>
              <w:t>generaldelin2</w:t>
            </w:r>
          </w:p>
        </w:tc>
      </w:tr>
      <w:tr w:rsidR="008E5DC0" w14:paraId="430B1CF0" w14:textId="77777777" w:rsidTr="004C279E">
        <w:trPr>
          <w:cantSplit/>
          <w:tblHeader/>
        </w:trPr>
        <w:tc>
          <w:tcPr>
            <w:tcW w:w="1676"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6D71E3FE" w14:textId="77777777" w:rsidR="008E5DC0" w:rsidRDefault="008E5DC0" w:rsidP="004C279E">
            <w:pPr>
              <w:jc w:val="center"/>
              <w:rPr>
                <w:color w:val="auto"/>
              </w:rPr>
            </w:pPr>
          </w:p>
        </w:tc>
        <w:tc>
          <w:tcPr>
            <w:tcW w:w="1468" w:type="dxa"/>
            <w:tcBorders>
              <w:top w:val="single" w:sz="16" w:space="0" w:color="000000"/>
              <w:left w:val="single" w:sz="16" w:space="0" w:color="000000"/>
              <w:bottom w:val="single" w:sz="16" w:space="0" w:color="000000"/>
            </w:tcBorders>
            <w:shd w:val="clear" w:color="auto" w:fill="FFFFFF"/>
            <w:vAlign w:val="bottom"/>
          </w:tcPr>
          <w:p w14:paraId="45446BC1" w14:textId="77777777" w:rsidR="008E5DC0" w:rsidRDefault="008E5DC0" w:rsidP="004C279E">
            <w:pPr>
              <w:spacing w:line="320" w:lineRule="atLeast"/>
              <w:ind w:left="60" w:right="60"/>
              <w:jc w:val="center"/>
              <w:rPr>
                <w:rFonts w:ascii="Arial" w:hAnsi="Arial" w:cs="Arial"/>
                <w:sz w:val="18"/>
                <w:szCs w:val="18"/>
              </w:rPr>
            </w:pPr>
            <w:r>
              <w:rPr>
                <w:rFonts w:ascii="Arial" w:hAnsi="Arial" w:cs="Arial"/>
                <w:sz w:val="18"/>
                <w:szCs w:val="18"/>
              </w:rPr>
              <w:t>Sum of Squares</w:t>
            </w:r>
          </w:p>
        </w:tc>
        <w:tc>
          <w:tcPr>
            <w:tcW w:w="1018" w:type="dxa"/>
            <w:tcBorders>
              <w:top w:val="single" w:sz="16" w:space="0" w:color="000000"/>
              <w:bottom w:val="single" w:sz="16" w:space="0" w:color="000000"/>
            </w:tcBorders>
            <w:shd w:val="clear" w:color="auto" w:fill="FFFFFF"/>
            <w:vAlign w:val="bottom"/>
          </w:tcPr>
          <w:p w14:paraId="6CE694EA" w14:textId="77777777" w:rsidR="008E5DC0" w:rsidRDefault="008E5DC0" w:rsidP="004C279E">
            <w:pPr>
              <w:spacing w:line="320" w:lineRule="atLeast"/>
              <w:ind w:left="60" w:right="60"/>
              <w:jc w:val="center"/>
              <w:rPr>
                <w:rFonts w:ascii="Arial" w:hAnsi="Arial" w:cs="Arial"/>
                <w:sz w:val="18"/>
                <w:szCs w:val="18"/>
              </w:rPr>
            </w:pPr>
            <w:r>
              <w:rPr>
                <w:rFonts w:ascii="Arial" w:hAnsi="Arial" w:cs="Arial"/>
                <w:sz w:val="18"/>
                <w:szCs w:val="18"/>
              </w:rPr>
              <w:t>df</w:t>
            </w:r>
          </w:p>
        </w:tc>
        <w:tc>
          <w:tcPr>
            <w:tcW w:w="1409" w:type="dxa"/>
            <w:tcBorders>
              <w:top w:val="single" w:sz="16" w:space="0" w:color="000000"/>
              <w:bottom w:val="single" w:sz="16" w:space="0" w:color="000000"/>
            </w:tcBorders>
            <w:shd w:val="clear" w:color="auto" w:fill="FFFFFF"/>
            <w:vAlign w:val="bottom"/>
          </w:tcPr>
          <w:p w14:paraId="64EBD1FC" w14:textId="77777777" w:rsidR="008E5DC0" w:rsidRDefault="008E5DC0" w:rsidP="004C279E">
            <w:pPr>
              <w:spacing w:line="320" w:lineRule="atLeast"/>
              <w:ind w:left="60" w:right="60"/>
              <w:jc w:val="center"/>
              <w:rPr>
                <w:rFonts w:ascii="Arial" w:hAnsi="Arial" w:cs="Arial"/>
                <w:sz w:val="18"/>
                <w:szCs w:val="18"/>
              </w:rPr>
            </w:pPr>
            <w:r>
              <w:rPr>
                <w:rFonts w:ascii="Arial" w:hAnsi="Arial" w:cs="Arial"/>
                <w:sz w:val="18"/>
                <w:szCs w:val="18"/>
              </w:rPr>
              <w:t>Mean Square</w:t>
            </w:r>
          </w:p>
        </w:tc>
        <w:tc>
          <w:tcPr>
            <w:tcW w:w="1019" w:type="dxa"/>
            <w:tcBorders>
              <w:top w:val="single" w:sz="16" w:space="0" w:color="000000"/>
              <w:bottom w:val="single" w:sz="16" w:space="0" w:color="000000"/>
            </w:tcBorders>
            <w:shd w:val="clear" w:color="auto" w:fill="FFFFFF"/>
            <w:vAlign w:val="bottom"/>
          </w:tcPr>
          <w:p w14:paraId="45E3AFDA" w14:textId="77777777" w:rsidR="008E5DC0" w:rsidRDefault="008E5DC0" w:rsidP="004C279E">
            <w:pPr>
              <w:spacing w:line="320" w:lineRule="atLeast"/>
              <w:ind w:left="60" w:right="60"/>
              <w:jc w:val="center"/>
              <w:rPr>
                <w:rFonts w:ascii="Arial" w:hAnsi="Arial" w:cs="Arial"/>
                <w:sz w:val="18"/>
                <w:szCs w:val="18"/>
              </w:rPr>
            </w:pPr>
            <w:r>
              <w:rPr>
                <w:rFonts w:ascii="Arial" w:hAnsi="Arial" w:cs="Arial"/>
                <w:sz w:val="18"/>
                <w:szCs w:val="18"/>
              </w:rPr>
              <w:t>F</w:t>
            </w:r>
          </w:p>
        </w:tc>
        <w:tc>
          <w:tcPr>
            <w:tcW w:w="1019" w:type="dxa"/>
            <w:tcBorders>
              <w:top w:val="single" w:sz="16" w:space="0" w:color="000000"/>
              <w:bottom w:val="single" w:sz="16" w:space="0" w:color="000000"/>
              <w:right w:val="single" w:sz="16" w:space="0" w:color="000000"/>
            </w:tcBorders>
            <w:shd w:val="clear" w:color="auto" w:fill="FFFFFF"/>
            <w:vAlign w:val="bottom"/>
          </w:tcPr>
          <w:p w14:paraId="4ADE08F9" w14:textId="77777777" w:rsidR="008E5DC0" w:rsidRDefault="008E5DC0" w:rsidP="004C279E">
            <w:pPr>
              <w:spacing w:line="320" w:lineRule="atLeast"/>
              <w:ind w:left="60" w:right="60"/>
              <w:jc w:val="center"/>
              <w:rPr>
                <w:rFonts w:ascii="Arial" w:hAnsi="Arial" w:cs="Arial"/>
                <w:sz w:val="18"/>
                <w:szCs w:val="18"/>
              </w:rPr>
            </w:pPr>
            <w:r>
              <w:rPr>
                <w:rFonts w:ascii="Arial" w:hAnsi="Arial" w:cs="Arial"/>
                <w:sz w:val="18"/>
                <w:szCs w:val="18"/>
              </w:rPr>
              <w:t>Sig.</w:t>
            </w:r>
          </w:p>
        </w:tc>
      </w:tr>
      <w:tr w:rsidR="008E5DC0" w14:paraId="3FC8AD34" w14:textId="77777777" w:rsidTr="004C279E">
        <w:trPr>
          <w:cantSplit/>
          <w:tblHeader/>
        </w:trPr>
        <w:tc>
          <w:tcPr>
            <w:tcW w:w="1676" w:type="dxa"/>
            <w:tcBorders>
              <w:top w:val="single" w:sz="16" w:space="0" w:color="000000"/>
              <w:left w:val="single" w:sz="16" w:space="0" w:color="000000"/>
              <w:bottom w:val="nil"/>
              <w:right w:val="single" w:sz="16" w:space="0" w:color="000000"/>
            </w:tcBorders>
            <w:shd w:val="clear" w:color="auto" w:fill="FFFFFF"/>
          </w:tcPr>
          <w:p w14:paraId="1C61ECEB" w14:textId="77777777" w:rsidR="008E5DC0" w:rsidRDefault="008E5DC0" w:rsidP="004C279E">
            <w:pPr>
              <w:spacing w:line="320" w:lineRule="atLeast"/>
              <w:ind w:left="60" w:right="60"/>
              <w:rPr>
                <w:rFonts w:ascii="Arial" w:hAnsi="Arial" w:cs="Arial"/>
                <w:sz w:val="18"/>
                <w:szCs w:val="18"/>
              </w:rPr>
            </w:pPr>
            <w:r>
              <w:rPr>
                <w:rFonts w:ascii="Arial" w:hAnsi="Arial" w:cs="Arial"/>
                <w:sz w:val="18"/>
                <w:szCs w:val="18"/>
              </w:rPr>
              <w:t>Between Groups</w:t>
            </w:r>
          </w:p>
        </w:tc>
        <w:tc>
          <w:tcPr>
            <w:tcW w:w="1468" w:type="dxa"/>
            <w:tcBorders>
              <w:top w:val="single" w:sz="16" w:space="0" w:color="000000"/>
              <w:left w:val="single" w:sz="16" w:space="0" w:color="000000"/>
              <w:bottom w:val="nil"/>
            </w:tcBorders>
            <w:shd w:val="clear" w:color="auto" w:fill="FFFFFF"/>
          </w:tcPr>
          <w:p w14:paraId="73CAC304" w14:textId="77777777" w:rsidR="008E5DC0" w:rsidRDefault="008E5DC0" w:rsidP="004C279E">
            <w:pPr>
              <w:spacing w:line="320" w:lineRule="atLeast"/>
              <w:ind w:left="60" w:right="60"/>
              <w:jc w:val="right"/>
              <w:rPr>
                <w:rFonts w:ascii="Arial" w:hAnsi="Arial" w:cs="Arial"/>
                <w:sz w:val="18"/>
                <w:szCs w:val="18"/>
              </w:rPr>
            </w:pPr>
            <w:r>
              <w:rPr>
                <w:rFonts w:ascii="Arial" w:hAnsi="Arial" w:cs="Arial"/>
                <w:sz w:val="18"/>
                <w:szCs w:val="18"/>
              </w:rPr>
              <w:t>3.684</w:t>
            </w:r>
          </w:p>
        </w:tc>
        <w:tc>
          <w:tcPr>
            <w:tcW w:w="1018" w:type="dxa"/>
            <w:tcBorders>
              <w:top w:val="single" w:sz="16" w:space="0" w:color="000000"/>
              <w:bottom w:val="nil"/>
            </w:tcBorders>
            <w:shd w:val="clear" w:color="auto" w:fill="FFFFFF"/>
          </w:tcPr>
          <w:p w14:paraId="44A873E1" w14:textId="77777777" w:rsidR="008E5DC0" w:rsidRDefault="008E5DC0" w:rsidP="004C279E">
            <w:pPr>
              <w:spacing w:line="320" w:lineRule="atLeast"/>
              <w:ind w:left="60" w:right="60"/>
              <w:jc w:val="right"/>
              <w:rPr>
                <w:rFonts w:ascii="Arial" w:hAnsi="Arial" w:cs="Arial"/>
                <w:sz w:val="18"/>
                <w:szCs w:val="18"/>
              </w:rPr>
            </w:pPr>
            <w:r>
              <w:rPr>
                <w:rFonts w:ascii="Arial" w:hAnsi="Arial" w:cs="Arial"/>
                <w:sz w:val="18"/>
                <w:szCs w:val="18"/>
              </w:rPr>
              <w:t>3</w:t>
            </w:r>
          </w:p>
        </w:tc>
        <w:tc>
          <w:tcPr>
            <w:tcW w:w="1409" w:type="dxa"/>
            <w:tcBorders>
              <w:top w:val="single" w:sz="16" w:space="0" w:color="000000"/>
              <w:bottom w:val="nil"/>
            </w:tcBorders>
            <w:shd w:val="clear" w:color="auto" w:fill="FFFFFF"/>
          </w:tcPr>
          <w:p w14:paraId="0D72494C" w14:textId="77777777" w:rsidR="008E5DC0" w:rsidRDefault="008E5DC0" w:rsidP="004C279E">
            <w:pPr>
              <w:spacing w:line="320" w:lineRule="atLeast"/>
              <w:ind w:left="60" w:right="60"/>
              <w:jc w:val="right"/>
              <w:rPr>
                <w:rFonts w:ascii="Arial" w:hAnsi="Arial" w:cs="Arial"/>
                <w:sz w:val="18"/>
                <w:szCs w:val="18"/>
              </w:rPr>
            </w:pPr>
            <w:r>
              <w:rPr>
                <w:rFonts w:ascii="Arial" w:hAnsi="Arial" w:cs="Arial"/>
                <w:sz w:val="18"/>
                <w:szCs w:val="18"/>
              </w:rPr>
              <w:t>1.228</w:t>
            </w:r>
          </w:p>
        </w:tc>
        <w:tc>
          <w:tcPr>
            <w:tcW w:w="1019" w:type="dxa"/>
            <w:tcBorders>
              <w:top w:val="single" w:sz="16" w:space="0" w:color="000000"/>
              <w:bottom w:val="nil"/>
            </w:tcBorders>
            <w:shd w:val="clear" w:color="auto" w:fill="FFFFFF"/>
          </w:tcPr>
          <w:p w14:paraId="747291D1" w14:textId="77777777" w:rsidR="008E5DC0" w:rsidRDefault="008E5DC0" w:rsidP="004C279E">
            <w:pPr>
              <w:spacing w:line="320" w:lineRule="atLeast"/>
              <w:ind w:left="60" w:right="60"/>
              <w:jc w:val="right"/>
              <w:rPr>
                <w:rFonts w:ascii="Arial" w:hAnsi="Arial" w:cs="Arial"/>
                <w:sz w:val="18"/>
                <w:szCs w:val="18"/>
              </w:rPr>
            </w:pPr>
            <w:r>
              <w:rPr>
                <w:rFonts w:ascii="Arial" w:hAnsi="Arial" w:cs="Arial"/>
                <w:sz w:val="18"/>
                <w:szCs w:val="18"/>
              </w:rPr>
              <w:t>.212</w:t>
            </w:r>
          </w:p>
        </w:tc>
        <w:tc>
          <w:tcPr>
            <w:tcW w:w="1019" w:type="dxa"/>
            <w:tcBorders>
              <w:top w:val="single" w:sz="16" w:space="0" w:color="000000"/>
              <w:bottom w:val="nil"/>
              <w:right w:val="single" w:sz="16" w:space="0" w:color="000000"/>
            </w:tcBorders>
            <w:shd w:val="clear" w:color="auto" w:fill="FFFFFF"/>
          </w:tcPr>
          <w:p w14:paraId="6A50FB61" w14:textId="77777777" w:rsidR="008E5DC0" w:rsidRDefault="008E5DC0" w:rsidP="004C279E">
            <w:pPr>
              <w:spacing w:line="320" w:lineRule="atLeast"/>
              <w:ind w:left="60" w:right="60"/>
              <w:jc w:val="right"/>
              <w:rPr>
                <w:rFonts w:ascii="Arial" w:hAnsi="Arial" w:cs="Arial"/>
                <w:sz w:val="18"/>
                <w:szCs w:val="18"/>
              </w:rPr>
            </w:pPr>
            <w:r>
              <w:rPr>
                <w:rFonts w:ascii="Arial" w:hAnsi="Arial" w:cs="Arial"/>
                <w:sz w:val="18"/>
                <w:szCs w:val="18"/>
              </w:rPr>
              <w:t>.888</w:t>
            </w:r>
          </w:p>
        </w:tc>
      </w:tr>
      <w:tr w:rsidR="008E5DC0" w14:paraId="5CA2DB49" w14:textId="77777777" w:rsidTr="004C279E">
        <w:trPr>
          <w:cantSplit/>
          <w:tblHeader/>
        </w:trPr>
        <w:tc>
          <w:tcPr>
            <w:tcW w:w="1676" w:type="dxa"/>
            <w:tcBorders>
              <w:top w:val="nil"/>
              <w:left w:val="single" w:sz="16" w:space="0" w:color="000000"/>
              <w:bottom w:val="nil"/>
              <w:right w:val="single" w:sz="16" w:space="0" w:color="000000"/>
            </w:tcBorders>
            <w:shd w:val="clear" w:color="auto" w:fill="FFFFFF"/>
          </w:tcPr>
          <w:p w14:paraId="10A96C20" w14:textId="77777777" w:rsidR="008E5DC0" w:rsidRDefault="008E5DC0" w:rsidP="004C279E">
            <w:pPr>
              <w:spacing w:line="320" w:lineRule="atLeast"/>
              <w:ind w:left="60" w:right="60"/>
              <w:rPr>
                <w:rFonts w:ascii="Arial" w:hAnsi="Arial" w:cs="Arial"/>
                <w:sz w:val="18"/>
                <w:szCs w:val="18"/>
              </w:rPr>
            </w:pPr>
            <w:r>
              <w:rPr>
                <w:rFonts w:ascii="Arial" w:hAnsi="Arial" w:cs="Arial"/>
                <w:sz w:val="18"/>
                <w:szCs w:val="18"/>
              </w:rPr>
              <w:t>Within Groups</w:t>
            </w:r>
          </w:p>
        </w:tc>
        <w:tc>
          <w:tcPr>
            <w:tcW w:w="1468" w:type="dxa"/>
            <w:tcBorders>
              <w:top w:val="nil"/>
              <w:left w:val="single" w:sz="16" w:space="0" w:color="000000"/>
              <w:bottom w:val="nil"/>
            </w:tcBorders>
            <w:shd w:val="clear" w:color="auto" w:fill="FFFFFF"/>
          </w:tcPr>
          <w:p w14:paraId="4EA5BEFF" w14:textId="77777777" w:rsidR="008E5DC0" w:rsidRDefault="008E5DC0" w:rsidP="004C279E">
            <w:pPr>
              <w:spacing w:line="320" w:lineRule="atLeast"/>
              <w:ind w:left="60" w:right="60"/>
              <w:jc w:val="right"/>
              <w:rPr>
                <w:rFonts w:ascii="Arial" w:hAnsi="Arial" w:cs="Arial"/>
                <w:sz w:val="18"/>
                <w:szCs w:val="18"/>
              </w:rPr>
            </w:pPr>
            <w:r>
              <w:rPr>
                <w:rFonts w:ascii="Arial" w:hAnsi="Arial" w:cs="Arial"/>
                <w:sz w:val="18"/>
                <w:szCs w:val="18"/>
              </w:rPr>
              <w:t>2468.028</w:t>
            </w:r>
          </w:p>
        </w:tc>
        <w:tc>
          <w:tcPr>
            <w:tcW w:w="1018" w:type="dxa"/>
            <w:tcBorders>
              <w:top w:val="nil"/>
              <w:bottom w:val="nil"/>
            </w:tcBorders>
            <w:shd w:val="clear" w:color="auto" w:fill="FFFFFF"/>
          </w:tcPr>
          <w:p w14:paraId="479D1F64" w14:textId="77777777" w:rsidR="008E5DC0" w:rsidRDefault="008E5DC0" w:rsidP="004C279E">
            <w:pPr>
              <w:spacing w:line="320" w:lineRule="atLeast"/>
              <w:ind w:left="60" w:right="60"/>
              <w:jc w:val="right"/>
              <w:rPr>
                <w:rFonts w:ascii="Arial" w:hAnsi="Arial" w:cs="Arial"/>
                <w:sz w:val="18"/>
                <w:szCs w:val="18"/>
              </w:rPr>
            </w:pPr>
            <w:r>
              <w:rPr>
                <w:rFonts w:ascii="Arial" w:hAnsi="Arial" w:cs="Arial"/>
                <w:sz w:val="18"/>
                <w:szCs w:val="18"/>
              </w:rPr>
              <w:t>426</w:t>
            </w:r>
          </w:p>
        </w:tc>
        <w:tc>
          <w:tcPr>
            <w:tcW w:w="1409" w:type="dxa"/>
            <w:tcBorders>
              <w:top w:val="nil"/>
              <w:bottom w:val="nil"/>
            </w:tcBorders>
            <w:shd w:val="clear" w:color="auto" w:fill="FFFFFF"/>
          </w:tcPr>
          <w:p w14:paraId="71CA289A" w14:textId="77777777" w:rsidR="008E5DC0" w:rsidRDefault="008E5DC0" w:rsidP="004C279E">
            <w:pPr>
              <w:spacing w:line="320" w:lineRule="atLeast"/>
              <w:ind w:left="60" w:right="60"/>
              <w:jc w:val="right"/>
              <w:rPr>
                <w:rFonts w:ascii="Arial" w:hAnsi="Arial" w:cs="Arial"/>
                <w:sz w:val="18"/>
                <w:szCs w:val="18"/>
              </w:rPr>
            </w:pPr>
            <w:r>
              <w:rPr>
                <w:rFonts w:ascii="Arial" w:hAnsi="Arial" w:cs="Arial"/>
                <w:sz w:val="18"/>
                <w:szCs w:val="18"/>
              </w:rPr>
              <w:t>5.793</w:t>
            </w:r>
          </w:p>
        </w:tc>
        <w:tc>
          <w:tcPr>
            <w:tcW w:w="1019" w:type="dxa"/>
            <w:tcBorders>
              <w:top w:val="nil"/>
              <w:bottom w:val="nil"/>
            </w:tcBorders>
            <w:shd w:val="clear" w:color="auto" w:fill="FFFFFF"/>
            <w:vAlign w:val="center"/>
          </w:tcPr>
          <w:p w14:paraId="73847DA6" w14:textId="77777777" w:rsidR="008E5DC0" w:rsidRDefault="008E5DC0" w:rsidP="004C279E">
            <w:pPr>
              <w:jc w:val="center"/>
              <w:rPr>
                <w:color w:val="auto"/>
              </w:rPr>
            </w:pPr>
          </w:p>
        </w:tc>
        <w:tc>
          <w:tcPr>
            <w:tcW w:w="1019" w:type="dxa"/>
            <w:tcBorders>
              <w:top w:val="nil"/>
              <w:bottom w:val="nil"/>
              <w:right w:val="single" w:sz="16" w:space="0" w:color="000000"/>
            </w:tcBorders>
            <w:shd w:val="clear" w:color="auto" w:fill="FFFFFF"/>
            <w:vAlign w:val="center"/>
          </w:tcPr>
          <w:p w14:paraId="3CD5441D" w14:textId="77777777" w:rsidR="008E5DC0" w:rsidRDefault="008E5DC0" w:rsidP="004C279E">
            <w:pPr>
              <w:jc w:val="center"/>
              <w:rPr>
                <w:color w:val="auto"/>
              </w:rPr>
            </w:pPr>
          </w:p>
        </w:tc>
      </w:tr>
      <w:tr w:rsidR="008E5DC0" w14:paraId="69F871E6" w14:textId="77777777" w:rsidTr="004C279E">
        <w:trPr>
          <w:cantSplit/>
        </w:trPr>
        <w:tc>
          <w:tcPr>
            <w:tcW w:w="1676" w:type="dxa"/>
            <w:tcBorders>
              <w:top w:val="nil"/>
              <w:left w:val="single" w:sz="16" w:space="0" w:color="000000"/>
              <w:bottom w:val="single" w:sz="16" w:space="0" w:color="000000"/>
              <w:right w:val="single" w:sz="16" w:space="0" w:color="000000"/>
            </w:tcBorders>
            <w:shd w:val="clear" w:color="auto" w:fill="FFFFFF"/>
          </w:tcPr>
          <w:p w14:paraId="6EC355AF" w14:textId="77777777" w:rsidR="008E5DC0" w:rsidRDefault="008E5DC0" w:rsidP="004C279E">
            <w:pPr>
              <w:spacing w:line="320" w:lineRule="atLeast"/>
              <w:ind w:left="60" w:right="60"/>
              <w:rPr>
                <w:rFonts w:ascii="Arial" w:hAnsi="Arial" w:cs="Arial"/>
                <w:sz w:val="18"/>
                <w:szCs w:val="18"/>
              </w:rPr>
            </w:pPr>
            <w:r>
              <w:rPr>
                <w:rFonts w:ascii="Arial" w:hAnsi="Arial" w:cs="Arial"/>
                <w:sz w:val="18"/>
                <w:szCs w:val="18"/>
              </w:rPr>
              <w:t>Total</w:t>
            </w:r>
          </w:p>
        </w:tc>
        <w:tc>
          <w:tcPr>
            <w:tcW w:w="1468" w:type="dxa"/>
            <w:tcBorders>
              <w:top w:val="nil"/>
              <w:left w:val="single" w:sz="16" w:space="0" w:color="000000"/>
              <w:bottom w:val="single" w:sz="16" w:space="0" w:color="000000"/>
            </w:tcBorders>
            <w:shd w:val="clear" w:color="auto" w:fill="FFFFFF"/>
          </w:tcPr>
          <w:p w14:paraId="56BB166E" w14:textId="77777777" w:rsidR="008E5DC0" w:rsidRDefault="008E5DC0" w:rsidP="004C279E">
            <w:pPr>
              <w:spacing w:line="320" w:lineRule="atLeast"/>
              <w:ind w:left="60" w:right="60"/>
              <w:jc w:val="right"/>
              <w:rPr>
                <w:rFonts w:ascii="Arial" w:hAnsi="Arial" w:cs="Arial"/>
                <w:sz w:val="18"/>
                <w:szCs w:val="18"/>
              </w:rPr>
            </w:pPr>
            <w:r>
              <w:rPr>
                <w:rFonts w:ascii="Arial" w:hAnsi="Arial" w:cs="Arial"/>
                <w:sz w:val="18"/>
                <w:szCs w:val="18"/>
              </w:rPr>
              <w:t>2471.712</w:t>
            </w:r>
          </w:p>
        </w:tc>
        <w:tc>
          <w:tcPr>
            <w:tcW w:w="1018" w:type="dxa"/>
            <w:tcBorders>
              <w:top w:val="nil"/>
              <w:bottom w:val="single" w:sz="16" w:space="0" w:color="000000"/>
            </w:tcBorders>
            <w:shd w:val="clear" w:color="auto" w:fill="FFFFFF"/>
          </w:tcPr>
          <w:p w14:paraId="62585D8A" w14:textId="77777777" w:rsidR="008E5DC0" w:rsidRDefault="008E5DC0" w:rsidP="004C279E">
            <w:pPr>
              <w:spacing w:line="320" w:lineRule="atLeast"/>
              <w:ind w:left="60" w:right="60"/>
              <w:jc w:val="right"/>
              <w:rPr>
                <w:rFonts w:ascii="Arial" w:hAnsi="Arial" w:cs="Arial"/>
                <w:sz w:val="18"/>
                <w:szCs w:val="18"/>
              </w:rPr>
            </w:pPr>
            <w:r>
              <w:rPr>
                <w:rFonts w:ascii="Arial" w:hAnsi="Arial" w:cs="Arial"/>
                <w:sz w:val="18"/>
                <w:szCs w:val="18"/>
              </w:rPr>
              <w:t>429</w:t>
            </w:r>
          </w:p>
        </w:tc>
        <w:tc>
          <w:tcPr>
            <w:tcW w:w="1409" w:type="dxa"/>
            <w:tcBorders>
              <w:top w:val="nil"/>
              <w:bottom w:val="single" w:sz="16" w:space="0" w:color="000000"/>
            </w:tcBorders>
            <w:shd w:val="clear" w:color="auto" w:fill="FFFFFF"/>
            <w:vAlign w:val="center"/>
          </w:tcPr>
          <w:p w14:paraId="73096054" w14:textId="77777777" w:rsidR="008E5DC0" w:rsidRDefault="008E5DC0" w:rsidP="004C279E">
            <w:pPr>
              <w:jc w:val="center"/>
              <w:rPr>
                <w:color w:val="auto"/>
              </w:rPr>
            </w:pPr>
          </w:p>
        </w:tc>
        <w:tc>
          <w:tcPr>
            <w:tcW w:w="1019" w:type="dxa"/>
            <w:tcBorders>
              <w:top w:val="nil"/>
              <w:bottom w:val="single" w:sz="16" w:space="0" w:color="000000"/>
            </w:tcBorders>
            <w:shd w:val="clear" w:color="auto" w:fill="FFFFFF"/>
            <w:vAlign w:val="center"/>
          </w:tcPr>
          <w:p w14:paraId="49C1779E" w14:textId="77777777" w:rsidR="008E5DC0" w:rsidRDefault="008E5DC0" w:rsidP="004C279E">
            <w:pPr>
              <w:jc w:val="center"/>
              <w:rPr>
                <w:color w:val="auto"/>
              </w:rPr>
            </w:pPr>
          </w:p>
        </w:tc>
        <w:tc>
          <w:tcPr>
            <w:tcW w:w="1019" w:type="dxa"/>
            <w:tcBorders>
              <w:top w:val="nil"/>
              <w:bottom w:val="single" w:sz="16" w:space="0" w:color="000000"/>
              <w:right w:val="single" w:sz="16" w:space="0" w:color="000000"/>
            </w:tcBorders>
            <w:shd w:val="clear" w:color="auto" w:fill="FFFFFF"/>
            <w:vAlign w:val="center"/>
          </w:tcPr>
          <w:p w14:paraId="1E16C10A" w14:textId="77777777" w:rsidR="008E5DC0" w:rsidRDefault="008E5DC0" w:rsidP="004C279E">
            <w:pPr>
              <w:jc w:val="center"/>
              <w:rPr>
                <w:color w:val="auto"/>
              </w:rPr>
            </w:pPr>
          </w:p>
        </w:tc>
      </w:tr>
    </w:tbl>
    <w:p w14:paraId="43BCF61C" w14:textId="77777777" w:rsidR="008E5DC0" w:rsidRDefault="008E5DC0" w:rsidP="003266CC">
      <w:pPr>
        <w:spacing w:line="480" w:lineRule="auto"/>
        <w:contextualSpacing/>
      </w:pPr>
    </w:p>
    <w:p w14:paraId="7B367984" w14:textId="3FF9E336" w:rsidR="008E5DC0" w:rsidRDefault="008E5DC0" w:rsidP="003266CC">
      <w:pPr>
        <w:spacing w:line="480" w:lineRule="auto"/>
        <w:contextualSpacing/>
      </w:pPr>
      <w:r>
        <w:t xml:space="preserve">The results of the One-Way ANOVA on </w:t>
      </w:r>
      <w:r w:rsidR="002D03D4">
        <w:t>types of classes taken and total amount of general delinquency were not significant</w:t>
      </w:r>
      <w:r w:rsidR="000C3623">
        <w:t xml:space="preserve">, meaning types of classes taken has no effect on total amount of general delinquency. </w:t>
      </w:r>
      <w:r w:rsidR="002D03D4">
        <w:t xml:space="preserve"> </w:t>
      </w:r>
    </w:p>
    <w:p w14:paraId="48D01E3A" w14:textId="77777777" w:rsidR="00366379" w:rsidRDefault="00366379" w:rsidP="003266CC">
      <w:pPr>
        <w:spacing w:line="480" w:lineRule="auto"/>
        <w:contextualSpacing/>
      </w:pPr>
    </w:p>
    <w:p w14:paraId="732481D7" w14:textId="77777777" w:rsidR="00366379" w:rsidRPr="003266CC" w:rsidRDefault="00366379" w:rsidP="003266CC">
      <w:pPr>
        <w:spacing w:line="480" w:lineRule="auto"/>
        <w:contextualSpacing/>
      </w:pPr>
    </w:p>
    <w:p w14:paraId="78D77D27" w14:textId="61249C32" w:rsidR="00DF4C7C" w:rsidRDefault="00D843A1" w:rsidP="0043149A">
      <w:pPr>
        <w:spacing w:line="480" w:lineRule="auto"/>
        <w:contextualSpacing/>
        <w:rPr>
          <w:b/>
        </w:rPr>
      </w:pPr>
      <w:r>
        <w:rPr>
          <w:b/>
        </w:rPr>
        <w:t xml:space="preserve">Results and </w:t>
      </w:r>
      <w:r w:rsidR="00DF4C7C">
        <w:rPr>
          <w:b/>
        </w:rPr>
        <w:t>Discussion:</w:t>
      </w:r>
    </w:p>
    <w:p w14:paraId="6D574663" w14:textId="77777777" w:rsidR="00366379" w:rsidRDefault="00366379" w:rsidP="0043149A">
      <w:pPr>
        <w:spacing w:line="480" w:lineRule="auto"/>
        <w:contextualSpacing/>
        <w:rPr>
          <w:b/>
        </w:rPr>
      </w:pPr>
    </w:p>
    <w:p w14:paraId="48343482" w14:textId="0E205D51" w:rsidR="00366379" w:rsidRDefault="00A70979" w:rsidP="0043149A">
      <w:pPr>
        <w:spacing w:line="480" w:lineRule="auto"/>
        <w:contextualSpacing/>
      </w:pPr>
      <w:r>
        <w:tab/>
        <w:t>Examination #1</w:t>
      </w:r>
    </w:p>
    <w:p w14:paraId="42A14CD2" w14:textId="416D2ADD" w:rsidR="00CC1C5D" w:rsidRDefault="00CC1C5D" w:rsidP="0043149A">
      <w:pPr>
        <w:spacing w:line="480" w:lineRule="auto"/>
        <w:contextualSpacing/>
      </w:pPr>
      <w:r>
        <w:tab/>
      </w:r>
      <w:r w:rsidR="00366379">
        <w:t xml:space="preserve">This examination looked at the respondents’ academic performance compared to attitudes about cheating in school. </w:t>
      </w:r>
      <w:r w:rsidR="00727EBC">
        <w:t xml:space="preserve">Each independent variable was analyzed in comparison with the dependent variable, and the results somewhat supported the hypothesis. </w:t>
      </w:r>
    </w:p>
    <w:p w14:paraId="2854A5D4" w14:textId="496A9CCB" w:rsidR="00636287" w:rsidRDefault="00636287" w:rsidP="0043149A">
      <w:pPr>
        <w:spacing w:line="480" w:lineRule="auto"/>
        <w:contextualSpacing/>
      </w:pPr>
      <w:r>
        <w:tab/>
        <w:t xml:space="preserve">When comparing grade point average to attitudes about cheating in school, there was a lack of statistical significance between the two variables leading to the acceptance of the null hypothesis. </w:t>
      </w:r>
      <w:r w:rsidR="00540F3A">
        <w:t>One possible reason for the lack of relationship between GPA and attitudes about cheating might be that those students who believe cheating is not morally wrong are those who are willing to cheat to earn a better grade, putting them in the group of students with higher GPAs.</w:t>
      </w:r>
      <w:r w:rsidR="006760EE" w:rsidRPr="006760EE">
        <w:t xml:space="preserve"> </w:t>
      </w:r>
      <w:r w:rsidR="006760EE">
        <w:t>After analyzing the charts for comparing types of classes taken and attitudes about cheating in school, the data revealed there was no relationship; therefore the null hypothesis was accepted.</w:t>
      </w:r>
    </w:p>
    <w:p w14:paraId="1392A96C" w14:textId="2730BF88" w:rsidR="00906572" w:rsidRDefault="00906572" w:rsidP="0043149A">
      <w:pPr>
        <w:spacing w:line="480" w:lineRule="auto"/>
        <w:contextualSpacing/>
      </w:pPr>
      <w:r>
        <w:tab/>
        <w:t xml:space="preserve">After examining the charts, the data did support the research hypothesis between the two variables of studying in the afternoon and attitudes on cheating in school. </w:t>
      </w:r>
      <w:r w:rsidR="00C4003A">
        <w:t xml:space="preserve">The data also supports the research hypothesis when the variables of studying on the weekends and attitudes on cheating in school were examined. However, there was no relationship between studying after dinner and attitudes on cheating in school. </w:t>
      </w:r>
    </w:p>
    <w:p w14:paraId="49CDB41B" w14:textId="79F728FA" w:rsidR="00366379" w:rsidRDefault="00104C88" w:rsidP="0043149A">
      <w:pPr>
        <w:spacing w:line="480" w:lineRule="auto"/>
        <w:contextualSpacing/>
      </w:pPr>
      <w:r>
        <w:tab/>
        <w:t xml:space="preserve"> </w:t>
      </w:r>
    </w:p>
    <w:p w14:paraId="19EBF642" w14:textId="77777777" w:rsidR="00C83DE3" w:rsidRDefault="00C83DE3" w:rsidP="0043149A">
      <w:pPr>
        <w:spacing w:line="480" w:lineRule="auto"/>
        <w:contextualSpacing/>
      </w:pPr>
    </w:p>
    <w:p w14:paraId="0C530A23" w14:textId="77777777" w:rsidR="00C83DE3" w:rsidRDefault="00C83DE3" w:rsidP="0043149A">
      <w:pPr>
        <w:spacing w:line="480" w:lineRule="auto"/>
        <w:contextualSpacing/>
      </w:pPr>
    </w:p>
    <w:p w14:paraId="7AF045F3" w14:textId="40D0DBA4" w:rsidR="00A70979" w:rsidRDefault="00A70979" w:rsidP="0043149A">
      <w:pPr>
        <w:spacing w:line="480" w:lineRule="auto"/>
        <w:contextualSpacing/>
      </w:pPr>
      <w:r>
        <w:tab/>
        <w:t>Examination #2</w:t>
      </w:r>
    </w:p>
    <w:p w14:paraId="1A0E0585" w14:textId="4931462B" w:rsidR="006760EE" w:rsidRDefault="006760EE" w:rsidP="0043149A">
      <w:pPr>
        <w:spacing w:line="480" w:lineRule="auto"/>
        <w:contextualSpacing/>
      </w:pPr>
      <w:r>
        <w:tab/>
      </w:r>
      <w:r w:rsidR="00E42B2F">
        <w:t xml:space="preserve">The second examination compared academic performance to total number of minor assaults committed by the respondents. </w:t>
      </w:r>
      <w:r w:rsidR="00337157">
        <w:t xml:space="preserve">The data resulting from this research suggests that, for the most part, there is a relationship between academic performance and total number of minor assaults committed. </w:t>
      </w:r>
    </w:p>
    <w:p w14:paraId="09647E48" w14:textId="637ADB01" w:rsidR="008860AD" w:rsidRDefault="008860AD" w:rsidP="0043149A">
      <w:pPr>
        <w:spacing w:line="480" w:lineRule="auto"/>
        <w:contextualSpacing/>
      </w:pPr>
      <w:r>
        <w:tab/>
      </w:r>
      <w:r w:rsidR="00BE167B">
        <w:t xml:space="preserve">After examining the charts, the data suggests that there is a relationship between grade point average and total number of minor assaults. Similarly, there is a relationship between total number of assaults and all three times for studying (afternoon, after dinner, and on the weekends). However, there appeared to be no relationship between the types of classes being taken and total number of minor assaults committed by the respondents. </w:t>
      </w:r>
    </w:p>
    <w:p w14:paraId="1A89C50A" w14:textId="0E325DAE" w:rsidR="00B26515" w:rsidRDefault="00B26515" w:rsidP="0043149A">
      <w:pPr>
        <w:spacing w:line="480" w:lineRule="auto"/>
        <w:contextualSpacing/>
      </w:pPr>
      <w:r>
        <w:tab/>
      </w:r>
      <w:r w:rsidR="00270443">
        <w:t xml:space="preserve">While the One-Way ANOVA does not state what type of relationship there is between the variables, it is possible to assume that those respondents who take their academic performance more seriously are less likely to </w:t>
      </w:r>
      <w:r w:rsidR="00D55A44">
        <w:t xml:space="preserve">engage in the act of minor assault. </w:t>
      </w:r>
      <w:r w:rsidR="004C279E">
        <w:t xml:space="preserve">One reason for this could be that those individuals who study in the afternoons, after dinner, and on </w:t>
      </w:r>
      <w:r w:rsidR="004F4C56">
        <w:t xml:space="preserve">the weekends are more likely to have a higher grade point average, and consequently less likely to have the time to commit delinquent acts. These individuals are also possibly less likely to associate with those individuals who engage in delinquent acts, such as committing minor assault. </w:t>
      </w:r>
    </w:p>
    <w:p w14:paraId="68E7EFF2" w14:textId="77777777" w:rsidR="00623941" w:rsidRDefault="00623941" w:rsidP="0043149A">
      <w:pPr>
        <w:spacing w:line="480" w:lineRule="auto"/>
        <w:contextualSpacing/>
      </w:pPr>
    </w:p>
    <w:p w14:paraId="3BE45534" w14:textId="77777777" w:rsidR="00F04EF4" w:rsidRDefault="00F04EF4" w:rsidP="0043149A">
      <w:pPr>
        <w:spacing w:line="480" w:lineRule="auto"/>
        <w:contextualSpacing/>
      </w:pPr>
    </w:p>
    <w:p w14:paraId="6CB87893" w14:textId="77777777" w:rsidR="00E90E9E" w:rsidRDefault="00E90E9E" w:rsidP="0043149A">
      <w:pPr>
        <w:spacing w:line="480" w:lineRule="auto"/>
        <w:contextualSpacing/>
      </w:pPr>
    </w:p>
    <w:p w14:paraId="3523FDEA" w14:textId="7EB41BE1" w:rsidR="00A70979" w:rsidRDefault="00A70979" w:rsidP="0043149A">
      <w:pPr>
        <w:spacing w:line="480" w:lineRule="auto"/>
        <w:contextualSpacing/>
      </w:pPr>
      <w:r>
        <w:tab/>
        <w:t>Examination #3</w:t>
      </w:r>
    </w:p>
    <w:p w14:paraId="7ABA9F09" w14:textId="392D90BF" w:rsidR="00246B4B" w:rsidRDefault="00246B4B" w:rsidP="0043149A">
      <w:pPr>
        <w:spacing w:line="480" w:lineRule="auto"/>
        <w:contextualSpacing/>
      </w:pPr>
      <w:r>
        <w:tab/>
      </w:r>
      <w:r w:rsidR="002F4625">
        <w:t xml:space="preserve">The third examination compared the respondents’ academic performance to total amount of drug use. </w:t>
      </w:r>
      <w:r w:rsidR="00971294">
        <w:t xml:space="preserve">The dependent variable of drug use was arranged into a broad category, with no data relating to specific types of drugs. </w:t>
      </w:r>
      <w:r w:rsidR="00357847">
        <w:t xml:space="preserve">The majority of the data suggested there was no relationship between academic performance and drug use. </w:t>
      </w:r>
      <w:r w:rsidR="001A1466">
        <w:t xml:space="preserve">For four of the five statistical tests run, the null hypothesis was supported. </w:t>
      </w:r>
    </w:p>
    <w:p w14:paraId="732A1DDD" w14:textId="24029AF9" w:rsidR="00CA7C93" w:rsidRDefault="007F1013" w:rsidP="0043149A">
      <w:pPr>
        <w:spacing w:line="480" w:lineRule="auto"/>
        <w:contextualSpacing/>
      </w:pPr>
      <w:r>
        <w:tab/>
        <w:t xml:space="preserve">The data charts suggest that grade point average has no statistical effect on total drug use. The data also suggests that whether the participant studied in the afternoon or after dinner has no effect on whether they are likely to participate in drug use. </w:t>
      </w:r>
      <w:r w:rsidR="0084260F">
        <w:t xml:space="preserve">However, the research does suggest a relationship between studying on the weekends and total amount of drug use. </w:t>
      </w:r>
      <w:r w:rsidR="00CA7C93">
        <w:t xml:space="preserve">As with the first three examinations, </w:t>
      </w:r>
      <w:r w:rsidR="00B20B93">
        <w:t>types of classes taken have</w:t>
      </w:r>
      <w:r w:rsidR="00CA7C93">
        <w:t xml:space="preserve"> no effect on total amount of drug use. </w:t>
      </w:r>
    </w:p>
    <w:p w14:paraId="12FFF70F" w14:textId="6071A39F" w:rsidR="00B20B93" w:rsidRDefault="00B20B93" w:rsidP="0043149A">
      <w:pPr>
        <w:spacing w:line="480" w:lineRule="auto"/>
        <w:contextualSpacing/>
      </w:pPr>
      <w:r>
        <w:tab/>
      </w:r>
      <w:r w:rsidR="000B0415">
        <w:t xml:space="preserve">It was interesting to see that all variables, with the exception of studying on the weekends, have no effect on total amount of drug use. I had hypothesized that academic performance would have had </w:t>
      </w:r>
      <w:r w:rsidR="00FB564A">
        <w:t xml:space="preserve">an impact on drug use, specifically that those who had higher academic performance would be less inclined to use drugs. </w:t>
      </w:r>
      <w:r w:rsidR="0071775C">
        <w:t xml:space="preserve">However, this was not the case, and the data suggests that there is no relationship between the two variables. </w:t>
      </w:r>
    </w:p>
    <w:p w14:paraId="62DAE00B" w14:textId="77777777" w:rsidR="00E90E9E" w:rsidRDefault="00E90E9E" w:rsidP="0043149A">
      <w:pPr>
        <w:spacing w:line="480" w:lineRule="auto"/>
        <w:contextualSpacing/>
      </w:pPr>
    </w:p>
    <w:p w14:paraId="01D1E7DB" w14:textId="77777777" w:rsidR="00E90E9E" w:rsidRDefault="00E90E9E" w:rsidP="0043149A">
      <w:pPr>
        <w:spacing w:line="480" w:lineRule="auto"/>
        <w:contextualSpacing/>
      </w:pPr>
    </w:p>
    <w:p w14:paraId="2786F00E" w14:textId="5E9E7BED" w:rsidR="00A70979" w:rsidRDefault="00A70979" w:rsidP="0043149A">
      <w:pPr>
        <w:spacing w:line="480" w:lineRule="auto"/>
        <w:contextualSpacing/>
      </w:pPr>
      <w:r>
        <w:tab/>
        <w:t>Examination #4</w:t>
      </w:r>
    </w:p>
    <w:p w14:paraId="6DB740A7" w14:textId="4C083F17" w:rsidR="00F94644" w:rsidRDefault="00F94644" w:rsidP="0043149A">
      <w:pPr>
        <w:spacing w:line="480" w:lineRule="auto"/>
        <w:contextualSpacing/>
      </w:pPr>
      <w:r>
        <w:tab/>
      </w:r>
      <w:r w:rsidR="00AB732D">
        <w:t>The fourth examination for this research compared academic performance to general delinquency. Ge</w:t>
      </w:r>
      <w:r w:rsidR="00BC7129">
        <w:t>neral delinquency was chosen as</w:t>
      </w:r>
      <w:r w:rsidR="00AB732D">
        <w:t xml:space="preserve"> the dependent variable as a way to encompass </w:t>
      </w:r>
      <w:r w:rsidR="00BC7129">
        <w:t xml:space="preserve">multiple types of delinquency that were not mentioned specifically in the data given. </w:t>
      </w:r>
      <w:r w:rsidR="00960F01">
        <w:t xml:space="preserve">After examining the data, one can conclude that there is a relationship between academic performance and total amount of general delinquency. </w:t>
      </w:r>
    </w:p>
    <w:p w14:paraId="0F65B050" w14:textId="4B29A509" w:rsidR="00053834" w:rsidRDefault="00767910" w:rsidP="0043149A">
      <w:pPr>
        <w:spacing w:line="480" w:lineRule="auto"/>
        <w:contextualSpacing/>
      </w:pPr>
      <w:r>
        <w:tab/>
      </w:r>
      <w:r w:rsidR="00EB32CE">
        <w:t xml:space="preserve">The data charts suggest that there is a relationship between grade point average and general delinquency. Similarly, the data suggests that there is a relationship between all times of studying (afternoon, after dinner, and on the weekends) and total amount of general delinquency. </w:t>
      </w:r>
      <w:r w:rsidR="00FB54E1">
        <w:t xml:space="preserve">However, as with all previous tests before this, there seemed to be no relationship between types of classes taken by the respondents and total amount of general delinquency. </w:t>
      </w:r>
    </w:p>
    <w:p w14:paraId="33C87CEF" w14:textId="77777777" w:rsidR="00205196" w:rsidRPr="00A70979" w:rsidRDefault="00205196" w:rsidP="0043149A">
      <w:pPr>
        <w:spacing w:line="480" w:lineRule="auto"/>
        <w:contextualSpacing/>
      </w:pPr>
    </w:p>
    <w:p w14:paraId="7DE93800" w14:textId="775AC34C" w:rsidR="00DF4C7C" w:rsidRDefault="002338A7" w:rsidP="0043149A">
      <w:pPr>
        <w:spacing w:line="480" w:lineRule="auto"/>
        <w:contextualSpacing/>
        <w:rPr>
          <w:b/>
        </w:rPr>
      </w:pPr>
      <w:r>
        <w:rPr>
          <w:b/>
        </w:rPr>
        <w:t>Conclusion:</w:t>
      </w:r>
    </w:p>
    <w:p w14:paraId="17AD180C" w14:textId="7FC9A347" w:rsidR="00053834" w:rsidRDefault="00053834" w:rsidP="0043149A">
      <w:pPr>
        <w:spacing w:line="480" w:lineRule="auto"/>
        <w:contextualSpacing/>
      </w:pPr>
      <w:r>
        <w:rPr>
          <w:b/>
        </w:rPr>
        <w:tab/>
      </w:r>
      <w:r>
        <w:t xml:space="preserve">After examining and analyzing the data, it can be concluded that the research hypothesis was only partially supported. Academic performance seemed to only have an effect on total number of minor assaults and total number of general delinquent acts. Academic performance </w:t>
      </w:r>
      <w:r w:rsidR="006C07B5">
        <w:t xml:space="preserve">had no effect on total number of drug use, with the exception of the variable “studying on the weekend.” Academic performance had a mixed effect on the respondents’ attitudes on cheating in school, where both the null and research hypothesis were supported. </w:t>
      </w:r>
    </w:p>
    <w:p w14:paraId="1CF4C9DB" w14:textId="678B3860" w:rsidR="009D0AE1" w:rsidRDefault="0017464D" w:rsidP="0043149A">
      <w:pPr>
        <w:spacing w:line="480" w:lineRule="auto"/>
        <w:contextualSpacing/>
      </w:pPr>
      <w:r>
        <w:tab/>
        <w:t xml:space="preserve">It was interesting to examine the data that was collected from this study. </w:t>
      </w:r>
      <w:r w:rsidR="004C0184">
        <w:t xml:space="preserve">I did not expect to find that types of classes being taken by the respondent would have no influence on delinquency in any of the examinations. I had believed that those students who were in college prep or vocational classes would have been less likely to engage in delinquent acts, whereas the data does not support this belief. </w:t>
      </w:r>
      <w:r w:rsidR="00990956">
        <w:t xml:space="preserve">I also found the results from the first examination interesting, where they were completely mixed and did not have a pattern like the three other examinations. </w:t>
      </w:r>
      <w:r w:rsidR="00CC5555">
        <w:t xml:space="preserve">I had hypothesized that students who had higher academic performance would have believed that cheating in school was morally wrong. </w:t>
      </w:r>
    </w:p>
    <w:p w14:paraId="62FEB1EF" w14:textId="28E7FE2E" w:rsidR="006058B5" w:rsidRDefault="006058B5" w:rsidP="0043149A">
      <w:pPr>
        <w:spacing w:line="480" w:lineRule="auto"/>
        <w:contextualSpacing/>
      </w:pPr>
      <w:r>
        <w:tab/>
      </w:r>
      <w:r w:rsidR="00694F6D">
        <w:t xml:space="preserve">For future research, I believe it would be interesting and productive to further analyze academic performance on drug use, since in this study I simply looked at total amount of drug use and not specific types of drugs. </w:t>
      </w:r>
      <w:r w:rsidR="00CB0B26">
        <w:t xml:space="preserve">I would also compare academic performance to more types of delinquency, such as burglary, truancy, and more serious types of offenses, such as rape and other part one offenses. </w:t>
      </w:r>
    </w:p>
    <w:p w14:paraId="3631F42D" w14:textId="440B101F" w:rsidR="0095230C" w:rsidRDefault="0095230C" w:rsidP="0043149A">
      <w:pPr>
        <w:spacing w:line="480" w:lineRule="auto"/>
        <w:contextualSpacing/>
      </w:pPr>
      <w:r>
        <w:tab/>
        <w:t xml:space="preserve">For this research, I used One-Way ANOVAs to determine if there was a relationship between the variables or not. While this test shows if there is or is not a relationship, it does not give directionality. I would like to recode the variables for future research to be able to use different tests to determine if there is directionality of the relationships that were discovered. </w:t>
      </w:r>
      <w:r w:rsidR="00FD2CB4">
        <w:t xml:space="preserve">I would also have liked to have been able to conduct this research using female participants, instead of all males. I believe it would be interesting to determine if the relationships are the same or if they differ between the two sexes. </w:t>
      </w:r>
    </w:p>
    <w:p w14:paraId="2359C97C" w14:textId="163FE0CD" w:rsidR="00787051" w:rsidRDefault="00787051" w:rsidP="0043149A">
      <w:pPr>
        <w:spacing w:line="480" w:lineRule="auto"/>
        <w:contextualSpacing/>
      </w:pPr>
      <w:r>
        <w:tab/>
      </w:r>
      <w:r w:rsidR="0024685B">
        <w:t xml:space="preserve">Overall, I believe that the data supported the research hypothesis that there is a relationship between academic performance and delinquency, but only partially. I cannot say that there was strong support for the hypothesis, but I also cannot say that the data did not support the hypothesis either. </w:t>
      </w:r>
      <w:r w:rsidR="00BB55CB">
        <w:t xml:space="preserve">Perhaps with further testing, I can narrow down some variables and add a few others to determine if there is a relationship or not, and what the directionality of that research is. </w:t>
      </w:r>
    </w:p>
    <w:p w14:paraId="09EBCA3A" w14:textId="77777777" w:rsidR="005F22CB" w:rsidRDefault="005F22CB" w:rsidP="0043149A">
      <w:pPr>
        <w:spacing w:line="480" w:lineRule="auto"/>
        <w:contextualSpacing/>
      </w:pPr>
    </w:p>
    <w:p w14:paraId="7286B6F9" w14:textId="77777777" w:rsidR="008D74E6" w:rsidRDefault="008D74E6" w:rsidP="0043149A">
      <w:pPr>
        <w:spacing w:line="480" w:lineRule="auto"/>
        <w:contextualSpacing/>
      </w:pPr>
    </w:p>
    <w:p w14:paraId="35265662" w14:textId="77777777" w:rsidR="008D74E6" w:rsidRDefault="008D74E6" w:rsidP="0043149A">
      <w:pPr>
        <w:spacing w:line="480" w:lineRule="auto"/>
        <w:contextualSpacing/>
      </w:pPr>
    </w:p>
    <w:p w14:paraId="1ACCC50C" w14:textId="77777777" w:rsidR="008D74E6" w:rsidRDefault="008D74E6" w:rsidP="0043149A">
      <w:pPr>
        <w:spacing w:line="480" w:lineRule="auto"/>
        <w:contextualSpacing/>
      </w:pPr>
    </w:p>
    <w:p w14:paraId="3CB00FDD" w14:textId="77777777" w:rsidR="008D74E6" w:rsidRDefault="008D74E6" w:rsidP="0043149A">
      <w:pPr>
        <w:spacing w:line="480" w:lineRule="auto"/>
        <w:contextualSpacing/>
      </w:pPr>
    </w:p>
    <w:p w14:paraId="495D5518" w14:textId="77777777" w:rsidR="008D74E6" w:rsidRDefault="008D74E6" w:rsidP="0043149A">
      <w:pPr>
        <w:spacing w:line="480" w:lineRule="auto"/>
        <w:contextualSpacing/>
      </w:pPr>
    </w:p>
    <w:p w14:paraId="1C966252" w14:textId="77777777" w:rsidR="008D74E6" w:rsidRDefault="008D74E6" w:rsidP="0043149A">
      <w:pPr>
        <w:spacing w:line="480" w:lineRule="auto"/>
        <w:contextualSpacing/>
      </w:pPr>
    </w:p>
    <w:p w14:paraId="5046AD25" w14:textId="77777777" w:rsidR="008D74E6" w:rsidRDefault="008D74E6" w:rsidP="0043149A">
      <w:pPr>
        <w:spacing w:line="480" w:lineRule="auto"/>
        <w:contextualSpacing/>
      </w:pPr>
    </w:p>
    <w:p w14:paraId="426D379D" w14:textId="77777777" w:rsidR="008D74E6" w:rsidRDefault="008D74E6" w:rsidP="0043149A">
      <w:pPr>
        <w:spacing w:line="480" w:lineRule="auto"/>
        <w:contextualSpacing/>
      </w:pPr>
    </w:p>
    <w:p w14:paraId="72FB4D56" w14:textId="77777777" w:rsidR="008D74E6" w:rsidRDefault="008D74E6" w:rsidP="0043149A">
      <w:pPr>
        <w:spacing w:line="480" w:lineRule="auto"/>
        <w:contextualSpacing/>
      </w:pPr>
    </w:p>
    <w:p w14:paraId="2DD2CB23" w14:textId="77777777" w:rsidR="008D74E6" w:rsidRDefault="008D74E6" w:rsidP="0043149A">
      <w:pPr>
        <w:spacing w:line="480" w:lineRule="auto"/>
        <w:contextualSpacing/>
      </w:pPr>
    </w:p>
    <w:p w14:paraId="0AC7D0F7" w14:textId="77777777" w:rsidR="008D74E6" w:rsidRDefault="008D74E6" w:rsidP="0043149A">
      <w:pPr>
        <w:spacing w:line="480" w:lineRule="auto"/>
        <w:contextualSpacing/>
      </w:pPr>
    </w:p>
    <w:p w14:paraId="2EA83FA4" w14:textId="77777777" w:rsidR="008D74E6" w:rsidRDefault="008D74E6" w:rsidP="0043149A">
      <w:pPr>
        <w:spacing w:line="480" w:lineRule="auto"/>
        <w:contextualSpacing/>
      </w:pPr>
    </w:p>
    <w:p w14:paraId="079E3AFE" w14:textId="77777777" w:rsidR="008D74E6" w:rsidRDefault="008D74E6" w:rsidP="0043149A">
      <w:pPr>
        <w:spacing w:line="480" w:lineRule="auto"/>
        <w:contextualSpacing/>
      </w:pPr>
    </w:p>
    <w:p w14:paraId="5C49CF87" w14:textId="77777777" w:rsidR="008D74E6" w:rsidRPr="00053834" w:rsidRDefault="008D74E6" w:rsidP="0043149A">
      <w:pPr>
        <w:spacing w:line="480" w:lineRule="auto"/>
        <w:contextualSpacing/>
      </w:pPr>
    </w:p>
    <w:p w14:paraId="21FF625F" w14:textId="4FD78F1F" w:rsidR="0067784C" w:rsidRDefault="0067784C" w:rsidP="0043149A">
      <w:pPr>
        <w:spacing w:line="480" w:lineRule="auto"/>
        <w:contextualSpacing/>
        <w:rPr>
          <w:b/>
        </w:rPr>
      </w:pPr>
      <w:r>
        <w:rPr>
          <w:b/>
        </w:rPr>
        <w:t>References</w:t>
      </w:r>
    </w:p>
    <w:p w14:paraId="39C0FCA8" w14:textId="1795BD78" w:rsidR="006C0377" w:rsidRDefault="006C0377" w:rsidP="0043149A">
      <w:pPr>
        <w:spacing w:line="480" w:lineRule="auto"/>
        <w:contextualSpacing/>
        <w:rPr>
          <w:i/>
        </w:rPr>
      </w:pPr>
      <w:r>
        <w:t xml:space="preserve">Agnew, R. (1985). A revised strain theory of delinquency. </w:t>
      </w:r>
      <w:r>
        <w:rPr>
          <w:i/>
        </w:rPr>
        <w:t>Social Forces.</w:t>
      </w:r>
    </w:p>
    <w:p w14:paraId="36E78598" w14:textId="77777777" w:rsidR="00A92FF0" w:rsidRDefault="00D940FF" w:rsidP="0043149A">
      <w:pPr>
        <w:spacing w:line="480" w:lineRule="auto"/>
        <w:contextualSpacing/>
      </w:pPr>
      <w:r>
        <w:t xml:space="preserve">Fanworth, M., Schweinhart, L.J., Berrueta-Clement, J.R. (2014). Preschool intervention, </w:t>
      </w:r>
    </w:p>
    <w:p w14:paraId="75C51FBC" w14:textId="77777777" w:rsidR="00A92FF0" w:rsidRDefault="00A92FF0" w:rsidP="0043149A">
      <w:pPr>
        <w:spacing w:line="480" w:lineRule="auto"/>
        <w:contextualSpacing/>
        <w:rPr>
          <w:i/>
        </w:rPr>
      </w:pPr>
      <w:r>
        <w:tab/>
      </w:r>
      <w:r w:rsidR="00D940FF">
        <w:t xml:space="preserve">school success and delinquency in a high-risk sample of youth. </w:t>
      </w:r>
      <w:r w:rsidR="00D940FF">
        <w:rPr>
          <w:i/>
        </w:rPr>
        <w:t xml:space="preserve">American </w:t>
      </w:r>
    </w:p>
    <w:p w14:paraId="4909ABC4" w14:textId="34B01C7C" w:rsidR="00D940FF" w:rsidRPr="00D940FF" w:rsidRDefault="00A92FF0" w:rsidP="0043149A">
      <w:pPr>
        <w:spacing w:line="480" w:lineRule="auto"/>
        <w:contextualSpacing/>
        <w:rPr>
          <w:i/>
        </w:rPr>
      </w:pPr>
      <w:r>
        <w:rPr>
          <w:i/>
        </w:rPr>
        <w:tab/>
      </w:r>
      <w:r w:rsidR="00D940FF">
        <w:rPr>
          <w:i/>
        </w:rPr>
        <w:t>Educational Research Association.</w:t>
      </w:r>
    </w:p>
    <w:p w14:paraId="043A4B04" w14:textId="77777777" w:rsidR="006C0377" w:rsidRDefault="00920071" w:rsidP="0043149A">
      <w:pPr>
        <w:spacing w:line="480" w:lineRule="auto"/>
        <w:contextualSpacing/>
      </w:pPr>
      <w:r>
        <w:t xml:space="preserve">Felson, R.B., Liska, A.E., South, S.J., &amp; McNulty, T.L. (1994). The subculture of </w:t>
      </w:r>
    </w:p>
    <w:p w14:paraId="2A75240B" w14:textId="38A4B8CE" w:rsidR="00920071" w:rsidRDefault="006C0377" w:rsidP="0043149A">
      <w:pPr>
        <w:spacing w:line="480" w:lineRule="auto"/>
        <w:contextualSpacing/>
        <w:rPr>
          <w:i/>
        </w:rPr>
      </w:pPr>
      <w:r>
        <w:tab/>
      </w:r>
      <w:r w:rsidR="00920071">
        <w:t xml:space="preserve">violence and delinquency: individual vs. school context effects. </w:t>
      </w:r>
      <w:r w:rsidR="00920071">
        <w:rPr>
          <w:i/>
        </w:rPr>
        <w:t>Social Forces.</w:t>
      </w:r>
    </w:p>
    <w:p w14:paraId="1FA687B6" w14:textId="77777777" w:rsidR="00182BF1" w:rsidRDefault="00182BF1" w:rsidP="0043149A">
      <w:pPr>
        <w:spacing w:line="480" w:lineRule="auto"/>
        <w:contextualSpacing/>
      </w:pPr>
      <w:r>
        <w:t xml:space="preserve">Fornster, M. &amp; Rehner, T. (2014). Delinquency prevention as empowerment practice: A </w:t>
      </w:r>
    </w:p>
    <w:p w14:paraId="6578E2EB" w14:textId="709ED81F" w:rsidR="00182BF1" w:rsidRDefault="00182BF1" w:rsidP="0043149A">
      <w:pPr>
        <w:spacing w:line="480" w:lineRule="auto"/>
        <w:contextualSpacing/>
        <w:rPr>
          <w:i/>
        </w:rPr>
      </w:pPr>
      <w:r>
        <w:tab/>
        <w:t xml:space="preserve">community-based social work approach. </w:t>
      </w:r>
      <w:r>
        <w:rPr>
          <w:i/>
        </w:rPr>
        <w:t>Race, Gender &amp; Class.</w:t>
      </w:r>
    </w:p>
    <w:p w14:paraId="57B49960" w14:textId="77777777" w:rsidR="00C63D8D" w:rsidRDefault="00C63D8D" w:rsidP="0043149A">
      <w:pPr>
        <w:spacing w:line="480" w:lineRule="auto"/>
        <w:contextualSpacing/>
        <w:rPr>
          <w:i/>
        </w:rPr>
      </w:pPr>
      <w:r>
        <w:t xml:space="preserve">Jenkins, P.H. (1997). School delinquency and the school social bond. </w:t>
      </w:r>
      <w:r>
        <w:rPr>
          <w:i/>
        </w:rPr>
        <w:t xml:space="preserve">Journal of </w:t>
      </w:r>
    </w:p>
    <w:p w14:paraId="13C47764" w14:textId="57E9E8D3" w:rsidR="00C63D8D" w:rsidRPr="00C63D8D" w:rsidRDefault="00C63D8D" w:rsidP="0043149A">
      <w:pPr>
        <w:spacing w:line="480" w:lineRule="auto"/>
        <w:contextualSpacing/>
      </w:pPr>
      <w:r>
        <w:rPr>
          <w:i/>
        </w:rPr>
        <w:tab/>
        <w:t>Research in Crime and Delinquency.</w:t>
      </w:r>
    </w:p>
    <w:p w14:paraId="23DF6E18" w14:textId="77777777" w:rsidR="00BA284C" w:rsidRDefault="0046545A" w:rsidP="0043149A">
      <w:pPr>
        <w:spacing w:line="480" w:lineRule="auto"/>
        <w:contextualSpacing/>
        <w:rPr>
          <w:i/>
        </w:rPr>
      </w:pPr>
      <w:r>
        <w:t xml:space="preserve">Maguin, E. &amp; Loeber, R. (2014). Academic performance and delinquency. </w:t>
      </w:r>
      <w:r>
        <w:rPr>
          <w:i/>
        </w:rPr>
        <w:t xml:space="preserve">Chicago </w:t>
      </w:r>
    </w:p>
    <w:p w14:paraId="4B3BD5E9" w14:textId="107D3534" w:rsidR="0046545A" w:rsidRPr="0046545A" w:rsidRDefault="00BA284C" w:rsidP="0043149A">
      <w:pPr>
        <w:spacing w:line="480" w:lineRule="auto"/>
        <w:contextualSpacing/>
      </w:pPr>
      <w:r>
        <w:rPr>
          <w:i/>
        </w:rPr>
        <w:tab/>
      </w:r>
      <w:r w:rsidR="0046545A">
        <w:rPr>
          <w:i/>
        </w:rPr>
        <w:t>Journals.</w:t>
      </w:r>
    </w:p>
    <w:p w14:paraId="225292C6" w14:textId="77777777" w:rsidR="006C0377" w:rsidRDefault="0067784C" w:rsidP="0043149A">
      <w:pPr>
        <w:spacing w:line="480" w:lineRule="auto"/>
        <w:contextualSpacing/>
      </w:pPr>
      <w:r>
        <w:t xml:space="preserve">Van Gundy-Yoder, A.L. (2007). Gender, parental attachment, and delinquency: </w:t>
      </w:r>
    </w:p>
    <w:p w14:paraId="2941762F" w14:textId="534F6BD0" w:rsidR="002338A7" w:rsidRPr="004C7928" w:rsidRDefault="006C0377" w:rsidP="0043149A">
      <w:pPr>
        <w:spacing w:line="480" w:lineRule="auto"/>
        <w:contextualSpacing/>
      </w:pPr>
      <w:r>
        <w:tab/>
      </w:r>
      <w:r w:rsidR="0067784C">
        <w:t>Revisiting Hirschi’s social bond theory</w:t>
      </w:r>
      <w:r w:rsidR="004C7928">
        <w:t xml:space="preserve">. </w:t>
      </w:r>
      <w:r w:rsidR="004C7928">
        <w:rPr>
          <w:i/>
        </w:rPr>
        <w:t>Sociological Abstracts</w:t>
      </w:r>
      <w:r w:rsidR="004C7928">
        <w:t xml:space="preserve">. </w:t>
      </w:r>
    </w:p>
    <w:sectPr w:rsidR="002338A7" w:rsidRPr="004C7928" w:rsidSect="00A556D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3B5D4" w14:textId="77777777" w:rsidR="00053834" w:rsidRDefault="00053834" w:rsidP="00ED0E32">
      <w:r>
        <w:separator/>
      </w:r>
    </w:p>
  </w:endnote>
  <w:endnote w:type="continuationSeparator" w:id="0">
    <w:p w14:paraId="66BF34B7" w14:textId="77777777" w:rsidR="00053834" w:rsidRDefault="00053834" w:rsidP="00ED0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D84D9" w14:textId="77777777" w:rsidR="00053834" w:rsidRDefault="00053834" w:rsidP="00ED0E32">
      <w:r>
        <w:separator/>
      </w:r>
    </w:p>
  </w:footnote>
  <w:footnote w:type="continuationSeparator" w:id="0">
    <w:p w14:paraId="6D9E8FCA" w14:textId="77777777" w:rsidR="00053834" w:rsidRDefault="00053834" w:rsidP="00ED0E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F1C2C" w14:textId="77777777" w:rsidR="00053834" w:rsidRDefault="00053834" w:rsidP="00ED0E32">
    <w:pPr>
      <w:pStyle w:val="Header"/>
      <w:jc w:val="right"/>
    </w:pPr>
    <w:r>
      <w:t xml:space="preserve">Huete </w:t>
    </w:r>
    <w:r>
      <w:rPr>
        <w:rStyle w:val="PageNumber"/>
      </w:rPr>
      <w:fldChar w:fldCharType="begin"/>
    </w:r>
    <w:r>
      <w:rPr>
        <w:rStyle w:val="PageNumber"/>
      </w:rPr>
      <w:instrText xml:space="preserve"> PAGE </w:instrText>
    </w:r>
    <w:r>
      <w:rPr>
        <w:rStyle w:val="PageNumber"/>
      </w:rPr>
      <w:fldChar w:fldCharType="separate"/>
    </w:r>
    <w:r w:rsidR="00551873">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E32"/>
    <w:rsid w:val="00022D04"/>
    <w:rsid w:val="00036033"/>
    <w:rsid w:val="00040547"/>
    <w:rsid w:val="00040759"/>
    <w:rsid w:val="00053834"/>
    <w:rsid w:val="00060C34"/>
    <w:rsid w:val="00065897"/>
    <w:rsid w:val="00065AD7"/>
    <w:rsid w:val="00081358"/>
    <w:rsid w:val="000843A7"/>
    <w:rsid w:val="00085919"/>
    <w:rsid w:val="00096D7C"/>
    <w:rsid w:val="000B0415"/>
    <w:rsid w:val="000B7853"/>
    <w:rsid w:val="000C3623"/>
    <w:rsid w:val="000C5DD8"/>
    <w:rsid w:val="000C732C"/>
    <w:rsid w:val="001004C7"/>
    <w:rsid w:val="00101CB7"/>
    <w:rsid w:val="00104C88"/>
    <w:rsid w:val="00105391"/>
    <w:rsid w:val="00113DC7"/>
    <w:rsid w:val="00116716"/>
    <w:rsid w:val="00122F60"/>
    <w:rsid w:val="00123394"/>
    <w:rsid w:val="001308A5"/>
    <w:rsid w:val="00146415"/>
    <w:rsid w:val="00171FB8"/>
    <w:rsid w:val="0017464D"/>
    <w:rsid w:val="00182BF1"/>
    <w:rsid w:val="001867C2"/>
    <w:rsid w:val="001909D5"/>
    <w:rsid w:val="001A1466"/>
    <w:rsid w:val="001B4B28"/>
    <w:rsid w:val="001C47D7"/>
    <w:rsid w:val="001C5700"/>
    <w:rsid w:val="001C6DEB"/>
    <w:rsid w:val="00205196"/>
    <w:rsid w:val="00224039"/>
    <w:rsid w:val="00224EF8"/>
    <w:rsid w:val="00225B86"/>
    <w:rsid w:val="002338A7"/>
    <w:rsid w:val="00244BC3"/>
    <w:rsid w:val="0024685B"/>
    <w:rsid w:val="00246B4B"/>
    <w:rsid w:val="002614FA"/>
    <w:rsid w:val="00270443"/>
    <w:rsid w:val="002915F5"/>
    <w:rsid w:val="002975EC"/>
    <w:rsid w:val="002A5BB5"/>
    <w:rsid w:val="002A79B8"/>
    <w:rsid w:val="002B3C36"/>
    <w:rsid w:val="002B7E45"/>
    <w:rsid w:val="002C33F2"/>
    <w:rsid w:val="002D03D4"/>
    <w:rsid w:val="002D41A4"/>
    <w:rsid w:val="002E0C05"/>
    <w:rsid w:val="002E5BF5"/>
    <w:rsid w:val="002E61F3"/>
    <w:rsid w:val="002E6D09"/>
    <w:rsid w:val="002F4625"/>
    <w:rsid w:val="003055DC"/>
    <w:rsid w:val="0031250D"/>
    <w:rsid w:val="003266CC"/>
    <w:rsid w:val="00326C9F"/>
    <w:rsid w:val="00333938"/>
    <w:rsid w:val="00337157"/>
    <w:rsid w:val="00351BA9"/>
    <w:rsid w:val="00357847"/>
    <w:rsid w:val="00366379"/>
    <w:rsid w:val="003669EB"/>
    <w:rsid w:val="003827F4"/>
    <w:rsid w:val="003922FA"/>
    <w:rsid w:val="00395B67"/>
    <w:rsid w:val="00396626"/>
    <w:rsid w:val="003A0F15"/>
    <w:rsid w:val="003A3561"/>
    <w:rsid w:val="003A6A43"/>
    <w:rsid w:val="003A7C72"/>
    <w:rsid w:val="003B12AF"/>
    <w:rsid w:val="003E4A4A"/>
    <w:rsid w:val="003E5DA3"/>
    <w:rsid w:val="003F6D93"/>
    <w:rsid w:val="00401CB9"/>
    <w:rsid w:val="00417710"/>
    <w:rsid w:val="004231D0"/>
    <w:rsid w:val="0043149A"/>
    <w:rsid w:val="00442C8C"/>
    <w:rsid w:val="0046545A"/>
    <w:rsid w:val="0046722A"/>
    <w:rsid w:val="00487B6A"/>
    <w:rsid w:val="0049370E"/>
    <w:rsid w:val="004A5831"/>
    <w:rsid w:val="004C0184"/>
    <w:rsid w:val="004C05FF"/>
    <w:rsid w:val="004C279E"/>
    <w:rsid w:val="004C45BC"/>
    <w:rsid w:val="004C6F5C"/>
    <w:rsid w:val="004C7928"/>
    <w:rsid w:val="004D0191"/>
    <w:rsid w:val="004D2EBA"/>
    <w:rsid w:val="004D3F49"/>
    <w:rsid w:val="004F3B47"/>
    <w:rsid w:val="004F4C56"/>
    <w:rsid w:val="00506158"/>
    <w:rsid w:val="00510384"/>
    <w:rsid w:val="00516BC9"/>
    <w:rsid w:val="005346D6"/>
    <w:rsid w:val="00535BC7"/>
    <w:rsid w:val="00540F3A"/>
    <w:rsid w:val="00547048"/>
    <w:rsid w:val="00551873"/>
    <w:rsid w:val="00554532"/>
    <w:rsid w:val="00566E92"/>
    <w:rsid w:val="0059166B"/>
    <w:rsid w:val="00597024"/>
    <w:rsid w:val="0059706C"/>
    <w:rsid w:val="005A7A2A"/>
    <w:rsid w:val="005B71F8"/>
    <w:rsid w:val="005C5F12"/>
    <w:rsid w:val="005C7CB6"/>
    <w:rsid w:val="005D6365"/>
    <w:rsid w:val="005F21E1"/>
    <w:rsid w:val="005F22CB"/>
    <w:rsid w:val="005F272E"/>
    <w:rsid w:val="006035D0"/>
    <w:rsid w:val="006058B5"/>
    <w:rsid w:val="0061778D"/>
    <w:rsid w:val="00622882"/>
    <w:rsid w:val="00623941"/>
    <w:rsid w:val="006304FD"/>
    <w:rsid w:val="00636287"/>
    <w:rsid w:val="00642BA8"/>
    <w:rsid w:val="00653C11"/>
    <w:rsid w:val="006760EE"/>
    <w:rsid w:val="0067784C"/>
    <w:rsid w:val="006829EE"/>
    <w:rsid w:val="00694F6D"/>
    <w:rsid w:val="006A2BE0"/>
    <w:rsid w:val="006C0377"/>
    <w:rsid w:val="006C07B5"/>
    <w:rsid w:val="006C780E"/>
    <w:rsid w:val="006D21DE"/>
    <w:rsid w:val="006E7142"/>
    <w:rsid w:val="006F63D3"/>
    <w:rsid w:val="00702B21"/>
    <w:rsid w:val="00707EB7"/>
    <w:rsid w:val="0071775C"/>
    <w:rsid w:val="007225FF"/>
    <w:rsid w:val="00727EBC"/>
    <w:rsid w:val="007325CD"/>
    <w:rsid w:val="00735983"/>
    <w:rsid w:val="00742EAA"/>
    <w:rsid w:val="00751BF0"/>
    <w:rsid w:val="00764631"/>
    <w:rsid w:val="00767910"/>
    <w:rsid w:val="00787051"/>
    <w:rsid w:val="007A7EC4"/>
    <w:rsid w:val="007B0586"/>
    <w:rsid w:val="007F1013"/>
    <w:rsid w:val="007F7C5C"/>
    <w:rsid w:val="0082484F"/>
    <w:rsid w:val="00825CF8"/>
    <w:rsid w:val="008373D6"/>
    <w:rsid w:val="00837F2F"/>
    <w:rsid w:val="0084260F"/>
    <w:rsid w:val="008441E9"/>
    <w:rsid w:val="0084655B"/>
    <w:rsid w:val="00883491"/>
    <w:rsid w:val="008860AD"/>
    <w:rsid w:val="00895EDA"/>
    <w:rsid w:val="008D30B8"/>
    <w:rsid w:val="008D74E6"/>
    <w:rsid w:val="008E5DC0"/>
    <w:rsid w:val="00906572"/>
    <w:rsid w:val="00912492"/>
    <w:rsid w:val="00915C9D"/>
    <w:rsid w:val="00920071"/>
    <w:rsid w:val="00952051"/>
    <w:rsid w:val="0095230C"/>
    <w:rsid w:val="0095538B"/>
    <w:rsid w:val="00960F01"/>
    <w:rsid w:val="00971294"/>
    <w:rsid w:val="00972ED7"/>
    <w:rsid w:val="00987137"/>
    <w:rsid w:val="00990956"/>
    <w:rsid w:val="009B0053"/>
    <w:rsid w:val="009B6378"/>
    <w:rsid w:val="009D0AE1"/>
    <w:rsid w:val="009D185C"/>
    <w:rsid w:val="009D3A4A"/>
    <w:rsid w:val="009D5466"/>
    <w:rsid w:val="009E0B18"/>
    <w:rsid w:val="009F3FDB"/>
    <w:rsid w:val="009F5358"/>
    <w:rsid w:val="009F5FF1"/>
    <w:rsid w:val="00A35861"/>
    <w:rsid w:val="00A556D9"/>
    <w:rsid w:val="00A70979"/>
    <w:rsid w:val="00A74D57"/>
    <w:rsid w:val="00A806D8"/>
    <w:rsid w:val="00A835AB"/>
    <w:rsid w:val="00A852FC"/>
    <w:rsid w:val="00A92FF0"/>
    <w:rsid w:val="00A95D01"/>
    <w:rsid w:val="00AB053E"/>
    <w:rsid w:val="00AB732D"/>
    <w:rsid w:val="00AC423F"/>
    <w:rsid w:val="00AD1AB7"/>
    <w:rsid w:val="00AD60E4"/>
    <w:rsid w:val="00B01203"/>
    <w:rsid w:val="00B03B9F"/>
    <w:rsid w:val="00B0734A"/>
    <w:rsid w:val="00B20B93"/>
    <w:rsid w:val="00B21B82"/>
    <w:rsid w:val="00B23375"/>
    <w:rsid w:val="00B23EEE"/>
    <w:rsid w:val="00B26515"/>
    <w:rsid w:val="00B26AF7"/>
    <w:rsid w:val="00B34E1D"/>
    <w:rsid w:val="00B407B7"/>
    <w:rsid w:val="00B41C5E"/>
    <w:rsid w:val="00B4375F"/>
    <w:rsid w:val="00B66822"/>
    <w:rsid w:val="00B85280"/>
    <w:rsid w:val="00B85720"/>
    <w:rsid w:val="00B86C11"/>
    <w:rsid w:val="00BA284C"/>
    <w:rsid w:val="00BA4066"/>
    <w:rsid w:val="00BA47E8"/>
    <w:rsid w:val="00BB55CB"/>
    <w:rsid w:val="00BB7382"/>
    <w:rsid w:val="00BC7129"/>
    <w:rsid w:val="00BD6377"/>
    <w:rsid w:val="00BE167B"/>
    <w:rsid w:val="00BE535C"/>
    <w:rsid w:val="00BF7C57"/>
    <w:rsid w:val="00C0734A"/>
    <w:rsid w:val="00C1209A"/>
    <w:rsid w:val="00C138A7"/>
    <w:rsid w:val="00C26093"/>
    <w:rsid w:val="00C4003A"/>
    <w:rsid w:val="00C475D9"/>
    <w:rsid w:val="00C63D8D"/>
    <w:rsid w:val="00C7471B"/>
    <w:rsid w:val="00C83DE3"/>
    <w:rsid w:val="00C8796D"/>
    <w:rsid w:val="00C87B81"/>
    <w:rsid w:val="00CA7C93"/>
    <w:rsid w:val="00CB0B26"/>
    <w:rsid w:val="00CB5418"/>
    <w:rsid w:val="00CC1C5D"/>
    <w:rsid w:val="00CC3DAE"/>
    <w:rsid w:val="00CC5555"/>
    <w:rsid w:val="00CD10DF"/>
    <w:rsid w:val="00CD43FF"/>
    <w:rsid w:val="00CD6192"/>
    <w:rsid w:val="00CE0FA4"/>
    <w:rsid w:val="00CE1D48"/>
    <w:rsid w:val="00D00B94"/>
    <w:rsid w:val="00D21367"/>
    <w:rsid w:val="00D24CCF"/>
    <w:rsid w:val="00D26A21"/>
    <w:rsid w:val="00D327CC"/>
    <w:rsid w:val="00D33440"/>
    <w:rsid w:val="00D36DCD"/>
    <w:rsid w:val="00D50679"/>
    <w:rsid w:val="00D52E76"/>
    <w:rsid w:val="00D55A44"/>
    <w:rsid w:val="00D843A1"/>
    <w:rsid w:val="00D940FF"/>
    <w:rsid w:val="00DA69D8"/>
    <w:rsid w:val="00DC2898"/>
    <w:rsid w:val="00DF0405"/>
    <w:rsid w:val="00DF4C7C"/>
    <w:rsid w:val="00E039F1"/>
    <w:rsid w:val="00E12A29"/>
    <w:rsid w:val="00E42B2F"/>
    <w:rsid w:val="00E43109"/>
    <w:rsid w:val="00E5579B"/>
    <w:rsid w:val="00E64F5C"/>
    <w:rsid w:val="00E90E9E"/>
    <w:rsid w:val="00EB32CE"/>
    <w:rsid w:val="00EC05AD"/>
    <w:rsid w:val="00EC163D"/>
    <w:rsid w:val="00EC21E7"/>
    <w:rsid w:val="00ED0E32"/>
    <w:rsid w:val="00ED1CC9"/>
    <w:rsid w:val="00EF5DDF"/>
    <w:rsid w:val="00F04EF4"/>
    <w:rsid w:val="00F12531"/>
    <w:rsid w:val="00F21AC8"/>
    <w:rsid w:val="00F41A65"/>
    <w:rsid w:val="00F54284"/>
    <w:rsid w:val="00F62DF3"/>
    <w:rsid w:val="00F7092F"/>
    <w:rsid w:val="00F94644"/>
    <w:rsid w:val="00FA1A9D"/>
    <w:rsid w:val="00FB54E1"/>
    <w:rsid w:val="00FB564A"/>
    <w:rsid w:val="00FC2A08"/>
    <w:rsid w:val="00FC5899"/>
    <w:rsid w:val="00FD2CB4"/>
    <w:rsid w:val="00FE0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F00E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themeColor="text1"/>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E32"/>
    <w:pPr>
      <w:tabs>
        <w:tab w:val="center" w:pos="4320"/>
        <w:tab w:val="right" w:pos="8640"/>
      </w:tabs>
    </w:pPr>
  </w:style>
  <w:style w:type="character" w:customStyle="1" w:styleId="HeaderChar">
    <w:name w:val="Header Char"/>
    <w:basedOn w:val="DefaultParagraphFont"/>
    <w:link w:val="Header"/>
    <w:uiPriority w:val="99"/>
    <w:rsid w:val="00ED0E32"/>
  </w:style>
  <w:style w:type="paragraph" w:styleId="Footer">
    <w:name w:val="footer"/>
    <w:basedOn w:val="Normal"/>
    <w:link w:val="FooterChar"/>
    <w:uiPriority w:val="99"/>
    <w:unhideWhenUsed/>
    <w:rsid w:val="00ED0E32"/>
    <w:pPr>
      <w:tabs>
        <w:tab w:val="center" w:pos="4320"/>
        <w:tab w:val="right" w:pos="8640"/>
      </w:tabs>
    </w:pPr>
  </w:style>
  <w:style w:type="character" w:customStyle="1" w:styleId="FooterChar">
    <w:name w:val="Footer Char"/>
    <w:basedOn w:val="DefaultParagraphFont"/>
    <w:link w:val="Footer"/>
    <w:uiPriority w:val="99"/>
    <w:rsid w:val="00ED0E32"/>
  </w:style>
  <w:style w:type="character" w:styleId="PageNumber">
    <w:name w:val="page number"/>
    <w:basedOn w:val="DefaultParagraphFont"/>
    <w:uiPriority w:val="99"/>
    <w:semiHidden/>
    <w:unhideWhenUsed/>
    <w:rsid w:val="00ED0E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themeColor="text1"/>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E32"/>
    <w:pPr>
      <w:tabs>
        <w:tab w:val="center" w:pos="4320"/>
        <w:tab w:val="right" w:pos="8640"/>
      </w:tabs>
    </w:pPr>
  </w:style>
  <w:style w:type="character" w:customStyle="1" w:styleId="HeaderChar">
    <w:name w:val="Header Char"/>
    <w:basedOn w:val="DefaultParagraphFont"/>
    <w:link w:val="Header"/>
    <w:uiPriority w:val="99"/>
    <w:rsid w:val="00ED0E32"/>
  </w:style>
  <w:style w:type="paragraph" w:styleId="Footer">
    <w:name w:val="footer"/>
    <w:basedOn w:val="Normal"/>
    <w:link w:val="FooterChar"/>
    <w:uiPriority w:val="99"/>
    <w:unhideWhenUsed/>
    <w:rsid w:val="00ED0E32"/>
    <w:pPr>
      <w:tabs>
        <w:tab w:val="center" w:pos="4320"/>
        <w:tab w:val="right" w:pos="8640"/>
      </w:tabs>
    </w:pPr>
  </w:style>
  <w:style w:type="character" w:customStyle="1" w:styleId="FooterChar">
    <w:name w:val="Footer Char"/>
    <w:basedOn w:val="DefaultParagraphFont"/>
    <w:link w:val="Footer"/>
    <w:uiPriority w:val="99"/>
    <w:rsid w:val="00ED0E32"/>
  </w:style>
  <w:style w:type="character" w:styleId="PageNumber">
    <w:name w:val="page number"/>
    <w:basedOn w:val="DefaultParagraphFont"/>
    <w:uiPriority w:val="99"/>
    <w:semiHidden/>
    <w:unhideWhenUsed/>
    <w:rsid w:val="00ED0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32</Pages>
  <Words>4847</Words>
  <Characters>27633</Characters>
  <Application>Microsoft Macintosh Word</Application>
  <DocSecurity>0</DocSecurity>
  <Lines>230</Lines>
  <Paragraphs>64</Paragraphs>
  <ScaleCrop>false</ScaleCrop>
  <Company>Longwood University</Company>
  <LinksUpToDate>false</LinksUpToDate>
  <CharactersWithSpaces>32416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Huete</dc:creator>
  <cp:keywords/>
  <dc:description/>
  <cp:lastModifiedBy>Patricia Huete</cp:lastModifiedBy>
  <cp:revision>287</cp:revision>
  <dcterms:created xsi:type="dcterms:W3CDTF">2014-03-26T18:08:00Z</dcterms:created>
  <dcterms:modified xsi:type="dcterms:W3CDTF">2014-04-10T21:39:00Z</dcterms:modified>
</cp:coreProperties>
</file>