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8AA5" w14:textId="77777777" w:rsidR="001103B3" w:rsidRDefault="001103B3" w:rsidP="002A13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21CA75" w14:textId="77777777" w:rsidR="002A137C" w:rsidRDefault="002A137C" w:rsidP="002A13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60E7B6" w14:textId="77777777" w:rsidR="002A137C" w:rsidRDefault="002A137C" w:rsidP="002A13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A5F898" w14:textId="77777777" w:rsidR="002A137C" w:rsidRDefault="002A137C" w:rsidP="002A13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C3EEA5C" w14:textId="77777777" w:rsidR="002A137C" w:rsidRDefault="00B239E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Memory</w:t>
      </w:r>
      <w:r w:rsidR="009375DA">
        <w:rPr>
          <w:rFonts w:ascii="Times New Roman" w:hAnsi="Times New Roman" w:cs="Times New Roman"/>
          <w:sz w:val="24"/>
          <w:szCs w:val="24"/>
        </w:rPr>
        <w:t xml:space="preserve"> Lab</w:t>
      </w:r>
    </w:p>
    <w:p w14:paraId="24B1B11A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A. Stigall</w:t>
      </w:r>
    </w:p>
    <w:p w14:paraId="4FE3F894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</w:t>
      </w:r>
    </w:p>
    <w:p w14:paraId="77C42033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44DF2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F1BD9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32FE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D07FA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7C328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6BE5C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18752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11B99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C8902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0F60F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C593F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8776A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A9F9D1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1BEBC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5F1D38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0CEE6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6D3E3A6C" w14:textId="2BD5FE30" w:rsidR="002A137C" w:rsidRDefault="00924AF5" w:rsidP="002C31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memory is the reconstruction of current memories or creation of new memories that are believed to be true. The participants </w:t>
      </w:r>
      <w:r w:rsidR="00E7595E">
        <w:rPr>
          <w:rFonts w:ascii="Times New Roman" w:hAnsi="Times New Roman" w:cs="Times New Roman"/>
          <w:sz w:val="24"/>
          <w:szCs w:val="24"/>
        </w:rPr>
        <w:t>saw a sequence of words and then completed a recognition test</w:t>
      </w:r>
      <w:r w:rsidR="00411DC8">
        <w:rPr>
          <w:rFonts w:ascii="Times New Roman" w:hAnsi="Times New Roman" w:cs="Times New Roman"/>
          <w:sz w:val="24"/>
          <w:szCs w:val="24"/>
        </w:rPr>
        <w:t>, which included the original words and lure words,</w:t>
      </w:r>
      <w:r w:rsidR="00E7595E">
        <w:rPr>
          <w:rFonts w:ascii="Times New Roman" w:hAnsi="Times New Roman" w:cs="Times New Roman"/>
          <w:sz w:val="24"/>
          <w:szCs w:val="24"/>
        </w:rPr>
        <w:t xml:space="preserve"> to </w:t>
      </w:r>
      <w:r w:rsidR="00411DC8">
        <w:rPr>
          <w:rFonts w:ascii="Times New Roman" w:hAnsi="Times New Roman" w:cs="Times New Roman"/>
          <w:sz w:val="24"/>
          <w:szCs w:val="24"/>
        </w:rPr>
        <w:t>report which words they remembered from the original sequence.</w:t>
      </w:r>
      <w:r w:rsidR="0082296A">
        <w:rPr>
          <w:rFonts w:ascii="Times New Roman" w:hAnsi="Times New Roman" w:cs="Times New Roman"/>
          <w:sz w:val="24"/>
          <w:szCs w:val="24"/>
        </w:rPr>
        <w:t xml:space="preserve"> The participants chose more words from the original list and the related </w:t>
      </w:r>
      <w:r w:rsidR="00F93D9C">
        <w:rPr>
          <w:rFonts w:ascii="Times New Roman" w:hAnsi="Times New Roman" w:cs="Times New Roman"/>
          <w:sz w:val="24"/>
          <w:szCs w:val="24"/>
        </w:rPr>
        <w:t>word</w:t>
      </w:r>
      <w:r w:rsidR="0082296A">
        <w:rPr>
          <w:rFonts w:ascii="Times New Roman" w:hAnsi="Times New Roman" w:cs="Times New Roman"/>
          <w:sz w:val="24"/>
          <w:szCs w:val="24"/>
        </w:rPr>
        <w:t xml:space="preserve"> list than from the unrelated </w:t>
      </w:r>
      <w:r w:rsidR="00F93D9C">
        <w:rPr>
          <w:rFonts w:ascii="Times New Roman" w:hAnsi="Times New Roman" w:cs="Times New Roman"/>
          <w:sz w:val="24"/>
          <w:szCs w:val="24"/>
        </w:rPr>
        <w:t>word</w:t>
      </w:r>
      <w:r w:rsidR="0082296A">
        <w:rPr>
          <w:rFonts w:ascii="Times New Roman" w:hAnsi="Times New Roman" w:cs="Times New Roman"/>
          <w:sz w:val="24"/>
          <w:szCs w:val="24"/>
        </w:rPr>
        <w:t xml:space="preserve"> list. </w:t>
      </w:r>
      <w:r w:rsidR="003835B9">
        <w:rPr>
          <w:rFonts w:ascii="Times New Roman" w:hAnsi="Times New Roman" w:cs="Times New Roman"/>
          <w:sz w:val="24"/>
          <w:szCs w:val="24"/>
        </w:rPr>
        <w:t xml:space="preserve">This study found that </w:t>
      </w:r>
      <w:r w:rsidR="00794FB2">
        <w:rPr>
          <w:rFonts w:ascii="Times New Roman" w:hAnsi="Times New Roman" w:cs="Times New Roman"/>
          <w:sz w:val="24"/>
          <w:szCs w:val="24"/>
        </w:rPr>
        <w:t>participants experienced false memory and incorrectly reported seeing words that were only related to the original list.</w:t>
      </w:r>
    </w:p>
    <w:p w14:paraId="14819DCE" w14:textId="61458118" w:rsidR="00E2570C" w:rsidRDefault="00E2570C" w:rsidP="009174F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74FA">
        <w:rPr>
          <w:rFonts w:ascii="Times New Roman" w:hAnsi="Times New Roman" w:cs="Times New Roman"/>
          <w:i/>
          <w:sz w:val="24"/>
          <w:szCs w:val="24"/>
        </w:rPr>
        <w:t>Keyword</w:t>
      </w:r>
      <w:r w:rsidR="009174FA">
        <w:rPr>
          <w:rFonts w:ascii="Times New Roman" w:hAnsi="Times New Roman" w:cs="Times New Roman"/>
          <w:sz w:val="24"/>
          <w:szCs w:val="24"/>
        </w:rPr>
        <w:t>s</w:t>
      </w:r>
      <w:r w:rsidR="00774AA9">
        <w:rPr>
          <w:rFonts w:ascii="Times New Roman" w:hAnsi="Times New Roman" w:cs="Times New Roman"/>
          <w:sz w:val="24"/>
          <w:szCs w:val="24"/>
        </w:rPr>
        <w:t>: false memory, recognition,</w:t>
      </w:r>
      <w:r w:rsidR="00F93D9C">
        <w:rPr>
          <w:rFonts w:ascii="Times New Roman" w:hAnsi="Times New Roman" w:cs="Times New Roman"/>
          <w:sz w:val="24"/>
          <w:szCs w:val="24"/>
        </w:rPr>
        <w:t xml:space="preserve"> remember</w:t>
      </w:r>
    </w:p>
    <w:p w14:paraId="0C4D7C5D" w14:textId="77777777" w:rsidR="00E2570C" w:rsidRDefault="00E2570C" w:rsidP="00E257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F1FC59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AC5D6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484F8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E2363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09290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730F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1CAA2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78DEF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CBE93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7E272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70F7A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40F5B" w14:textId="77777777" w:rsidR="002A137C" w:rsidRDefault="002A137C" w:rsidP="00196F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1DEF87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ABCE0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CA501" w14:textId="77777777" w:rsidR="002A137C" w:rsidRDefault="009375DA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False Memory Lab</w:t>
      </w:r>
    </w:p>
    <w:p w14:paraId="279814B3" w14:textId="04BA1E24" w:rsidR="002A137C" w:rsidRDefault="00DB427C" w:rsidP="000A16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False memory is </w:t>
      </w:r>
      <w:r w:rsidR="009375DA">
        <w:rPr>
          <w:rFonts w:ascii="Times New Roman" w:hAnsi="Times New Roman" w:cs="Times New Roman"/>
          <w:sz w:val="24"/>
          <w:szCs w:val="24"/>
        </w:rPr>
        <w:t xml:space="preserve">a phenomenon that occurs when people remember things that did not actually happen. These inaccurate memories include anything from small details </w:t>
      </w:r>
      <w:r w:rsidR="009174FA">
        <w:rPr>
          <w:rFonts w:ascii="Times New Roman" w:hAnsi="Times New Roman" w:cs="Times New Roman"/>
          <w:sz w:val="24"/>
          <w:szCs w:val="24"/>
        </w:rPr>
        <w:t>to</w:t>
      </w:r>
      <w:r w:rsidR="009375DA">
        <w:rPr>
          <w:rFonts w:ascii="Times New Roman" w:hAnsi="Times New Roman" w:cs="Times New Roman"/>
          <w:sz w:val="24"/>
          <w:szCs w:val="24"/>
        </w:rPr>
        <w:t xml:space="preserve"> entire events. </w:t>
      </w:r>
      <w:r w:rsidR="000A16BC">
        <w:rPr>
          <w:rFonts w:ascii="Times New Roman" w:hAnsi="Times New Roman" w:cs="Times New Roman"/>
          <w:sz w:val="24"/>
          <w:szCs w:val="24"/>
        </w:rPr>
        <w:t xml:space="preserve">This is an important concept to study because </w:t>
      </w:r>
      <w:r w:rsidR="00ED1705">
        <w:rPr>
          <w:rFonts w:ascii="Times New Roman" w:hAnsi="Times New Roman" w:cs="Times New Roman"/>
          <w:sz w:val="24"/>
          <w:szCs w:val="24"/>
        </w:rPr>
        <w:t xml:space="preserve">juries listen to eyewitnesses to find a verdict but these witnesses may </w:t>
      </w:r>
      <w:r w:rsidR="00135A47">
        <w:rPr>
          <w:rFonts w:ascii="Times New Roman" w:hAnsi="Times New Roman" w:cs="Times New Roman"/>
          <w:sz w:val="24"/>
          <w:szCs w:val="24"/>
        </w:rPr>
        <w:t xml:space="preserve">develop false memory about the event and give inaccurate details. </w:t>
      </w:r>
      <w:proofErr w:type="spellStart"/>
      <w:r w:rsidR="009375DA">
        <w:rPr>
          <w:rFonts w:ascii="Times New Roman" w:hAnsi="Times New Roman" w:cs="Times New Roman"/>
          <w:sz w:val="24"/>
          <w:szCs w:val="24"/>
        </w:rPr>
        <w:t>Roediger</w:t>
      </w:r>
      <w:proofErr w:type="spellEnd"/>
      <w:r w:rsidR="009375DA">
        <w:rPr>
          <w:rFonts w:ascii="Times New Roman" w:hAnsi="Times New Roman" w:cs="Times New Roman"/>
          <w:sz w:val="24"/>
          <w:szCs w:val="24"/>
        </w:rPr>
        <w:t xml:space="preserve"> </w:t>
      </w:r>
      <w:r w:rsidR="000A16BC">
        <w:rPr>
          <w:rFonts w:ascii="Times New Roman" w:hAnsi="Times New Roman" w:cs="Times New Roman"/>
          <w:sz w:val="24"/>
          <w:szCs w:val="24"/>
        </w:rPr>
        <w:t xml:space="preserve">and McDermott (1995) found high levels of false recall and recognition from </w:t>
      </w:r>
      <w:r w:rsidR="00135A47">
        <w:rPr>
          <w:rFonts w:ascii="Times New Roman" w:hAnsi="Times New Roman" w:cs="Times New Roman"/>
          <w:sz w:val="24"/>
          <w:szCs w:val="24"/>
        </w:rPr>
        <w:t>their experiment.</w:t>
      </w:r>
      <w:r w:rsidR="006966C8">
        <w:rPr>
          <w:rFonts w:ascii="Times New Roman" w:hAnsi="Times New Roman" w:cs="Times New Roman"/>
          <w:sz w:val="24"/>
          <w:szCs w:val="24"/>
        </w:rPr>
        <w:t xml:space="preserve"> The participants in their </w:t>
      </w:r>
      <w:r w:rsidR="009174FA">
        <w:rPr>
          <w:rFonts w:ascii="Times New Roman" w:hAnsi="Times New Roman" w:cs="Times New Roman"/>
          <w:sz w:val="24"/>
          <w:szCs w:val="24"/>
        </w:rPr>
        <w:t xml:space="preserve">study </w:t>
      </w:r>
      <w:r w:rsidR="00435F29">
        <w:rPr>
          <w:rFonts w:ascii="Times New Roman" w:hAnsi="Times New Roman" w:cs="Times New Roman"/>
          <w:sz w:val="24"/>
          <w:szCs w:val="24"/>
        </w:rPr>
        <w:t xml:space="preserve">showed false </w:t>
      </w:r>
      <w:r w:rsidR="00E725DF">
        <w:rPr>
          <w:rFonts w:ascii="Times New Roman" w:hAnsi="Times New Roman" w:cs="Times New Roman"/>
          <w:sz w:val="24"/>
          <w:szCs w:val="24"/>
        </w:rPr>
        <w:t>memory</w:t>
      </w:r>
      <w:r w:rsidR="00435F29">
        <w:rPr>
          <w:rFonts w:ascii="Times New Roman" w:hAnsi="Times New Roman" w:cs="Times New Roman"/>
          <w:sz w:val="24"/>
          <w:szCs w:val="24"/>
        </w:rPr>
        <w:t xml:space="preserve"> after </w:t>
      </w:r>
      <w:r w:rsidR="002A0A0F">
        <w:rPr>
          <w:rFonts w:ascii="Times New Roman" w:hAnsi="Times New Roman" w:cs="Times New Roman"/>
          <w:sz w:val="24"/>
          <w:szCs w:val="24"/>
        </w:rPr>
        <w:t>hearing</w:t>
      </w:r>
      <w:r w:rsidR="00DA1F11">
        <w:rPr>
          <w:rFonts w:ascii="Times New Roman" w:hAnsi="Times New Roman" w:cs="Times New Roman"/>
          <w:sz w:val="24"/>
          <w:szCs w:val="24"/>
        </w:rPr>
        <w:t xml:space="preserve"> a list of words</w:t>
      </w:r>
      <w:r w:rsidR="00E725DF">
        <w:rPr>
          <w:rFonts w:ascii="Times New Roman" w:hAnsi="Times New Roman" w:cs="Times New Roman"/>
          <w:sz w:val="24"/>
          <w:szCs w:val="24"/>
        </w:rPr>
        <w:t xml:space="preserve"> and recalling words that only related to the original list</w:t>
      </w:r>
      <w:r w:rsidR="00DA1F11">
        <w:rPr>
          <w:rFonts w:ascii="Times New Roman" w:hAnsi="Times New Roman" w:cs="Times New Roman"/>
          <w:sz w:val="24"/>
          <w:szCs w:val="24"/>
        </w:rPr>
        <w:t>. For exampl</w:t>
      </w:r>
      <w:r w:rsidR="00F93D9C">
        <w:rPr>
          <w:rFonts w:ascii="Times New Roman" w:hAnsi="Times New Roman" w:cs="Times New Roman"/>
          <w:sz w:val="24"/>
          <w:szCs w:val="24"/>
        </w:rPr>
        <w:t xml:space="preserve">e, they falsely recalled </w:t>
      </w:r>
      <w:r w:rsidR="00F93D9C" w:rsidRPr="00F93D9C">
        <w:rPr>
          <w:rFonts w:ascii="Times New Roman" w:hAnsi="Times New Roman" w:cs="Times New Roman"/>
          <w:i/>
          <w:sz w:val="24"/>
          <w:szCs w:val="24"/>
        </w:rPr>
        <w:t>chair</w:t>
      </w:r>
      <w:r w:rsidR="00DA1F11">
        <w:rPr>
          <w:rFonts w:ascii="Times New Roman" w:hAnsi="Times New Roman" w:cs="Times New Roman"/>
          <w:sz w:val="24"/>
          <w:szCs w:val="24"/>
        </w:rPr>
        <w:t xml:space="preserve"> after s</w:t>
      </w:r>
      <w:r w:rsidR="00F93D9C">
        <w:rPr>
          <w:rFonts w:ascii="Times New Roman" w:hAnsi="Times New Roman" w:cs="Times New Roman"/>
          <w:sz w:val="24"/>
          <w:szCs w:val="24"/>
        </w:rPr>
        <w:t xml:space="preserve">eeing </w:t>
      </w:r>
      <w:r w:rsidR="00F93D9C" w:rsidRPr="00F93D9C">
        <w:rPr>
          <w:rFonts w:ascii="Times New Roman" w:hAnsi="Times New Roman" w:cs="Times New Roman"/>
          <w:i/>
          <w:sz w:val="24"/>
          <w:szCs w:val="24"/>
        </w:rPr>
        <w:t>sit</w:t>
      </w:r>
      <w:r w:rsidR="00F93D9C">
        <w:rPr>
          <w:rFonts w:ascii="Times New Roman" w:hAnsi="Times New Roman" w:cs="Times New Roman"/>
          <w:sz w:val="24"/>
          <w:szCs w:val="24"/>
        </w:rPr>
        <w:t xml:space="preserve">, </w:t>
      </w:r>
      <w:r w:rsidR="00F93D9C" w:rsidRPr="00F93D9C">
        <w:rPr>
          <w:rFonts w:ascii="Times New Roman" w:hAnsi="Times New Roman" w:cs="Times New Roman"/>
          <w:i/>
          <w:sz w:val="24"/>
          <w:szCs w:val="24"/>
        </w:rPr>
        <w:t>legs</w:t>
      </w:r>
      <w:r w:rsidR="00F93D9C">
        <w:rPr>
          <w:rFonts w:ascii="Times New Roman" w:hAnsi="Times New Roman" w:cs="Times New Roman"/>
          <w:sz w:val="24"/>
          <w:szCs w:val="24"/>
        </w:rPr>
        <w:t xml:space="preserve">, and </w:t>
      </w:r>
      <w:r w:rsidR="00F93D9C" w:rsidRPr="00F93D9C">
        <w:rPr>
          <w:rFonts w:ascii="Times New Roman" w:hAnsi="Times New Roman" w:cs="Times New Roman"/>
          <w:i/>
          <w:sz w:val="24"/>
          <w:szCs w:val="24"/>
        </w:rPr>
        <w:t>seat</w:t>
      </w:r>
      <w:r w:rsidR="002262CE">
        <w:rPr>
          <w:rFonts w:ascii="Times New Roman" w:hAnsi="Times New Roman" w:cs="Times New Roman"/>
          <w:sz w:val="24"/>
          <w:szCs w:val="24"/>
        </w:rPr>
        <w:t>.</w:t>
      </w:r>
      <w:r w:rsidR="00C91304">
        <w:rPr>
          <w:rFonts w:ascii="Times New Roman" w:hAnsi="Times New Roman" w:cs="Times New Roman"/>
          <w:sz w:val="24"/>
          <w:szCs w:val="24"/>
        </w:rPr>
        <w:t xml:space="preserve"> They also found higher rates of false alarms for the weakly related items than for the unrelated items. </w:t>
      </w:r>
      <w:r w:rsidR="0060152C">
        <w:rPr>
          <w:rFonts w:ascii="Times New Roman" w:hAnsi="Times New Roman" w:cs="Times New Roman"/>
          <w:sz w:val="24"/>
          <w:szCs w:val="24"/>
        </w:rPr>
        <w:t xml:space="preserve">Their results </w:t>
      </w:r>
      <w:r w:rsidR="009174FA">
        <w:rPr>
          <w:rFonts w:ascii="Times New Roman" w:hAnsi="Times New Roman" w:cs="Times New Roman"/>
          <w:sz w:val="24"/>
          <w:szCs w:val="24"/>
        </w:rPr>
        <w:t>suggest</w:t>
      </w:r>
      <w:r w:rsidR="0060152C">
        <w:rPr>
          <w:rFonts w:ascii="Times New Roman" w:hAnsi="Times New Roman" w:cs="Times New Roman"/>
          <w:sz w:val="24"/>
          <w:szCs w:val="24"/>
        </w:rPr>
        <w:t xml:space="preserve"> that false memory is a result from meanings associated with words</w:t>
      </w:r>
      <w:r w:rsidR="00A575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75E1">
        <w:rPr>
          <w:rFonts w:ascii="Times New Roman" w:hAnsi="Times New Roman" w:cs="Times New Roman"/>
          <w:sz w:val="24"/>
          <w:szCs w:val="24"/>
        </w:rPr>
        <w:t>Roediger</w:t>
      </w:r>
      <w:proofErr w:type="spellEnd"/>
      <w:r w:rsidR="00A575E1">
        <w:rPr>
          <w:rFonts w:ascii="Times New Roman" w:hAnsi="Times New Roman" w:cs="Times New Roman"/>
          <w:sz w:val="24"/>
          <w:szCs w:val="24"/>
        </w:rPr>
        <w:t xml:space="preserve"> &amp; McDermott, 1995)</w:t>
      </w:r>
      <w:r w:rsidR="0060152C">
        <w:rPr>
          <w:rFonts w:ascii="Times New Roman" w:hAnsi="Times New Roman" w:cs="Times New Roman"/>
          <w:sz w:val="24"/>
          <w:szCs w:val="24"/>
        </w:rPr>
        <w:t xml:space="preserve">. </w:t>
      </w:r>
      <w:r w:rsidR="00FE1509">
        <w:rPr>
          <w:rFonts w:ascii="Times New Roman" w:hAnsi="Times New Roman" w:cs="Times New Roman"/>
          <w:sz w:val="24"/>
          <w:szCs w:val="24"/>
        </w:rPr>
        <w:t>The current study attempts to repl</w:t>
      </w:r>
      <w:r w:rsidR="00B9507B">
        <w:rPr>
          <w:rFonts w:ascii="Times New Roman" w:hAnsi="Times New Roman" w:cs="Times New Roman"/>
          <w:sz w:val="24"/>
          <w:szCs w:val="24"/>
        </w:rPr>
        <w:t>icate the previous findings by providing the participants</w:t>
      </w:r>
      <w:r w:rsidR="0017290C">
        <w:rPr>
          <w:rFonts w:ascii="Times New Roman" w:hAnsi="Times New Roman" w:cs="Times New Roman"/>
          <w:sz w:val="24"/>
          <w:szCs w:val="24"/>
        </w:rPr>
        <w:t xml:space="preserve"> with a </w:t>
      </w:r>
      <w:r w:rsidR="00A536CA">
        <w:rPr>
          <w:rFonts w:ascii="Times New Roman" w:hAnsi="Times New Roman" w:cs="Times New Roman"/>
          <w:sz w:val="24"/>
          <w:szCs w:val="24"/>
        </w:rPr>
        <w:t>recall</w:t>
      </w:r>
      <w:r w:rsidR="0017290C">
        <w:rPr>
          <w:rFonts w:ascii="Times New Roman" w:hAnsi="Times New Roman" w:cs="Times New Roman"/>
          <w:sz w:val="24"/>
          <w:szCs w:val="24"/>
        </w:rPr>
        <w:t xml:space="preserve"> task </w:t>
      </w:r>
      <w:r w:rsidR="00A536CA">
        <w:rPr>
          <w:rFonts w:ascii="Times New Roman" w:hAnsi="Times New Roman" w:cs="Times New Roman"/>
          <w:sz w:val="24"/>
          <w:szCs w:val="24"/>
        </w:rPr>
        <w:t>after viewing a list of words.</w:t>
      </w:r>
    </w:p>
    <w:p w14:paraId="105EDF69" w14:textId="77777777" w:rsidR="002A137C" w:rsidRPr="00C62243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3">
        <w:rPr>
          <w:rFonts w:ascii="Times New Roman" w:hAnsi="Times New Roman" w:cs="Times New Roman"/>
          <w:b/>
          <w:sz w:val="24"/>
          <w:szCs w:val="24"/>
        </w:rPr>
        <w:t>Method</w:t>
      </w:r>
    </w:p>
    <w:p w14:paraId="75BF30A7" w14:textId="77777777" w:rsidR="002A137C" w:rsidRPr="00C62243" w:rsidRDefault="002A137C" w:rsidP="002A137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2243">
        <w:rPr>
          <w:rFonts w:ascii="Times New Roman" w:hAnsi="Times New Roman" w:cs="Times New Roman"/>
          <w:b/>
          <w:sz w:val="24"/>
          <w:szCs w:val="24"/>
        </w:rPr>
        <w:t>Participants</w:t>
      </w:r>
    </w:p>
    <w:p w14:paraId="42BA60B1" w14:textId="3303D8E3" w:rsidR="002A137C" w:rsidRDefault="002C3190" w:rsidP="002A13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491">
        <w:rPr>
          <w:rFonts w:ascii="Times New Roman" w:hAnsi="Times New Roman" w:cs="Times New Roman"/>
          <w:sz w:val="24"/>
          <w:szCs w:val="24"/>
        </w:rPr>
        <w:t xml:space="preserve">The sample included 37 </w:t>
      </w:r>
      <w:r w:rsidR="009E371B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F93D9C">
        <w:rPr>
          <w:rFonts w:ascii="Times New Roman" w:hAnsi="Times New Roman" w:cs="Times New Roman"/>
          <w:sz w:val="24"/>
          <w:szCs w:val="24"/>
        </w:rPr>
        <w:t>students</w:t>
      </w:r>
      <w:r w:rsidR="004B2491">
        <w:rPr>
          <w:rFonts w:ascii="Times New Roman" w:hAnsi="Times New Roman" w:cs="Times New Roman"/>
          <w:sz w:val="24"/>
          <w:szCs w:val="24"/>
        </w:rPr>
        <w:t xml:space="preserve"> (5 males, 32 females) in a cognitive psychology class at a small university. The participants received class credit for completing the experiment.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C410B" w14:textId="315A6125" w:rsidR="002C3190" w:rsidRDefault="00C62243" w:rsidP="002A137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2243">
        <w:rPr>
          <w:rFonts w:ascii="Times New Roman" w:hAnsi="Times New Roman" w:cs="Times New Roman"/>
          <w:b/>
          <w:sz w:val="24"/>
          <w:szCs w:val="24"/>
        </w:rPr>
        <w:t>Materials</w:t>
      </w:r>
      <w:r w:rsidR="00FC6D59">
        <w:rPr>
          <w:rFonts w:ascii="Times New Roman" w:hAnsi="Times New Roman" w:cs="Times New Roman"/>
          <w:b/>
          <w:sz w:val="24"/>
          <w:szCs w:val="24"/>
        </w:rPr>
        <w:t xml:space="preserve"> and Procedure</w:t>
      </w:r>
    </w:p>
    <w:p w14:paraId="35F981BC" w14:textId="58156107" w:rsidR="00C35DFB" w:rsidRDefault="007A0B3A" w:rsidP="002A13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784D">
        <w:rPr>
          <w:rFonts w:ascii="Times New Roman" w:hAnsi="Times New Roman" w:cs="Times New Roman"/>
          <w:sz w:val="24"/>
          <w:szCs w:val="24"/>
        </w:rPr>
        <w:t>The participants used a personal computer</w:t>
      </w:r>
      <w:r w:rsidR="00055C5C">
        <w:rPr>
          <w:rFonts w:ascii="Times New Roman" w:hAnsi="Times New Roman" w:cs="Times New Roman"/>
          <w:sz w:val="24"/>
          <w:szCs w:val="24"/>
        </w:rPr>
        <w:t xml:space="preserve"> and their personal account on coblab.cengage.com, both required </w:t>
      </w:r>
      <w:r w:rsidR="005D5219">
        <w:rPr>
          <w:rFonts w:ascii="Times New Roman" w:hAnsi="Times New Roman" w:cs="Times New Roman"/>
          <w:sz w:val="24"/>
          <w:szCs w:val="24"/>
        </w:rPr>
        <w:t xml:space="preserve">material </w:t>
      </w:r>
      <w:r w:rsidR="00055C5C">
        <w:rPr>
          <w:rFonts w:ascii="Times New Roman" w:hAnsi="Times New Roman" w:cs="Times New Roman"/>
          <w:sz w:val="24"/>
          <w:szCs w:val="24"/>
        </w:rPr>
        <w:t>for the class</w:t>
      </w:r>
      <w:r w:rsidR="0038784D">
        <w:rPr>
          <w:rFonts w:ascii="Times New Roman" w:hAnsi="Times New Roman" w:cs="Times New Roman"/>
          <w:sz w:val="24"/>
          <w:szCs w:val="24"/>
        </w:rPr>
        <w:t>.</w:t>
      </w:r>
      <w:r w:rsidR="009B1B37">
        <w:rPr>
          <w:rFonts w:ascii="Times New Roman" w:hAnsi="Times New Roman" w:cs="Times New Roman"/>
          <w:sz w:val="24"/>
          <w:szCs w:val="24"/>
        </w:rPr>
        <w:t xml:space="preserve"> </w:t>
      </w:r>
      <w:r w:rsidR="00795BD7">
        <w:rPr>
          <w:rFonts w:ascii="Times New Roman" w:hAnsi="Times New Roman" w:cs="Times New Roman"/>
          <w:sz w:val="24"/>
          <w:szCs w:val="24"/>
        </w:rPr>
        <w:t xml:space="preserve">The participants logged onto their </w:t>
      </w:r>
      <w:proofErr w:type="spellStart"/>
      <w:r w:rsidR="00795BD7">
        <w:rPr>
          <w:rFonts w:ascii="Times New Roman" w:hAnsi="Times New Roman" w:cs="Times New Roman"/>
          <w:sz w:val="24"/>
          <w:szCs w:val="24"/>
        </w:rPr>
        <w:t>CogLab</w:t>
      </w:r>
      <w:proofErr w:type="spellEnd"/>
      <w:r w:rsidR="00795BD7">
        <w:rPr>
          <w:rFonts w:ascii="Times New Roman" w:hAnsi="Times New Roman" w:cs="Times New Roman"/>
          <w:sz w:val="24"/>
          <w:szCs w:val="24"/>
        </w:rPr>
        <w:t xml:space="preserve"> accounts and selected the False Memory lab. They read the background information provided before beginning the six trials. </w:t>
      </w:r>
      <w:r w:rsidR="007A7052">
        <w:rPr>
          <w:rFonts w:ascii="Times New Roman" w:hAnsi="Times New Roman" w:cs="Times New Roman"/>
          <w:sz w:val="24"/>
          <w:szCs w:val="24"/>
        </w:rPr>
        <w:t xml:space="preserve">The </w:t>
      </w:r>
      <w:r w:rsidR="00F93D9C">
        <w:rPr>
          <w:rFonts w:ascii="Times New Roman" w:hAnsi="Times New Roman" w:cs="Times New Roman"/>
          <w:sz w:val="24"/>
          <w:szCs w:val="24"/>
        </w:rPr>
        <w:t>students</w:t>
      </w:r>
      <w:r w:rsidR="007A7052">
        <w:rPr>
          <w:rFonts w:ascii="Times New Roman" w:hAnsi="Times New Roman" w:cs="Times New Roman"/>
          <w:sz w:val="24"/>
          <w:szCs w:val="24"/>
        </w:rPr>
        <w:t xml:space="preserve"> scrolled down</w:t>
      </w:r>
      <w:r w:rsidR="00055C5C">
        <w:rPr>
          <w:rFonts w:ascii="Times New Roman" w:hAnsi="Times New Roman" w:cs="Times New Roman"/>
          <w:sz w:val="24"/>
          <w:szCs w:val="24"/>
        </w:rPr>
        <w:t xml:space="preserve"> </w:t>
      </w:r>
      <w:r w:rsidR="008C6A12">
        <w:rPr>
          <w:rFonts w:ascii="Times New Roman" w:hAnsi="Times New Roman" w:cs="Times New Roman"/>
          <w:sz w:val="24"/>
          <w:szCs w:val="24"/>
        </w:rPr>
        <w:t>to see the full area of</w:t>
      </w:r>
      <w:r w:rsidR="002239BD">
        <w:rPr>
          <w:rFonts w:ascii="Times New Roman" w:hAnsi="Times New Roman" w:cs="Times New Roman"/>
          <w:sz w:val="24"/>
          <w:szCs w:val="24"/>
        </w:rPr>
        <w:t xml:space="preserve"> </w:t>
      </w:r>
      <w:r w:rsidR="00326771">
        <w:rPr>
          <w:rFonts w:ascii="Times New Roman" w:hAnsi="Times New Roman" w:cs="Times New Roman"/>
          <w:sz w:val="24"/>
          <w:szCs w:val="24"/>
        </w:rPr>
        <w:t>a</w:t>
      </w:r>
      <w:r w:rsidR="00055C5C">
        <w:rPr>
          <w:rFonts w:ascii="Times New Roman" w:hAnsi="Times New Roman" w:cs="Times New Roman"/>
          <w:sz w:val="24"/>
          <w:szCs w:val="24"/>
        </w:rPr>
        <w:t xml:space="preserve"> </w:t>
      </w:r>
      <w:r w:rsidR="00055C5C">
        <w:rPr>
          <w:rFonts w:ascii="Times New Roman" w:hAnsi="Times New Roman" w:cs="Times New Roman"/>
          <w:sz w:val="24"/>
          <w:szCs w:val="24"/>
        </w:rPr>
        <w:lastRenderedPageBreak/>
        <w:t xml:space="preserve">white </w:t>
      </w:r>
      <w:r w:rsidR="005C461B">
        <w:rPr>
          <w:rFonts w:ascii="Times New Roman" w:hAnsi="Times New Roman" w:cs="Times New Roman"/>
          <w:sz w:val="24"/>
          <w:szCs w:val="24"/>
        </w:rPr>
        <w:t>rectangle</w:t>
      </w:r>
      <w:r w:rsidR="00055C5C">
        <w:rPr>
          <w:rFonts w:ascii="Times New Roman" w:hAnsi="Times New Roman" w:cs="Times New Roman"/>
          <w:sz w:val="24"/>
          <w:szCs w:val="24"/>
        </w:rPr>
        <w:t xml:space="preserve"> with a black outline.</w:t>
      </w:r>
      <w:r w:rsidR="00171CF3">
        <w:rPr>
          <w:rFonts w:ascii="Times New Roman" w:hAnsi="Times New Roman" w:cs="Times New Roman"/>
          <w:sz w:val="24"/>
          <w:szCs w:val="24"/>
        </w:rPr>
        <w:t xml:space="preserve"> </w:t>
      </w:r>
      <w:r w:rsidR="00326771">
        <w:rPr>
          <w:rFonts w:ascii="Times New Roman" w:hAnsi="Times New Roman" w:cs="Times New Roman"/>
          <w:sz w:val="24"/>
          <w:szCs w:val="24"/>
        </w:rPr>
        <w:t>At the beginning of the experiment and after each trial, t</w:t>
      </w:r>
      <w:r w:rsidR="00795BD7">
        <w:rPr>
          <w:rFonts w:ascii="Times New Roman" w:hAnsi="Times New Roman" w:cs="Times New Roman"/>
          <w:sz w:val="24"/>
          <w:szCs w:val="24"/>
        </w:rPr>
        <w:t xml:space="preserve">he </w:t>
      </w:r>
      <w:r w:rsidR="00DB427C">
        <w:rPr>
          <w:rFonts w:ascii="Times New Roman" w:hAnsi="Times New Roman" w:cs="Times New Roman"/>
          <w:sz w:val="24"/>
          <w:szCs w:val="24"/>
        </w:rPr>
        <w:t>participants clicked “Start Next Trial” to proceed to the next sequence of words.</w:t>
      </w:r>
      <w:r w:rsidR="00795BD7">
        <w:rPr>
          <w:rFonts w:ascii="Times New Roman" w:hAnsi="Times New Roman" w:cs="Times New Roman"/>
          <w:sz w:val="24"/>
          <w:szCs w:val="24"/>
        </w:rPr>
        <w:t xml:space="preserve"> During </w:t>
      </w:r>
      <w:r w:rsidR="003221BC">
        <w:rPr>
          <w:rFonts w:ascii="Times New Roman" w:hAnsi="Times New Roman" w:cs="Times New Roman"/>
          <w:sz w:val="24"/>
          <w:szCs w:val="24"/>
        </w:rPr>
        <w:t>every</w:t>
      </w:r>
      <w:r w:rsidR="00795BD7">
        <w:rPr>
          <w:rFonts w:ascii="Times New Roman" w:hAnsi="Times New Roman" w:cs="Times New Roman"/>
          <w:sz w:val="24"/>
          <w:szCs w:val="24"/>
        </w:rPr>
        <w:t xml:space="preserve"> trial, each word appeared for one second </w:t>
      </w:r>
      <w:r w:rsidR="005C461B">
        <w:rPr>
          <w:rFonts w:ascii="Times New Roman" w:hAnsi="Times New Roman" w:cs="Times New Roman"/>
          <w:sz w:val="24"/>
          <w:szCs w:val="24"/>
        </w:rPr>
        <w:t xml:space="preserve">in the </w:t>
      </w:r>
      <w:r w:rsidR="00CA289B">
        <w:rPr>
          <w:rFonts w:ascii="Times New Roman" w:hAnsi="Times New Roman" w:cs="Times New Roman"/>
          <w:sz w:val="24"/>
          <w:szCs w:val="24"/>
        </w:rPr>
        <w:t>center</w:t>
      </w:r>
      <w:r w:rsidR="005C461B">
        <w:rPr>
          <w:rFonts w:ascii="Times New Roman" w:hAnsi="Times New Roman" w:cs="Times New Roman"/>
          <w:sz w:val="24"/>
          <w:szCs w:val="24"/>
        </w:rPr>
        <w:t xml:space="preserve"> of the white rectangle</w:t>
      </w:r>
      <w:r w:rsidR="00795BD7">
        <w:rPr>
          <w:rFonts w:ascii="Times New Roman" w:hAnsi="Times New Roman" w:cs="Times New Roman"/>
          <w:sz w:val="24"/>
          <w:szCs w:val="24"/>
        </w:rPr>
        <w:t xml:space="preserve">. After the </w:t>
      </w:r>
      <w:r w:rsidR="009F2FB9">
        <w:rPr>
          <w:rFonts w:ascii="Times New Roman" w:hAnsi="Times New Roman" w:cs="Times New Roman"/>
          <w:sz w:val="24"/>
          <w:szCs w:val="24"/>
        </w:rPr>
        <w:t>participants viewed the words</w:t>
      </w:r>
      <w:r w:rsidR="00795BD7">
        <w:rPr>
          <w:rFonts w:ascii="Times New Roman" w:hAnsi="Times New Roman" w:cs="Times New Roman"/>
          <w:sz w:val="24"/>
          <w:szCs w:val="24"/>
        </w:rPr>
        <w:t xml:space="preserve">, </w:t>
      </w:r>
      <w:r w:rsidR="00171CF3">
        <w:rPr>
          <w:rFonts w:ascii="Times New Roman" w:hAnsi="Times New Roman" w:cs="Times New Roman"/>
          <w:sz w:val="24"/>
          <w:szCs w:val="24"/>
        </w:rPr>
        <w:t xml:space="preserve">gray rectangle </w:t>
      </w:r>
      <w:r w:rsidR="00795BD7">
        <w:rPr>
          <w:rFonts w:ascii="Times New Roman" w:hAnsi="Times New Roman" w:cs="Times New Roman"/>
          <w:sz w:val="24"/>
          <w:szCs w:val="24"/>
        </w:rPr>
        <w:t xml:space="preserve">buttons </w:t>
      </w:r>
      <w:r w:rsidR="009F2FB9">
        <w:rPr>
          <w:rFonts w:ascii="Times New Roman" w:hAnsi="Times New Roman" w:cs="Times New Roman"/>
          <w:sz w:val="24"/>
          <w:szCs w:val="24"/>
        </w:rPr>
        <w:t>appeared</w:t>
      </w:r>
      <w:r w:rsidR="00795BD7">
        <w:rPr>
          <w:rFonts w:ascii="Times New Roman" w:hAnsi="Times New Roman" w:cs="Times New Roman"/>
          <w:sz w:val="24"/>
          <w:szCs w:val="24"/>
        </w:rPr>
        <w:t xml:space="preserve"> below the screen containing both words on the list and not on the list.</w:t>
      </w:r>
      <w:r w:rsidR="00782E4E">
        <w:rPr>
          <w:rFonts w:ascii="Times New Roman" w:hAnsi="Times New Roman" w:cs="Times New Roman"/>
          <w:sz w:val="24"/>
          <w:szCs w:val="24"/>
        </w:rPr>
        <w:t xml:space="preserve"> The words </w:t>
      </w:r>
      <w:r w:rsidR="006735AF">
        <w:rPr>
          <w:rFonts w:ascii="Times New Roman" w:hAnsi="Times New Roman" w:cs="Times New Roman"/>
          <w:sz w:val="24"/>
          <w:szCs w:val="24"/>
        </w:rPr>
        <w:t xml:space="preserve">not on the original list </w:t>
      </w:r>
      <w:r w:rsidR="00616EB2">
        <w:rPr>
          <w:rFonts w:ascii="Times New Roman" w:hAnsi="Times New Roman" w:cs="Times New Roman"/>
          <w:sz w:val="24"/>
          <w:szCs w:val="24"/>
        </w:rPr>
        <w:t>included related</w:t>
      </w:r>
      <w:r w:rsidR="00B3096F">
        <w:rPr>
          <w:rFonts w:ascii="Times New Roman" w:hAnsi="Times New Roman" w:cs="Times New Roman"/>
          <w:sz w:val="24"/>
          <w:szCs w:val="24"/>
        </w:rPr>
        <w:t xml:space="preserve"> stimuli and unrelated stimuli.</w:t>
      </w:r>
      <w:r w:rsidR="00795BD7">
        <w:rPr>
          <w:rFonts w:ascii="Times New Roman" w:hAnsi="Times New Roman" w:cs="Times New Roman"/>
          <w:sz w:val="24"/>
          <w:szCs w:val="24"/>
        </w:rPr>
        <w:t xml:space="preserve"> The participants </w:t>
      </w:r>
      <w:r w:rsidR="00DB427C">
        <w:rPr>
          <w:rFonts w:ascii="Times New Roman" w:hAnsi="Times New Roman" w:cs="Times New Roman"/>
          <w:sz w:val="24"/>
          <w:szCs w:val="24"/>
        </w:rPr>
        <w:t>cho</w:t>
      </w:r>
      <w:r w:rsidR="006735AF">
        <w:rPr>
          <w:rFonts w:ascii="Times New Roman" w:hAnsi="Times New Roman" w:cs="Times New Roman"/>
          <w:sz w:val="24"/>
          <w:szCs w:val="24"/>
        </w:rPr>
        <w:t>se the words they remembered seeing</w:t>
      </w:r>
      <w:r w:rsidR="00795BD7">
        <w:rPr>
          <w:rFonts w:ascii="Times New Roman" w:hAnsi="Times New Roman" w:cs="Times New Roman"/>
          <w:sz w:val="24"/>
          <w:szCs w:val="24"/>
        </w:rPr>
        <w:t xml:space="preserve"> during the trial</w:t>
      </w:r>
      <w:r w:rsidR="00DB427C">
        <w:rPr>
          <w:rFonts w:ascii="Times New Roman" w:hAnsi="Times New Roman" w:cs="Times New Roman"/>
          <w:sz w:val="24"/>
          <w:szCs w:val="24"/>
        </w:rPr>
        <w:t xml:space="preserve"> by clicking on the button with the corresponding word</w:t>
      </w:r>
      <w:r w:rsidR="00795BD7">
        <w:rPr>
          <w:rFonts w:ascii="Times New Roman" w:hAnsi="Times New Roman" w:cs="Times New Roman"/>
          <w:sz w:val="24"/>
          <w:szCs w:val="24"/>
        </w:rPr>
        <w:t xml:space="preserve">. The words could be chosen in any order and once </w:t>
      </w:r>
      <w:r w:rsidR="00B9507B">
        <w:rPr>
          <w:rFonts w:ascii="Times New Roman" w:hAnsi="Times New Roman" w:cs="Times New Roman"/>
          <w:sz w:val="24"/>
          <w:szCs w:val="24"/>
        </w:rPr>
        <w:t xml:space="preserve">the participant selected the word, </w:t>
      </w:r>
      <w:r w:rsidR="007A1FD8">
        <w:rPr>
          <w:rFonts w:ascii="Times New Roman" w:hAnsi="Times New Roman" w:cs="Times New Roman"/>
          <w:sz w:val="24"/>
          <w:szCs w:val="24"/>
        </w:rPr>
        <w:t>he</w:t>
      </w:r>
      <w:r w:rsidR="00B9507B">
        <w:rPr>
          <w:rFonts w:ascii="Times New Roman" w:hAnsi="Times New Roman" w:cs="Times New Roman"/>
          <w:sz w:val="24"/>
          <w:szCs w:val="24"/>
        </w:rPr>
        <w:t xml:space="preserve"> or she could not unselect it</w:t>
      </w:r>
      <w:r w:rsidR="00795BD7">
        <w:rPr>
          <w:rFonts w:ascii="Times New Roman" w:hAnsi="Times New Roman" w:cs="Times New Roman"/>
          <w:sz w:val="24"/>
          <w:szCs w:val="24"/>
        </w:rPr>
        <w:t>.</w:t>
      </w:r>
      <w:r w:rsidR="00DB427C">
        <w:rPr>
          <w:rFonts w:ascii="Times New Roman" w:hAnsi="Times New Roman" w:cs="Times New Roman"/>
          <w:sz w:val="24"/>
          <w:szCs w:val="24"/>
        </w:rPr>
        <w:t xml:space="preserve"> The participants clicked “Finished Responding” when they finished choosing the words.</w:t>
      </w:r>
      <w:r w:rsidR="00B9507B">
        <w:rPr>
          <w:rFonts w:ascii="Times New Roman" w:hAnsi="Times New Roman" w:cs="Times New Roman"/>
          <w:sz w:val="24"/>
          <w:szCs w:val="24"/>
        </w:rPr>
        <w:t xml:space="preserve"> The independent variable is the </w:t>
      </w:r>
      <w:r w:rsidR="00EE21BB">
        <w:rPr>
          <w:rFonts w:ascii="Times New Roman" w:hAnsi="Times New Roman" w:cs="Times New Roman"/>
          <w:sz w:val="24"/>
          <w:szCs w:val="24"/>
        </w:rPr>
        <w:t>type</w:t>
      </w:r>
      <w:r w:rsidR="00B9507B">
        <w:rPr>
          <w:rFonts w:ascii="Times New Roman" w:hAnsi="Times New Roman" w:cs="Times New Roman"/>
          <w:sz w:val="24"/>
          <w:szCs w:val="24"/>
        </w:rPr>
        <w:t xml:space="preserve"> of word with three levels including </w:t>
      </w:r>
      <w:r w:rsidR="000C7F2A">
        <w:rPr>
          <w:rFonts w:ascii="Times New Roman" w:hAnsi="Times New Roman" w:cs="Times New Roman"/>
          <w:sz w:val="24"/>
          <w:szCs w:val="24"/>
        </w:rPr>
        <w:t xml:space="preserve">words from </w:t>
      </w:r>
      <w:r w:rsidR="00B9507B">
        <w:rPr>
          <w:rFonts w:ascii="Times New Roman" w:hAnsi="Times New Roman" w:cs="Times New Roman"/>
          <w:sz w:val="24"/>
          <w:szCs w:val="24"/>
        </w:rPr>
        <w:t>the original list</w:t>
      </w:r>
      <w:r w:rsidR="007A1FD8">
        <w:rPr>
          <w:rFonts w:ascii="Times New Roman" w:hAnsi="Times New Roman" w:cs="Times New Roman"/>
          <w:sz w:val="24"/>
          <w:szCs w:val="24"/>
        </w:rPr>
        <w:t xml:space="preserve"> shown during the trial</w:t>
      </w:r>
      <w:r w:rsidR="00B9507B">
        <w:rPr>
          <w:rFonts w:ascii="Times New Roman" w:hAnsi="Times New Roman" w:cs="Times New Roman"/>
          <w:sz w:val="24"/>
          <w:szCs w:val="24"/>
        </w:rPr>
        <w:t xml:space="preserve">, words related to the original list, and words not related to the original list. The </w:t>
      </w:r>
      <w:r w:rsidR="00423BB1">
        <w:rPr>
          <w:rFonts w:ascii="Times New Roman" w:hAnsi="Times New Roman" w:cs="Times New Roman"/>
          <w:sz w:val="24"/>
          <w:szCs w:val="24"/>
        </w:rPr>
        <w:t xml:space="preserve">researchers measured the dependent variable by the percent </w:t>
      </w:r>
      <w:r w:rsidR="00C335C5">
        <w:rPr>
          <w:rFonts w:ascii="Times New Roman" w:hAnsi="Times New Roman" w:cs="Times New Roman"/>
          <w:sz w:val="24"/>
          <w:szCs w:val="24"/>
        </w:rPr>
        <w:t xml:space="preserve">of times the participants reported </w:t>
      </w:r>
      <w:r w:rsidR="00CF7DA7">
        <w:rPr>
          <w:rFonts w:ascii="Times New Roman" w:hAnsi="Times New Roman" w:cs="Times New Roman"/>
          <w:sz w:val="24"/>
          <w:szCs w:val="24"/>
        </w:rPr>
        <w:t>that</w:t>
      </w:r>
      <w:r w:rsidR="00A575E1">
        <w:rPr>
          <w:rFonts w:ascii="Times New Roman" w:hAnsi="Times New Roman" w:cs="Times New Roman"/>
          <w:sz w:val="24"/>
          <w:szCs w:val="24"/>
        </w:rPr>
        <w:t xml:space="preserve"> word on the original list (</w:t>
      </w:r>
      <w:proofErr w:type="spellStart"/>
      <w:r w:rsidR="00A575E1">
        <w:rPr>
          <w:rFonts w:ascii="Times New Roman" w:hAnsi="Times New Roman" w:cs="Times New Roman"/>
          <w:sz w:val="24"/>
          <w:szCs w:val="24"/>
        </w:rPr>
        <w:t>CogLab</w:t>
      </w:r>
      <w:proofErr w:type="spellEnd"/>
      <w:r w:rsidR="00A575E1">
        <w:rPr>
          <w:rFonts w:ascii="Times New Roman" w:hAnsi="Times New Roman" w:cs="Times New Roman"/>
          <w:sz w:val="24"/>
          <w:szCs w:val="24"/>
        </w:rPr>
        <w:t>, 1999).</w:t>
      </w:r>
    </w:p>
    <w:p w14:paraId="38366D66" w14:textId="77777777" w:rsidR="002A137C" w:rsidRPr="00C62243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3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7322F363" w14:textId="1EE01288" w:rsidR="008E6305" w:rsidRDefault="009E5281" w:rsidP="002C31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repeated measures Analysis of Variance (ANOVA) showed a significant difference,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 72) = 248.945,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-adjusted post hoc dependent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tests showed a significant difference between choosing the words from the original list 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74.260; </w:t>
      </w:r>
      <w:r>
        <w:rPr>
          <w:rFonts w:ascii="Times New Roman" w:hAnsi="Times New Roman" w:cs="Times New Roman"/>
          <w:i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= 14.039) and </w:t>
      </w:r>
      <w:r w:rsidR="00824B94">
        <w:rPr>
          <w:rFonts w:ascii="Times New Roman" w:hAnsi="Times New Roman" w:cs="Times New Roman"/>
          <w:sz w:val="24"/>
          <w:szCs w:val="24"/>
        </w:rPr>
        <w:t>the unrelated lure list (</w:t>
      </w:r>
      <w:r w:rsidR="00824B94">
        <w:rPr>
          <w:rFonts w:ascii="Times New Roman" w:hAnsi="Times New Roman" w:cs="Times New Roman"/>
          <w:i/>
          <w:sz w:val="24"/>
          <w:szCs w:val="24"/>
        </w:rPr>
        <w:t>M</w:t>
      </w:r>
      <w:r w:rsidR="00824B94">
        <w:rPr>
          <w:rFonts w:ascii="Times New Roman" w:hAnsi="Times New Roman" w:cs="Times New Roman"/>
          <w:sz w:val="24"/>
          <w:szCs w:val="24"/>
        </w:rPr>
        <w:t xml:space="preserve"> = 3.8595; </w:t>
      </w:r>
      <w:r w:rsidR="00824B94">
        <w:rPr>
          <w:rFonts w:ascii="Times New Roman" w:hAnsi="Times New Roman" w:cs="Times New Roman"/>
          <w:i/>
          <w:sz w:val="24"/>
          <w:szCs w:val="24"/>
        </w:rPr>
        <w:t>SD</w:t>
      </w:r>
      <w:r w:rsidR="00824B94">
        <w:rPr>
          <w:rFonts w:ascii="Times New Roman" w:hAnsi="Times New Roman" w:cs="Times New Roman"/>
          <w:sz w:val="24"/>
          <w:szCs w:val="24"/>
        </w:rPr>
        <w:t xml:space="preserve"> = 4.211), </w:t>
      </w:r>
      <w:proofErr w:type="gramStart"/>
      <w:r w:rsidR="00824B94">
        <w:rPr>
          <w:rFonts w:ascii="Times New Roman" w:hAnsi="Times New Roman" w:cs="Times New Roman"/>
          <w:i/>
          <w:sz w:val="24"/>
          <w:szCs w:val="24"/>
        </w:rPr>
        <w:t>t</w:t>
      </w:r>
      <w:r w:rsidR="00824B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4B94">
        <w:rPr>
          <w:rFonts w:ascii="Times New Roman" w:hAnsi="Times New Roman" w:cs="Times New Roman"/>
          <w:sz w:val="24"/>
          <w:szCs w:val="24"/>
        </w:rPr>
        <w:t xml:space="preserve">36) = 31.269, </w:t>
      </w:r>
      <w:r w:rsidR="00824B94">
        <w:rPr>
          <w:rFonts w:ascii="Times New Roman" w:hAnsi="Times New Roman" w:cs="Times New Roman"/>
          <w:i/>
          <w:sz w:val="24"/>
          <w:szCs w:val="24"/>
        </w:rPr>
        <w:t>p</w:t>
      </w:r>
      <w:r w:rsidR="00824B94">
        <w:rPr>
          <w:rFonts w:ascii="Times New Roman" w:hAnsi="Times New Roman" w:cs="Times New Roman"/>
          <w:sz w:val="24"/>
          <w:szCs w:val="24"/>
        </w:rPr>
        <w:t xml:space="preserve"> &lt; .001. There was also a significant difference between the unrelated lure list and the related lure list (</w:t>
      </w:r>
      <w:r w:rsidR="00824B94">
        <w:rPr>
          <w:rFonts w:ascii="Times New Roman" w:hAnsi="Times New Roman" w:cs="Times New Roman"/>
          <w:i/>
          <w:sz w:val="24"/>
          <w:szCs w:val="24"/>
        </w:rPr>
        <w:t>M</w:t>
      </w:r>
      <w:r w:rsidR="00824B94">
        <w:rPr>
          <w:rFonts w:ascii="Times New Roman" w:hAnsi="Times New Roman" w:cs="Times New Roman"/>
          <w:sz w:val="24"/>
          <w:szCs w:val="24"/>
        </w:rPr>
        <w:t xml:space="preserve"> = 72.5197; </w:t>
      </w:r>
      <w:r w:rsidR="00824B94">
        <w:rPr>
          <w:rFonts w:ascii="Times New Roman" w:hAnsi="Times New Roman" w:cs="Times New Roman"/>
          <w:i/>
          <w:sz w:val="24"/>
          <w:szCs w:val="24"/>
        </w:rPr>
        <w:t>SD</w:t>
      </w:r>
      <w:r w:rsidR="00824B94">
        <w:rPr>
          <w:rFonts w:ascii="Times New Roman" w:hAnsi="Times New Roman" w:cs="Times New Roman"/>
          <w:sz w:val="24"/>
          <w:szCs w:val="24"/>
        </w:rPr>
        <w:t xml:space="preserve"> = 26.995), </w:t>
      </w:r>
      <w:proofErr w:type="gramStart"/>
      <w:r w:rsidR="00824B94">
        <w:rPr>
          <w:rFonts w:ascii="Times New Roman" w:hAnsi="Times New Roman" w:cs="Times New Roman"/>
          <w:i/>
          <w:sz w:val="24"/>
          <w:szCs w:val="24"/>
        </w:rPr>
        <w:t>t</w:t>
      </w:r>
      <w:r w:rsidR="00824B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4B94">
        <w:rPr>
          <w:rFonts w:ascii="Times New Roman" w:hAnsi="Times New Roman" w:cs="Times New Roman"/>
          <w:sz w:val="24"/>
          <w:szCs w:val="24"/>
        </w:rPr>
        <w:t xml:space="preserve">36) = 15.352, </w:t>
      </w:r>
      <w:r w:rsidR="00824B94">
        <w:rPr>
          <w:rFonts w:ascii="Times New Roman" w:hAnsi="Times New Roman" w:cs="Times New Roman"/>
          <w:i/>
          <w:sz w:val="24"/>
          <w:szCs w:val="24"/>
        </w:rPr>
        <w:t>p</w:t>
      </w:r>
      <w:r w:rsidR="00824B94">
        <w:rPr>
          <w:rFonts w:ascii="Times New Roman" w:hAnsi="Times New Roman" w:cs="Times New Roman"/>
          <w:sz w:val="24"/>
          <w:szCs w:val="24"/>
        </w:rPr>
        <w:t xml:space="preserve"> &lt; .001. There was no significant difference between the original list and the related lure list, </w:t>
      </w:r>
      <w:proofErr w:type="gramStart"/>
      <w:r w:rsidR="00824B94">
        <w:rPr>
          <w:rFonts w:ascii="Times New Roman" w:hAnsi="Times New Roman" w:cs="Times New Roman"/>
          <w:i/>
          <w:sz w:val="24"/>
          <w:szCs w:val="24"/>
        </w:rPr>
        <w:t>t</w:t>
      </w:r>
      <w:r w:rsidR="00824B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4B94">
        <w:rPr>
          <w:rFonts w:ascii="Times New Roman" w:hAnsi="Times New Roman" w:cs="Times New Roman"/>
          <w:sz w:val="24"/>
          <w:szCs w:val="24"/>
        </w:rPr>
        <w:t xml:space="preserve">36) = .469, </w:t>
      </w:r>
      <w:r w:rsidR="00824B94">
        <w:rPr>
          <w:rFonts w:ascii="Times New Roman" w:hAnsi="Times New Roman" w:cs="Times New Roman"/>
          <w:i/>
          <w:sz w:val="24"/>
          <w:szCs w:val="24"/>
        </w:rPr>
        <w:t>p</w:t>
      </w:r>
      <w:r w:rsidR="00824B94">
        <w:rPr>
          <w:rFonts w:ascii="Times New Roman" w:hAnsi="Times New Roman" w:cs="Times New Roman"/>
          <w:sz w:val="24"/>
          <w:szCs w:val="24"/>
        </w:rPr>
        <w:t xml:space="preserve"> = .642. See Figure 1.</w:t>
      </w:r>
    </w:p>
    <w:p w14:paraId="6B1CA819" w14:textId="77777777" w:rsidR="002A137C" w:rsidRPr="00C62243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43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64D150B7" w14:textId="78D754F7" w:rsidR="005B020D" w:rsidRDefault="00C53A22" w:rsidP="002262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results from this study</w:t>
      </w:r>
      <w:r w:rsidR="005C4F23">
        <w:rPr>
          <w:rFonts w:ascii="Times New Roman" w:hAnsi="Times New Roman" w:cs="Times New Roman"/>
          <w:sz w:val="24"/>
          <w:szCs w:val="24"/>
        </w:rPr>
        <w:t xml:space="preserve"> support the hypothesis and</w:t>
      </w:r>
      <w:r>
        <w:rPr>
          <w:rFonts w:ascii="Times New Roman" w:hAnsi="Times New Roman" w:cs="Times New Roman"/>
          <w:sz w:val="24"/>
          <w:szCs w:val="24"/>
        </w:rPr>
        <w:t xml:space="preserve"> provide evidence for false memory</w:t>
      </w:r>
      <w:r w:rsidR="00541767">
        <w:rPr>
          <w:rFonts w:ascii="Times New Roman" w:hAnsi="Times New Roman" w:cs="Times New Roman"/>
          <w:sz w:val="24"/>
          <w:szCs w:val="24"/>
        </w:rPr>
        <w:t xml:space="preserve">. The participants </w:t>
      </w:r>
      <w:r w:rsidR="00F56298">
        <w:rPr>
          <w:rFonts w:ascii="Times New Roman" w:hAnsi="Times New Roman" w:cs="Times New Roman"/>
          <w:sz w:val="24"/>
          <w:szCs w:val="24"/>
        </w:rPr>
        <w:t xml:space="preserve">reported a high percentage of words from the original list and also from the related list. These results are important because </w:t>
      </w:r>
      <w:r w:rsidR="000F296C">
        <w:rPr>
          <w:rFonts w:ascii="Times New Roman" w:hAnsi="Times New Roman" w:cs="Times New Roman"/>
          <w:sz w:val="24"/>
          <w:szCs w:val="24"/>
        </w:rPr>
        <w:t xml:space="preserve">the participants reported the incorrect words </w:t>
      </w:r>
      <w:r w:rsidR="000C7F2A">
        <w:rPr>
          <w:rFonts w:ascii="Times New Roman" w:hAnsi="Times New Roman" w:cs="Times New Roman"/>
          <w:sz w:val="24"/>
          <w:szCs w:val="24"/>
        </w:rPr>
        <w:t>because</w:t>
      </w:r>
      <w:r w:rsidR="000F296C">
        <w:rPr>
          <w:rFonts w:ascii="Times New Roman" w:hAnsi="Times New Roman" w:cs="Times New Roman"/>
          <w:sz w:val="24"/>
          <w:szCs w:val="24"/>
        </w:rPr>
        <w:t xml:space="preserve"> they experienced </w:t>
      </w:r>
      <w:r w:rsidR="0034128D">
        <w:rPr>
          <w:rFonts w:ascii="Times New Roman" w:hAnsi="Times New Roman" w:cs="Times New Roman"/>
          <w:sz w:val="24"/>
          <w:szCs w:val="24"/>
        </w:rPr>
        <w:t xml:space="preserve">false memory. The </w:t>
      </w:r>
      <w:r w:rsidR="00AE1D8F">
        <w:rPr>
          <w:rFonts w:ascii="Times New Roman" w:hAnsi="Times New Roman" w:cs="Times New Roman"/>
          <w:sz w:val="24"/>
          <w:szCs w:val="24"/>
        </w:rPr>
        <w:t xml:space="preserve">participants chose </w:t>
      </w:r>
      <w:r w:rsidR="00707819">
        <w:rPr>
          <w:rFonts w:ascii="Times New Roman" w:hAnsi="Times New Roman" w:cs="Times New Roman"/>
          <w:sz w:val="24"/>
          <w:szCs w:val="24"/>
        </w:rPr>
        <w:t xml:space="preserve">a high percentage from </w:t>
      </w:r>
      <w:r w:rsidR="00AE1D8F">
        <w:rPr>
          <w:rFonts w:ascii="Times New Roman" w:hAnsi="Times New Roman" w:cs="Times New Roman"/>
          <w:sz w:val="24"/>
          <w:szCs w:val="24"/>
        </w:rPr>
        <w:t xml:space="preserve">the related words because </w:t>
      </w:r>
      <w:r w:rsidR="003B251A">
        <w:rPr>
          <w:rFonts w:ascii="Times New Roman" w:hAnsi="Times New Roman" w:cs="Times New Roman"/>
          <w:sz w:val="24"/>
          <w:szCs w:val="24"/>
        </w:rPr>
        <w:t xml:space="preserve">the meanings related to </w:t>
      </w:r>
      <w:r w:rsidR="00F74ED8">
        <w:rPr>
          <w:rFonts w:ascii="Times New Roman" w:hAnsi="Times New Roman" w:cs="Times New Roman"/>
          <w:sz w:val="24"/>
          <w:szCs w:val="24"/>
        </w:rPr>
        <w:t>the words on the original list.</w:t>
      </w:r>
      <w:r w:rsidR="0062609C">
        <w:rPr>
          <w:rFonts w:ascii="Times New Roman" w:hAnsi="Times New Roman" w:cs="Times New Roman"/>
          <w:sz w:val="24"/>
          <w:szCs w:val="24"/>
        </w:rPr>
        <w:t xml:space="preserve"> The </w:t>
      </w:r>
      <w:r w:rsidR="007544A7">
        <w:rPr>
          <w:rFonts w:ascii="Times New Roman" w:hAnsi="Times New Roman" w:cs="Times New Roman"/>
          <w:sz w:val="24"/>
          <w:szCs w:val="24"/>
        </w:rPr>
        <w:t>participants</w:t>
      </w:r>
      <w:r w:rsidR="0062609C">
        <w:rPr>
          <w:rFonts w:ascii="Times New Roman" w:hAnsi="Times New Roman" w:cs="Times New Roman"/>
          <w:sz w:val="24"/>
          <w:szCs w:val="24"/>
        </w:rPr>
        <w:t xml:space="preserve"> responded with a low percentage to t</w:t>
      </w:r>
      <w:r w:rsidR="008B264B">
        <w:rPr>
          <w:rFonts w:ascii="Times New Roman" w:hAnsi="Times New Roman" w:cs="Times New Roman"/>
          <w:sz w:val="24"/>
          <w:szCs w:val="24"/>
        </w:rPr>
        <w:t xml:space="preserve">he unrelated list </w:t>
      </w:r>
      <w:r w:rsidR="0062609C">
        <w:rPr>
          <w:rFonts w:ascii="Times New Roman" w:hAnsi="Times New Roman" w:cs="Times New Roman"/>
          <w:sz w:val="24"/>
          <w:szCs w:val="24"/>
        </w:rPr>
        <w:t xml:space="preserve">because these words </w:t>
      </w:r>
      <w:r w:rsidR="008B264B">
        <w:rPr>
          <w:rFonts w:ascii="Times New Roman" w:hAnsi="Times New Roman" w:cs="Times New Roman"/>
          <w:sz w:val="24"/>
          <w:szCs w:val="24"/>
        </w:rPr>
        <w:t>that did not share</w:t>
      </w:r>
      <w:r w:rsidR="0062609C">
        <w:rPr>
          <w:rFonts w:ascii="Times New Roman" w:hAnsi="Times New Roman" w:cs="Times New Roman"/>
          <w:sz w:val="24"/>
          <w:szCs w:val="24"/>
        </w:rPr>
        <w:t xml:space="preserve"> meaning with the original list. </w:t>
      </w:r>
      <w:r w:rsidR="000F2C96">
        <w:rPr>
          <w:rFonts w:ascii="Times New Roman" w:hAnsi="Times New Roman" w:cs="Times New Roman"/>
          <w:sz w:val="24"/>
          <w:szCs w:val="24"/>
        </w:rPr>
        <w:t xml:space="preserve">They experienced </w:t>
      </w:r>
      <w:r w:rsidR="00720C5D">
        <w:rPr>
          <w:rFonts w:ascii="Times New Roman" w:hAnsi="Times New Roman" w:cs="Times New Roman"/>
          <w:sz w:val="24"/>
          <w:szCs w:val="24"/>
        </w:rPr>
        <w:t xml:space="preserve">false memory </w:t>
      </w:r>
      <w:r w:rsidR="000C1083">
        <w:rPr>
          <w:rFonts w:ascii="Times New Roman" w:hAnsi="Times New Roman" w:cs="Times New Roman"/>
          <w:sz w:val="24"/>
          <w:szCs w:val="24"/>
        </w:rPr>
        <w:t>by reconstructing their memory into a picture</w:t>
      </w:r>
      <w:r w:rsidR="00490339">
        <w:rPr>
          <w:rFonts w:ascii="Times New Roman" w:hAnsi="Times New Roman" w:cs="Times New Roman"/>
          <w:sz w:val="24"/>
          <w:szCs w:val="24"/>
        </w:rPr>
        <w:t xml:space="preserve"> or image from the orig</w:t>
      </w:r>
      <w:r w:rsidR="00D62871">
        <w:rPr>
          <w:rFonts w:ascii="Times New Roman" w:hAnsi="Times New Roman" w:cs="Times New Roman"/>
          <w:sz w:val="24"/>
          <w:szCs w:val="24"/>
        </w:rPr>
        <w:t xml:space="preserve">inal words they saw </w:t>
      </w:r>
      <w:r w:rsidR="00417EE7">
        <w:rPr>
          <w:rFonts w:ascii="Times New Roman" w:hAnsi="Times New Roman" w:cs="Times New Roman"/>
          <w:sz w:val="24"/>
          <w:szCs w:val="24"/>
        </w:rPr>
        <w:t>and, as a result,</w:t>
      </w:r>
      <w:r w:rsidR="00D62871">
        <w:rPr>
          <w:rFonts w:ascii="Times New Roman" w:hAnsi="Times New Roman" w:cs="Times New Roman"/>
          <w:sz w:val="24"/>
          <w:szCs w:val="24"/>
        </w:rPr>
        <w:t xml:space="preserve"> they remembered the gist of the words.</w:t>
      </w:r>
      <w:r w:rsidR="00CF7DA7">
        <w:rPr>
          <w:rFonts w:ascii="Times New Roman" w:hAnsi="Times New Roman" w:cs="Times New Roman"/>
          <w:sz w:val="24"/>
          <w:szCs w:val="24"/>
        </w:rPr>
        <w:t xml:space="preserve"> </w:t>
      </w:r>
      <w:r w:rsidR="007767D4">
        <w:rPr>
          <w:rFonts w:ascii="Times New Roman" w:hAnsi="Times New Roman" w:cs="Times New Roman"/>
          <w:sz w:val="24"/>
          <w:szCs w:val="24"/>
        </w:rPr>
        <w:t xml:space="preserve">These images confused the participants and caused them to </w:t>
      </w:r>
      <w:r w:rsidR="00A44DF2">
        <w:rPr>
          <w:rFonts w:ascii="Times New Roman" w:hAnsi="Times New Roman" w:cs="Times New Roman"/>
          <w:sz w:val="24"/>
          <w:szCs w:val="24"/>
        </w:rPr>
        <w:t xml:space="preserve">falsely recognize words that were related to the </w:t>
      </w:r>
      <w:r w:rsidR="001C10B3">
        <w:rPr>
          <w:rFonts w:ascii="Times New Roman" w:hAnsi="Times New Roman" w:cs="Times New Roman"/>
          <w:sz w:val="24"/>
          <w:szCs w:val="24"/>
        </w:rPr>
        <w:t xml:space="preserve">original list because </w:t>
      </w:r>
      <w:r w:rsidR="0007066A">
        <w:rPr>
          <w:rFonts w:ascii="Times New Roman" w:hAnsi="Times New Roman" w:cs="Times New Roman"/>
          <w:sz w:val="24"/>
          <w:szCs w:val="24"/>
        </w:rPr>
        <w:t>the same image was produced.</w:t>
      </w:r>
      <w:r w:rsidR="00C41241">
        <w:rPr>
          <w:rFonts w:ascii="Times New Roman" w:hAnsi="Times New Roman" w:cs="Times New Roman"/>
          <w:sz w:val="24"/>
          <w:szCs w:val="24"/>
        </w:rPr>
        <w:t xml:space="preserve"> </w:t>
      </w:r>
      <w:r w:rsidR="00D62871">
        <w:rPr>
          <w:rFonts w:ascii="Times New Roman" w:hAnsi="Times New Roman" w:cs="Times New Roman"/>
          <w:sz w:val="24"/>
          <w:szCs w:val="24"/>
        </w:rPr>
        <w:t xml:space="preserve">Future research should examine the </w:t>
      </w:r>
      <w:r w:rsidR="005B020D">
        <w:rPr>
          <w:rFonts w:ascii="Times New Roman" w:hAnsi="Times New Roman" w:cs="Times New Roman"/>
          <w:sz w:val="24"/>
          <w:szCs w:val="24"/>
        </w:rPr>
        <w:t xml:space="preserve">use of pictures </w:t>
      </w:r>
      <w:r w:rsidR="000673DA">
        <w:rPr>
          <w:rFonts w:ascii="Times New Roman" w:hAnsi="Times New Roman" w:cs="Times New Roman"/>
          <w:sz w:val="24"/>
          <w:szCs w:val="24"/>
        </w:rPr>
        <w:t>to produce</w:t>
      </w:r>
      <w:r w:rsidR="00A575E1">
        <w:rPr>
          <w:rFonts w:ascii="Times New Roman" w:hAnsi="Times New Roman" w:cs="Times New Roman"/>
          <w:sz w:val="24"/>
          <w:szCs w:val="24"/>
        </w:rPr>
        <w:t xml:space="preserve"> false memory. The researchers c</w:t>
      </w:r>
      <w:r w:rsidR="000673DA">
        <w:rPr>
          <w:rFonts w:ascii="Times New Roman" w:hAnsi="Times New Roman" w:cs="Times New Roman"/>
          <w:sz w:val="24"/>
          <w:szCs w:val="24"/>
        </w:rPr>
        <w:t xml:space="preserve">ould show pictures </w:t>
      </w:r>
      <w:r w:rsidR="00C41BDD">
        <w:rPr>
          <w:rFonts w:ascii="Times New Roman" w:hAnsi="Times New Roman" w:cs="Times New Roman"/>
          <w:sz w:val="24"/>
          <w:szCs w:val="24"/>
        </w:rPr>
        <w:t xml:space="preserve">of similar items and ask the participants to report what they saw through a recognition task. This is important to </w:t>
      </w:r>
      <w:r w:rsidR="00EF7103">
        <w:rPr>
          <w:rFonts w:ascii="Times New Roman" w:hAnsi="Times New Roman" w:cs="Times New Roman"/>
          <w:sz w:val="24"/>
          <w:szCs w:val="24"/>
        </w:rPr>
        <w:t>examine</w:t>
      </w:r>
      <w:r w:rsidR="00C41BDD">
        <w:rPr>
          <w:rFonts w:ascii="Times New Roman" w:hAnsi="Times New Roman" w:cs="Times New Roman"/>
          <w:sz w:val="24"/>
          <w:szCs w:val="24"/>
        </w:rPr>
        <w:t xml:space="preserve"> becaus</w:t>
      </w:r>
      <w:r w:rsidR="00AD6DAC">
        <w:rPr>
          <w:rFonts w:ascii="Times New Roman" w:hAnsi="Times New Roman" w:cs="Times New Roman"/>
          <w:sz w:val="24"/>
          <w:szCs w:val="24"/>
        </w:rPr>
        <w:t xml:space="preserve">e previous research </w:t>
      </w:r>
      <w:r w:rsidR="00C44037">
        <w:rPr>
          <w:rFonts w:ascii="Times New Roman" w:hAnsi="Times New Roman" w:cs="Times New Roman"/>
          <w:sz w:val="24"/>
          <w:szCs w:val="24"/>
        </w:rPr>
        <w:t>only contained lists of words that allowed</w:t>
      </w:r>
      <w:r w:rsidR="00AD6DAC">
        <w:rPr>
          <w:rFonts w:ascii="Times New Roman" w:hAnsi="Times New Roman" w:cs="Times New Roman"/>
          <w:sz w:val="24"/>
          <w:szCs w:val="24"/>
        </w:rPr>
        <w:t xml:space="preserve"> the parti</w:t>
      </w:r>
      <w:r w:rsidR="00C44037">
        <w:rPr>
          <w:rFonts w:ascii="Times New Roman" w:hAnsi="Times New Roman" w:cs="Times New Roman"/>
          <w:sz w:val="24"/>
          <w:szCs w:val="24"/>
        </w:rPr>
        <w:t xml:space="preserve">cipants to create </w:t>
      </w:r>
      <w:r w:rsidR="009832C6">
        <w:rPr>
          <w:rFonts w:ascii="Times New Roman" w:hAnsi="Times New Roman" w:cs="Times New Roman"/>
          <w:sz w:val="24"/>
          <w:szCs w:val="24"/>
        </w:rPr>
        <w:t xml:space="preserve">their own </w:t>
      </w:r>
      <w:r w:rsidR="005D7A0D">
        <w:rPr>
          <w:rFonts w:ascii="Times New Roman" w:hAnsi="Times New Roman" w:cs="Times New Roman"/>
          <w:sz w:val="24"/>
          <w:szCs w:val="24"/>
        </w:rPr>
        <w:t>image, which</w:t>
      </w:r>
      <w:r w:rsidR="00964F66">
        <w:rPr>
          <w:rFonts w:ascii="Times New Roman" w:hAnsi="Times New Roman" w:cs="Times New Roman"/>
          <w:sz w:val="24"/>
          <w:szCs w:val="24"/>
        </w:rPr>
        <w:t xml:space="preserve"> may be a reason that false memory occurs.</w:t>
      </w:r>
      <w:r w:rsidR="005D7A0D">
        <w:rPr>
          <w:rFonts w:ascii="Times New Roman" w:hAnsi="Times New Roman" w:cs="Times New Roman"/>
          <w:sz w:val="24"/>
          <w:szCs w:val="24"/>
        </w:rPr>
        <w:t xml:space="preserve"> This future research may</w:t>
      </w:r>
      <w:r w:rsidR="00E644D4">
        <w:rPr>
          <w:rFonts w:ascii="Times New Roman" w:hAnsi="Times New Roman" w:cs="Times New Roman"/>
          <w:sz w:val="24"/>
          <w:szCs w:val="24"/>
        </w:rPr>
        <w:t xml:space="preserve"> provide more ev</w:t>
      </w:r>
      <w:r w:rsidR="0045056F">
        <w:rPr>
          <w:rFonts w:ascii="Times New Roman" w:hAnsi="Times New Roman" w:cs="Times New Roman"/>
          <w:sz w:val="24"/>
          <w:szCs w:val="24"/>
        </w:rPr>
        <w:t xml:space="preserve">idence for why eyewitnesses </w:t>
      </w:r>
      <w:r w:rsidR="00E41AB2">
        <w:rPr>
          <w:rFonts w:ascii="Times New Roman" w:hAnsi="Times New Roman" w:cs="Times New Roman"/>
          <w:sz w:val="24"/>
          <w:szCs w:val="24"/>
        </w:rPr>
        <w:t>experience</w:t>
      </w:r>
      <w:r w:rsidR="0045056F">
        <w:rPr>
          <w:rFonts w:ascii="Times New Roman" w:hAnsi="Times New Roman" w:cs="Times New Roman"/>
          <w:sz w:val="24"/>
          <w:szCs w:val="24"/>
        </w:rPr>
        <w:t xml:space="preserve"> false memory for </w:t>
      </w:r>
      <w:r w:rsidR="00BE4440">
        <w:rPr>
          <w:rFonts w:ascii="Times New Roman" w:hAnsi="Times New Roman" w:cs="Times New Roman"/>
          <w:sz w:val="24"/>
          <w:szCs w:val="24"/>
        </w:rPr>
        <w:t xml:space="preserve">events </w:t>
      </w:r>
      <w:r w:rsidR="00766649">
        <w:rPr>
          <w:rFonts w:ascii="Times New Roman" w:hAnsi="Times New Roman" w:cs="Times New Roman"/>
          <w:sz w:val="24"/>
          <w:szCs w:val="24"/>
        </w:rPr>
        <w:t>they</w:t>
      </w:r>
      <w:r w:rsidR="00BE4440">
        <w:rPr>
          <w:rFonts w:ascii="Times New Roman" w:hAnsi="Times New Roman" w:cs="Times New Roman"/>
          <w:sz w:val="24"/>
          <w:szCs w:val="24"/>
        </w:rPr>
        <w:t xml:space="preserve"> saw, no</w:t>
      </w:r>
      <w:r w:rsidR="00224B05">
        <w:rPr>
          <w:rFonts w:ascii="Times New Roman" w:hAnsi="Times New Roman" w:cs="Times New Roman"/>
          <w:sz w:val="24"/>
          <w:szCs w:val="24"/>
        </w:rPr>
        <w:t>t just an image created from words they heard.</w:t>
      </w:r>
    </w:p>
    <w:p w14:paraId="537AD9FA" w14:textId="77777777" w:rsidR="005B020D" w:rsidRDefault="005B020D" w:rsidP="002262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0935B2" w14:textId="77777777" w:rsidR="005B020D" w:rsidRDefault="005B020D" w:rsidP="002262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4B16C4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52FD9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97F16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D35B" w14:textId="77777777" w:rsidR="002A137C" w:rsidRDefault="002A137C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91F48" w14:textId="77777777" w:rsidR="002A137C" w:rsidRDefault="002A137C" w:rsidP="008E63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C05AB5" w14:textId="3D42AA84" w:rsidR="00A575E1" w:rsidRDefault="00A575E1" w:rsidP="002A13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5E1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E325C5E" w14:textId="03CED7DF" w:rsidR="00A575E1" w:rsidRPr="00A575E1" w:rsidRDefault="00A575E1" w:rsidP="00A575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5E1">
        <w:rPr>
          <w:rFonts w:ascii="Times New Roman" w:hAnsi="Times New Roman" w:cs="Times New Roman"/>
          <w:sz w:val="24"/>
          <w:szCs w:val="24"/>
        </w:rPr>
        <w:t>CogLab</w:t>
      </w:r>
      <w:proofErr w:type="spellEnd"/>
      <w:r w:rsidRPr="00A575E1">
        <w:rPr>
          <w:rFonts w:ascii="Times New Roman" w:hAnsi="Times New Roman" w:cs="Times New Roman"/>
          <w:sz w:val="24"/>
          <w:szCs w:val="24"/>
        </w:rPr>
        <w:t>. (1999)</w:t>
      </w:r>
      <w:proofErr w:type="gramStart"/>
      <w:r w:rsidRPr="00A575E1">
        <w:rPr>
          <w:rFonts w:ascii="Times New Roman" w:hAnsi="Times New Roman" w:cs="Times New Roman"/>
          <w:sz w:val="24"/>
          <w:szCs w:val="24"/>
        </w:rPr>
        <w:t xml:space="preserve">. </w:t>
      </w:r>
      <w:r w:rsidRPr="00A575E1">
        <w:rPr>
          <w:rFonts w:ascii="Times New Roman" w:hAnsi="Times New Roman" w:cs="Times New Roman"/>
          <w:i/>
          <w:iCs/>
          <w:sz w:val="24"/>
          <w:szCs w:val="24"/>
        </w:rPr>
        <w:t>False memory</w:t>
      </w:r>
      <w:r w:rsidRPr="00A575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1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F9D0F" w14:textId="77777777" w:rsidR="00A575E1" w:rsidRDefault="00A575E1" w:rsidP="00A575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5E1">
        <w:rPr>
          <w:rFonts w:ascii="Times New Roman" w:hAnsi="Times New Roman" w:cs="Times New Roman"/>
          <w:sz w:val="24"/>
          <w:szCs w:val="24"/>
        </w:rPr>
        <w:t>Roediger</w:t>
      </w:r>
      <w:proofErr w:type="spellEnd"/>
      <w:r w:rsidRPr="00A575E1">
        <w:rPr>
          <w:rFonts w:ascii="Times New Roman" w:hAnsi="Times New Roman" w:cs="Times New Roman"/>
          <w:sz w:val="24"/>
          <w:szCs w:val="24"/>
        </w:rPr>
        <w:t xml:space="preserve">, H. L., &amp; McDermott, K. B. (1995). Creating false memories: Remembering words not </w:t>
      </w:r>
    </w:p>
    <w:p w14:paraId="0764B364" w14:textId="23992909" w:rsidR="00A575E1" w:rsidRPr="00A575E1" w:rsidRDefault="00A575E1" w:rsidP="00A575E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575E1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A575E1">
        <w:rPr>
          <w:rFonts w:ascii="Times New Roman" w:hAnsi="Times New Roman" w:cs="Times New Roman"/>
          <w:sz w:val="24"/>
          <w:szCs w:val="24"/>
        </w:rPr>
        <w:t xml:space="preserve"> in lists. </w:t>
      </w:r>
      <w:proofErr w:type="gramStart"/>
      <w:r w:rsidRPr="00A575E1">
        <w:rPr>
          <w:rFonts w:ascii="Times New Roman" w:hAnsi="Times New Roman" w:cs="Times New Roman"/>
          <w:i/>
          <w:iCs/>
          <w:sz w:val="24"/>
          <w:szCs w:val="24"/>
        </w:rPr>
        <w:t>Journal of Experimental Psychology</w:t>
      </w:r>
      <w:r w:rsidRPr="00A575E1">
        <w:rPr>
          <w:rFonts w:ascii="Times New Roman" w:hAnsi="Times New Roman" w:cs="Times New Roman"/>
          <w:sz w:val="24"/>
          <w:szCs w:val="24"/>
        </w:rPr>
        <w:t xml:space="preserve">, </w:t>
      </w:r>
      <w:r w:rsidRPr="00A575E1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A575E1">
        <w:rPr>
          <w:rFonts w:ascii="Times New Roman" w:hAnsi="Times New Roman" w:cs="Times New Roman"/>
          <w:sz w:val="24"/>
          <w:szCs w:val="24"/>
        </w:rPr>
        <w:t>(4), 803-814.</w:t>
      </w:r>
      <w:proofErr w:type="gramEnd"/>
    </w:p>
    <w:p w14:paraId="4B85F1C6" w14:textId="77777777" w:rsidR="009F2FB9" w:rsidRDefault="009F2FB9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C7F6EA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585523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C6E94C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F0CA51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38E9117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610F60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979E8E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AA8EC4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33E599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5CBC99" w14:textId="77777777" w:rsidR="00A575E1" w:rsidRDefault="00A575E1" w:rsidP="007666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D1AF3F" w14:textId="7B1E0E88" w:rsidR="002A137C" w:rsidRDefault="008B2599" w:rsidP="008B25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207104" wp14:editId="2834C1DE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13CF687" w14:textId="0ECC2142" w:rsidR="002A137C" w:rsidRPr="008B2599" w:rsidRDefault="002A137C" w:rsidP="008B25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2599">
        <w:rPr>
          <w:rFonts w:ascii="Times New Roman" w:hAnsi="Times New Roman" w:cs="Times New Roman"/>
          <w:i/>
          <w:sz w:val="24"/>
          <w:szCs w:val="24"/>
        </w:rPr>
        <w:t>Figure 1</w:t>
      </w:r>
      <w:r w:rsidR="008B2599">
        <w:rPr>
          <w:rFonts w:ascii="Times New Roman" w:hAnsi="Times New Roman" w:cs="Times New Roman"/>
          <w:i/>
          <w:sz w:val="24"/>
          <w:szCs w:val="24"/>
        </w:rPr>
        <w:t>.</w:t>
      </w:r>
      <w:r w:rsidR="008B2599">
        <w:rPr>
          <w:rFonts w:ascii="Times New Roman" w:hAnsi="Times New Roman" w:cs="Times New Roman"/>
          <w:sz w:val="24"/>
          <w:szCs w:val="24"/>
        </w:rPr>
        <w:t xml:space="preserve"> The participants </w:t>
      </w:r>
      <w:r w:rsidR="00E027A8">
        <w:rPr>
          <w:rFonts w:ascii="Times New Roman" w:hAnsi="Times New Roman" w:cs="Times New Roman"/>
          <w:sz w:val="24"/>
          <w:szCs w:val="24"/>
        </w:rPr>
        <w:t xml:space="preserve">reported </w:t>
      </w:r>
      <w:r w:rsidR="001F755D">
        <w:rPr>
          <w:rFonts w:ascii="Times New Roman" w:hAnsi="Times New Roman" w:cs="Times New Roman"/>
          <w:sz w:val="24"/>
          <w:szCs w:val="24"/>
        </w:rPr>
        <w:t>t</w:t>
      </w:r>
      <w:r w:rsidR="00D81FF9">
        <w:rPr>
          <w:rFonts w:ascii="Times New Roman" w:hAnsi="Times New Roman" w:cs="Times New Roman"/>
          <w:sz w:val="24"/>
          <w:szCs w:val="24"/>
        </w:rPr>
        <w:t>hat t</w:t>
      </w:r>
      <w:r w:rsidR="001F755D">
        <w:rPr>
          <w:rFonts w:ascii="Times New Roman" w:hAnsi="Times New Roman" w:cs="Times New Roman"/>
          <w:sz w:val="24"/>
          <w:szCs w:val="24"/>
        </w:rPr>
        <w:t xml:space="preserve">hey saw </w:t>
      </w:r>
      <w:r w:rsidR="00E027A8">
        <w:rPr>
          <w:rFonts w:ascii="Times New Roman" w:hAnsi="Times New Roman" w:cs="Times New Roman"/>
          <w:sz w:val="24"/>
          <w:szCs w:val="24"/>
        </w:rPr>
        <w:t xml:space="preserve">more </w:t>
      </w:r>
      <w:r w:rsidR="001F755D">
        <w:rPr>
          <w:rFonts w:ascii="Times New Roman" w:hAnsi="Times New Roman" w:cs="Times New Roman"/>
          <w:sz w:val="24"/>
          <w:szCs w:val="24"/>
        </w:rPr>
        <w:t>of the original words and the related words than the unrelated words.</w:t>
      </w:r>
      <w:bookmarkStart w:id="0" w:name="_GoBack"/>
      <w:bookmarkEnd w:id="0"/>
    </w:p>
    <w:sectPr w:rsidR="002A137C" w:rsidRPr="008B2599" w:rsidSect="002A137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543B" w14:textId="77777777" w:rsidR="00A575E1" w:rsidRDefault="00A575E1" w:rsidP="002A137C">
      <w:pPr>
        <w:spacing w:after="0" w:line="240" w:lineRule="auto"/>
      </w:pPr>
      <w:r>
        <w:separator/>
      </w:r>
    </w:p>
  </w:endnote>
  <w:endnote w:type="continuationSeparator" w:id="0">
    <w:p w14:paraId="009F5937" w14:textId="77777777" w:rsidR="00A575E1" w:rsidRDefault="00A575E1" w:rsidP="002A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6F70" w14:textId="77777777" w:rsidR="00A575E1" w:rsidRDefault="00A575E1" w:rsidP="002A137C">
      <w:pPr>
        <w:spacing w:after="0" w:line="240" w:lineRule="auto"/>
      </w:pPr>
      <w:r>
        <w:separator/>
      </w:r>
    </w:p>
  </w:footnote>
  <w:footnote w:type="continuationSeparator" w:id="0">
    <w:p w14:paraId="35909359" w14:textId="77777777" w:rsidR="00A575E1" w:rsidRDefault="00A575E1" w:rsidP="002A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3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5EAC6" w14:textId="24605B2A" w:rsidR="00A575E1" w:rsidRPr="0088498D" w:rsidRDefault="00A575E1" w:rsidP="0088498D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>FALSE MEMORY LAB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29097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9097D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9097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EE16E2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7</w:t>
        </w:r>
        <w:r w:rsidRPr="0029097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147A" w14:textId="0131ECC4" w:rsidR="00A575E1" w:rsidRPr="002A137C" w:rsidRDefault="00A575E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FALSE MEMORY LAB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C"/>
    <w:rsid w:val="00046DF5"/>
    <w:rsid w:val="00055C5C"/>
    <w:rsid w:val="000673DA"/>
    <w:rsid w:val="0007066A"/>
    <w:rsid w:val="00097261"/>
    <w:rsid w:val="000A16BC"/>
    <w:rsid w:val="000C1083"/>
    <w:rsid w:val="000C7F2A"/>
    <w:rsid w:val="000F296C"/>
    <w:rsid w:val="000F2C96"/>
    <w:rsid w:val="001103B3"/>
    <w:rsid w:val="00135A47"/>
    <w:rsid w:val="00171CF3"/>
    <w:rsid w:val="0017290C"/>
    <w:rsid w:val="00196F46"/>
    <w:rsid w:val="001B00E7"/>
    <w:rsid w:val="001C10B3"/>
    <w:rsid w:val="001C7C22"/>
    <w:rsid w:val="001F755D"/>
    <w:rsid w:val="002239BD"/>
    <w:rsid w:val="00224B05"/>
    <w:rsid w:val="002262CE"/>
    <w:rsid w:val="00267691"/>
    <w:rsid w:val="0029097D"/>
    <w:rsid w:val="0029118D"/>
    <w:rsid w:val="00297133"/>
    <w:rsid w:val="002A0A0F"/>
    <w:rsid w:val="002A137C"/>
    <w:rsid w:val="002C3190"/>
    <w:rsid w:val="003221BC"/>
    <w:rsid w:val="00326771"/>
    <w:rsid w:val="0034128D"/>
    <w:rsid w:val="00343012"/>
    <w:rsid w:val="00373C30"/>
    <w:rsid w:val="003835B9"/>
    <w:rsid w:val="0038784D"/>
    <w:rsid w:val="003B251A"/>
    <w:rsid w:val="00411DC8"/>
    <w:rsid w:val="00417EE7"/>
    <w:rsid w:val="00423BB1"/>
    <w:rsid w:val="00435F29"/>
    <w:rsid w:val="0045056F"/>
    <w:rsid w:val="00490339"/>
    <w:rsid w:val="004B2491"/>
    <w:rsid w:val="004B50BF"/>
    <w:rsid w:val="004C31B6"/>
    <w:rsid w:val="004E2D51"/>
    <w:rsid w:val="004F1CDC"/>
    <w:rsid w:val="00541767"/>
    <w:rsid w:val="0055070F"/>
    <w:rsid w:val="005B020D"/>
    <w:rsid w:val="005C461B"/>
    <w:rsid w:val="005C4F23"/>
    <w:rsid w:val="005D5219"/>
    <w:rsid w:val="005D7A0D"/>
    <w:rsid w:val="0060152C"/>
    <w:rsid w:val="00616EB2"/>
    <w:rsid w:val="0062609C"/>
    <w:rsid w:val="006623E9"/>
    <w:rsid w:val="006735AF"/>
    <w:rsid w:val="006966C8"/>
    <w:rsid w:val="006A4D75"/>
    <w:rsid w:val="006E3B65"/>
    <w:rsid w:val="00700D76"/>
    <w:rsid w:val="00707819"/>
    <w:rsid w:val="00720C5D"/>
    <w:rsid w:val="0074011A"/>
    <w:rsid w:val="00740D31"/>
    <w:rsid w:val="007544A7"/>
    <w:rsid w:val="00766649"/>
    <w:rsid w:val="00774AA9"/>
    <w:rsid w:val="007767D4"/>
    <w:rsid w:val="00782E4E"/>
    <w:rsid w:val="00794FB2"/>
    <w:rsid w:val="00795BD7"/>
    <w:rsid w:val="007A0B3A"/>
    <w:rsid w:val="007A1FD8"/>
    <w:rsid w:val="007A2864"/>
    <w:rsid w:val="007A3C92"/>
    <w:rsid w:val="007A7052"/>
    <w:rsid w:val="008118B5"/>
    <w:rsid w:val="0082296A"/>
    <w:rsid w:val="00824B94"/>
    <w:rsid w:val="0086362B"/>
    <w:rsid w:val="0088498D"/>
    <w:rsid w:val="008B2599"/>
    <w:rsid w:val="008B264B"/>
    <w:rsid w:val="008C6A12"/>
    <w:rsid w:val="008E41E1"/>
    <w:rsid w:val="008E6305"/>
    <w:rsid w:val="009174FA"/>
    <w:rsid w:val="00924AF5"/>
    <w:rsid w:val="009375DA"/>
    <w:rsid w:val="00964F66"/>
    <w:rsid w:val="009701A4"/>
    <w:rsid w:val="009832C6"/>
    <w:rsid w:val="009B1B37"/>
    <w:rsid w:val="009E371B"/>
    <w:rsid w:val="009E5281"/>
    <w:rsid w:val="009F2FB9"/>
    <w:rsid w:val="00A44DF2"/>
    <w:rsid w:val="00A536CA"/>
    <w:rsid w:val="00A575E1"/>
    <w:rsid w:val="00A90E22"/>
    <w:rsid w:val="00AD6DAC"/>
    <w:rsid w:val="00AE1D8F"/>
    <w:rsid w:val="00B239EC"/>
    <w:rsid w:val="00B3096F"/>
    <w:rsid w:val="00B919FD"/>
    <w:rsid w:val="00B9507B"/>
    <w:rsid w:val="00BE4440"/>
    <w:rsid w:val="00C26E4B"/>
    <w:rsid w:val="00C335C5"/>
    <w:rsid w:val="00C34C5A"/>
    <w:rsid w:val="00C35DFB"/>
    <w:rsid w:val="00C41241"/>
    <w:rsid w:val="00C41BDD"/>
    <w:rsid w:val="00C44037"/>
    <w:rsid w:val="00C479BC"/>
    <w:rsid w:val="00C53A22"/>
    <w:rsid w:val="00C62243"/>
    <w:rsid w:val="00C77FEA"/>
    <w:rsid w:val="00C91304"/>
    <w:rsid w:val="00CA282F"/>
    <w:rsid w:val="00CA289B"/>
    <w:rsid w:val="00CF7DA7"/>
    <w:rsid w:val="00D25282"/>
    <w:rsid w:val="00D62871"/>
    <w:rsid w:val="00D81FF9"/>
    <w:rsid w:val="00DA1F11"/>
    <w:rsid w:val="00DA2B11"/>
    <w:rsid w:val="00DB427C"/>
    <w:rsid w:val="00E027A8"/>
    <w:rsid w:val="00E13F80"/>
    <w:rsid w:val="00E2570C"/>
    <w:rsid w:val="00E41AB2"/>
    <w:rsid w:val="00E644D4"/>
    <w:rsid w:val="00E725DF"/>
    <w:rsid w:val="00E7595E"/>
    <w:rsid w:val="00ED1705"/>
    <w:rsid w:val="00EE16E2"/>
    <w:rsid w:val="00EE21BB"/>
    <w:rsid w:val="00EF7103"/>
    <w:rsid w:val="00F56298"/>
    <w:rsid w:val="00F74ED8"/>
    <w:rsid w:val="00F93D9C"/>
    <w:rsid w:val="00FC6D59"/>
    <w:rsid w:val="00FE1509"/>
    <w:rsid w:val="00FF017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1D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7C"/>
  </w:style>
  <w:style w:type="paragraph" w:styleId="Footer">
    <w:name w:val="footer"/>
    <w:basedOn w:val="Normal"/>
    <w:link w:val="FooterChar"/>
    <w:uiPriority w:val="99"/>
    <w:unhideWhenUsed/>
    <w:rsid w:val="002A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7C"/>
  </w:style>
  <w:style w:type="character" w:styleId="PageNumber">
    <w:name w:val="page number"/>
    <w:basedOn w:val="DefaultParagraphFont"/>
    <w:uiPriority w:val="99"/>
    <w:semiHidden/>
    <w:unhideWhenUsed/>
    <w:rsid w:val="0088498D"/>
  </w:style>
  <w:style w:type="paragraph" w:styleId="BalloonText">
    <w:name w:val="Balloon Text"/>
    <w:basedOn w:val="Normal"/>
    <w:link w:val="BalloonTextChar"/>
    <w:uiPriority w:val="99"/>
    <w:semiHidden/>
    <w:unhideWhenUsed/>
    <w:rsid w:val="008B2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7C"/>
  </w:style>
  <w:style w:type="paragraph" w:styleId="Footer">
    <w:name w:val="footer"/>
    <w:basedOn w:val="Normal"/>
    <w:link w:val="FooterChar"/>
    <w:uiPriority w:val="99"/>
    <w:unhideWhenUsed/>
    <w:rsid w:val="002A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7C"/>
  </w:style>
  <w:style w:type="character" w:styleId="PageNumber">
    <w:name w:val="page number"/>
    <w:basedOn w:val="DefaultParagraphFont"/>
    <w:uiPriority w:val="99"/>
    <w:semiHidden/>
    <w:unhideWhenUsed/>
    <w:rsid w:val="0088498D"/>
  </w:style>
  <w:style w:type="paragraph" w:styleId="BalloonText">
    <w:name w:val="Balloon Text"/>
    <w:basedOn w:val="Normal"/>
    <w:link w:val="BalloonTextChar"/>
    <w:uiPriority w:val="99"/>
    <w:semiHidden/>
    <w:unhideWhenUsed/>
    <w:rsid w:val="008B25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original</c:v>
                </c:pt>
                <c:pt idx="1">
                  <c:v>unrelated</c:v>
                </c:pt>
                <c:pt idx="2">
                  <c:v>related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74.26</c:v>
                </c:pt>
                <c:pt idx="1">
                  <c:v>3.8595</c:v>
                </c:pt>
                <c:pt idx="2">
                  <c:v>72.5197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328712"/>
        <c:axId val="2136335656"/>
      </c:barChart>
      <c:catAx>
        <c:axId val="2136328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type</a:t>
                </a:r>
                <a:r>
                  <a:rPr lang="en-US" baseline="0"/>
                  <a:t> of list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2136335656"/>
        <c:crosses val="autoZero"/>
        <c:auto val="1"/>
        <c:lblAlgn val="ctr"/>
        <c:lblOffset val="100"/>
        <c:noMultiLvlLbl val="0"/>
      </c:catAx>
      <c:valAx>
        <c:axId val="2136335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accuracy</a:t>
                </a:r>
                <a:r>
                  <a:rPr lang="en-US" baseline="0"/>
                  <a:t> (percent correct)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6328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899</Words>
  <Characters>5126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Logan Stigall</cp:lastModifiedBy>
  <cp:revision>136</cp:revision>
  <dcterms:created xsi:type="dcterms:W3CDTF">2014-04-01T03:00:00Z</dcterms:created>
  <dcterms:modified xsi:type="dcterms:W3CDTF">2014-04-02T00:23:00Z</dcterms:modified>
</cp:coreProperties>
</file>