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6A" w:rsidRDefault="00DA056A" w:rsidP="000824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Lauren Miller</w:t>
      </w:r>
    </w:p>
    <w:p w:rsidR="00DA056A" w:rsidRDefault="00DA056A" w:rsidP="000824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spellStart"/>
      <w:r>
        <w:rPr>
          <w:rFonts w:ascii="ComicSansMS" w:hAnsi="ComicSansMS" w:cs="ComicSansMS"/>
        </w:rPr>
        <w:t>Chld</w:t>
      </w:r>
      <w:proofErr w:type="spellEnd"/>
      <w:r>
        <w:rPr>
          <w:rFonts w:ascii="ComicSansMS" w:hAnsi="ComicSansMS" w:cs="ComicSansMS"/>
        </w:rPr>
        <w:t xml:space="preserve"> 440</w:t>
      </w:r>
    </w:p>
    <w:p w:rsidR="00DA056A" w:rsidRDefault="00DA056A" w:rsidP="000824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9/20/12</w:t>
      </w:r>
    </w:p>
    <w:p w:rsidR="00DA056A" w:rsidRDefault="00DA056A" w:rsidP="000824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DA056A" w:rsidRDefault="00DA056A" w:rsidP="00DA056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u w:val="single"/>
        </w:rPr>
      </w:pPr>
      <w:r w:rsidRPr="00DA056A">
        <w:rPr>
          <w:rFonts w:ascii="ComicSansMS" w:hAnsi="ComicSansMS" w:cs="ComicSansMS"/>
          <w:b/>
          <w:u w:val="single"/>
        </w:rPr>
        <w:t>WA#3</w:t>
      </w:r>
    </w:p>
    <w:p w:rsidR="00DA056A" w:rsidRPr="00DA056A" w:rsidRDefault="00DA056A" w:rsidP="00DA056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u w:val="single"/>
        </w:rPr>
      </w:pPr>
    </w:p>
    <w:p w:rsidR="000824A0" w:rsidRPr="000824A0" w:rsidRDefault="000824A0" w:rsidP="00DA0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 w:rsidRPr="000824A0">
        <w:rPr>
          <w:rFonts w:ascii="ComicSansMS" w:hAnsi="ComicSansMS" w:cs="ComicSansMS"/>
        </w:rPr>
        <w:t xml:space="preserve">Identify the age or ages that your test targets. </w:t>
      </w:r>
    </w:p>
    <w:p w:rsidR="002F7EA3" w:rsidRPr="00DA056A" w:rsidRDefault="000824A0" w:rsidP="00DA056A">
      <w:pPr>
        <w:pStyle w:val="ListParagraph"/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 xml:space="preserve">This exam will be given to 5 year olds in a </w:t>
      </w:r>
      <w:proofErr w:type="gramStart"/>
      <w:r w:rsidRPr="00DA056A">
        <w:rPr>
          <w:rFonts w:ascii="ComicSansMS" w:hAnsi="ComicSansMS" w:cs="ComicSansMS"/>
          <w:i/>
        </w:rPr>
        <w:t>kindergarten  classroom</w:t>
      </w:r>
      <w:proofErr w:type="gramEnd"/>
      <w:r w:rsidRPr="00DA056A">
        <w:rPr>
          <w:rFonts w:ascii="ComicSansMS" w:hAnsi="ComicSansMS" w:cs="ComicSansMS"/>
          <w:i/>
        </w:rPr>
        <w:t>. The global content area is to identify shapes.</w:t>
      </w:r>
    </w:p>
    <w:p w:rsidR="00DA056A" w:rsidRPr="00DA056A" w:rsidRDefault="000824A0" w:rsidP="00DA0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 w:rsidRPr="00DA056A">
        <w:rPr>
          <w:rFonts w:ascii="ComicSansMS" w:hAnsi="ComicSansMS" w:cs="ComicSansMS"/>
        </w:rPr>
        <w:t>Indicate the global goal of your test along with the s</w:t>
      </w:r>
      <w:r w:rsidR="002F7EA3" w:rsidRPr="00DA056A">
        <w:rPr>
          <w:rFonts w:ascii="ComicSansMS" w:hAnsi="ComicSansMS" w:cs="ComicSansMS"/>
        </w:rPr>
        <w:t xml:space="preserve">ource of the goal. </w:t>
      </w:r>
    </w:p>
    <w:p w:rsidR="002F7EA3" w:rsidRPr="00DA056A" w:rsidRDefault="000824A0" w:rsidP="00DA056A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The goal of the test is to measure children’</w:t>
      </w:r>
      <w:r w:rsidR="002F7EA3" w:rsidRPr="00DA056A">
        <w:rPr>
          <w:rFonts w:ascii="ComicSansMS" w:hAnsi="ComicSansMS" w:cs="ComicSansMS"/>
          <w:i/>
        </w:rPr>
        <w:t xml:space="preserve">s </w:t>
      </w:r>
      <w:r w:rsidRPr="00DA056A">
        <w:rPr>
          <w:rFonts w:ascii="ComicSansMS" w:hAnsi="ComicSansMS" w:cs="ComicSansMS"/>
          <w:i/>
        </w:rPr>
        <w:t xml:space="preserve">knowledge of </w:t>
      </w:r>
      <w:r w:rsidR="002F7EA3" w:rsidRPr="00DA056A">
        <w:rPr>
          <w:rFonts w:ascii="ComicSansMS" w:hAnsi="ComicSansMS" w:cs="ComicSansMS"/>
          <w:i/>
        </w:rPr>
        <w:t>geometric shapes</w:t>
      </w:r>
      <w:r w:rsidRPr="00DA056A">
        <w:rPr>
          <w:rFonts w:ascii="ComicSansMS" w:hAnsi="ComicSansMS" w:cs="ComicSansMS"/>
          <w:i/>
        </w:rPr>
        <w:t xml:space="preserve">. This follows a curriculum unit on </w:t>
      </w:r>
      <w:r w:rsidR="002F7EA3" w:rsidRPr="00DA056A">
        <w:rPr>
          <w:rFonts w:ascii="ComicSansMS" w:hAnsi="ComicSansMS" w:cs="ComicSansMS"/>
          <w:i/>
        </w:rPr>
        <w:t>shapes, the names of the shapes and where they are used</w:t>
      </w:r>
      <w:r w:rsidRPr="00DA056A">
        <w:rPr>
          <w:rFonts w:ascii="ComicSansMS" w:hAnsi="ComicSansMS" w:cs="ComicSansMS"/>
          <w:i/>
        </w:rPr>
        <w:t xml:space="preserve"> </w:t>
      </w:r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C. State your specific instructional objectives in the same matter discussed in class.</w:t>
      </w:r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As the test should include </w:t>
      </w:r>
      <w:r>
        <w:rPr>
          <w:rFonts w:ascii="ComicSansMS-Bold" w:hAnsi="ComicSansMS-Bold" w:cs="ComicSansMS-Bold"/>
          <w:b/>
          <w:bCs/>
        </w:rPr>
        <w:t>five to seven items</w:t>
      </w:r>
      <w:r>
        <w:rPr>
          <w:rFonts w:ascii="ComicSansMS" w:hAnsi="ComicSansMS" w:cs="ComicSansMS"/>
        </w:rPr>
        <w:t>, you will have the same number of</w:t>
      </w:r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objectives</w:t>
      </w:r>
      <w:proofErr w:type="gramEnd"/>
      <w:r>
        <w:rPr>
          <w:rFonts w:ascii="ComicSansMS" w:hAnsi="ComicSansMS" w:cs="ComicSansMS"/>
        </w:rPr>
        <w:t>.</w:t>
      </w:r>
    </w:p>
    <w:p w:rsidR="001376BC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To identify a triangle with 80% accuracy.</w:t>
      </w:r>
    </w:p>
    <w:p w:rsidR="001376BC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 xml:space="preserve">To identify </w:t>
      </w:r>
      <w:r w:rsidRPr="00DA056A">
        <w:rPr>
          <w:rFonts w:ascii="ComicSansMS" w:hAnsi="ComicSansMS" w:cs="ComicSansMS"/>
          <w:i/>
        </w:rPr>
        <w:t>a square</w:t>
      </w:r>
      <w:r w:rsidRPr="00DA056A">
        <w:rPr>
          <w:rFonts w:ascii="ComicSansMS" w:hAnsi="ComicSansMS" w:cs="ComicSansMS"/>
          <w:i/>
        </w:rPr>
        <w:t xml:space="preserve"> with 80% accuracy.</w:t>
      </w:r>
    </w:p>
    <w:p w:rsidR="001376BC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 xml:space="preserve">To identify a </w:t>
      </w:r>
      <w:r w:rsidRPr="00DA056A">
        <w:rPr>
          <w:rFonts w:ascii="ComicSansMS" w:hAnsi="ComicSansMS" w:cs="ComicSansMS"/>
          <w:i/>
        </w:rPr>
        <w:t>pentagon</w:t>
      </w:r>
      <w:r w:rsidRPr="00DA056A">
        <w:rPr>
          <w:rFonts w:ascii="ComicSansMS" w:hAnsi="ComicSansMS" w:cs="ComicSansMS"/>
          <w:i/>
        </w:rPr>
        <w:t xml:space="preserve"> with 80% accuracy.</w:t>
      </w:r>
    </w:p>
    <w:p w:rsidR="001376BC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To give an example of a triangle.</w:t>
      </w:r>
    </w:p>
    <w:p w:rsidR="001376BC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To give an example of</w:t>
      </w:r>
      <w:r w:rsidRPr="00DA056A">
        <w:rPr>
          <w:rFonts w:ascii="ComicSansMS" w:hAnsi="ComicSansMS" w:cs="ComicSansMS"/>
          <w:i/>
        </w:rPr>
        <w:t xml:space="preserve"> square</w:t>
      </w:r>
      <w:r w:rsidRPr="00DA056A">
        <w:rPr>
          <w:rFonts w:ascii="ComicSansMS" w:hAnsi="ComicSansMS" w:cs="ComicSansMS"/>
          <w:i/>
        </w:rPr>
        <w:t>.</w:t>
      </w:r>
    </w:p>
    <w:p w:rsidR="002F7EA3" w:rsidRPr="00DA056A" w:rsidRDefault="001376BC" w:rsidP="00DA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 xml:space="preserve">To give an example of </w:t>
      </w:r>
      <w:r w:rsidRPr="00DA056A">
        <w:rPr>
          <w:rFonts w:ascii="ComicSansMS" w:hAnsi="ComicSansMS" w:cs="ComicSansMS"/>
          <w:i/>
        </w:rPr>
        <w:t>pentagon</w:t>
      </w:r>
      <w:r w:rsidRPr="00DA056A">
        <w:rPr>
          <w:rFonts w:ascii="ComicSansMS" w:hAnsi="ComicSansMS" w:cs="ComicSansMS"/>
          <w:i/>
        </w:rPr>
        <w:t>.</w:t>
      </w:r>
      <w:bookmarkStart w:id="0" w:name="_GoBack"/>
      <w:bookmarkEnd w:id="0"/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D. Indicate any pre-requisite skills you believe that </w:t>
      </w:r>
      <w:proofErr w:type="gramStart"/>
      <w:r>
        <w:rPr>
          <w:rFonts w:ascii="ComicSansMS" w:hAnsi="ComicSansMS" w:cs="ComicSansMS"/>
        </w:rPr>
        <w:t>child(</w:t>
      </w:r>
      <w:proofErr w:type="spellStart"/>
      <w:proofErr w:type="gramEnd"/>
      <w:r>
        <w:rPr>
          <w:rFonts w:ascii="ComicSansMS" w:hAnsi="ComicSansMS" w:cs="ComicSansMS"/>
        </w:rPr>
        <w:t>ren</w:t>
      </w:r>
      <w:proofErr w:type="spellEnd"/>
      <w:r>
        <w:rPr>
          <w:rFonts w:ascii="ComicSansMS" w:hAnsi="ComicSansMS" w:cs="ComicSansMS"/>
        </w:rPr>
        <w:t>) will need to know before</w:t>
      </w:r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mastering</w:t>
      </w:r>
      <w:proofErr w:type="gramEnd"/>
      <w:r>
        <w:rPr>
          <w:rFonts w:ascii="ComicSansMS" w:hAnsi="ComicSansMS" w:cs="ComicSansMS"/>
        </w:rPr>
        <w:t xml:space="preserve"> your objectives.</w:t>
      </w:r>
    </w:p>
    <w:p w:rsidR="001376BC" w:rsidRPr="00DA056A" w:rsidRDefault="001376BC" w:rsidP="00DA0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They will need to know how to count to at least five</w:t>
      </w:r>
    </w:p>
    <w:p w:rsidR="001376BC" w:rsidRPr="00DA056A" w:rsidRDefault="001376BC" w:rsidP="00DA0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They will need to have an understanding of area in 2d.</w:t>
      </w:r>
    </w:p>
    <w:p w:rsidR="001376BC" w:rsidRPr="00DA056A" w:rsidRDefault="001376BC" w:rsidP="00DA0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 w:rsidRPr="00DA056A">
        <w:rPr>
          <w:rFonts w:ascii="ComicSansMS" w:hAnsi="ComicSansMS" w:cs="ComicSansMS"/>
          <w:i/>
        </w:rPr>
        <w:t>They will need to be able to hold a pencil to draw the shapes.</w:t>
      </w:r>
    </w:p>
    <w:p w:rsidR="000824A0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E. </w:t>
      </w:r>
      <w:r w:rsidR="00DA056A">
        <w:rPr>
          <w:rFonts w:ascii="ComicSansMS" w:hAnsi="ComicSansMS" w:cs="ComicSansMS"/>
        </w:rPr>
        <w:t>Skip</w:t>
      </w:r>
    </w:p>
    <w:p w:rsidR="001376BC" w:rsidRDefault="000824A0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F. Specifically then indicate how you will test </w:t>
      </w:r>
      <w:r>
        <w:rPr>
          <w:rFonts w:ascii="ComicSansMS-Bold" w:hAnsi="ComicSansMS-Bold" w:cs="ComicSansMS-Bold"/>
          <w:b/>
          <w:bCs/>
        </w:rPr>
        <w:t xml:space="preserve">each </w:t>
      </w:r>
      <w:r>
        <w:rPr>
          <w:rFonts w:ascii="ComicSansMS" w:hAnsi="ComicSansMS" w:cs="ComicSansMS"/>
        </w:rPr>
        <w:t>objective.</w:t>
      </w:r>
    </w:p>
    <w:p w:rsidR="001376BC" w:rsidRDefault="00F43806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lastRenderedPageBreak/>
        <w:tab/>
      </w:r>
    </w:p>
    <w:p w:rsidR="001376BC" w:rsidRPr="00DA056A" w:rsidRDefault="001376BC" w:rsidP="00DA056A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i/>
        </w:rPr>
      </w:pPr>
      <w:r>
        <w:rPr>
          <w:rFonts w:ascii="ComicSansMS" w:hAnsi="ComicSansMS" w:cs="ComicSansMS"/>
        </w:rPr>
        <w:tab/>
      </w:r>
      <w:r w:rsidR="00F43806" w:rsidRPr="00DA056A">
        <w:rPr>
          <w:rFonts w:ascii="ComicSansMS" w:hAnsi="ComicSansMS" w:cs="ComicSansMS"/>
          <w:i/>
        </w:rPr>
        <w:t xml:space="preserve">The materials needed for the assessment are a pencil and the shape packet. The students will be given a three page packet with one page devoted to each shape being tested. The test will </w:t>
      </w:r>
      <w:r w:rsidR="00F46054" w:rsidRPr="00DA056A">
        <w:rPr>
          <w:rFonts w:ascii="ComicSansMS" w:hAnsi="ComicSansMS" w:cs="ComicSansMS"/>
          <w:i/>
        </w:rPr>
        <w:t xml:space="preserve">be administered individually and over the course of three days (one shape </w:t>
      </w:r>
      <w:proofErr w:type="spellStart"/>
      <w:r w:rsidR="00F46054" w:rsidRPr="00DA056A">
        <w:rPr>
          <w:rFonts w:ascii="ComicSansMS" w:hAnsi="ComicSansMS" w:cs="ComicSansMS"/>
          <w:i/>
        </w:rPr>
        <w:t>perday</w:t>
      </w:r>
      <w:proofErr w:type="spellEnd"/>
      <w:r w:rsidR="00F46054" w:rsidRPr="00DA056A">
        <w:rPr>
          <w:rFonts w:ascii="ComicSansMS" w:hAnsi="ComicSansMS" w:cs="ComicSansMS"/>
          <w:i/>
        </w:rPr>
        <w:t>).</w:t>
      </w:r>
      <w:r w:rsidR="00F43806" w:rsidRPr="00DA056A">
        <w:rPr>
          <w:rFonts w:ascii="ComicSansMS" w:hAnsi="ComicSansMS" w:cs="ComicSansMS"/>
          <w:i/>
        </w:rPr>
        <w:t xml:space="preserve"> Each page </w:t>
      </w:r>
      <w:r w:rsidR="00F46054" w:rsidRPr="00DA056A">
        <w:rPr>
          <w:rFonts w:ascii="ComicSansMS" w:hAnsi="ComicSansMS" w:cs="ComicSansMS"/>
          <w:i/>
        </w:rPr>
        <w:t>will have five questions asking</w:t>
      </w:r>
      <w:r w:rsidR="00F43806" w:rsidRPr="00DA056A">
        <w:rPr>
          <w:rFonts w:ascii="ComicSansMS" w:hAnsi="ComicSansMS" w:cs="ComicSansMS"/>
          <w:i/>
        </w:rPr>
        <w:t xml:space="preserve"> the child to identify which of the four shapes given are the shape being tested.</w:t>
      </w:r>
      <w:r w:rsidR="00F46054" w:rsidRPr="00DA056A">
        <w:rPr>
          <w:rFonts w:ascii="ComicSansMS" w:hAnsi="ComicSansMS" w:cs="ComicSansMS"/>
          <w:i/>
        </w:rPr>
        <w:t xml:space="preserve"> </w:t>
      </w:r>
      <w:r w:rsidR="00DA056A" w:rsidRPr="00DA056A">
        <w:rPr>
          <w:rFonts w:ascii="ComicSansMS" w:hAnsi="ComicSansMS" w:cs="ComicSansMS"/>
          <w:i/>
        </w:rPr>
        <w:t>They</w:t>
      </w:r>
      <w:r w:rsidR="00DA056A" w:rsidRPr="00DA056A">
        <w:rPr>
          <w:rFonts w:ascii="ComicSansMS" w:hAnsi="ComicSansMS" w:cs="ComicSansMS"/>
          <w:i/>
        </w:rPr>
        <w:t xml:space="preserve"> </w:t>
      </w:r>
      <w:r w:rsidR="00DA056A" w:rsidRPr="00DA056A">
        <w:rPr>
          <w:rFonts w:ascii="ComicSansMS" w:hAnsi="ComicSansMS" w:cs="ComicSansMS"/>
          <w:i/>
        </w:rPr>
        <w:t xml:space="preserve">will </w:t>
      </w:r>
      <w:r w:rsidR="00DA056A" w:rsidRPr="00DA056A">
        <w:rPr>
          <w:rFonts w:ascii="ComicSansMS" w:hAnsi="ComicSansMS" w:cs="ComicSansMS"/>
          <w:i/>
        </w:rPr>
        <w:t xml:space="preserve">be asked to circle the correct </w:t>
      </w:r>
      <w:r w:rsidR="00DA056A" w:rsidRPr="00DA056A">
        <w:rPr>
          <w:rFonts w:ascii="ComicSansMS" w:hAnsi="ComicSansMS" w:cs="ComicSansMS"/>
          <w:i/>
        </w:rPr>
        <w:t>answer</w:t>
      </w:r>
      <w:r w:rsidR="00DA056A" w:rsidRPr="00DA056A">
        <w:rPr>
          <w:rFonts w:ascii="ComicSansMS" w:hAnsi="ComicSansMS" w:cs="ComicSansMS"/>
          <w:i/>
        </w:rPr>
        <w:t xml:space="preserve">. </w:t>
      </w:r>
      <w:r w:rsidR="00F46054" w:rsidRPr="00DA056A">
        <w:rPr>
          <w:rFonts w:ascii="ComicSansMS" w:hAnsi="ComicSansMS" w:cs="ComicSansMS"/>
          <w:i/>
        </w:rPr>
        <w:t>In my first three objectives, I stated that they needed to identify each shape with 80 % accuracy. If they miss one or fewer of these question</w:t>
      </w:r>
      <w:r w:rsidR="00DA056A" w:rsidRPr="00DA056A">
        <w:rPr>
          <w:rFonts w:ascii="ComicSansMS" w:hAnsi="ComicSansMS" w:cs="ComicSansMS"/>
          <w:i/>
        </w:rPr>
        <w:t>s then they will meet this goal.</w:t>
      </w:r>
      <w:r w:rsidR="00F43806" w:rsidRPr="00DA056A">
        <w:rPr>
          <w:rFonts w:ascii="ComicSansMS" w:hAnsi="ComicSansMS" w:cs="ComicSansMS"/>
          <w:i/>
        </w:rPr>
        <w:t xml:space="preserve"> After those </w:t>
      </w:r>
      <w:proofErr w:type="gramStart"/>
      <w:r w:rsidR="00F43806" w:rsidRPr="00DA056A">
        <w:rPr>
          <w:rFonts w:ascii="ComicSansMS" w:hAnsi="ComicSansMS" w:cs="ComicSansMS"/>
          <w:i/>
        </w:rPr>
        <w:t>question</w:t>
      </w:r>
      <w:proofErr w:type="gramEnd"/>
      <w:r w:rsidR="00F43806" w:rsidRPr="00DA056A">
        <w:rPr>
          <w:rFonts w:ascii="ComicSansMS" w:hAnsi="ComicSansMS" w:cs="ComicSansMS"/>
          <w:i/>
        </w:rPr>
        <w:t xml:space="preserve"> there will be a space were a child can draw a picture using the shape tested for. </w:t>
      </w:r>
      <w:r w:rsidR="00DA056A" w:rsidRPr="00DA056A">
        <w:rPr>
          <w:rFonts w:ascii="ComicSansMS" w:hAnsi="ComicSansMS" w:cs="ComicSansMS"/>
          <w:i/>
        </w:rPr>
        <w:t xml:space="preserve">They will be graded on whether or not they used the shape in the drawing. If they did </w:t>
      </w:r>
      <w:proofErr w:type="gramStart"/>
      <w:r w:rsidR="00DA056A" w:rsidRPr="00DA056A">
        <w:rPr>
          <w:rFonts w:ascii="ComicSansMS" w:hAnsi="ComicSansMS" w:cs="ComicSansMS"/>
          <w:i/>
        </w:rPr>
        <w:t>they</w:t>
      </w:r>
      <w:proofErr w:type="gramEnd"/>
      <w:r w:rsidR="00DA056A" w:rsidRPr="00DA056A">
        <w:rPr>
          <w:rFonts w:ascii="ComicSansMS" w:hAnsi="ComicSansMS" w:cs="ComicSansMS"/>
          <w:i/>
        </w:rPr>
        <w:t xml:space="preserve"> </w:t>
      </w:r>
      <w:proofErr w:type="spellStart"/>
      <w:r w:rsidR="00DA056A" w:rsidRPr="00DA056A">
        <w:rPr>
          <w:rFonts w:ascii="ComicSansMS" w:hAnsi="ComicSansMS" w:cs="ComicSansMS"/>
          <w:i/>
        </w:rPr>
        <w:t>they</w:t>
      </w:r>
      <w:proofErr w:type="spellEnd"/>
      <w:r w:rsidR="00DA056A" w:rsidRPr="00DA056A">
        <w:rPr>
          <w:rFonts w:ascii="ComicSansMS" w:hAnsi="ComicSansMS" w:cs="ComicSansMS"/>
          <w:i/>
        </w:rPr>
        <w:t xml:space="preserve"> will meet that objective for that shape.</w:t>
      </w:r>
    </w:p>
    <w:p w:rsidR="00533328" w:rsidRPr="00DA056A" w:rsidRDefault="00533328" w:rsidP="00DA05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sectPr w:rsidR="00533328" w:rsidRPr="00D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5A8"/>
    <w:multiLevelType w:val="hybridMultilevel"/>
    <w:tmpl w:val="D7464580"/>
    <w:lvl w:ilvl="0" w:tplc="84A40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0523E"/>
    <w:multiLevelType w:val="hybridMultilevel"/>
    <w:tmpl w:val="9F2AB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4AC6"/>
    <w:multiLevelType w:val="hybridMultilevel"/>
    <w:tmpl w:val="4BE051DC"/>
    <w:lvl w:ilvl="0" w:tplc="8F9E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0"/>
    <w:rsid w:val="000824A0"/>
    <w:rsid w:val="001376BC"/>
    <w:rsid w:val="002F7EA3"/>
    <w:rsid w:val="00533328"/>
    <w:rsid w:val="00DA056A"/>
    <w:rsid w:val="00F43806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Marie Miller</dc:creator>
  <cp:lastModifiedBy>Lauren Marie Miller</cp:lastModifiedBy>
  <cp:revision>2</cp:revision>
  <dcterms:created xsi:type="dcterms:W3CDTF">2013-09-21T03:25:00Z</dcterms:created>
  <dcterms:modified xsi:type="dcterms:W3CDTF">2013-09-21T04:33:00Z</dcterms:modified>
</cp:coreProperties>
</file>