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6" w:rsidRDefault="00000B96">
      <w:pPr>
        <w:pStyle w:val="Heading1"/>
      </w:pPr>
      <w:r>
        <w:t>Craig Aspinall</w:t>
      </w:r>
      <w:r w:rsidR="004C5125">
        <w:t xml:space="preserve"> CFP CFA</w:t>
      </w:r>
    </w:p>
    <w:p w:rsidR="00000B96" w:rsidRDefault="008B4336">
      <w:pPr>
        <w:rPr>
          <w:rFonts w:ascii="Arial" w:hAnsi="Arial" w:cs="Arial"/>
        </w:rPr>
      </w:pPr>
      <w:r w:rsidRPr="00967C0D">
        <w:rPr>
          <w:rFonts w:ascii="Arial" w:hAnsi="Arial" w:cs="Arial"/>
        </w:rPr>
        <w:t xml:space="preserve">Ph </w:t>
      </w:r>
      <w:r w:rsidR="00B54B14">
        <w:rPr>
          <w:rFonts w:ascii="Arial" w:hAnsi="Arial" w:cs="Arial"/>
        </w:rPr>
        <w:t>+61 (0) 432 692 089</w:t>
      </w:r>
    </w:p>
    <w:p w:rsidR="00B54B14" w:rsidRPr="00967C0D" w:rsidRDefault="00B54B14">
      <w:pPr>
        <w:rPr>
          <w:rFonts w:ascii="Arial" w:hAnsi="Arial" w:cs="Arial"/>
        </w:rPr>
      </w:pPr>
      <w:r>
        <w:rPr>
          <w:rFonts w:ascii="Arial" w:hAnsi="Arial" w:cs="Arial"/>
        </w:rPr>
        <w:t>aspyso@icloud.com</w:t>
      </w:r>
    </w:p>
    <w:p w:rsidR="004C5125" w:rsidRDefault="004C5125" w:rsidP="004C5125"/>
    <w:p w:rsidR="0019102D" w:rsidRDefault="0019102D" w:rsidP="0019102D">
      <w:pPr>
        <w:pStyle w:val="Heading2"/>
      </w:pPr>
      <w:r>
        <w:t>Roles and Duties performed</w:t>
      </w:r>
    </w:p>
    <w:p w:rsidR="008614AD" w:rsidRDefault="008614AD" w:rsidP="000D5B2F">
      <w:pPr>
        <w:pStyle w:val="Heading3"/>
      </w:pPr>
      <w:r>
        <w:t>Management Consultant</w:t>
      </w:r>
      <w:r>
        <w:tab/>
      </w:r>
      <w:r>
        <w:tab/>
        <w:t>February 2013 – Current</w:t>
      </w:r>
    </w:p>
    <w:p w:rsidR="008614AD" w:rsidRPr="006266A7" w:rsidRDefault="008614AD" w:rsidP="008614AD">
      <w:pPr>
        <w:rPr>
          <w:rFonts w:ascii="Arial" w:hAnsi="Arial"/>
          <w:i/>
        </w:rPr>
      </w:pPr>
      <w:r>
        <w:rPr>
          <w:rFonts w:ascii="Arial" w:hAnsi="Arial"/>
          <w:i/>
        </w:rPr>
        <w:t>Self-Employed</w:t>
      </w:r>
    </w:p>
    <w:p w:rsidR="008614AD" w:rsidRDefault="008614AD" w:rsidP="008614AD">
      <w:pPr>
        <w:rPr>
          <w:rFonts w:ascii="Arial" w:hAnsi="Arial"/>
        </w:rPr>
      </w:pPr>
    </w:p>
    <w:p w:rsidR="008614AD" w:rsidRDefault="008614AD" w:rsidP="008614AD">
      <w:pPr>
        <w:rPr>
          <w:rFonts w:ascii="Arial" w:hAnsi="Arial"/>
        </w:rPr>
      </w:pPr>
      <w:r>
        <w:rPr>
          <w:rFonts w:ascii="Arial" w:hAnsi="Arial"/>
        </w:rPr>
        <w:t>Providing Consulting Services to Fund Managers and buyers of fund management around to key concepts:</w:t>
      </w:r>
    </w:p>
    <w:p w:rsidR="008614AD" w:rsidRDefault="008614AD" w:rsidP="008614A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gap between technology and sales.</w:t>
      </w:r>
    </w:p>
    <w:p w:rsidR="008614AD" w:rsidRDefault="008614AD" w:rsidP="008614A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gap between portfolio management and sales.</w:t>
      </w:r>
    </w:p>
    <w:p w:rsidR="008614AD" w:rsidRDefault="008614AD" w:rsidP="008614AD">
      <w:pPr>
        <w:rPr>
          <w:rFonts w:ascii="Arial" w:hAnsi="Arial"/>
        </w:rPr>
      </w:pPr>
    </w:p>
    <w:p w:rsidR="008614AD" w:rsidRDefault="008614AD" w:rsidP="008614AD">
      <w:pPr>
        <w:rPr>
          <w:rFonts w:ascii="Arial" w:hAnsi="Arial"/>
        </w:rPr>
      </w:pPr>
      <w:r>
        <w:rPr>
          <w:rFonts w:ascii="Arial" w:hAnsi="Arial"/>
        </w:rPr>
        <w:t>Achievements</w:t>
      </w:r>
    </w:p>
    <w:p w:rsidR="008614AD" w:rsidRDefault="008614AD" w:rsidP="008614A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Remodelled or established CRM systems and sales processes for 15 fund managers.</w:t>
      </w:r>
    </w:p>
    <w:p w:rsidR="008614AD" w:rsidRDefault="008614AD" w:rsidP="008614A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Developed a protection product for broking/investment bank.</w:t>
      </w:r>
    </w:p>
    <w:p w:rsidR="008614AD" w:rsidRDefault="008614AD" w:rsidP="008614A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Developed sales and marketing plans for products.</w:t>
      </w:r>
    </w:p>
    <w:p w:rsidR="008614AD" w:rsidRPr="006B5A6E" w:rsidRDefault="008614AD" w:rsidP="000D5B2F">
      <w:pPr>
        <w:pStyle w:val="ListParagraph"/>
        <w:numPr>
          <w:ilvl w:val="0"/>
          <w:numId w:val="4"/>
        </w:numPr>
      </w:pPr>
      <w:r w:rsidRPr="006B5A6E">
        <w:rPr>
          <w:rFonts w:ascii="Arial" w:hAnsi="Arial"/>
        </w:rPr>
        <w:t xml:space="preserve">Built due diligence information and </w:t>
      </w:r>
      <w:r w:rsidR="006B5A6E" w:rsidRPr="006B5A6E">
        <w:rPr>
          <w:rFonts w:ascii="Arial" w:hAnsi="Arial"/>
        </w:rPr>
        <w:t>investment edge, philosophy and competitor information for several firms.</w:t>
      </w:r>
    </w:p>
    <w:p w:rsidR="006B5A6E" w:rsidRDefault="006B5A6E" w:rsidP="000D5B2F">
      <w:pPr>
        <w:pStyle w:val="ListParagraph"/>
        <w:numPr>
          <w:ilvl w:val="0"/>
          <w:numId w:val="4"/>
        </w:numPr>
      </w:pPr>
      <w:r>
        <w:rPr>
          <w:rFonts w:ascii="Arial" w:hAnsi="Arial"/>
        </w:rPr>
        <w:t>Did a number of conferences and sales training for firms.</w:t>
      </w:r>
    </w:p>
    <w:p w:rsidR="000D5B2F" w:rsidRDefault="000D5B2F" w:rsidP="000D5B2F">
      <w:pPr>
        <w:pStyle w:val="Heading3"/>
      </w:pPr>
      <w:r>
        <w:t xml:space="preserve">Standard Life Investments  </w:t>
      </w:r>
      <w:r>
        <w:tab/>
        <w:t>March 2011 – December 2012</w:t>
      </w:r>
    </w:p>
    <w:p w:rsidR="000D5B2F" w:rsidRPr="006266A7" w:rsidRDefault="000D5B2F" w:rsidP="000D5B2F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Institutional Sales – </w:t>
      </w:r>
      <w:r w:rsidR="006A1849">
        <w:rPr>
          <w:rFonts w:ascii="Arial" w:hAnsi="Arial"/>
          <w:i/>
        </w:rPr>
        <w:t>Investment</w:t>
      </w:r>
      <w:r>
        <w:rPr>
          <w:rFonts w:ascii="Arial" w:hAnsi="Arial"/>
          <w:i/>
        </w:rPr>
        <w:t xml:space="preserve"> Director</w:t>
      </w:r>
    </w:p>
    <w:p w:rsidR="000D5B2F" w:rsidRDefault="000D5B2F" w:rsidP="000D5B2F">
      <w:pPr>
        <w:rPr>
          <w:rFonts w:ascii="Arial" w:hAnsi="Arial"/>
        </w:rPr>
      </w:pPr>
    </w:p>
    <w:p w:rsidR="000D5B2F" w:rsidRDefault="000D5B2F" w:rsidP="000D5B2F">
      <w:pPr>
        <w:rPr>
          <w:rFonts w:ascii="Arial" w:hAnsi="Arial"/>
        </w:rPr>
      </w:pPr>
      <w:r>
        <w:rPr>
          <w:rFonts w:ascii="Arial" w:hAnsi="Arial"/>
        </w:rPr>
        <w:t>Establishing and maintaining consultant relationships including:</w:t>
      </w:r>
    </w:p>
    <w:p w:rsidR="000D5B2F" w:rsidRDefault="000D5B2F" w:rsidP="000D5B2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Achieving and maintaining ratings.</w:t>
      </w:r>
    </w:p>
    <w:p w:rsidR="000D5B2F" w:rsidRDefault="000D5B2F" w:rsidP="000D5B2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Providing regular due diligence and data requirements.</w:t>
      </w:r>
    </w:p>
    <w:p w:rsidR="000D5B2F" w:rsidRPr="0078262A" w:rsidRDefault="000D5B2F" w:rsidP="000D5B2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8262A">
        <w:rPr>
          <w:rFonts w:ascii="Arial" w:hAnsi="Arial"/>
        </w:rPr>
        <w:t>Active contact to source opportunities.</w:t>
      </w:r>
    </w:p>
    <w:p w:rsidR="000D5B2F" w:rsidRDefault="000D5B2F" w:rsidP="000D5B2F">
      <w:pPr>
        <w:rPr>
          <w:rFonts w:ascii="Arial" w:hAnsi="Arial"/>
        </w:rPr>
      </w:pPr>
    </w:p>
    <w:p w:rsidR="000D5B2F" w:rsidRDefault="000D5B2F" w:rsidP="000D5B2F">
      <w:pPr>
        <w:rPr>
          <w:rFonts w:ascii="Arial" w:hAnsi="Arial"/>
        </w:rPr>
      </w:pPr>
      <w:r>
        <w:rPr>
          <w:rFonts w:ascii="Arial" w:hAnsi="Arial"/>
        </w:rPr>
        <w:t>Sales Management</w:t>
      </w:r>
    </w:p>
    <w:p w:rsidR="000D5B2F" w:rsidRDefault="000D5B2F" w:rsidP="000D5B2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Develop sales and marketing plans for products.</w:t>
      </w:r>
    </w:p>
    <w:p w:rsidR="000D5B2F" w:rsidRDefault="000D5B2F" w:rsidP="000D5B2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Indentify campaigns and sales focus.</w:t>
      </w:r>
    </w:p>
    <w:p w:rsidR="000D5B2F" w:rsidRDefault="000D5B2F" w:rsidP="000D5B2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Run manager visits, pitches and site visits.</w:t>
      </w:r>
    </w:p>
    <w:p w:rsidR="000D5B2F" w:rsidRDefault="000D5B2F" w:rsidP="000D5B2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Move clients through sales process and sales cycle.</w:t>
      </w:r>
    </w:p>
    <w:p w:rsidR="000D5B2F" w:rsidRDefault="000D5B2F" w:rsidP="000D5B2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Developed dashboards and systems for reporting.</w:t>
      </w:r>
    </w:p>
    <w:p w:rsidR="000D5B2F" w:rsidRDefault="000D5B2F" w:rsidP="000D5B2F">
      <w:pPr>
        <w:rPr>
          <w:rFonts w:ascii="Arial" w:hAnsi="Arial"/>
        </w:rPr>
      </w:pPr>
    </w:p>
    <w:p w:rsidR="000D5B2F" w:rsidRDefault="000D5B2F" w:rsidP="000D5B2F">
      <w:pPr>
        <w:rPr>
          <w:rFonts w:ascii="Arial" w:hAnsi="Arial"/>
        </w:rPr>
      </w:pPr>
      <w:r>
        <w:rPr>
          <w:rFonts w:ascii="Arial" w:hAnsi="Arial"/>
        </w:rPr>
        <w:t>Key Achievements</w:t>
      </w:r>
    </w:p>
    <w:p w:rsidR="000D5B2F" w:rsidRDefault="000D5B2F" w:rsidP="000D5B2F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Remodelled sales plans, process, due diligence material and systems</w:t>
      </w:r>
    </w:p>
    <w:p w:rsidR="000D5B2F" w:rsidRDefault="006C4A24" w:rsidP="000D5B2F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Achieved</w:t>
      </w:r>
      <w:r w:rsidR="000D5B2F">
        <w:rPr>
          <w:rFonts w:ascii="Arial" w:hAnsi="Arial"/>
        </w:rPr>
        <w:t xml:space="preserve"> ratings with local consultants with multi-asset product</w:t>
      </w:r>
    </w:p>
    <w:p w:rsidR="00736823" w:rsidRDefault="00736823" w:rsidP="000D5B2F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Developed key material around how our products could be used for solution areas such as post retirement</w:t>
      </w:r>
    </w:p>
    <w:p w:rsidR="000D5B2F" w:rsidRDefault="000D5B2F" w:rsidP="000D5B2F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Designed and got approval for retail strategy</w:t>
      </w:r>
    </w:p>
    <w:p w:rsidR="000D5B2F" w:rsidRDefault="000D5B2F" w:rsidP="000D5B2F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Results </w:t>
      </w:r>
      <w:r w:rsidR="00736823">
        <w:rPr>
          <w:rFonts w:ascii="Arial" w:hAnsi="Arial"/>
        </w:rPr>
        <w:t>attached</w:t>
      </w:r>
    </w:p>
    <w:p w:rsidR="000D5B2F" w:rsidRDefault="000D5B2F" w:rsidP="000D5B2F">
      <w:pPr>
        <w:rPr>
          <w:rFonts w:ascii="Arial" w:hAnsi="Arial"/>
        </w:rPr>
      </w:pPr>
    </w:p>
    <w:p w:rsidR="0019102D" w:rsidRDefault="0019102D" w:rsidP="0019102D">
      <w:pPr>
        <w:pStyle w:val="Heading3"/>
      </w:pPr>
      <w:r>
        <w:t xml:space="preserve">Macquarie Bank </w:t>
      </w:r>
      <w:r>
        <w:tab/>
        <w:t xml:space="preserve">January 2007 – </w:t>
      </w:r>
      <w:r w:rsidR="000D5B2F">
        <w:t>February 2011</w:t>
      </w:r>
    </w:p>
    <w:p w:rsidR="0019102D" w:rsidRPr="006266A7" w:rsidRDefault="0019102D" w:rsidP="0019102D">
      <w:pPr>
        <w:rPr>
          <w:rFonts w:ascii="Arial" w:hAnsi="Arial"/>
          <w:i/>
        </w:rPr>
      </w:pPr>
      <w:r>
        <w:rPr>
          <w:rFonts w:ascii="Arial" w:hAnsi="Arial"/>
          <w:i/>
        </w:rPr>
        <w:t>Institutional Sales – Associate Director</w:t>
      </w:r>
    </w:p>
    <w:p w:rsidR="00B5426D" w:rsidRDefault="00B5426D" w:rsidP="0019102D">
      <w:pPr>
        <w:rPr>
          <w:rFonts w:ascii="Arial" w:hAnsi="Arial"/>
        </w:rPr>
      </w:pPr>
    </w:p>
    <w:p w:rsidR="0019102D" w:rsidRDefault="0019102D" w:rsidP="0019102D">
      <w:pPr>
        <w:rPr>
          <w:rFonts w:ascii="Arial" w:hAnsi="Arial"/>
        </w:rPr>
      </w:pPr>
      <w:r>
        <w:rPr>
          <w:rFonts w:ascii="Arial" w:hAnsi="Arial"/>
        </w:rPr>
        <w:t>Establishing and maintaining consultant relationships including:</w:t>
      </w:r>
    </w:p>
    <w:p w:rsidR="0019102D" w:rsidRDefault="0019102D" w:rsidP="0019102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Achieving and maintaining ratings.</w:t>
      </w:r>
    </w:p>
    <w:p w:rsidR="0019102D" w:rsidRDefault="0019102D" w:rsidP="0019102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Providing regular </w:t>
      </w:r>
      <w:r w:rsidR="00965E76">
        <w:rPr>
          <w:rFonts w:ascii="Arial" w:hAnsi="Arial"/>
        </w:rPr>
        <w:t>due d</w:t>
      </w:r>
      <w:r>
        <w:rPr>
          <w:rFonts w:ascii="Arial" w:hAnsi="Arial"/>
        </w:rPr>
        <w:t>iligence and data requirements.</w:t>
      </w:r>
    </w:p>
    <w:p w:rsidR="0019102D" w:rsidRPr="0078262A" w:rsidRDefault="0019102D" w:rsidP="0019102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8262A">
        <w:rPr>
          <w:rFonts w:ascii="Arial" w:hAnsi="Arial"/>
        </w:rPr>
        <w:t>Active contact to source opportunities.</w:t>
      </w:r>
    </w:p>
    <w:p w:rsidR="0019102D" w:rsidRDefault="0019102D" w:rsidP="0019102D">
      <w:pPr>
        <w:rPr>
          <w:rFonts w:ascii="Arial" w:hAnsi="Arial"/>
        </w:rPr>
      </w:pPr>
    </w:p>
    <w:p w:rsidR="0019102D" w:rsidRDefault="0019102D" w:rsidP="0019102D">
      <w:pPr>
        <w:rPr>
          <w:rFonts w:ascii="Arial" w:hAnsi="Arial"/>
        </w:rPr>
      </w:pPr>
      <w:r>
        <w:rPr>
          <w:rFonts w:ascii="Arial" w:hAnsi="Arial"/>
        </w:rPr>
        <w:t>Establishing new partnerships or products including:</w:t>
      </w:r>
    </w:p>
    <w:p w:rsidR="0019102D" w:rsidRDefault="0019102D" w:rsidP="0019102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0C3E36">
        <w:rPr>
          <w:rFonts w:ascii="Arial" w:hAnsi="Arial"/>
        </w:rPr>
        <w:t>Developing sales plan and running market testing</w:t>
      </w:r>
      <w:r>
        <w:rPr>
          <w:rFonts w:ascii="Arial" w:hAnsi="Arial"/>
        </w:rPr>
        <w:t>.</w:t>
      </w:r>
    </w:p>
    <w:p w:rsidR="0019102D" w:rsidRDefault="0019102D" w:rsidP="0019102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Provide expected FUM targets and fee assumptions.</w:t>
      </w:r>
    </w:p>
    <w:p w:rsidR="0019102D" w:rsidRPr="000C3E36" w:rsidRDefault="0019102D" w:rsidP="0019102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Developing new lines of business for existing managers.</w:t>
      </w:r>
    </w:p>
    <w:p w:rsidR="0019102D" w:rsidRDefault="0019102D" w:rsidP="0019102D">
      <w:pPr>
        <w:rPr>
          <w:rFonts w:ascii="Arial" w:hAnsi="Arial"/>
        </w:rPr>
      </w:pPr>
    </w:p>
    <w:p w:rsidR="0019102D" w:rsidRDefault="0019102D" w:rsidP="0019102D">
      <w:pPr>
        <w:rPr>
          <w:rFonts w:ascii="Arial" w:hAnsi="Arial"/>
        </w:rPr>
      </w:pPr>
      <w:r>
        <w:rPr>
          <w:rFonts w:ascii="Arial" w:hAnsi="Arial"/>
        </w:rPr>
        <w:t>Sales Management</w:t>
      </w:r>
    </w:p>
    <w:p w:rsidR="0019102D" w:rsidRDefault="0019102D" w:rsidP="0019102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Develop </w:t>
      </w:r>
      <w:r w:rsidR="00965E76">
        <w:rPr>
          <w:rFonts w:ascii="Arial" w:hAnsi="Arial"/>
        </w:rPr>
        <w:t>s</w:t>
      </w:r>
      <w:r>
        <w:rPr>
          <w:rFonts w:ascii="Arial" w:hAnsi="Arial"/>
        </w:rPr>
        <w:t>ales and marketing plans for products.</w:t>
      </w:r>
    </w:p>
    <w:p w:rsidR="0019102D" w:rsidRDefault="0019102D" w:rsidP="0019102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Indentify campaigns and sales focus.</w:t>
      </w:r>
    </w:p>
    <w:p w:rsidR="0019102D" w:rsidRDefault="0019102D" w:rsidP="0019102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Run manager visits, pitches and site visits.</w:t>
      </w:r>
    </w:p>
    <w:p w:rsidR="0019102D" w:rsidRDefault="0019102D" w:rsidP="0019102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lastRenderedPageBreak/>
        <w:t>Move clients through sales process and sales cycle.</w:t>
      </w:r>
    </w:p>
    <w:p w:rsidR="0019102D" w:rsidRDefault="0019102D" w:rsidP="0019102D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Developed dashboards and systems for reporting.</w:t>
      </w:r>
    </w:p>
    <w:p w:rsidR="0019102D" w:rsidRDefault="0019102D" w:rsidP="0019102D">
      <w:pPr>
        <w:rPr>
          <w:rFonts w:ascii="Arial" w:hAnsi="Arial"/>
        </w:rPr>
      </w:pPr>
    </w:p>
    <w:p w:rsidR="0019102D" w:rsidRDefault="0019102D" w:rsidP="0019102D">
      <w:pPr>
        <w:rPr>
          <w:rFonts w:ascii="Arial" w:hAnsi="Arial"/>
        </w:rPr>
      </w:pPr>
      <w:r>
        <w:rPr>
          <w:rFonts w:ascii="Arial" w:hAnsi="Arial"/>
        </w:rPr>
        <w:t>Key Achievements</w:t>
      </w:r>
    </w:p>
    <w:p w:rsidR="0019102D" w:rsidRDefault="0019102D" w:rsidP="0019102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In a reasonable short of period of time I have become well known to many of the key decision makers. To achieve this I had very clear planning and execution of various campaigns.</w:t>
      </w:r>
    </w:p>
    <w:p w:rsidR="0019102D" w:rsidRDefault="0019102D" w:rsidP="0019102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Remodelled sales plans, process, due diligence material and systems.</w:t>
      </w:r>
    </w:p>
    <w:p w:rsidR="000D5B2F" w:rsidRPr="000D5B2F" w:rsidRDefault="0019102D" w:rsidP="000D5B2F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0D5B2F">
        <w:rPr>
          <w:rFonts w:ascii="Arial" w:hAnsi="Arial"/>
        </w:rPr>
        <w:t xml:space="preserve">Results </w:t>
      </w:r>
      <w:r w:rsidR="00736823">
        <w:rPr>
          <w:rFonts w:ascii="Arial" w:hAnsi="Arial"/>
        </w:rPr>
        <w:t>attached</w:t>
      </w:r>
      <w:r w:rsidRPr="000D5B2F">
        <w:rPr>
          <w:rFonts w:ascii="Arial" w:hAnsi="Arial"/>
        </w:rPr>
        <w:t>.</w:t>
      </w:r>
      <w:r w:rsidR="000D5B2F" w:rsidRPr="000D5B2F">
        <w:rPr>
          <w:rFonts w:ascii="Arial" w:hAnsi="Arial"/>
        </w:rPr>
        <w:t xml:space="preserve"> </w:t>
      </w:r>
    </w:p>
    <w:p w:rsidR="000D5B2F" w:rsidRDefault="000D5B2F" w:rsidP="000D5B2F">
      <w:pPr>
        <w:rPr>
          <w:rFonts w:ascii="Arial" w:hAnsi="Arial"/>
        </w:rPr>
      </w:pPr>
    </w:p>
    <w:p w:rsidR="0019102D" w:rsidRDefault="0019102D" w:rsidP="0019102D">
      <w:pPr>
        <w:pStyle w:val="Heading3"/>
      </w:pPr>
      <w:r>
        <w:t>Grange Securities</w:t>
      </w:r>
      <w:r w:rsidR="00965E76">
        <w:t xml:space="preserve"> </w:t>
      </w:r>
      <w:r>
        <w:t xml:space="preserve">(Lehman Brothers Australia) </w:t>
      </w:r>
      <w:r>
        <w:tab/>
        <w:t>2004 –</w:t>
      </w:r>
      <w:r w:rsidR="00965E76">
        <w:t xml:space="preserve"> </w:t>
      </w:r>
      <w:r>
        <w:t>2007</w:t>
      </w:r>
    </w:p>
    <w:p w:rsidR="0019102D" w:rsidRPr="00965E76" w:rsidRDefault="0019102D" w:rsidP="0019102D">
      <w:pPr>
        <w:rPr>
          <w:rFonts w:ascii="Arial" w:hAnsi="Arial"/>
          <w:i/>
        </w:rPr>
      </w:pPr>
      <w:r w:rsidRPr="00847D9A">
        <w:rPr>
          <w:rFonts w:ascii="Arial" w:hAnsi="Arial"/>
          <w:i/>
        </w:rPr>
        <w:t>Associate Director –</w:t>
      </w:r>
      <w:r w:rsidR="00965E76">
        <w:rPr>
          <w:rFonts w:ascii="Arial" w:hAnsi="Arial"/>
          <w:i/>
        </w:rPr>
        <w:t xml:space="preserve"> Private </w:t>
      </w:r>
      <w:r w:rsidRPr="00847D9A">
        <w:rPr>
          <w:rFonts w:ascii="Arial" w:hAnsi="Arial"/>
          <w:i/>
        </w:rPr>
        <w:t xml:space="preserve">Investor Division </w:t>
      </w:r>
      <w:r w:rsidRPr="00847D9A">
        <w:rPr>
          <w:rFonts w:ascii="Arial" w:hAnsi="Arial"/>
          <w:i/>
        </w:rPr>
        <w:br/>
      </w:r>
    </w:p>
    <w:p w:rsidR="0019102D" w:rsidRPr="00965E76" w:rsidRDefault="0019102D" w:rsidP="0019102D">
      <w:pPr>
        <w:pStyle w:val="Heading3"/>
        <w:rPr>
          <w:b/>
        </w:rPr>
      </w:pPr>
      <w:proofErr w:type="gramStart"/>
      <w:r>
        <w:t>ipac</w:t>
      </w:r>
      <w:proofErr w:type="gramEnd"/>
      <w:r>
        <w:t xml:space="preserve"> securities  </w:t>
      </w:r>
      <w:r>
        <w:tab/>
        <w:t>2001 – 2004</w:t>
      </w:r>
    </w:p>
    <w:p w:rsidR="0019102D" w:rsidRPr="00965E76" w:rsidRDefault="0019102D" w:rsidP="0019102D">
      <w:pPr>
        <w:rPr>
          <w:rFonts w:ascii="Arial" w:hAnsi="Arial"/>
          <w:i/>
        </w:rPr>
      </w:pPr>
      <w:r w:rsidRPr="00965E76">
        <w:rPr>
          <w:rFonts w:ascii="Arial" w:hAnsi="Arial"/>
          <w:i/>
        </w:rPr>
        <w:t>Financial Planner</w:t>
      </w:r>
    </w:p>
    <w:p w:rsidR="0019102D" w:rsidRDefault="0019102D" w:rsidP="0019102D">
      <w:pPr>
        <w:pStyle w:val="Heading3"/>
      </w:pPr>
      <w:r>
        <w:t xml:space="preserve">ANZ  </w:t>
      </w:r>
      <w:r>
        <w:tab/>
      </w:r>
      <w:r>
        <w:tab/>
      </w:r>
      <w:r>
        <w:tab/>
        <w:t>1998 – 2001</w:t>
      </w:r>
    </w:p>
    <w:p w:rsidR="0019102D" w:rsidRPr="00847D9A" w:rsidRDefault="0019102D" w:rsidP="0019102D">
      <w:pPr>
        <w:rPr>
          <w:rFonts w:ascii="Arial" w:hAnsi="Arial"/>
          <w:i/>
        </w:rPr>
      </w:pPr>
      <w:r w:rsidRPr="00847D9A">
        <w:rPr>
          <w:rFonts w:ascii="Arial" w:hAnsi="Arial"/>
          <w:i/>
        </w:rPr>
        <w:t>Financial Planner</w:t>
      </w:r>
      <w:r>
        <w:rPr>
          <w:rFonts w:ascii="Arial" w:hAnsi="Arial"/>
          <w:i/>
        </w:rPr>
        <w:t xml:space="preserve"> </w:t>
      </w:r>
    </w:p>
    <w:p w:rsidR="0019102D" w:rsidRDefault="0019102D" w:rsidP="0019102D">
      <w:pPr>
        <w:pStyle w:val="Heading3"/>
      </w:pPr>
      <w:r>
        <w:t xml:space="preserve">Legal &amp; General </w:t>
      </w:r>
      <w:r w:rsidR="00965E76">
        <w:t xml:space="preserve">      1991 – 1998</w:t>
      </w:r>
    </w:p>
    <w:p w:rsidR="0019102D" w:rsidRPr="00847D9A" w:rsidRDefault="0019102D" w:rsidP="0019102D">
      <w:pPr>
        <w:rPr>
          <w:rFonts w:ascii="Arial" w:hAnsi="Arial"/>
          <w:i/>
        </w:rPr>
      </w:pPr>
      <w:r w:rsidRPr="00CD0EF2">
        <w:rPr>
          <w:rFonts w:ascii="Arial" w:hAnsi="Arial" w:cs="Arial"/>
        </w:rPr>
        <w:t xml:space="preserve">1995 – 1998 </w:t>
      </w:r>
      <w:r w:rsidRPr="00CD0EF2">
        <w:rPr>
          <w:rFonts w:ascii="Arial" w:hAnsi="Arial" w:cs="Arial"/>
          <w:i/>
        </w:rPr>
        <w:t>Business</w:t>
      </w:r>
      <w:r w:rsidRPr="00847D9A">
        <w:rPr>
          <w:rFonts w:ascii="Arial" w:hAnsi="Arial"/>
          <w:i/>
        </w:rPr>
        <w:t xml:space="preserve"> Development </w:t>
      </w:r>
      <w:proofErr w:type="gramStart"/>
      <w:r w:rsidRPr="00847D9A">
        <w:rPr>
          <w:rFonts w:ascii="Arial" w:hAnsi="Arial"/>
          <w:i/>
        </w:rPr>
        <w:t>Manager/</w:t>
      </w:r>
      <w:proofErr w:type="gramEnd"/>
      <w:r w:rsidRPr="00847D9A">
        <w:rPr>
          <w:rFonts w:ascii="Arial" w:hAnsi="Arial"/>
          <w:i/>
        </w:rPr>
        <w:t>Technical Manager - Tasmania</w:t>
      </w:r>
    </w:p>
    <w:p w:rsidR="0019102D" w:rsidRDefault="0019102D" w:rsidP="0019102D">
      <w:pPr>
        <w:rPr>
          <w:rFonts w:ascii="Arial" w:hAnsi="Arial"/>
        </w:rPr>
      </w:pPr>
    </w:p>
    <w:p w:rsidR="0019102D" w:rsidRPr="00847D9A" w:rsidRDefault="0019102D" w:rsidP="0019102D">
      <w:pPr>
        <w:rPr>
          <w:rFonts w:ascii="Arial" w:hAnsi="Arial"/>
          <w:i/>
        </w:rPr>
      </w:pPr>
      <w:r w:rsidRPr="00CD0EF2">
        <w:rPr>
          <w:rFonts w:ascii="Arial" w:hAnsi="Arial" w:cs="Arial"/>
        </w:rPr>
        <w:t>199</w:t>
      </w:r>
      <w:r>
        <w:rPr>
          <w:rFonts w:ascii="Arial" w:hAnsi="Arial" w:cs="Arial"/>
        </w:rPr>
        <w:t>1</w:t>
      </w:r>
      <w:r w:rsidRPr="00CD0EF2">
        <w:rPr>
          <w:rFonts w:ascii="Arial" w:hAnsi="Arial" w:cs="Arial"/>
        </w:rPr>
        <w:t>-1995</w:t>
      </w:r>
      <w:r>
        <w:rPr>
          <w:rFonts w:ascii="Arial" w:hAnsi="Arial" w:cs="Arial"/>
        </w:rPr>
        <w:t xml:space="preserve"> </w:t>
      </w:r>
      <w:r w:rsidRPr="00CD0EF2">
        <w:rPr>
          <w:rFonts w:ascii="Arial" w:hAnsi="Arial" w:cs="Arial"/>
          <w:i/>
        </w:rPr>
        <w:t>Marketing</w:t>
      </w:r>
      <w:r>
        <w:rPr>
          <w:rFonts w:ascii="Arial" w:hAnsi="Arial"/>
          <w:i/>
        </w:rPr>
        <w:t xml:space="preserve"> </w:t>
      </w:r>
      <w:r w:rsidRPr="00847D9A">
        <w:rPr>
          <w:rFonts w:ascii="Arial" w:hAnsi="Arial"/>
          <w:i/>
        </w:rPr>
        <w:t>Assistant – Retail Investment</w:t>
      </w:r>
      <w:r>
        <w:rPr>
          <w:rFonts w:ascii="Arial" w:hAnsi="Arial"/>
          <w:i/>
        </w:rPr>
        <w:t xml:space="preserve"> and Annuity </w:t>
      </w:r>
      <w:r w:rsidRPr="00847D9A">
        <w:rPr>
          <w:rFonts w:ascii="Arial" w:hAnsi="Arial"/>
          <w:i/>
        </w:rPr>
        <w:t>Products</w:t>
      </w:r>
    </w:p>
    <w:p w:rsidR="0019102D" w:rsidRDefault="0019102D" w:rsidP="0019102D">
      <w:pPr>
        <w:pStyle w:val="Heading3"/>
      </w:pPr>
      <w:r>
        <w:t xml:space="preserve">MLC </w:t>
      </w:r>
      <w:r>
        <w:tab/>
      </w:r>
      <w:r>
        <w:tab/>
      </w:r>
      <w:r>
        <w:tab/>
        <w:t xml:space="preserve">1987-1991 </w:t>
      </w:r>
    </w:p>
    <w:p w:rsidR="0019102D" w:rsidRPr="00847D9A" w:rsidRDefault="0019102D" w:rsidP="0019102D">
      <w:pPr>
        <w:rPr>
          <w:rFonts w:ascii="Arial" w:hAnsi="Arial"/>
          <w:i/>
        </w:rPr>
      </w:pPr>
      <w:r>
        <w:rPr>
          <w:rFonts w:ascii="Arial" w:hAnsi="Arial"/>
        </w:rPr>
        <w:t>Agency Services Officer</w:t>
      </w:r>
    </w:p>
    <w:p w:rsidR="0019102D" w:rsidRDefault="0019102D" w:rsidP="0019102D">
      <w:pPr>
        <w:rPr>
          <w:rFonts w:ascii="Arial" w:hAnsi="Arial"/>
        </w:rPr>
      </w:pPr>
    </w:p>
    <w:p w:rsidR="004C5125" w:rsidRDefault="004C5125" w:rsidP="004C5125">
      <w:pPr>
        <w:pStyle w:val="Heading2"/>
      </w:pPr>
      <w:r>
        <w:t>Key Performance Areas</w:t>
      </w:r>
    </w:p>
    <w:p w:rsidR="004C5125" w:rsidRDefault="004C5125" w:rsidP="004C5125"/>
    <w:p w:rsidR="004C5125" w:rsidRDefault="004C5125" w:rsidP="004C5125">
      <w:pPr>
        <w:rPr>
          <w:rFonts w:ascii="Arial" w:hAnsi="Arial"/>
          <w:sz w:val="24"/>
        </w:rPr>
      </w:pPr>
      <w:r w:rsidRPr="004C5125">
        <w:rPr>
          <w:rFonts w:ascii="Arial" w:hAnsi="Arial"/>
          <w:sz w:val="24"/>
        </w:rPr>
        <w:t>Results Orientated</w:t>
      </w:r>
      <w:r>
        <w:t xml:space="preserve"> </w:t>
      </w:r>
      <w:r>
        <w:rPr>
          <w:rFonts w:ascii="Arial" w:hAnsi="Arial"/>
          <w:sz w:val="24"/>
        </w:rPr>
        <w:t xml:space="preserve"> </w:t>
      </w:r>
    </w:p>
    <w:p w:rsidR="00A3667F" w:rsidRDefault="00A3667F" w:rsidP="004C5125">
      <w:pPr>
        <w:rPr>
          <w:rFonts w:ascii="Arial" w:hAnsi="Arial"/>
        </w:rPr>
      </w:pPr>
    </w:p>
    <w:p w:rsidR="004C5125" w:rsidRPr="004C5125" w:rsidRDefault="00B16B35" w:rsidP="004C5125">
      <w:pPr>
        <w:rPr>
          <w:rFonts w:ascii="Arial" w:hAnsi="Arial"/>
        </w:rPr>
      </w:pPr>
      <w:r>
        <w:rPr>
          <w:rFonts w:ascii="Arial" w:hAnsi="Arial"/>
        </w:rPr>
        <w:t>I have a strong focus on personal and collective accountability for results</w:t>
      </w:r>
      <w:r w:rsidR="00965E76">
        <w:rPr>
          <w:rFonts w:ascii="Arial" w:hAnsi="Arial"/>
        </w:rPr>
        <w:t xml:space="preserve">. By using a </w:t>
      </w:r>
      <w:r>
        <w:rPr>
          <w:rFonts w:ascii="Arial" w:hAnsi="Arial"/>
        </w:rPr>
        <w:t xml:space="preserve">strong sales management process this </w:t>
      </w:r>
      <w:r w:rsidR="00965E76">
        <w:rPr>
          <w:rFonts w:ascii="Arial" w:hAnsi="Arial"/>
        </w:rPr>
        <w:t xml:space="preserve">focuses activities on moving clients through the sales cycle and </w:t>
      </w:r>
      <w:r>
        <w:rPr>
          <w:rFonts w:ascii="Arial" w:hAnsi="Arial"/>
        </w:rPr>
        <w:t>allows me to measure and communicate</w:t>
      </w:r>
      <w:r w:rsidR="00965E76">
        <w:rPr>
          <w:rFonts w:ascii="Arial" w:hAnsi="Arial"/>
        </w:rPr>
        <w:t xml:space="preserve"> results.</w:t>
      </w:r>
    </w:p>
    <w:p w:rsidR="004C5125" w:rsidRPr="004C5125" w:rsidRDefault="004C5125" w:rsidP="004C5125">
      <w:pPr>
        <w:rPr>
          <w:rFonts w:ascii="Arial" w:hAnsi="Arial"/>
          <w:sz w:val="24"/>
        </w:rPr>
      </w:pPr>
    </w:p>
    <w:p w:rsidR="004C5125" w:rsidRDefault="004C5125" w:rsidP="004C5125">
      <w:pPr>
        <w:rPr>
          <w:rFonts w:ascii="Arial" w:hAnsi="Arial"/>
          <w:sz w:val="24"/>
        </w:rPr>
      </w:pPr>
      <w:r w:rsidRPr="004C5125">
        <w:rPr>
          <w:rFonts w:ascii="Arial" w:hAnsi="Arial"/>
          <w:sz w:val="24"/>
        </w:rPr>
        <w:t xml:space="preserve">Sales Management  </w:t>
      </w:r>
    </w:p>
    <w:p w:rsidR="00A3667F" w:rsidRDefault="00A3667F" w:rsidP="004C5125">
      <w:pPr>
        <w:rPr>
          <w:rFonts w:ascii="Arial" w:hAnsi="Arial"/>
        </w:rPr>
      </w:pPr>
    </w:p>
    <w:p w:rsidR="004C5125" w:rsidRPr="004C5125" w:rsidRDefault="004C5125" w:rsidP="004C5125">
      <w:pPr>
        <w:rPr>
          <w:rFonts w:ascii="Arial" w:hAnsi="Arial"/>
        </w:rPr>
      </w:pPr>
      <w:r w:rsidRPr="004C5125">
        <w:rPr>
          <w:rFonts w:ascii="Arial" w:hAnsi="Arial"/>
        </w:rPr>
        <w:t xml:space="preserve">I have a well developed system of activity that </w:t>
      </w:r>
      <w:r w:rsidR="00987905" w:rsidRPr="004C5125">
        <w:rPr>
          <w:rFonts w:ascii="Arial" w:hAnsi="Arial"/>
        </w:rPr>
        <w:t>inte</w:t>
      </w:r>
      <w:r w:rsidR="00987905">
        <w:rPr>
          <w:rFonts w:ascii="Arial" w:hAnsi="Arial"/>
        </w:rPr>
        <w:t>g</w:t>
      </w:r>
      <w:r w:rsidR="00987905" w:rsidRPr="004C5125">
        <w:rPr>
          <w:rFonts w:ascii="Arial" w:hAnsi="Arial"/>
        </w:rPr>
        <w:t>rates</w:t>
      </w:r>
      <w:r w:rsidRPr="004C5125">
        <w:rPr>
          <w:rFonts w:ascii="Arial" w:hAnsi="Arial"/>
        </w:rPr>
        <w:t xml:space="preserve"> Sales Plans, Campaigns, Sales Process and Dashboard review.</w:t>
      </w:r>
    </w:p>
    <w:p w:rsidR="004C5125" w:rsidRPr="004C5125" w:rsidRDefault="004C5125" w:rsidP="004C5125">
      <w:pPr>
        <w:rPr>
          <w:rFonts w:ascii="Arial" w:hAnsi="Arial"/>
        </w:rPr>
      </w:pPr>
    </w:p>
    <w:p w:rsidR="004C5125" w:rsidRDefault="004C5125" w:rsidP="004C5125">
      <w:r w:rsidRPr="004C5125">
        <w:rPr>
          <w:rFonts w:ascii="Arial" w:hAnsi="Arial"/>
          <w:sz w:val="24"/>
        </w:rPr>
        <w:t xml:space="preserve">Profile </w:t>
      </w:r>
    </w:p>
    <w:p w:rsidR="00A3667F" w:rsidRDefault="00A3667F" w:rsidP="004C5125">
      <w:pPr>
        <w:rPr>
          <w:rFonts w:ascii="Arial" w:hAnsi="Arial"/>
        </w:rPr>
      </w:pPr>
    </w:p>
    <w:p w:rsidR="004C5125" w:rsidRPr="004C5125" w:rsidRDefault="004C5125" w:rsidP="004C5125">
      <w:pPr>
        <w:rPr>
          <w:rFonts w:ascii="Arial" w:hAnsi="Arial"/>
        </w:rPr>
      </w:pPr>
      <w:r w:rsidRPr="004C5125">
        <w:rPr>
          <w:rFonts w:ascii="Arial" w:hAnsi="Arial"/>
        </w:rPr>
        <w:t>I have developed my profile</w:t>
      </w:r>
      <w:r w:rsidR="00965E76">
        <w:rPr>
          <w:rFonts w:ascii="Arial" w:hAnsi="Arial"/>
        </w:rPr>
        <w:t xml:space="preserve"> by having a strong group of products to promote and </w:t>
      </w:r>
      <w:r w:rsidRPr="004C5125">
        <w:rPr>
          <w:rFonts w:ascii="Arial" w:hAnsi="Arial"/>
        </w:rPr>
        <w:t>through education networks by speaking at various industry functions (FPA, CPA and Tax Institute) and my current roles on programme</w:t>
      </w:r>
      <w:r w:rsidR="000D5B2F">
        <w:rPr>
          <w:rFonts w:ascii="Arial" w:hAnsi="Arial"/>
        </w:rPr>
        <w:t xml:space="preserve"> (education) committees CFP and </w:t>
      </w:r>
      <w:r w:rsidRPr="004C5125">
        <w:rPr>
          <w:rFonts w:ascii="Arial" w:hAnsi="Arial"/>
        </w:rPr>
        <w:t>CFA</w:t>
      </w:r>
      <w:r w:rsidR="000D5B2F">
        <w:rPr>
          <w:rFonts w:ascii="Arial" w:hAnsi="Arial"/>
        </w:rPr>
        <w:t xml:space="preserve"> as well as board member of the Sydney Society of Chartered Financial Analysts</w:t>
      </w:r>
      <w:r w:rsidRPr="004C5125">
        <w:rPr>
          <w:rFonts w:ascii="Arial" w:hAnsi="Arial"/>
        </w:rPr>
        <w:t>.</w:t>
      </w:r>
    </w:p>
    <w:p w:rsidR="004C5125" w:rsidRDefault="004C5125" w:rsidP="004C5125"/>
    <w:p w:rsidR="004C5125" w:rsidRDefault="004C5125" w:rsidP="004C5125">
      <w:r w:rsidRPr="004C5125">
        <w:rPr>
          <w:rFonts w:ascii="Arial" w:hAnsi="Arial"/>
          <w:sz w:val="24"/>
        </w:rPr>
        <w:t>Client Service</w:t>
      </w:r>
      <w:r>
        <w:t xml:space="preserve"> </w:t>
      </w:r>
    </w:p>
    <w:p w:rsidR="00A3667F" w:rsidRDefault="00A3667F" w:rsidP="004C5125">
      <w:pPr>
        <w:rPr>
          <w:rFonts w:ascii="Arial" w:hAnsi="Arial"/>
        </w:rPr>
      </w:pPr>
    </w:p>
    <w:p w:rsidR="004C5125" w:rsidRPr="004C5125" w:rsidRDefault="004C5125" w:rsidP="004C5125">
      <w:pPr>
        <w:rPr>
          <w:rFonts w:ascii="Arial" w:hAnsi="Arial"/>
        </w:rPr>
      </w:pPr>
      <w:r w:rsidRPr="004C5125">
        <w:rPr>
          <w:rFonts w:ascii="Arial" w:hAnsi="Arial"/>
        </w:rPr>
        <w:t>I have provided exceptional customer service to demanding sophisticated and institutional clients.</w:t>
      </w:r>
    </w:p>
    <w:p w:rsidR="004C5125" w:rsidRDefault="004C5125" w:rsidP="004C5125"/>
    <w:p w:rsidR="004C5125" w:rsidRPr="004C5125" w:rsidRDefault="004C5125" w:rsidP="004C5125">
      <w:pPr>
        <w:rPr>
          <w:rFonts w:ascii="Arial" w:hAnsi="Arial"/>
          <w:sz w:val="24"/>
        </w:rPr>
      </w:pPr>
      <w:r w:rsidRPr="004C5125">
        <w:rPr>
          <w:rFonts w:ascii="Arial" w:hAnsi="Arial"/>
          <w:sz w:val="24"/>
        </w:rPr>
        <w:t xml:space="preserve">Technical Expertise </w:t>
      </w:r>
    </w:p>
    <w:p w:rsidR="00A3667F" w:rsidRDefault="00A3667F" w:rsidP="004C5125">
      <w:pPr>
        <w:rPr>
          <w:rFonts w:ascii="Arial" w:hAnsi="Arial"/>
        </w:rPr>
      </w:pPr>
    </w:p>
    <w:p w:rsidR="004C5125" w:rsidRPr="004C5125" w:rsidRDefault="004C5125" w:rsidP="004C5125">
      <w:pPr>
        <w:rPr>
          <w:rFonts w:ascii="Arial" w:hAnsi="Arial"/>
        </w:rPr>
      </w:pPr>
      <w:r w:rsidRPr="004C5125">
        <w:rPr>
          <w:rFonts w:ascii="Arial" w:hAnsi="Arial"/>
        </w:rPr>
        <w:t>I hold both CFP and CFA designations</w:t>
      </w:r>
      <w:r w:rsidR="00B16B35">
        <w:rPr>
          <w:rFonts w:ascii="Arial" w:hAnsi="Arial"/>
        </w:rPr>
        <w:t xml:space="preserve"> and am on the education committees for both bodies.</w:t>
      </w:r>
      <w:r w:rsidRPr="004C5125">
        <w:rPr>
          <w:rFonts w:ascii="Arial" w:hAnsi="Arial"/>
        </w:rPr>
        <w:t xml:space="preserve"> Most of my roles have technical sales involving superannuation or investments.</w:t>
      </w:r>
    </w:p>
    <w:p w:rsidR="009630E3" w:rsidRDefault="006B5A6E" w:rsidP="009630E3">
      <w:pPr>
        <w:pStyle w:val="Heading2"/>
      </w:pPr>
      <w:r>
        <w:lastRenderedPageBreak/>
        <w:br/>
      </w:r>
      <w:r w:rsidR="009630E3">
        <w:t>Professional Associations</w:t>
      </w:r>
    </w:p>
    <w:p w:rsidR="000D5B2F" w:rsidRDefault="000D5B2F" w:rsidP="009630E3">
      <w:pPr>
        <w:pStyle w:val="Heading3"/>
      </w:pPr>
      <w:r>
        <w:t>Chartered Financial Analyst</w:t>
      </w:r>
    </w:p>
    <w:p w:rsidR="000D5B2F" w:rsidRPr="000D5B2F" w:rsidRDefault="000D5B2F" w:rsidP="000D5B2F">
      <w:pPr>
        <w:rPr>
          <w:rFonts w:ascii="Arial" w:hAnsi="Arial"/>
        </w:rPr>
      </w:pPr>
      <w:r>
        <w:rPr>
          <w:rFonts w:ascii="Arial" w:hAnsi="Arial"/>
        </w:rPr>
        <w:t xml:space="preserve">I am a CFA </w:t>
      </w:r>
      <w:proofErr w:type="spellStart"/>
      <w:r>
        <w:rPr>
          <w:rFonts w:ascii="Arial" w:hAnsi="Arial"/>
        </w:rPr>
        <w:t>Charterholder</w:t>
      </w:r>
      <w:proofErr w:type="spellEnd"/>
      <w:r w:rsidR="00736823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</w:t>
      </w:r>
      <w:r w:rsidR="006B5A6E">
        <w:rPr>
          <w:rFonts w:ascii="Arial" w:hAnsi="Arial"/>
        </w:rPr>
        <w:t xml:space="preserve">was a </w:t>
      </w:r>
      <w:r>
        <w:rPr>
          <w:rFonts w:ascii="Arial" w:hAnsi="Arial"/>
        </w:rPr>
        <w:t>board member of the Sydney society</w:t>
      </w:r>
      <w:r w:rsidR="00736823">
        <w:rPr>
          <w:rFonts w:ascii="Arial" w:hAnsi="Arial"/>
        </w:rPr>
        <w:t xml:space="preserve"> as well as </w:t>
      </w:r>
      <w:r w:rsidR="006B5A6E">
        <w:rPr>
          <w:rFonts w:ascii="Arial" w:hAnsi="Arial"/>
        </w:rPr>
        <w:t xml:space="preserve">currently </w:t>
      </w:r>
      <w:r w:rsidR="00736823">
        <w:rPr>
          <w:rFonts w:ascii="Arial" w:hAnsi="Arial"/>
        </w:rPr>
        <w:t>sitting on education committee</w:t>
      </w:r>
      <w:r>
        <w:rPr>
          <w:rFonts w:ascii="Arial" w:hAnsi="Arial"/>
        </w:rPr>
        <w:t>.</w:t>
      </w:r>
    </w:p>
    <w:p w:rsidR="000D5B2F" w:rsidRDefault="000D5B2F" w:rsidP="009630E3">
      <w:pPr>
        <w:pStyle w:val="Heading3"/>
      </w:pPr>
      <w:r>
        <w:t>Certified Financial Planner</w:t>
      </w:r>
    </w:p>
    <w:p w:rsidR="000D5B2F" w:rsidRPr="000D5B2F" w:rsidRDefault="000D5B2F" w:rsidP="000D5B2F">
      <w:pPr>
        <w:rPr>
          <w:rFonts w:ascii="Arial" w:hAnsi="Arial"/>
        </w:rPr>
      </w:pPr>
      <w:r w:rsidRPr="000D5B2F">
        <w:rPr>
          <w:rFonts w:ascii="Arial" w:hAnsi="Arial"/>
        </w:rPr>
        <w:t>I have completed a Diploma of Financial Planning and hold the CFP designation.</w:t>
      </w:r>
      <w:r w:rsidR="00736823">
        <w:rPr>
          <w:rFonts w:ascii="Arial" w:hAnsi="Arial"/>
        </w:rPr>
        <w:t xml:space="preserve"> I spent 5 years on the FPA taskforce writing the material and preparing exam for CFP 4 Module – Advanced Investment Theory and </w:t>
      </w:r>
      <w:r w:rsidR="00736823">
        <w:rPr>
          <w:rFonts w:ascii="Arial" w:hAnsi="Arial"/>
        </w:rPr>
        <w:br/>
        <w:t>Practice.</w:t>
      </w:r>
    </w:p>
    <w:p w:rsidR="009630E3" w:rsidRDefault="009630E3" w:rsidP="009630E3">
      <w:pPr>
        <w:pStyle w:val="Heading3"/>
      </w:pPr>
      <w:r>
        <w:t>Tax Institute</w:t>
      </w:r>
    </w:p>
    <w:p w:rsidR="009630E3" w:rsidRDefault="009630E3" w:rsidP="009630E3">
      <w:pPr>
        <w:rPr>
          <w:rFonts w:ascii="Arial" w:hAnsi="Arial"/>
        </w:rPr>
      </w:pPr>
      <w:r>
        <w:rPr>
          <w:rFonts w:ascii="Arial" w:hAnsi="Arial"/>
        </w:rPr>
        <w:t>I have spoken several times (5+) for the Tax Institute on a variety of topics including “After Tax Investing”, “Developing Investment Policies for Trusts” and technical aspects of SMSF such as “Commutable Lifetime Pensions”.</w:t>
      </w:r>
    </w:p>
    <w:p w:rsidR="009630E3" w:rsidRDefault="009630E3" w:rsidP="009630E3">
      <w:pPr>
        <w:pStyle w:val="Heading3"/>
      </w:pPr>
      <w:r>
        <w:t>CPA Australia</w:t>
      </w:r>
    </w:p>
    <w:p w:rsidR="009630E3" w:rsidRDefault="009630E3" w:rsidP="009630E3">
      <w:pPr>
        <w:rPr>
          <w:rFonts w:ascii="Arial" w:hAnsi="Arial"/>
        </w:rPr>
      </w:pPr>
      <w:r>
        <w:rPr>
          <w:rFonts w:ascii="Arial" w:hAnsi="Arial"/>
        </w:rPr>
        <w:t>I have spoken at CPA state congress and various CPA discussion groups on investment and superannuation related topics.</w:t>
      </w:r>
    </w:p>
    <w:p w:rsidR="009630E3" w:rsidRDefault="009630E3" w:rsidP="009630E3">
      <w:pPr>
        <w:pStyle w:val="Heading3"/>
      </w:pPr>
      <w:r>
        <w:t>FPA Australia</w:t>
      </w:r>
    </w:p>
    <w:p w:rsidR="009630E3" w:rsidRDefault="009630E3" w:rsidP="009630E3">
      <w:pPr>
        <w:rPr>
          <w:rFonts w:ascii="Arial" w:hAnsi="Arial"/>
        </w:rPr>
      </w:pPr>
      <w:r>
        <w:rPr>
          <w:rFonts w:ascii="Arial" w:hAnsi="Arial"/>
        </w:rPr>
        <w:t>I spoke at the 2004 National Conference on “Value Based Selling”.</w:t>
      </w:r>
    </w:p>
    <w:p w:rsidR="00965E76" w:rsidRDefault="00965E76" w:rsidP="009630E3">
      <w:pPr>
        <w:rPr>
          <w:rFonts w:ascii="Arial" w:hAnsi="Arial"/>
        </w:rPr>
      </w:pPr>
    </w:p>
    <w:p w:rsidR="007938FD" w:rsidRPr="007938FD" w:rsidRDefault="00965E76">
      <w:pPr>
        <w:rPr>
          <w:rFonts w:ascii="Arial" w:hAnsi="Arial"/>
        </w:rPr>
      </w:pPr>
      <w:r w:rsidRPr="00965E76">
        <w:rPr>
          <w:rFonts w:ascii="Arial" w:hAnsi="Arial"/>
        </w:rPr>
        <w:t>*</w:t>
      </w:r>
      <w:r>
        <w:rPr>
          <w:rFonts w:ascii="Arial" w:hAnsi="Arial"/>
        </w:rPr>
        <w:t xml:space="preserve">   The Professional Series is a collection of</w:t>
      </w:r>
      <w:r w:rsidR="006A5D84">
        <w:rPr>
          <w:rFonts w:ascii="Arial" w:hAnsi="Arial"/>
        </w:rPr>
        <w:t xml:space="preserve"> distribution partnerships with overseas fund managers. The Institutional partners are Walter Scott (Global Equities), Arrowstreet Capital (Global, Emerging and Long Short Equities), EII (Global Property – Listed and Unlisted) and Winton Capital (Hedge Fund – CTA). We distribute</w:t>
      </w:r>
      <w:r w:rsidR="000D5B2F">
        <w:rPr>
          <w:rFonts w:ascii="Arial" w:hAnsi="Arial"/>
        </w:rPr>
        <w:t>d</w:t>
      </w:r>
      <w:r w:rsidR="006A5D84">
        <w:rPr>
          <w:rFonts w:ascii="Arial" w:hAnsi="Arial"/>
        </w:rPr>
        <w:t xml:space="preserve"> both sub-advised funds and mandates.</w:t>
      </w:r>
    </w:p>
    <w:p w:rsidR="007938FD" w:rsidRDefault="007938FD"/>
    <w:sectPr w:rsidR="007938FD" w:rsidSect="00D0714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B1A"/>
    <w:multiLevelType w:val="hybridMultilevel"/>
    <w:tmpl w:val="AC3C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474"/>
    <w:multiLevelType w:val="hybridMultilevel"/>
    <w:tmpl w:val="51ACADC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121C4E"/>
    <w:multiLevelType w:val="hybridMultilevel"/>
    <w:tmpl w:val="1C16EF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74524"/>
    <w:multiLevelType w:val="hybridMultilevel"/>
    <w:tmpl w:val="6CEE8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48C3"/>
    <w:multiLevelType w:val="hybridMultilevel"/>
    <w:tmpl w:val="33AE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82A39"/>
    <w:multiLevelType w:val="hybridMultilevel"/>
    <w:tmpl w:val="FA08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4454E"/>
    <w:rsid w:val="00000B96"/>
    <w:rsid w:val="00010ADB"/>
    <w:rsid w:val="00034838"/>
    <w:rsid w:val="00042226"/>
    <w:rsid w:val="0005384B"/>
    <w:rsid w:val="00077513"/>
    <w:rsid w:val="000B04D3"/>
    <w:rsid w:val="000C3E36"/>
    <w:rsid w:val="000D5B2F"/>
    <w:rsid w:val="0010022B"/>
    <w:rsid w:val="001632DF"/>
    <w:rsid w:val="0019102D"/>
    <w:rsid w:val="00237E45"/>
    <w:rsid w:val="00243275"/>
    <w:rsid w:val="002608E5"/>
    <w:rsid w:val="002D5F20"/>
    <w:rsid w:val="003741C2"/>
    <w:rsid w:val="0038677F"/>
    <w:rsid w:val="00395D08"/>
    <w:rsid w:val="00403DD8"/>
    <w:rsid w:val="0044454E"/>
    <w:rsid w:val="004C5125"/>
    <w:rsid w:val="005320E3"/>
    <w:rsid w:val="00614247"/>
    <w:rsid w:val="006266A7"/>
    <w:rsid w:val="00645733"/>
    <w:rsid w:val="00654011"/>
    <w:rsid w:val="006A1849"/>
    <w:rsid w:val="006A5D84"/>
    <w:rsid w:val="006B5A6E"/>
    <w:rsid w:val="006C3F5E"/>
    <w:rsid w:val="006C4A24"/>
    <w:rsid w:val="006E4BB9"/>
    <w:rsid w:val="006F39D3"/>
    <w:rsid w:val="00736823"/>
    <w:rsid w:val="0078262A"/>
    <w:rsid w:val="007938FD"/>
    <w:rsid w:val="007E2371"/>
    <w:rsid w:val="00847D9A"/>
    <w:rsid w:val="00854772"/>
    <w:rsid w:val="008614AD"/>
    <w:rsid w:val="0088147E"/>
    <w:rsid w:val="008B4336"/>
    <w:rsid w:val="009058B0"/>
    <w:rsid w:val="00923ACC"/>
    <w:rsid w:val="009630E3"/>
    <w:rsid w:val="00963691"/>
    <w:rsid w:val="00965E76"/>
    <w:rsid w:val="00967C0D"/>
    <w:rsid w:val="00987905"/>
    <w:rsid w:val="009F5358"/>
    <w:rsid w:val="00A13C1E"/>
    <w:rsid w:val="00A3667F"/>
    <w:rsid w:val="00AA15DB"/>
    <w:rsid w:val="00AC3740"/>
    <w:rsid w:val="00AD3236"/>
    <w:rsid w:val="00AE770C"/>
    <w:rsid w:val="00AF001D"/>
    <w:rsid w:val="00B16B35"/>
    <w:rsid w:val="00B4567D"/>
    <w:rsid w:val="00B5426D"/>
    <w:rsid w:val="00B54B14"/>
    <w:rsid w:val="00B61264"/>
    <w:rsid w:val="00BA2D91"/>
    <w:rsid w:val="00BA4CC3"/>
    <w:rsid w:val="00BB6115"/>
    <w:rsid w:val="00C03A68"/>
    <w:rsid w:val="00C31717"/>
    <w:rsid w:val="00C56053"/>
    <w:rsid w:val="00C577F8"/>
    <w:rsid w:val="00C66F9A"/>
    <w:rsid w:val="00CA6D71"/>
    <w:rsid w:val="00CC6DAD"/>
    <w:rsid w:val="00CD0EF2"/>
    <w:rsid w:val="00D0714B"/>
    <w:rsid w:val="00D367C3"/>
    <w:rsid w:val="00D516B2"/>
    <w:rsid w:val="00DF5004"/>
    <w:rsid w:val="00E007F4"/>
    <w:rsid w:val="00E115A0"/>
    <w:rsid w:val="00E84E06"/>
    <w:rsid w:val="00F06E50"/>
    <w:rsid w:val="00F9293A"/>
    <w:rsid w:val="00F931C4"/>
    <w:rsid w:val="00F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D91"/>
  </w:style>
  <w:style w:type="paragraph" w:styleId="Heading1">
    <w:name w:val="heading 1"/>
    <w:basedOn w:val="Normal"/>
    <w:next w:val="Normal"/>
    <w:qFormat/>
    <w:rsid w:val="00D367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367C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367C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293A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7513"/>
    <w:rPr>
      <w:rFonts w:ascii="Arial" w:hAnsi="Arial"/>
      <w:b/>
      <w:i/>
      <w:sz w:val="24"/>
    </w:rPr>
  </w:style>
  <w:style w:type="paragraph" w:styleId="Revision">
    <w:name w:val="Revision"/>
    <w:hidden/>
    <w:uiPriority w:val="99"/>
    <w:semiHidden/>
    <w:rsid w:val="00614247"/>
  </w:style>
  <w:style w:type="paragraph" w:styleId="BalloonText">
    <w:name w:val="Balloon Text"/>
    <w:basedOn w:val="Normal"/>
    <w:link w:val="BalloonTextChar"/>
    <w:rsid w:val="0061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0C16-3D96-4535-8A76-739A5A0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 Aspinall</vt:lpstr>
    </vt:vector>
  </TitlesOfParts>
  <Company>IPAC Securities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Aspinall</dc:title>
  <dc:creator>ipac</dc:creator>
  <cp:lastModifiedBy>angela</cp:lastModifiedBy>
  <cp:revision>2</cp:revision>
  <cp:lastPrinted>2009-03-16T12:57:00Z</cp:lastPrinted>
  <dcterms:created xsi:type="dcterms:W3CDTF">2015-01-07T04:48:00Z</dcterms:created>
  <dcterms:modified xsi:type="dcterms:W3CDTF">2015-01-07T04:48:00Z</dcterms:modified>
</cp:coreProperties>
</file>