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8AA4" w14:textId="77777777" w:rsidR="00A93E8E" w:rsidRPr="00765BA7" w:rsidRDefault="00A93E8E" w:rsidP="004D3C10">
      <w:pPr>
        <w:spacing w:after="0" w:line="480" w:lineRule="auto"/>
        <w:contextualSpacing/>
        <w:rPr>
          <w:rFonts w:ascii="Times New Roman" w:hAnsi="Times New Roman" w:cs="Times New Roman"/>
          <w:sz w:val="24"/>
          <w:szCs w:val="24"/>
        </w:rPr>
      </w:pPr>
    </w:p>
    <w:p w14:paraId="0331980A" w14:textId="77777777" w:rsidR="007D42AB" w:rsidRPr="00765BA7" w:rsidRDefault="007D42AB" w:rsidP="004D3C10">
      <w:pPr>
        <w:spacing w:after="0" w:line="480" w:lineRule="auto"/>
        <w:contextualSpacing/>
        <w:rPr>
          <w:rFonts w:ascii="Times New Roman" w:hAnsi="Times New Roman" w:cs="Times New Roman"/>
          <w:sz w:val="24"/>
          <w:szCs w:val="24"/>
        </w:rPr>
      </w:pPr>
    </w:p>
    <w:p w14:paraId="20A25ED3" w14:textId="77777777" w:rsidR="007D42AB" w:rsidRPr="00765BA7" w:rsidRDefault="007D42AB" w:rsidP="004D3C10">
      <w:pPr>
        <w:spacing w:after="0" w:line="480" w:lineRule="auto"/>
        <w:contextualSpacing/>
        <w:rPr>
          <w:rFonts w:ascii="Times New Roman" w:hAnsi="Times New Roman" w:cs="Times New Roman"/>
          <w:sz w:val="24"/>
          <w:szCs w:val="24"/>
        </w:rPr>
      </w:pPr>
    </w:p>
    <w:p w14:paraId="101C780F" w14:textId="77777777" w:rsidR="007D42AB" w:rsidRPr="00765BA7" w:rsidRDefault="007D42AB" w:rsidP="004D3C10">
      <w:pPr>
        <w:spacing w:after="0" w:line="480" w:lineRule="auto"/>
        <w:contextualSpacing/>
        <w:rPr>
          <w:rFonts w:ascii="Times New Roman" w:hAnsi="Times New Roman" w:cs="Times New Roman"/>
          <w:sz w:val="24"/>
          <w:szCs w:val="24"/>
        </w:rPr>
      </w:pPr>
    </w:p>
    <w:p w14:paraId="2F3692CB" w14:textId="77777777" w:rsidR="007D42AB" w:rsidRPr="00765BA7" w:rsidRDefault="007D42AB" w:rsidP="004D3C10">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t>Students’ Ability to Retain Information:</w:t>
      </w:r>
    </w:p>
    <w:p w14:paraId="5BAA4A30" w14:textId="77777777" w:rsidR="007D42AB" w:rsidRPr="00765BA7" w:rsidRDefault="00225067" w:rsidP="004D3C10">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t>Face-to-Face Courses versus</w:t>
      </w:r>
      <w:r w:rsidR="007D42AB" w:rsidRPr="00765BA7">
        <w:rPr>
          <w:rFonts w:ascii="Times New Roman" w:hAnsi="Times New Roman" w:cs="Times New Roman"/>
          <w:sz w:val="24"/>
          <w:szCs w:val="24"/>
        </w:rPr>
        <w:t xml:space="preserve"> Online Courses </w:t>
      </w:r>
    </w:p>
    <w:p w14:paraId="2EED087A" w14:textId="77777777" w:rsidR="007D42AB" w:rsidRPr="00765BA7" w:rsidRDefault="007D42AB" w:rsidP="004D3C10">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t>Tiffany S. LaRue and Erin L. Robinson</w:t>
      </w:r>
    </w:p>
    <w:p w14:paraId="566AFF85" w14:textId="77777777" w:rsidR="007D42AB" w:rsidRPr="00765BA7" w:rsidRDefault="007D42AB" w:rsidP="004D3C10">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t>Longwood University</w:t>
      </w:r>
    </w:p>
    <w:p w14:paraId="61D96AEE"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6CE80F97"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1DAAF99C"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4336A2EC"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22151BFE"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1EDF941A" w14:textId="77777777" w:rsidR="007D42AB" w:rsidRPr="00765BA7" w:rsidRDefault="007D42AB" w:rsidP="004D3C10">
      <w:pPr>
        <w:spacing w:after="0" w:line="480" w:lineRule="auto"/>
        <w:contextualSpacing/>
        <w:jc w:val="center"/>
        <w:rPr>
          <w:rFonts w:ascii="Times New Roman" w:hAnsi="Times New Roman" w:cs="Times New Roman"/>
          <w:sz w:val="24"/>
          <w:szCs w:val="24"/>
        </w:rPr>
      </w:pPr>
    </w:p>
    <w:p w14:paraId="02415F19" w14:textId="77777777" w:rsidR="007D42AB" w:rsidRPr="00765BA7" w:rsidRDefault="007D42AB" w:rsidP="004D3C10">
      <w:pPr>
        <w:spacing w:after="0" w:line="480" w:lineRule="auto"/>
        <w:contextualSpacing/>
        <w:rPr>
          <w:rFonts w:ascii="Times New Roman" w:hAnsi="Times New Roman" w:cs="Times New Roman"/>
          <w:sz w:val="24"/>
          <w:szCs w:val="24"/>
        </w:rPr>
      </w:pPr>
    </w:p>
    <w:p w14:paraId="20E9F7A8" w14:textId="77777777" w:rsidR="007D42AB" w:rsidRPr="00765BA7" w:rsidRDefault="007D42AB" w:rsidP="004D3C10">
      <w:pPr>
        <w:spacing w:after="0" w:line="480" w:lineRule="auto"/>
        <w:contextualSpacing/>
        <w:rPr>
          <w:rFonts w:ascii="Times New Roman" w:hAnsi="Times New Roman" w:cs="Times New Roman"/>
          <w:sz w:val="24"/>
          <w:szCs w:val="24"/>
        </w:rPr>
      </w:pPr>
    </w:p>
    <w:p w14:paraId="4ACEBD00" w14:textId="77777777" w:rsidR="007D42AB" w:rsidRPr="00765BA7" w:rsidRDefault="007D42AB" w:rsidP="004D3C10">
      <w:pPr>
        <w:spacing w:after="0" w:line="480" w:lineRule="auto"/>
        <w:contextualSpacing/>
        <w:rPr>
          <w:rFonts w:ascii="Times New Roman" w:hAnsi="Times New Roman" w:cs="Times New Roman"/>
          <w:sz w:val="24"/>
          <w:szCs w:val="24"/>
        </w:rPr>
      </w:pPr>
    </w:p>
    <w:p w14:paraId="78359917" w14:textId="77777777" w:rsidR="007D42AB" w:rsidRPr="00765BA7" w:rsidRDefault="007D42AB" w:rsidP="004D3C10">
      <w:pPr>
        <w:spacing w:after="0" w:line="480" w:lineRule="auto"/>
        <w:contextualSpacing/>
        <w:rPr>
          <w:rFonts w:ascii="Times New Roman" w:hAnsi="Times New Roman" w:cs="Times New Roman"/>
          <w:sz w:val="24"/>
          <w:szCs w:val="24"/>
        </w:rPr>
      </w:pPr>
    </w:p>
    <w:p w14:paraId="3B3EFD5E" w14:textId="77777777" w:rsidR="007D42AB" w:rsidRPr="00765BA7" w:rsidRDefault="007D42AB" w:rsidP="004D3C10">
      <w:pPr>
        <w:spacing w:after="0" w:line="480" w:lineRule="auto"/>
        <w:contextualSpacing/>
        <w:rPr>
          <w:rFonts w:ascii="Times New Roman" w:hAnsi="Times New Roman" w:cs="Times New Roman"/>
          <w:sz w:val="24"/>
          <w:szCs w:val="24"/>
        </w:rPr>
      </w:pPr>
    </w:p>
    <w:p w14:paraId="72867420" w14:textId="77777777" w:rsidR="00B64D34" w:rsidRPr="00765BA7" w:rsidRDefault="00B64D34" w:rsidP="004D3C10">
      <w:pPr>
        <w:spacing w:after="0" w:line="480" w:lineRule="auto"/>
        <w:contextualSpacing/>
        <w:rPr>
          <w:rFonts w:ascii="Times New Roman" w:hAnsi="Times New Roman" w:cs="Times New Roman"/>
          <w:sz w:val="24"/>
          <w:szCs w:val="24"/>
        </w:rPr>
      </w:pPr>
    </w:p>
    <w:p w14:paraId="2B21F227" w14:textId="77777777" w:rsidR="00B64D34" w:rsidRPr="00765BA7" w:rsidRDefault="00B64D34" w:rsidP="004D3C10">
      <w:pPr>
        <w:spacing w:after="0" w:line="480" w:lineRule="auto"/>
        <w:contextualSpacing/>
        <w:rPr>
          <w:rFonts w:ascii="Times New Roman" w:hAnsi="Times New Roman" w:cs="Times New Roman"/>
          <w:sz w:val="24"/>
          <w:szCs w:val="24"/>
        </w:rPr>
      </w:pPr>
    </w:p>
    <w:p w14:paraId="7A8ADC48" w14:textId="77777777" w:rsidR="007D42AB" w:rsidRPr="00765BA7" w:rsidRDefault="007D42AB" w:rsidP="004D3C10">
      <w:pPr>
        <w:spacing w:after="0" w:line="480" w:lineRule="auto"/>
        <w:contextualSpacing/>
        <w:rPr>
          <w:rFonts w:ascii="Times New Roman" w:hAnsi="Times New Roman" w:cs="Times New Roman"/>
          <w:sz w:val="24"/>
          <w:szCs w:val="24"/>
        </w:rPr>
      </w:pPr>
    </w:p>
    <w:p w14:paraId="5A50CB4F" w14:textId="77777777" w:rsidR="0095508B" w:rsidRDefault="0095508B" w:rsidP="004D3C10">
      <w:pPr>
        <w:spacing w:after="0" w:line="480" w:lineRule="auto"/>
        <w:contextualSpacing/>
        <w:rPr>
          <w:rFonts w:ascii="Times New Roman" w:hAnsi="Times New Roman" w:cs="Times New Roman"/>
          <w:sz w:val="24"/>
          <w:szCs w:val="24"/>
        </w:rPr>
      </w:pPr>
    </w:p>
    <w:p w14:paraId="6894820B" w14:textId="77777777" w:rsidR="0095508B" w:rsidRDefault="0095508B" w:rsidP="004D3C10">
      <w:pPr>
        <w:spacing w:after="0" w:line="480" w:lineRule="auto"/>
        <w:contextualSpacing/>
        <w:rPr>
          <w:rFonts w:ascii="Times New Roman" w:hAnsi="Times New Roman" w:cs="Times New Roman"/>
          <w:sz w:val="24"/>
          <w:szCs w:val="24"/>
        </w:rPr>
      </w:pPr>
    </w:p>
    <w:p w14:paraId="6A5D23D6" w14:textId="77777777" w:rsidR="00B13F75" w:rsidRPr="006A6809" w:rsidRDefault="00B13F75" w:rsidP="004D3C10">
      <w:pPr>
        <w:spacing w:after="0" w:line="480" w:lineRule="auto"/>
        <w:contextualSpacing/>
        <w:jc w:val="center"/>
        <w:rPr>
          <w:rFonts w:ascii="Times New Roman" w:hAnsi="Times New Roman" w:cs="Times New Roman"/>
          <w:sz w:val="24"/>
          <w:szCs w:val="24"/>
        </w:rPr>
      </w:pPr>
      <w:r w:rsidRPr="006A6809">
        <w:rPr>
          <w:rFonts w:ascii="Times New Roman" w:hAnsi="Times New Roman" w:cs="Times New Roman"/>
          <w:sz w:val="24"/>
          <w:szCs w:val="24"/>
        </w:rPr>
        <w:t>Abstract</w:t>
      </w:r>
    </w:p>
    <w:p w14:paraId="1234AB93" w14:textId="6B652372" w:rsidR="00B13F75" w:rsidRPr="006A6809" w:rsidRDefault="00AE117A" w:rsidP="004D3C1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Due to the growing demand</w:t>
      </w:r>
      <w:r w:rsidR="00B13F75" w:rsidRPr="006A6809">
        <w:rPr>
          <w:rFonts w:ascii="Times New Roman" w:hAnsi="Times New Roman" w:cs="Times New Roman"/>
          <w:sz w:val="24"/>
          <w:szCs w:val="24"/>
        </w:rPr>
        <w:t xml:space="preserve"> and utilization of online courses it is important to see students are retaining as much information as they would in a face-to-face course.  The current study explores if individuals who are in the face-to-face condition have higher quiz scores than the individual in the online condition.</w:t>
      </w:r>
      <w:r w:rsidR="004B3C24">
        <w:rPr>
          <w:rFonts w:ascii="Times New Roman" w:hAnsi="Times New Roman" w:cs="Times New Roman"/>
          <w:sz w:val="24"/>
          <w:szCs w:val="24"/>
        </w:rPr>
        <w:t xml:space="preserve">  </w:t>
      </w:r>
      <w:r w:rsidR="00BB41CC">
        <w:rPr>
          <w:rFonts w:ascii="Times New Roman" w:hAnsi="Times New Roman" w:cs="Times New Roman"/>
          <w:sz w:val="24"/>
          <w:szCs w:val="24"/>
        </w:rPr>
        <w:t>The independent variable was type of course and the levels of the independent variable were face-to-face and online condition.</w:t>
      </w:r>
      <w:r w:rsidR="004B3C24">
        <w:rPr>
          <w:rFonts w:ascii="Times New Roman" w:hAnsi="Times New Roman" w:cs="Times New Roman"/>
          <w:sz w:val="24"/>
          <w:szCs w:val="24"/>
        </w:rPr>
        <w:t xml:space="preserve">  Both conditions were in a computer lab setting.  The face-to-face condition received a verbal summary, distractor, and quiz.  The online condition accessed on the passage and quiz on the computer.  The online condition did not receive the verbal summary and completed the word search by hard copy.  </w:t>
      </w:r>
      <w:r w:rsidR="00B13F75" w:rsidRPr="006A6809">
        <w:rPr>
          <w:rFonts w:ascii="Times New Roman" w:hAnsi="Times New Roman" w:cs="Times New Roman"/>
          <w:sz w:val="24"/>
          <w:szCs w:val="24"/>
        </w:rPr>
        <w:t xml:space="preserve">The results indicated that participants in the face-to-face condition did not retain more information than those in the online condition.  However, participants who completed an online course earned a higher score on the quiz than the individual who had never completed an online course. </w:t>
      </w:r>
      <w:r w:rsidR="004B3C24" w:rsidRPr="004B3C24">
        <w:rPr>
          <w:rFonts w:ascii="Times New Roman" w:hAnsi="Times New Roman" w:cs="Times New Roman"/>
          <w:sz w:val="24"/>
          <w:szCs w:val="24"/>
        </w:rPr>
        <w:t>We have learned that if students actively engage themselves and use their available resources then they are predicted to do well in any type of course</w:t>
      </w:r>
      <w:r w:rsidR="004B3C24">
        <w:rPr>
          <w:rFonts w:ascii="Times New Roman" w:hAnsi="Times New Roman" w:cs="Times New Roman"/>
          <w:sz w:val="24"/>
          <w:szCs w:val="24"/>
        </w:rPr>
        <w:t>.</w:t>
      </w:r>
    </w:p>
    <w:p w14:paraId="09A6F049" w14:textId="31DDC214" w:rsidR="00B13F75" w:rsidRPr="006A6809" w:rsidRDefault="00B13F75" w:rsidP="004D3C10">
      <w:pPr>
        <w:spacing w:after="0" w:line="480" w:lineRule="auto"/>
        <w:contextualSpacing/>
        <w:rPr>
          <w:rFonts w:ascii="Times New Roman" w:hAnsi="Times New Roman" w:cs="Times New Roman"/>
          <w:sz w:val="24"/>
          <w:szCs w:val="24"/>
        </w:rPr>
      </w:pPr>
      <w:r w:rsidRPr="006A6809">
        <w:rPr>
          <w:rFonts w:ascii="Times New Roman" w:hAnsi="Times New Roman" w:cs="Times New Roman"/>
          <w:sz w:val="24"/>
          <w:szCs w:val="24"/>
        </w:rPr>
        <w:tab/>
      </w:r>
      <w:r w:rsidRPr="006A6809">
        <w:rPr>
          <w:rFonts w:ascii="Times New Roman" w:hAnsi="Times New Roman" w:cs="Times New Roman"/>
          <w:i/>
          <w:sz w:val="24"/>
          <w:szCs w:val="24"/>
        </w:rPr>
        <w:t xml:space="preserve">Keywords: </w:t>
      </w:r>
      <w:r w:rsidRPr="006A6809">
        <w:rPr>
          <w:rFonts w:ascii="Times New Roman" w:hAnsi="Times New Roman" w:cs="Times New Roman"/>
          <w:sz w:val="24"/>
          <w:szCs w:val="24"/>
        </w:rPr>
        <w:t>distance education, academic ach</w:t>
      </w:r>
      <w:r w:rsidR="00BB41CC">
        <w:rPr>
          <w:rFonts w:ascii="Times New Roman" w:hAnsi="Times New Roman" w:cs="Times New Roman"/>
          <w:sz w:val="24"/>
          <w:szCs w:val="24"/>
        </w:rPr>
        <w:t>ievement</w:t>
      </w:r>
      <w:r w:rsidRPr="006A6809">
        <w:rPr>
          <w:rFonts w:ascii="Times New Roman" w:hAnsi="Times New Roman" w:cs="Times New Roman"/>
          <w:sz w:val="24"/>
          <w:szCs w:val="24"/>
        </w:rPr>
        <w:t>, in person classroom, online edu</w:t>
      </w:r>
      <w:r w:rsidR="00BB41CC">
        <w:rPr>
          <w:rFonts w:ascii="Times New Roman" w:hAnsi="Times New Roman" w:cs="Times New Roman"/>
          <w:sz w:val="24"/>
          <w:szCs w:val="24"/>
        </w:rPr>
        <w:t>cation, retention,</w:t>
      </w:r>
      <w:r w:rsidRPr="006A6809">
        <w:rPr>
          <w:rFonts w:ascii="Times New Roman" w:hAnsi="Times New Roman" w:cs="Times New Roman"/>
          <w:sz w:val="24"/>
          <w:szCs w:val="24"/>
        </w:rPr>
        <w:t xml:space="preserve"> fa</w:t>
      </w:r>
      <w:r w:rsidR="00BB41CC">
        <w:rPr>
          <w:rFonts w:ascii="Times New Roman" w:hAnsi="Times New Roman" w:cs="Times New Roman"/>
          <w:sz w:val="24"/>
          <w:szCs w:val="24"/>
        </w:rPr>
        <w:t>c</w:t>
      </w:r>
      <w:r w:rsidRPr="006A6809">
        <w:rPr>
          <w:rFonts w:ascii="Times New Roman" w:hAnsi="Times New Roman" w:cs="Times New Roman"/>
          <w:sz w:val="24"/>
          <w:szCs w:val="24"/>
        </w:rPr>
        <w:t xml:space="preserve">ulty </w:t>
      </w:r>
      <w:r w:rsidR="00966BC3">
        <w:rPr>
          <w:rFonts w:ascii="Times New Roman" w:hAnsi="Times New Roman" w:cs="Times New Roman"/>
          <w:sz w:val="24"/>
          <w:szCs w:val="24"/>
        </w:rPr>
        <w:t>student perception</w:t>
      </w:r>
    </w:p>
    <w:p w14:paraId="244DD2DD" w14:textId="77777777" w:rsidR="0095508B" w:rsidRDefault="0095508B" w:rsidP="004D3C10">
      <w:pPr>
        <w:spacing w:after="0" w:line="480" w:lineRule="auto"/>
        <w:contextualSpacing/>
        <w:rPr>
          <w:rFonts w:ascii="Times New Roman" w:hAnsi="Times New Roman" w:cs="Times New Roman"/>
          <w:sz w:val="24"/>
          <w:szCs w:val="24"/>
        </w:rPr>
      </w:pPr>
    </w:p>
    <w:p w14:paraId="589F2D38" w14:textId="77777777" w:rsidR="0095508B" w:rsidRDefault="0095508B" w:rsidP="004D3C10">
      <w:pPr>
        <w:spacing w:after="0" w:line="480" w:lineRule="auto"/>
        <w:contextualSpacing/>
        <w:rPr>
          <w:rFonts w:ascii="Times New Roman" w:hAnsi="Times New Roman" w:cs="Times New Roman"/>
          <w:sz w:val="24"/>
          <w:szCs w:val="24"/>
        </w:rPr>
      </w:pPr>
    </w:p>
    <w:p w14:paraId="6D969B60" w14:textId="77777777" w:rsidR="0095508B" w:rsidRDefault="0095508B" w:rsidP="004D3C10">
      <w:pPr>
        <w:spacing w:after="0" w:line="480" w:lineRule="auto"/>
        <w:contextualSpacing/>
        <w:rPr>
          <w:rFonts w:ascii="Times New Roman" w:hAnsi="Times New Roman" w:cs="Times New Roman"/>
          <w:sz w:val="24"/>
          <w:szCs w:val="24"/>
        </w:rPr>
      </w:pPr>
    </w:p>
    <w:p w14:paraId="45D3B081" w14:textId="77777777" w:rsidR="0095508B" w:rsidRDefault="0095508B" w:rsidP="004D3C10">
      <w:pPr>
        <w:spacing w:after="0" w:line="480" w:lineRule="auto"/>
        <w:contextualSpacing/>
        <w:rPr>
          <w:rFonts w:ascii="Times New Roman" w:hAnsi="Times New Roman" w:cs="Times New Roman"/>
          <w:sz w:val="24"/>
          <w:szCs w:val="24"/>
        </w:rPr>
      </w:pPr>
    </w:p>
    <w:p w14:paraId="65271DCD" w14:textId="77777777" w:rsidR="0095508B" w:rsidRDefault="0095508B" w:rsidP="004D3C10">
      <w:pPr>
        <w:spacing w:after="0" w:line="480" w:lineRule="auto"/>
        <w:contextualSpacing/>
        <w:rPr>
          <w:rFonts w:ascii="Times New Roman" w:hAnsi="Times New Roman" w:cs="Times New Roman"/>
          <w:sz w:val="24"/>
          <w:szCs w:val="24"/>
        </w:rPr>
      </w:pPr>
    </w:p>
    <w:p w14:paraId="772131F6" w14:textId="77777777" w:rsidR="00F700E1" w:rsidRDefault="00F700E1" w:rsidP="00AE117A">
      <w:pPr>
        <w:spacing w:after="0" w:line="480" w:lineRule="auto"/>
        <w:contextualSpacing/>
        <w:rPr>
          <w:rFonts w:ascii="Times New Roman" w:hAnsi="Times New Roman" w:cs="Times New Roman"/>
          <w:sz w:val="24"/>
          <w:szCs w:val="24"/>
        </w:rPr>
      </w:pPr>
    </w:p>
    <w:p w14:paraId="0E40211E" w14:textId="489F12F7" w:rsidR="00281275" w:rsidRPr="00765BA7" w:rsidRDefault="00281275" w:rsidP="004D3C10">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lastRenderedPageBreak/>
        <w:t>Students’ Ability to Retain Information: Face-to-Face Courses versus Online Courses</w:t>
      </w:r>
    </w:p>
    <w:p w14:paraId="526C3D3D" w14:textId="33E8288D" w:rsidR="001B427C" w:rsidRDefault="00980538" w:rsidP="004D3C10">
      <w:pPr>
        <w:spacing w:after="0" w:line="480" w:lineRule="auto"/>
        <w:contextualSpacing/>
        <w:rPr>
          <w:rFonts w:ascii="Times New Roman" w:hAnsi="Times New Roman" w:cs="Times New Roman"/>
          <w:sz w:val="24"/>
          <w:szCs w:val="24"/>
        </w:rPr>
      </w:pPr>
      <w:r w:rsidRPr="00765BA7">
        <w:rPr>
          <w:rFonts w:ascii="Times New Roman" w:hAnsi="Times New Roman" w:cs="Times New Roman"/>
          <w:sz w:val="24"/>
          <w:szCs w:val="24"/>
        </w:rPr>
        <w:tab/>
      </w:r>
      <w:r w:rsidR="00E14563" w:rsidRPr="00765BA7">
        <w:rPr>
          <w:rFonts w:ascii="Times New Roman" w:hAnsi="Times New Roman" w:cs="Times New Roman"/>
          <w:sz w:val="24"/>
          <w:szCs w:val="24"/>
        </w:rPr>
        <w:t>In recent years,</w:t>
      </w:r>
      <w:r w:rsidRPr="00765BA7">
        <w:rPr>
          <w:rFonts w:ascii="Times New Roman" w:hAnsi="Times New Roman" w:cs="Times New Roman"/>
          <w:sz w:val="24"/>
          <w:szCs w:val="24"/>
        </w:rPr>
        <w:t xml:space="preserve"> there has been an increasing amount of online courses being </w:t>
      </w:r>
      <w:r w:rsidR="000D73BA" w:rsidRPr="00765BA7">
        <w:rPr>
          <w:rFonts w:ascii="Times New Roman" w:hAnsi="Times New Roman" w:cs="Times New Roman"/>
          <w:sz w:val="24"/>
          <w:szCs w:val="24"/>
        </w:rPr>
        <w:t xml:space="preserve">offered in </w:t>
      </w:r>
      <w:r w:rsidR="00F9062D" w:rsidRPr="00765BA7">
        <w:rPr>
          <w:rFonts w:ascii="Times New Roman" w:hAnsi="Times New Roman" w:cs="Times New Roman"/>
          <w:sz w:val="24"/>
          <w:szCs w:val="24"/>
        </w:rPr>
        <w:t>colleges and universities</w:t>
      </w:r>
      <w:r w:rsidRPr="00765BA7">
        <w:rPr>
          <w:rFonts w:ascii="Times New Roman" w:hAnsi="Times New Roman" w:cs="Times New Roman"/>
          <w:sz w:val="24"/>
          <w:szCs w:val="24"/>
        </w:rPr>
        <w:t>.</w:t>
      </w:r>
      <w:r w:rsidR="006D032E">
        <w:rPr>
          <w:rFonts w:ascii="Times New Roman" w:hAnsi="Times New Roman" w:cs="Times New Roman"/>
          <w:sz w:val="24"/>
          <w:szCs w:val="24"/>
        </w:rPr>
        <w:t xml:space="preserve">  Online courses allow students</w:t>
      </w:r>
      <w:r w:rsidRPr="00765BA7">
        <w:rPr>
          <w:rFonts w:ascii="Times New Roman" w:hAnsi="Times New Roman" w:cs="Times New Roman"/>
          <w:sz w:val="24"/>
          <w:szCs w:val="24"/>
        </w:rPr>
        <w:t xml:space="preserve"> a flexible </w:t>
      </w:r>
      <w:r w:rsidR="00613681">
        <w:rPr>
          <w:rFonts w:ascii="Times New Roman" w:hAnsi="Times New Roman" w:cs="Times New Roman"/>
          <w:sz w:val="24"/>
          <w:szCs w:val="24"/>
        </w:rPr>
        <w:t>schedule,</w:t>
      </w:r>
      <w:r w:rsidR="00295B49" w:rsidRPr="00765BA7">
        <w:rPr>
          <w:rFonts w:ascii="Times New Roman" w:hAnsi="Times New Roman" w:cs="Times New Roman"/>
          <w:sz w:val="24"/>
          <w:szCs w:val="24"/>
        </w:rPr>
        <w:t xml:space="preserve"> maintain</w:t>
      </w:r>
      <w:r w:rsidRPr="00765BA7">
        <w:rPr>
          <w:rFonts w:ascii="Times New Roman" w:hAnsi="Times New Roman" w:cs="Times New Roman"/>
          <w:sz w:val="24"/>
          <w:szCs w:val="24"/>
        </w:rPr>
        <w:t xml:space="preserve"> a work </w:t>
      </w:r>
      <w:r w:rsidR="00295B49" w:rsidRPr="00765BA7">
        <w:rPr>
          <w:rFonts w:ascii="Times New Roman" w:hAnsi="Times New Roman" w:cs="Times New Roman"/>
          <w:sz w:val="24"/>
          <w:szCs w:val="24"/>
        </w:rPr>
        <w:t xml:space="preserve">life while </w:t>
      </w:r>
      <w:r w:rsidR="008320DC" w:rsidRPr="00765BA7">
        <w:rPr>
          <w:rFonts w:ascii="Times New Roman" w:hAnsi="Times New Roman" w:cs="Times New Roman"/>
          <w:sz w:val="24"/>
          <w:szCs w:val="24"/>
        </w:rPr>
        <w:t>pursuing</w:t>
      </w:r>
      <w:r w:rsidR="00295B49" w:rsidRPr="00765BA7">
        <w:rPr>
          <w:rFonts w:ascii="Times New Roman" w:hAnsi="Times New Roman" w:cs="Times New Roman"/>
          <w:sz w:val="24"/>
          <w:szCs w:val="24"/>
        </w:rPr>
        <w:t xml:space="preserve"> an education, and </w:t>
      </w:r>
      <w:r w:rsidR="006D032E">
        <w:rPr>
          <w:rFonts w:ascii="Times New Roman" w:hAnsi="Times New Roman" w:cs="Times New Roman"/>
          <w:sz w:val="24"/>
          <w:szCs w:val="24"/>
        </w:rPr>
        <w:t xml:space="preserve">online courses are cost efficient.  </w:t>
      </w:r>
      <w:r w:rsidR="00295B49" w:rsidRPr="00765BA7">
        <w:rPr>
          <w:rFonts w:ascii="Times New Roman" w:hAnsi="Times New Roman" w:cs="Times New Roman"/>
          <w:sz w:val="24"/>
          <w:szCs w:val="24"/>
        </w:rPr>
        <w:t xml:space="preserve">(Hachey, Wladis, </w:t>
      </w:r>
      <w:r w:rsidR="006D032E">
        <w:rPr>
          <w:rFonts w:ascii="Times New Roman" w:hAnsi="Times New Roman" w:cs="Times New Roman"/>
          <w:sz w:val="24"/>
          <w:szCs w:val="24"/>
        </w:rPr>
        <w:t>&amp;</w:t>
      </w:r>
      <w:r w:rsidR="00295B49" w:rsidRPr="00765BA7">
        <w:rPr>
          <w:rFonts w:ascii="Times New Roman" w:hAnsi="Times New Roman" w:cs="Times New Roman"/>
          <w:sz w:val="24"/>
          <w:szCs w:val="24"/>
        </w:rPr>
        <w:t xml:space="preserve"> Conway, 2014)</w:t>
      </w:r>
      <w:r w:rsidRPr="00765BA7">
        <w:rPr>
          <w:rFonts w:ascii="Times New Roman" w:hAnsi="Times New Roman" w:cs="Times New Roman"/>
          <w:sz w:val="24"/>
          <w:szCs w:val="24"/>
        </w:rPr>
        <w:t>.</w:t>
      </w:r>
      <w:r w:rsidR="00C642FD" w:rsidRPr="00765BA7">
        <w:rPr>
          <w:rFonts w:ascii="Times New Roman" w:hAnsi="Times New Roman" w:cs="Times New Roman"/>
          <w:sz w:val="24"/>
          <w:szCs w:val="24"/>
        </w:rPr>
        <w:t xml:space="preserve">  In online course</w:t>
      </w:r>
      <w:r w:rsidR="0091131A" w:rsidRPr="00765BA7">
        <w:rPr>
          <w:rFonts w:ascii="Times New Roman" w:hAnsi="Times New Roman" w:cs="Times New Roman"/>
          <w:sz w:val="24"/>
          <w:szCs w:val="24"/>
        </w:rPr>
        <w:t>s individuals learn by CD’s, DVD</w:t>
      </w:r>
      <w:r w:rsidR="00C642FD" w:rsidRPr="00765BA7">
        <w:rPr>
          <w:rFonts w:ascii="Times New Roman" w:hAnsi="Times New Roman" w:cs="Times New Roman"/>
          <w:sz w:val="24"/>
          <w:szCs w:val="24"/>
        </w:rPr>
        <w:t>’s, and by</w:t>
      </w:r>
      <w:r w:rsidR="00FF562D" w:rsidRPr="00765BA7">
        <w:rPr>
          <w:rFonts w:ascii="Times New Roman" w:hAnsi="Times New Roman" w:cs="Times New Roman"/>
          <w:sz w:val="24"/>
          <w:szCs w:val="24"/>
        </w:rPr>
        <w:t xml:space="preserve"> electronic</w:t>
      </w:r>
      <w:r w:rsidR="00C642FD" w:rsidRPr="00765BA7">
        <w:rPr>
          <w:rFonts w:ascii="Times New Roman" w:hAnsi="Times New Roman" w:cs="Times New Roman"/>
          <w:sz w:val="24"/>
          <w:szCs w:val="24"/>
        </w:rPr>
        <w:t xml:space="preserve"> learning management syst</w:t>
      </w:r>
      <w:r w:rsidR="00D63DFD" w:rsidRPr="00765BA7">
        <w:rPr>
          <w:rFonts w:ascii="Times New Roman" w:hAnsi="Times New Roman" w:cs="Times New Roman"/>
          <w:sz w:val="24"/>
          <w:szCs w:val="24"/>
        </w:rPr>
        <w:t xml:space="preserve">ems </w:t>
      </w:r>
      <w:r w:rsidR="00D63DFD" w:rsidRPr="006A6809">
        <w:rPr>
          <w:rFonts w:ascii="Times New Roman" w:hAnsi="Times New Roman" w:cs="Times New Roman"/>
          <w:sz w:val="24"/>
          <w:szCs w:val="24"/>
        </w:rPr>
        <w:t xml:space="preserve">(Malik </w:t>
      </w:r>
      <w:r w:rsidR="006A6809" w:rsidRPr="006A6809">
        <w:rPr>
          <w:rFonts w:ascii="Times New Roman" w:hAnsi="Times New Roman" w:cs="Times New Roman"/>
          <w:sz w:val="24"/>
          <w:szCs w:val="24"/>
        </w:rPr>
        <w:t>&amp;</w:t>
      </w:r>
      <w:r w:rsidR="00595FB2" w:rsidRPr="006A6809">
        <w:rPr>
          <w:rFonts w:ascii="Times New Roman" w:hAnsi="Times New Roman" w:cs="Times New Roman"/>
          <w:sz w:val="24"/>
          <w:szCs w:val="24"/>
        </w:rPr>
        <w:t xml:space="preserve"> </w:t>
      </w:r>
      <w:r w:rsidR="00D63DFD" w:rsidRPr="006A6809">
        <w:rPr>
          <w:rFonts w:ascii="Times New Roman" w:hAnsi="Times New Roman" w:cs="Times New Roman"/>
          <w:sz w:val="24"/>
          <w:szCs w:val="24"/>
        </w:rPr>
        <w:t>Khurshed, 2011).</w:t>
      </w:r>
      <w:r w:rsidR="006D032E">
        <w:rPr>
          <w:rFonts w:ascii="Times New Roman" w:hAnsi="Times New Roman" w:cs="Times New Roman"/>
          <w:sz w:val="24"/>
          <w:szCs w:val="24"/>
        </w:rPr>
        <w:t xml:space="preserve">  Online courses offer more stimulus material, which increases a student’s attention, and improves student success </w:t>
      </w:r>
      <w:r w:rsidR="00D63DFD" w:rsidRPr="006A6809">
        <w:rPr>
          <w:rFonts w:ascii="Times New Roman" w:hAnsi="Times New Roman" w:cs="Times New Roman"/>
          <w:sz w:val="24"/>
          <w:szCs w:val="24"/>
        </w:rPr>
        <w:t xml:space="preserve">(Euzent, Martin, Moskal </w:t>
      </w:r>
      <w:r w:rsidR="006A6809">
        <w:rPr>
          <w:rFonts w:ascii="Times New Roman" w:hAnsi="Times New Roman" w:cs="Times New Roman"/>
          <w:sz w:val="24"/>
          <w:szCs w:val="24"/>
        </w:rPr>
        <w:t>&amp;</w:t>
      </w:r>
      <w:r w:rsidR="00D63DFD" w:rsidRPr="006A6809">
        <w:rPr>
          <w:rFonts w:ascii="Times New Roman" w:hAnsi="Times New Roman" w:cs="Times New Roman"/>
          <w:sz w:val="24"/>
          <w:szCs w:val="24"/>
        </w:rPr>
        <w:t xml:space="preserve"> Moskal, 2011).</w:t>
      </w:r>
      <w:r w:rsidR="00C642FD" w:rsidRPr="00765BA7">
        <w:rPr>
          <w:rFonts w:ascii="Times New Roman" w:hAnsi="Times New Roman" w:cs="Times New Roman"/>
          <w:sz w:val="24"/>
          <w:szCs w:val="24"/>
        </w:rPr>
        <w:t xml:space="preserve"> </w:t>
      </w:r>
      <w:r w:rsidR="005759FE" w:rsidRPr="00765BA7">
        <w:rPr>
          <w:rFonts w:ascii="Times New Roman" w:hAnsi="Times New Roman" w:cs="Times New Roman"/>
          <w:sz w:val="24"/>
          <w:szCs w:val="24"/>
        </w:rPr>
        <w:t>Individuals chose to register for</w:t>
      </w:r>
      <w:r w:rsidR="000E7937">
        <w:rPr>
          <w:rFonts w:ascii="Times New Roman" w:hAnsi="Times New Roman" w:cs="Times New Roman"/>
          <w:sz w:val="24"/>
          <w:szCs w:val="24"/>
        </w:rPr>
        <w:t xml:space="preserve"> online courses because it is convenient</w:t>
      </w:r>
      <w:r w:rsidR="005759FE" w:rsidRPr="00765BA7">
        <w:rPr>
          <w:rFonts w:ascii="Times New Roman" w:hAnsi="Times New Roman" w:cs="Times New Roman"/>
          <w:sz w:val="24"/>
          <w:szCs w:val="24"/>
        </w:rPr>
        <w:t>.</w:t>
      </w:r>
      <w:r w:rsidR="00176744" w:rsidRPr="00765BA7">
        <w:rPr>
          <w:rFonts w:ascii="Times New Roman" w:hAnsi="Times New Roman" w:cs="Times New Roman"/>
          <w:sz w:val="24"/>
          <w:szCs w:val="24"/>
        </w:rPr>
        <w:t xml:space="preserve">  An individual must h</w:t>
      </w:r>
      <w:r w:rsidR="000E7937">
        <w:rPr>
          <w:rFonts w:ascii="Times New Roman" w:hAnsi="Times New Roman" w:cs="Times New Roman"/>
          <w:sz w:val="24"/>
          <w:szCs w:val="24"/>
        </w:rPr>
        <w:t>ave self-disciplined</w:t>
      </w:r>
      <w:r w:rsidR="00176744" w:rsidRPr="00765BA7">
        <w:rPr>
          <w:rFonts w:ascii="Times New Roman" w:hAnsi="Times New Roman" w:cs="Times New Roman"/>
          <w:sz w:val="24"/>
          <w:szCs w:val="24"/>
        </w:rPr>
        <w:t xml:space="preserve"> in order to achieve in online courses (Euzent et al., 2011).   </w:t>
      </w:r>
      <w:r w:rsidRPr="00765BA7">
        <w:rPr>
          <w:rFonts w:ascii="Times New Roman" w:hAnsi="Times New Roman" w:cs="Times New Roman"/>
          <w:sz w:val="24"/>
          <w:szCs w:val="24"/>
        </w:rPr>
        <w:t xml:space="preserve">However, the academic </w:t>
      </w:r>
      <w:r w:rsidR="000E7937">
        <w:rPr>
          <w:rFonts w:ascii="Times New Roman" w:hAnsi="Times New Roman" w:cs="Times New Roman"/>
          <w:sz w:val="24"/>
          <w:szCs w:val="24"/>
        </w:rPr>
        <w:t>performance</w:t>
      </w:r>
      <w:r w:rsidRPr="00765BA7">
        <w:rPr>
          <w:rFonts w:ascii="Times New Roman" w:hAnsi="Times New Roman" w:cs="Times New Roman"/>
          <w:sz w:val="24"/>
          <w:szCs w:val="24"/>
        </w:rPr>
        <w:t xml:space="preserve"> of students</w:t>
      </w:r>
      <w:r w:rsidR="00FB649E" w:rsidRPr="00765BA7">
        <w:rPr>
          <w:rFonts w:ascii="Times New Roman" w:hAnsi="Times New Roman" w:cs="Times New Roman"/>
          <w:sz w:val="24"/>
          <w:szCs w:val="24"/>
        </w:rPr>
        <w:t xml:space="preserve"> that complete online courses</w:t>
      </w:r>
      <w:r w:rsidRPr="00765BA7">
        <w:rPr>
          <w:rFonts w:ascii="Times New Roman" w:hAnsi="Times New Roman" w:cs="Times New Roman"/>
          <w:sz w:val="24"/>
          <w:szCs w:val="24"/>
        </w:rPr>
        <w:t xml:space="preserve"> is often questione</w:t>
      </w:r>
      <w:r w:rsidR="002C03AE" w:rsidRPr="00765BA7">
        <w:rPr>
          <w:rFonts w:ascii="Times New Roman" w:hAnsi="Times New Roman" w:cs="Times New Roman"/>
          <w:sz w:val="24"/>
          <w:szCs w:val="24"/>
        </w:rPr>
        <w:t xml:space="preserve">d.  </w:t>
      </w:r>
    </w:p>
    <w:p w14:paraId="7D31CDFE" w14:textId="61C176ED" w:rsidR="00572382" w:rsidRPr="00765BA7" w:rsidRDefault="00745F5F" w:rsidP="000E7937">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Students learning styles can also play an immense role in the type of course they would prefer to take.  According to Buerck, Malmstrom, </w:t>
      </w:r>
      <w:r w:rsidR="001B427C">
        <w:rPr>
          <w:rFonts w:ascii="Times New Roman" w:hAnsi="Times New Roman" w:cs="Times New Roman"/>
          <w:sz w:val="24"/>
          <w:szCs w:val="24"/>
        </w:rPr>
        <w:t>and</w:t>
      </w:r>
      <w:r w:rsidRPr="00765BA7">
        <w:rPr>
          <w:rFonts w:ascii="Times New Roman" w:hAnsi="Times New Roman" w:cs="Times New Roman"/>
          <w:sz w:val="24"/>
          <w:szCs w:val="24"/>
        </w:rPr>
        <w:t xml:space="preserve"> Peppers </w:t>
      </w:r>
      <w:r w:rsidR="00A371A7" w:rsidRPr="00765BA7">
        <w:rPr>
          <w:rFonts w:ascii="Times New Roman" w:hAnsi="Times New Roman" w:cs="Times New Roman"/>
          <w:sz w:val="24"/>
          <w:szCs w:val="24"/>
        </w:rPr>
        <w:t>(</w:t>
      </w:r>
      <w:r w:rsidRPr="00765BA7">
        <w:rPr>
          <w:rFonts w:ascii="Times New Roman" w:hAnsi="Times New Roman" w:cs="Times New Roman"/>
          <w:sz w:val="24"/>
          <w:szCs w:val="24"/>
        </w:rPr>
        <w:t>2002</w:t>
      </w:r>
      <w:r w:rsidR="00A371A7" w:rsidRPr="00765BA7">
        <w:rPr>
          <w:rFonts w:ascii="Times New Roman" w:hAnsi="Times New Roman" w:cs="Times New Roman"/>
          <w:sz w:val="24"/>
          <w:szCs w:val="24"/>
        </w:rPr>
        <w:t>)</w:t>
      </w:r>
      <w:r w:rsidRPr="00765BA7">
        <w:rPr>
          <w:rFonts w:ascii="Times New Roman" w:hAnsi="Times New Roman" w:cs="Times New Roman"/>
          <w:sz w:val="24"/>
          <w:szCs w:val="24"/>
        </w:rPr>
        <w:t xml:space="preserve"> </w:t>
      </w:r>
      <w:r w:rsidR="006D032E">
        <w:rPr>
          <w:rFonts w:ascii="Times New Roman" w:hAnsi="Times New Roman" w:cs="Times New Roman"/>
          <w:sz w:val="24"/>
          <w:szCs w:val="24"/>
        </w:rPr>
        <w:t xml:space="preserve">participants </w:t>
      </w:r>
      <w:r w:rsidRPr="00765BA7">
        <w:rPr>
          <w:rFonts w:ascii="Times New Roman" w:hAnsi="Times New Roman" w:cs="Times New Roman"/>
          <w:sz w:val="24"/>
          <w:szCs w:val="24"/>
        </w:rPr>
        <w:t xml:space="preserve">viewed the four learning </w:t>
      </w:r>
      <w:r w:rsidR="00E55A22" w:rsidRPr="00765BA7">
        <w:rPr>
          <w:rFonts w:ascii="Times New Roman" w:hAnsi="Times New Roman" w:cs="Times New Roman"/>
          <w:sz w:val="24"/>
          <w:szCs w:val="24"/>
        </w:rPr>
        <w:t>styles, which</w:t>
      </w:r>
      <w:r w:rsidRPr="00765BA7">
        <w:rPr>
          <w:rFonts w:ascii="Times New Roman" w:hAnsi="Times New Roman" w:cs="Times New Roman"/>
          <w:sz w:val="24"/>
          <w:szCs w:val="24"/>
        </w:rPr>
        <w:t xml:space="preserve"> are </w:t>
      </w:r>
      <w:r w:rsidRPr="00AE117A">
        <w:rPr>
          <w:rFonts w:ascii="Times New Roman" w:hAnsi="Times New Roman" w:cs="Times New Roman"/>
          <w:i/>
          <w:sz w:val="24"/>
          <w:szCs w:val="24"/>
        </w:rPr>
        <w:t>Converger, Diverger, Assimilator, and Accommodator</w:t>
      </w:r>
      <w:r w:rsidRPr="00C51BA4">
        <w:rPr>
          <w:rFonts w:ascii="Times New Roman" w:hAnsi="Times New Roman" w:cs="Times New Roman"/>
          <w:i/>
          <w:sz w:val="24"/>
          <w:szCs w:val="24"/>
        </w:rPr>
        <w:t>.</w:t>
      </w:r>
      <w:r w:rsidRPr="00765BA7">
        <w:rPr>
          <w:rFonts w:ascii="Times New Roman" w:hAnsi="Times New Roman" w:cs="Times New Roman"/>
          <w:sz w:val="24"/>
          <w:szCs w:val="24"/>
        </w:rPr>
        <w:t xml:space="preserve">  Convergers are good at problem solving and making decisions.  Divergers are good at observing concrete situations and coming up with new ideas.  Assimilators are good with </w:t>
      </w:r>
      <w:r w:rsidR="000E7937">
        <w:rPr>
          <w:rFonts w:ascii="Times New Roman" w:hAnsi="Times New Roman" w:cs="Times New Roman"/>
          <w:sz w:val="24"/>
          <w:szCs w:val="24"/>
        </w:rPr>
        <w:t>logic and abstract concepts.  A</w:t>
      </w:r>
      <w:r w:rsidRPr="00765BA7">
        <w:rPr>
          <w:rFonts w:ascii="Times New Roman" w:hAnsi="Times New Roman" w:cs="Times New Roman"/>
          <w:sz w:val="24"/>
          <w:szCs w:val="24"/>
        </w:rPr>
        <w:t>ccommodators are good at carrying out new plans, setting goals, and fieldwork (Buerck et al., 2002</w:t>
      </w:r>
      <w:r w:rsidRPr="000E7937">
        <w:rPr>
          <w:rFonts w:ascii="Times New Roman" w:hAnsi="Times New Roman" w:cs="Times New Roman"/>
          <w:sz w:val="24"/>
          <w:szCs w:val="24"/>
        </w:rPr>
        <w:t>).  The individuals were divided up by their learning styles and placed into a</w:t>
      </w:r>
      <w:r w:rsidR="000E7937" w:rsidRPr="000E7937">
        <w:rPr>
          <w:rFonts w:ascii="Times New Roman" w:hAnsi="Times New Roman" w:cs="Times New Roman"/>
          <w:sz w:val="24"/>
          <w:szCs w:val="24"/>
        </w:rPr>
        <w:t>n online course or a face-to-face</w:t>
      </w:r>
      <w:r w:rsidRPr="000E7937">
        <w:rPr>
          <w:rFonts w:ascii="Times New Roman" w:hAnsi="Times New Roman" w:cs="Times New Roman"/>
          <w:sz w:val="24"/>
          <w:szCs w:val="24"/>
        </w:rPr>
        <w:t xml:space="preserve"> course. In this study they found that students who can think logically, and are good with abstract concepts are more likely to prefer face-to-face courses, because individuals desire lectures, readings, and critically thinking (Buerck et al., 200</w:t>
      </w:r>
      <w:r w:rsidR="00595FB2" w:rsidRPr="000E7937">
        <w:rPr>
          <w:rFonts w:ascii="Times New Roman" w:hAnsi="Times New Roman" w:cs="Times New Roman"/>
          <w:sz w:val="24"/>
          <w:szCs w:val="24"/>
        </w:rPr>
        <w:t>2</w:t>
      </w:r>
      <w:r w:rsidRPr="000E7937">
        <w:rPr>
          <w:rFonts w:ascii="Times New Roman" w:hAnsi="Times New Roman" w:cs="Times New Roman"/>
          <w:sz w:val="24"/>
          <w:szCs w:val="24"/>
        </w:rPr>
        <w:t>).</w:t>
      </w:r>
      <w:r w:rsidRPr="00765BA7">
        <w:rPr>
          <w:rFonts w:ascii="Times New Roman" w:hAnsi="Times New Roman" w:cs="Times New Roman"/>
          <w:sz w:val="24"/>
          <w:szCs w:val="24"/>
        </w:rPr>
        <w:t xml:space="preserve">  On the other hand, those who have more of a Converger learning style are more likely to favor online courses.  </w:t>
      </w:r>
      <w:r w:rsidR="00A371A7" w:rsidRPr="00765BA7">
        <w:rPr>
          <w:rFonts w:ascii="Times New Roman" w:hAnsi="Times New Roman" w:cs="Times New Roman"/>
          <w:sz w:val="24"/>
          <w:szCs w:val="24"/>
        </w:rPr>
        <w:t>Convergers</w:t>
      </w:r>
      <w:r w:rsidRPr="00765BA7">
        <w:rPr>
          <w:rFonts w:ascii="Times New Roman" w:hAnsi="Times New Roman" w:cs="Times New Roman"/>
          <w:sz w:val="24"/>
          <w:szCs w:val="24"/>
        </w:rPr>
        <w:t xml:space="preserve"> are the ones who are good at problem solving, and working on </w:t>
      </w:r>
      <w:r w:rsidRPr="00765BA7">
        <w:rPr>
          <w:rFonts w:ascii="Times New Roman" w:hAnsi="Times New Roman" w:cs="Times New Roman"/>
          <w:sz w:val="24"/>
          <w:szCs w:val="24"/>
        </w:rPr>
        <w:lastRenderedPageBreak/>
        <w:t>tech</w:t>
      </w:r>
      <w:r w:rsidR="006A6809">
        <w:rPr>
          <w:rFonts w:ascii="Times New Roman" w:hAnsi="Times New Roman" w:cs="Times New Roman"/>
          <w:sz w:val="24"/>
          <w:szCs w:val="24"/>
        </w:rPr>
        <w:t>nical tasks (Buerck et al., 2002</w:t>
      </w:r>
      <w:r w:rsidRPr="00765BA7">
        <w:rPr>
          <w:rFonts w:ascii="Times New Roman" w:hAnsi="Times New Roman" w:cs="Times New Roman"/>
          <w:sz w:val="24"/>
          <w:szCs w:val="24"/>
        </w:rPr>
        <w:t xml:space="preserve">). </w:t>
      </w:r>
      <w:r w:rsidR="00572382" w:rsidRPr="00765BA7">
        <w:rPr>
          <w:rFonts w:ascii="Times New Roman" w:hAnsi="Times New Roman" w:cs="Times New Roman"/>
          <w:sz w:val="24"/>
          <w:szCs w:val="24"/>
        </w:rPr>
        <w:t xml:space="preserve">A study </w:t>
      </w:r>
      <w:r w:rsidR="001A3BC3" w:rsidRPr="00765BA7">
        <w:rPr>
          <w:rFonts w:ascii="Times New Roman" w:hAnsi="Times New Roman" w:cs="Times New Roman"/>
          <w:sz w:val="24"/>
          <w:szCs w:val="24"/>
        </w:rPr>
        <w:t>conducted</w:t>
      </w:r>
      <w:r w:rsidR="00A371A7" w:rsidRPr="00765BA7">
        <w:rPr>
          <w:rFonts w:ascii="Times New Roman" w:hAnsi="Times New Roman" w:cs="Times New Roman"/>
          <w:sz w:val="24"/>
          <w:szCs w:val="24"/>
        </w:rPr>
        <w:t xml:space="preserve"> by Zacharis</w:t>
      </w:r>
      <w:r w:rsidR="001014FF" w:rsidRPr="00765BA7">
        <w:rPr>
          <w:rFonts w:ascii="Times New Roman" w:hAnsi="Times New Roman" w:cs="Times New Roman"/>
          <w:sz w:val="24"/>
          <w:szCs w:val="24"/>
        </w:rPr>
        <w:t xml:space="preserve"> </w:t>
      </w:r>
      <w:r w:rsidR="00A371A7" w:rsidRPr="00765BA7">
        <w:rPr>
          <w:rFonts w:ascii="Times New Roman" w:hAnsi="Times New Roman" w:cs="Times New Roman"/>
          <w:sz w:val="24"/>
          <w:szCs w:val="24"/>
        </w:rPr>
        <w:t>(</w:t>
      </w:r>
      <w:r w:rsidR="00CF7F90" w:rsidRPr="00765BA7">
        <w:rPr>
          <w:rFonts w:ascii="Times New Roman" w:hAnsi="Times New Roman" w:cs="Times New Roman"/>
          <w:sz w:val="24"/>
          <w:szCs w:val="24"/>
        </w:rPr>
        <w:t>2010</w:t>
      </w:r>
      <w:r w:rsidR="00A371A7" w:rsidRPr="00765BA7">
        <w:rPr>
          <w:rFonts w:ascii="Times New Roman" w:hAnsi="Times New Roman" w:cs="Times New Roman"/>
          <w:sz w:val="24"/>
          <w:szCs w:val="24"/>
        </w:rPr>
        <w:t>)</w:t>
      </w:r>
      <w:r w:rsidR="00EB46E6" w:rsidRPr="00765BA7">
        <w:rPr>
          <w:rFonts w:ascii="Times New Roman" w:hAnsi="Times New Roman" w:cs="Times New Roman"/>
          <w:sz w:val="24"/>
          <w:szCs w:val="24"/>
        </w:rPr>
        <w:t xml:space="preserve"> </w:t>
      </w:r>
      <w:r w:rsidR="00993D79">
        <w:rPr>
          <w:rFonts w:ascii="Times New Roman" w:hAnsi="Times New Roman" w:cs="Times New Roman"/>
          <w:sz w:val="24"/>
          <w:szCs w:val="24"/>
        </w:rPr>
        <w:t>concluded</w:t>
      </w:r>
      <w:r w:rsidR="00CF7F90" w:rsidRPr="00765BA7">
        <w:rPr>
          <w:rFonts w:ascii="Times New Roman" w:hAnsi="Times New Roman" w:cs="Times New Roman"/>
          <w:sz w:val="24"/>
          <w:szCs w:val="24"/>
        </w:rPr>
        <w:t xml:space="preserve"> that the learning methods could be equivalently effective in face-to-face courses and online courses, no matter what </w:t>
      </w:r>
      <w:r w:rsidR="00572382" w:rsidRPr="00765BA7">
        <w:rPr>
          <w:rFonts w:ascii="Times New Roman" w:hAnsi="Times New Roman" w:cs="Times New Roman"/>
          <w:sz w:val="24"/>
          <w:szCs w:val="24"/>
        </w:rPr>
        <w:t>an individual</w:t>
      </w:r>
      <w:r w:rsidR="001C6636" w:rsidRPr="00765BA7">
        <w:rPr>
          <w:rFonts w:ascii="Times New Roman" w:hAnsi="Times New Roman" w:cs="Times New Roman"/>
          <w:sz w:val="24"/>
          <w:szCs w:val="24"/>
        </w:rPr>
        <w:t>’</w:t>
      </w:r>
      <w:r w:rsidR="00572382" w:rsidRPr="00765BA7">
        <w:rPr>
          <w:rFonts w:ascii="Times New Roman" w:hAnsi="Times New Roman" w:cs="Times New Roman"/>
          <w:sz w:val="24"/>
          <w:szCs w:val="24"/>
        </w:rPr>
        <w:t>s</w:t>
      </w:r>
      <w:r w:rsidR="00CF7F90" w:rsidRPr="00765BA7">
        <w:rPr>
          <w:rFonts w:ascii="Times New Roman" w:hAnsi="Times New Roman" w:cs="Times New Roman"/>
          <w:sz w:val="24"/>
          <w:szCs w:val="24"/>
        </w:rPr>
        <w:t xml:space="preserve"> learning style</w:t>
      </w:r>
      <w:r w:rsidR="001C6636" w:rsidRPr="00765BA7">
        <w:rPr>
          <w:rFonts w:ascii="Times New Roman" w:hAnsi="Times New Roman" w:cs="Times New Roman"/>
          <w:sz w:val="24"/>
          <w:szCs w:val="24"/>
        </w:rPr>
        <w:t xml:space="preserve"> happens to be</w:t>
      </w:r>
      <w:r w:rsidR="00CF7F90" w:rsidRPr="00765BA7">
        <w:rPr>
          <w:rFonts w:ascii="Times New Roman" w:hAnsi="Times New Roman" w:cs="Times New Roman"/>
          <w:sz w:val="24"/>
          <w:szCs w:val="24"/>
        </w:rPr>
        <w:t>.</w:t>
      </w:r>
      <w:r w:rsidR="008C6353" w:rsidRPr="00765BA7">
        <w:rPr>
          <w:rFonts w:ascii="Times New Roman" w:hAnsi="Times New Roman" w:cs="Times New Roman"/>
          <w:sz w:val="24"/>
          <w:szCs w:val="24"/>
        </w:rPr>
        <w:t xml:space="preserve">  Although, this does not give a concrete answer about which learning style is better, maybe their typ</w:t>
      </w:r>
      <w:r w:rsidR="00993D79">
        <w:rPr>
          <w:rFonts w:ascii="Times New Roman" w:hAnsi="Times New Roman" w:cs="Times New Roman"/>
          <w:sz w:val="24"/>
          <w:szCs w:val="24"/>
        </w:rPr>
        <w:t xml:space="preserve">e of learning style plays a key </w:t>
      </w:r>
      <w:r w:rsidR="008C6353" w:rsidRPr="00765BA7">
        <w:rPr>
          <w:rFonts w:ascii="Times New Roman" w:hAnsi="Times New Roman" w:cs="Times New Roman"/>
          <w:sz w:val="24"/>
          <w:szCs w:val="24"/>
        </w:rPr>
        <w:t xml:space="preserve">role in retention.  </w:t>
      </w:r>
      <w:r w:rsidR="006F2A5E" w:rsidRPr="00765BA7">
        <w:rPr>
          <w:rFonts w:ascii="Times New Roman" w:hAnsi="Times New Roman" w:cs="Times New Roman"/>
          <w:sz w:val="24"/>
          <w:szCs w:val="24"/>
        </w:rPr>
        <w:t xml:space="preserve"> </w:t>
      </w:r>
    </w:p>
    <w:p w14:paraId="2FD74A98" w14:textId="390E3773" w:rsidR="00B40240" w:rsidRPr="00765BA7" w:rsidRDefault="00E14563"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Students need to </w:t>
      </w:r>
      <w:r w:rsidR="008320DC" w:rsidRPr="00765BA7">
        <w:rPr>
          <w:rFonts w:ascii="Times New Roman" w:hAnsi="Times New Roman" w:cs="Times New Roman"/>
          <w:sz w:val="24"/>
          <w:szCs w:val="24"/>
        </w:rPr>
        <w:t xml:space="preserve">have </w:t>
      </w:r>
      <w:r w:rsidRPr="00765BA7">
        <w:rPr>
          <w:rFonts w:ascii="Times New Roman" w:hAnsi="Times New Roman" w:cs="Times New Roman"/>
          <w:sz w:val="24"/>
          <w:szCs w:val="24"/>
        </w:rPr>
        <w:t>a sense of interest and be actively engaged in or</w:t>
      </w:r>
      <w:r w:rsidR="008320DC" w:rsidRPr="00765BA7">
        <w:rPr>
          <w:rFonts w:ascii="Times New Roman" w:hAnsi="Times New Roman" w:cs="Times New Roman"/>
          <w:sz w:val="24"/>
          <w:szCs w:val="24"/>
        </w:rPr>
        <w:t>der to achieve in the academic field</w:t>
      </w:r>
      <w:r w:rsidRPr="00765BA7">
        <w:rPr>
          <w:rFonts w:ascii="Times New Roman" w:hAnsi="Times New Roman" w:cs="Times New Roman"/>
          <w:sz w:val="24"/>
          <w:szCs w:val="24"/>
        </w:rPr>
        <w:t>.</w:t>
      </w:r>
      <w:r w:rsidR="00F9062D" w:rsidRPr="00765BA7">
        <w:rPr>
          <w:rFonts w:ascii="Times New Roman" w:hAnsi="Times New Roman" w:cs="Times New Roman"/>
          <w:sz w:val="24"/>
          <w:szCs w:val="24"/>
        </w:rPr>
        <w:t xml:space="preserve">  Direct communication is </w:t>
      </w:r>
      <w:r w:rsidR="00D35951">
        <w:rPr>
          <w:rFonts w:ascii="Times New Roman" w:hAnsi="Times New Roman" w:cs="Times New Roman"/>
          <w:sz w:val="24"/>
          <w:szCs w:val="24"/>
        </w:rPr>
        <w:t>limited</w:t>
      </w:r>
      <w:r w:rsidR="00F9062D" w:rsidRPr="00765BA7">
        <w:rPr>
          <w:rFonts w:ascii="Times New Roman" w:hAnsi="Times New Roman" w:cs="Times New Roman"/>
          <w:sz w:val="24"/>
          <w:szCs w:val="24"/>
        </w:rPr>
        <w:t xml:space="preserve"> with online courses.  </w:t>
      </w:r>
      <w:r w:rsidR="00D35951">
        <w:rPr>
          <w:rFonts w:ascii="Times New Roman" w:hAnsi="Times New Roman" w:cs="Times New Roman"/>
          <w:sz w:val="24"/>
          <w:szCs w:val="24"/>
        </w:rPr>
        <w:t>Online courses</w:t>
      </w:r>
      <w:r w:rsidR="00F9062D" w:rsidRPr="00765BA7">
        <w:rPr>
          <w:rFonts w:ascii="Times New Roman" w:hAnsi="Times New Roman" w:cs="Times New Roman"/>
          <w:sz w:val="24"/>
          <w:szCs w:val="24"/>
        </w:rPr>
        <w:t xml:space="preserve"> offer</w:t>
      </w:r>
      <w:r w:rsidR="00D35951">
        <w:rPr>
          <w:rFonts w:ascii="Times New Roman" w:hAnsi="Times New Roman" w:cs="Times New Roman"/>
          <w:sz w:val="24"/>
          <w:szCs w:val="24"/>
        </w:rPr>
        <w:t xml:space="preserve"> less</w:t>
      </w:r>
      <w:r w:rsidR="00F9062D" w:rsidRPr="00765BA7">
        <w:rPr>
          <w:rFonts w:ascii="Times New Roman" w:hAnsi="Times New Roman" w:cs="Times New Roman"/>
          <w:sz w:val="24"/>
          <w:szCs w:val="24"/>
        </w:rPr>
        <w:t xml:space="preserve"> teacher-</w:t>
      </w:r>
      <w:r w:rsidR="00FD01DF" w:rsidRPr="00765BA7">
        <w:rPr>
          <w:rFonts w:ascii="Times New Roman" w:hAnsi="Times New Roman" w:cs="Times New Roman"/>
          <w:sz w:val="24"/>
          <w:szCs w:val="24"/>
        </w:rPr>
        <w:t xml:space="preserve">student interaction.  Students are not able to further their social skills as easy as they could in a </w:t>
      </w:r>
      <w:r w:rsidR="00D35951">
        <w:rPr>
          <w:rFonts w:ascii="Times New Roman" w:hAnsi="Times New Roman" w:cs="Times New Roman"/>
          <w:sz w:val="24"/>
          <w:szCs w:val="24"/>
        </w:rPr>
        <w:t>face-to-face</w:t>
      </w:r>
      <w:r w:rsidR="00FD01DF" w:rsidRPr="00765BA7">
        <w:rPr>
          <w:rFonts w:ascii="Times New Roman" w:hAnsi="Times New Roman" w:cs="Times New Roman"/>
          <w:sz w:val="24"/>
          <w:szCs w:val="24"/>
        </w:rPr>
        <w:t xml:space="preserve"> course.  In </w:t>
      </w:r>
      <w:r w:rsidR="00AF278A" w:rsidRPr="00765BA7">
        <w:rPr>
          <w:rFonts w:ascii="Times New Roman" w:hAnsi="Times New Roman" w:cs="Times New Roman"/>
          <w:sz w:val="24"/>
          <w:szCs w:val="24"/>
        </w:rPr>
        <w:t>face-to-face</w:t>
      </w:r>
      <w:r w:rsidR="00FD01DF" w:rsidRPr="00765BA7">
        <w:rPr>
          <w:rFonts w:ascii="Times New Roman" w:hAnsi="Times New Roman" w:cs="Times New Roman"/>
          <w:sz w:val="24"/>
          <w:szCs w:val="24"/>
        </w:rPr>
        <w:t xml:space="preserve"> courses teacher-</w:t>
      </w:r>
      <w:r w:rsidR="00F56DC6" w:rsidRPr="00765BA7">
        <w:rPr>
          <w:rFonts w:ascii="Times New Roman" w:hAnsi="Times New Roman" w:cs="Times New Roman"/>
          <w:sz w:val="24"/>
          <w:szCs w:val="24"/>
        </w:rPr>
        <w:t>student interactions and peer</w:t>
      </w:r>
      <w:r w:rsidR="00FD01DF" w:rsidRPr="00765BA7">
        <w:rPr>
          <w:rFonts w:ascii="Times New Roman" w:hAnsi="Times New Roman" w:cs="Times New Roman"/>
          <w:sz w:val="24"/>
          <w:szCs w:val="24"/>
        </w:rPr>
        <w:t xml:space="preserve"> interactions helps students adapt and create social relationships</w:t>
      </w:r>
      <w:r w:rsidR="00B452A5" w:rsidRPr="00765BA7">
        <w:rPr>
          <w:rFonts w:ascii="Times New Roman" w:hAnsi="Times New Roman" w:cs="Times New Roman"/>
          <w:sz w:val="24"/>
          <w:szCs w:val="24"/>
        </w:rPr>
        <w:t xml:space="preserve"> (Buerck et al., 2002).</w:t>
      </w:r>
      <w:r w:rsidR="00176744" w:rsidRPr="00765BA7">
        <w:rPr>
          <w:rFonts w:ascii="Times New Roman" w:hAnsi="Times New Roman" w:cs="Times New Roman"/>
          <w:sz w:val="24"/>
          <w:szCs w:val="24"/>
        </w:rPr>
        <w:t xml:space="preserve">  A professor’s teacher-student interaction, time, and effort all have an influence on an individual’s academic achievement.</w:t>
      </w:r>
      <w:r w:rsidR="00B452A5" w:rsidRPr="00765BA7">
        <w:rPr>
          <w:rFonts w:ascii="Times New Roman" w:hAnsi="Times New Roman" w:cs="Times New Roman"/>
          <w:sz w:val="24"/>
          <w:szCs w:val="24"/>
        </w:rPr>
        <w:t xml:space="preserve">    </w:t>
      </w:r>
    </w:p>
    <w:p w14:paraId="5F4A6BB0" w14:textId="56074847" w:rsidR="00B00468" w:rsidRPr="00765BA7" w:rsidRDefault="00714040"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An </w:t>
      </w:r>
      <w:r w:rsidR="00444E77" w:rsidRPr="00765BA7">
        <w:rPr>
          <w:rFonts w:ascii="Times New Roman" w:hAnsi="Times New Roman" w:cs="Times New Roman"/>
          <w:sz w:val="24"/>
          <w:szCs w:val="24"/>
        </w:rPr>
        <w:t>instructor’s</w:t>
      </w:r>
      <w:r w:rsidRPr="00765BA7">
        <w:rPr>
          <w:rFonts w:ascii="Times New Roman" w:hAnsi="Times New Roman" w:cs="Times New Roman"/>
          <w:sz w:val="24"/>
          <w:szCs w:val="24"/>
        </w:rPr>
        <w:t xml:space="preserve"> time and effort was </w:t>
      </w:r>
      <w:r w:rsidR="00D35951">
        <w:rPr>
          <w:rFonts w:ascii="Times New Roman" w:hAnsi="Times New Roman" w:cs="Times New Roman"/>
          <w:sz w:val="24"/>
          <w:szCs w:val="24"/>
        </w:rPr>
        <w:t>utilized more in online courses than face-to-face</w:t>
      </w:r>
      <w:r w:rsidR="00444E77" w:rsidRPr="00765BA7">
        <w:rPr>
          <w:rFonts w:ascii="Times New Roman" w:hAnsi="Times New Roman" w:cs="Times New Roman"/>
          <w:sz w:val="24"/>
          <w:szCs w:val="24"/>
        </w:rPr>
        <w:t xml:space="preserve"> </w:t>
      </w:r>
      <w:r w:rsidR="00D35951">
        <w:rPr>
          <w:rFonts w:ascii="Times New Roman" w:hAnsi="Times New Roman" w:cs="Times New Roman"/>
          <w:sz w:val="24"/>
          <w:szCs w:val="24"/>
        </w:rPr>
        <w:t xml:space="preserve">courses </w:t>
      </w:r>
      <w:r w:rsidR="00444E77" w:rsidRPr="00765BA7">
        <w:rPr>
          <w:rFonts w:ascii="Times New Roman" w:hAnsi="Times New Roman" w:cs="Times New Roman"/>
          <w:sz w:val="24"/>
          <w:szCs w:val="24"/>
        </w:rPr>
        <w:t xml:space="preserve">(Worley </w:t>
      </w:r>
      <w:r w:rsidR="0063082B">
        <w:rPr>
          <w:rFonts w:ascii="Times New Roman" w:hAnsi="Times New Roman" w:cs="Times New Roman"/>
          <w:sz w:val="24"/>
          <w:szCs w:val="24"/>
        </w:rPr>
        <w:t>&amp;</w:t>
      </w:r>
      <w:r w:rsidR="00444E77" w:rsidRPr="00765BA7">
        <w:rPr>
          <w:rFonts w:ascii="Times New Roman" w:hAnsi="Times New Roman" w:cs="Times New Roman"/>
          <w:sz w:val="24"/>
          <w:szCs w:val="24"/>
        </w:rPr>
        <w:t xml:space="preserve"> Tesdell, 2009).</w:t>
      </w:r>
      <w:r w:rsidR="00B00468" w:rsidRPr="00765BA7">
        <w:rPr>
          <w:rFonts w:ascii="Times New Roman" w:hAnsi="Times New Roman" w:cs="Times New Roman"/>
          <w:sz w:val="24"/>
          <w:szCs w:val="24"/>
        </w:rPr>
        <w:t xml:space="preserve">  Time and effort was defined as minutes </w:t>
      </w:r>
      <w:r w:rsidR="00F56DC6" w:rsidRPr="00765BA7">
        <w:rPr>
          <w:rFonts w:ascii="Times New Roman" w:hAnsi="Times New Roman" w:cs="Times New Roman"/>
          <w:sz w:val="24"/>
          <w:szCs w:val="24"/>
        </w:rPr>
        <w:t>i</w:t>
      </w:r>
      <w:r w:rsidR="00B00468" w:rsidRPr="00765BA7">
        <w:rPr>
          <w:rFonts w:ascii="Times New Roman" w:hAnsi="Times New Roman" w:cs="Times New Roman"/>
          <w:sz w:val="24"/>
          <w:szCs w:val="24"/>
        </w:rPr>
        <w:t>t</w:t>
      </w:r>
      <w:r w:rsidR="00F56DC6" w:rsidRPr="00765BA7">
        <w:rPr>
          <w:rFonts w:ascii="Times New Roman" w:hAnsi="Times New Roman" w:cs="Times New Roman"/>
          <w:sz w:val="24"/>
          <w:szCs w:val="24"/>
        </w:rPr>
        <w:t xml:space="preserve"> took to accomplish</w:t>
      </w:r>
      <w:r w:rsidR="00B00468" w:rsidRPr="00765BA7">
        <w:rPr>
          <w:rFonts w:ascii="Times New Roman" w:hAnsi="Times New Roman" w:cs="Times New Roman"/>
          <w:sz w:val="24"/>
          <w:szCs w:val="24"/>
        </w:rPr>
        <w:t xml:space="preserve"> teacher-related responsibilities</w:t>
      </w:r>
      <w:r w:rsidR="00F56DC6" w:rsidRPr="00765BA7">
        <w:rPr>
          <w:rFonts w:ascii="Times New Roman" w:hAnsi="Times New Roman" w:cs="Times New Roman"/>
          <w:sz w:val="24"/>
          <w:szCs w:val="24"/>
        </w:rPr>
        <w:t>/task</w:t>
      </w:r>
      <w:r w:rsidR="00176744" w:rsidRPr="00765BA7">
        <w:rPr>
          <w:rFonts w:ascii="Times New Roman" w:hAnsi="Times New Roman" w:cs="Times New Roman"/>
          <w:sz w:val="24"/>
          <w:szCs w:val="24"/>
        </w:rPr>
        <w:t xml:space="preserve"> (Worley &amp; Tesdell, 2009)</w:t>
      </w:r>
      <w:r w:rsidR="00D35951">
        <w:rPr>
          <w:rFonts w:ascii="Times New Roman" w:hAnsi="Times New Roman" w:cs="Times New Roman"/>
          <w:sz w:val="24"/>
          <w:szCs w:val="24"/>
        </w:rPr>
        <w:t xml:space="preserve">.  </w:t>
      </w:r>
      <w:r w:rsidR="00A371A7" w:rsidRPr="00765BA7">
        <w:rPr>
          <w:rFonts w:ascii="Times New Roman" w:hAnsi="Times New Roman" w:cs="Times New Roman"/>
          <w:sz w:val="24"/>
          <w:szCs w:val="24"/>
        </w:rPr>
        <w:t>Worley &amp; Tesdell</w:t>
      </w:r>
      <w:r w:rsidR="00444E77" w:rsidRPr="00765BA7">
        <w:rPr>
          <w:rFonts w:ascii="Times New Roman" w:hAnsi="Times New Roman" w:cs="Times New Roman"/>
          <w:sz w:val="24"/>
          <w:szCs w:val="24"/>
        </w:rPr>
        <w:t xml:space="preserve"> </w:t>
      </w:r>
      <w:r w:rsidR="00A371A7" w:rsidRPr="00765BA7">
        <w:rPr>
          <w:rFonts w:ascii="Times New Roman" w:hAnsi="Times New Roman" w:cs="Times New Roman"/>
          <w:sz w:val="24"/>
          <w:szCs w:val="24"/>
        </w:rPr>
        <w:t>(</w:t>
      </w:r>
      <w:r w:rsidR="00444E77" w:rsidRPr="00765BA7">
        <w:rPr>
          <w:rFonts w:ascii="Times New Roman" w:hAnsi="Times New Roman" w:cs="Times New Roman"/>
          <w:sz w:val="24"/>
          <w:szCs w:val="24"/>
        </w:rPr>
        <w:t>2009</w:t>
      </w:r>
      <w:r w:rsidR="00E55A22">
        <w:rPr>
          <w:rFonts w:ascii="Times New Roman" w:hAnsi="Times New Roman" w:cs="Times New Roman"/>
          <w:sz w:val="24"/>
          <w:szCs w:val="24"/>
        </w:rPr>
        <w:t>)</w:t>
      </w:r>
      <w:r w:rsidR="00444E77" w:rsidRPr="00765BA7">
        <w:rPr>
          <w:rFonts w:ascii="Times New Roman" w:hAnsi="Times New Roman" w:cs="Times New Roman"/>
          <w:sz w:val="24"/>
          <w:szCs w:val="24"/>
        </w:rPr>
        <w:t xml:space="preserve"> said they felt obligated to respond back to someone in an online course because they were </w:t>
      </w:r>
      <w:r w:rsidR="003B1C1E" w:rsidRPr="00765BA7">
        <w:rPr>
          <w:rFonts w:ascii="Times New Roman" w:hAnsi="Times New Roman" w:cs="Times New Roman"/>
          <w:sz w:val="24"/>
          <w:szCs w:val="24"/>
        </w:rPr>
        <w:t>from a distance.  Professors that taught face-to-face courses felt</w:t>
      </w:r>
      <w:r w:rsidR="00993D79">
        <w:rPr>
          <w:rFonts w:ascii="Times New Roman" w:hAnsi="Times New Roman" w:cs="Times New Roman"/>
          <w:sz w:val="24"/>
          <w:szCs w:val="24"/>
        </w:rPr>
        <w:t xml:space="preserve"> they had certain limitations when they should</w:t>
      </w:r>
      <w:r w:rsidR="003B1C1E" w:rsidRPr="00765BA7">
        <w:rPr>
          <w:rFonts w:ascii="Times New Roman" w:hAnsi="Times New Roman" w:cs="Times New Roman"/>
          <w:sz w:val="24"/>
          <w:szCs w:val="24"/>
        </w:rPr>
        <w:t xml:space="preserve"> answer and help a student (Worley &amp; Tesdell, 2009).</w:t>
      </w:r>
      <w:r w:rsidR="00176744" w:rsidRPr="00765BA7">
        <w:rPr>
          <w:rFonts w:ascii="Times New Roman" w:hAnsi="Times New Roman" w:cs="Times New Roman"/>
          <w:sz w:val="24"/>
          <w:szCs w:val="24"/>
        </w:rPr>
        <w:t xml:space="preserve">  In online course</w:t>
      </w:r>
      <w:r w:rsidR="00F56DC6" w:rsidRPr="00765BA7">
        <w:rPr>
          <w:rFonts w:ascii="Times New Roman" w:hAnsi="Times New Roman" w:cs="Times New Roman"/>
          <w:sz w:val="24"/>
          <w:szCs w:val="24"/>
        </w:rPr>
        <w:t>s</w:t>
      </w:r>
      <w:r w:rsidR="00176744" w:rsidRPr="00765BA7">
        <w:rPr>
          <w:rFonts w:ascii="Times New Roman" w:hAnsi="Times New Roman" w:cs="Times New Roman"/>
          <w:sz w:val="24"/>
          <w:szCs w:val="24"/>
        </w:rPr>
        <w:t xml:space="preserve"> professors do not ha</w:t>
      </w:r>
      <w:r w:rsidR="00F56DC6" w:rsidRPr="00765BA7">
        <w:rPr>
          <w:rFonts w:ascii="Times New Roman" w:hAnsi="Times New Roman" w:cs="Times New Roman"/>
          <w:sz w:val="24"/>
          <w:szCs w:val="24"/>
        </w:rPr>
        <w:t>ve specific block times set aside to meet with students</w:t>
      </w:r>
      <w:r w:rsidR="000D73BA" w:rsidRPr="00765BA7">
        <w:rPr>
          <w:rFonts w:ascii="Times New Roman" w:hAnsi="Times New Roman" w:cs="Times New Roman"/>
          <w:sz w:val="24"/>
          <w:szCs w:val="24"/>
        </w:rPr>
        <w:t>.</w:t>
      </w:r>
      <w:r w:rsidR="00176744" w:rsidRPr="00765BA7">
        <w:rPr>
          <w:rFonts w:ascii="Times New Roman" w:hAnsi="Times New Roman" w:cs="Times New Roman"/>
          <w:sz w:val="24"/>
          <w:szCs w:val="24"/>
        </w:rPr>
        <w:t xml:space="preserve">  The role of a teacher is very important in the learning environment because students seek the interaction and their timely responses (Mahmood, Mahmood, &amp; Malik, 2012)</w:t>
      </w:r>
      <w:r w:rsidR="000D73BA" w:rsidRPr="00765BA7">
        <w:rPr>
          <w:rFonts w:ascii="Times New Roman" w:hAnsi="Times New Roman" w:cs="Times New Roman"/>
          <w:sz w:val="24"/>
          <w:szCs w:val="24"/>
        </w:rPr>
        <w:t>.</w:t>
      </w:r>
      <w:r w:rsidR="00176744" w:rsidRPr="00765BA7">
        <w:rPr>
          <w:rFonts w:ascii="Times New Roman" w:hAnsi="Times New Roman" w:cs="Times New Roman"/>
          <w:sz w:val="24"/>
          <w:szCs w:val="24"/>
        </w:rPr>
        <w:t xml:space="preserve">  </w:t>
      </w:r>
      <w:r w:rsidR="001F7E16" w:rsidRPr="00765BA7">
        <w:rPr>
          <w:rFonts w:ascii="Times New Roman" w:hAnsi="Times New Roman" w:cs="Times New Roman"/>
          <w:sz w:val="24"/>
          <w:szCs w:val="24"/>
        </w:rPr>
        <w:t>Professors are helpful guides</w:t>
      </w:r>
      <w:r w:rsidR="00D85170" w:rsidRPr="00765BA7">
        <w:rPr>
          <w:rFonts w:ascii="Times New Roman" w:hAnsi="Times New Roman" w:cs="Times New Roman"/>
          <w:sz w:val="24"/>
          <w:szCs w:val="24"/>
        </w:rPr>
        <w:t xml:space="preserve"> by navigating students on the right path to the ultimate success, graduation</w:t>
      </w:r>
      <w:r w:rsidR="001F7E16" w:rsidRPr="00765BA7">
        <w:rPr>
          <w:rFonts w:ascii="Times New Roman" w:hAnsi="Times New Roman" w:cs="Times New Roman"/>
          <w:sz w:val="24"/>
          <w:szCs w:val="24"/>
        </w:rPr>
        <w:t xml:space="preserve">.  </w:t>
      </w:r>
      <w:r w:rsidR="006F2A5E" w:rsidRPr="00765BA7">
        <w:rPr>
          <w:rFonts w:ascii="Times New Roman" w:hAnsi="Times New Roman" w:cs="Times New Roman"/>
          <w:sz w:val="24"/>
          <w:szCs w:val="24"/>
        </w:rPr>
        <w:t>It is often times unseen but professor</w:t>
      </w:r>
      <w:r w:rsidR="00B40240" w:rsidRPr="00765BA7">
        <w:rPr>
          <w:rFonts w:ascii="Times New Roman" w:hAnsi="Times New Roman" w:cs="Times New Roman"/>
          <w:sz w:val="24"/>
          <w:szCs w:val="24"/>
        </w:rPr>
        <w:t>s</w:t>
      </w:r>
      <w:r w:rsidR="006F2A5E" w:rsidRPr="00765BA7">
        <w:rPr>
          <w:rFonts w:ascii="Times New Roman" w:hAnsi="Times New Roman" w:cs="Times New Roman"/>
          <w:sz w:val="24"/>
          <w:szCs w:val="24"/>
        </w:rPr>
        <w:t xml:space="preserve"> put a lot of dedication and time into </w:t>
      </w:r>
      <w:r w:rsidR="00B40240" w:rsidRPr="00765BA7">
        <w:rPr>
          <w:rFonts w:ascii="Times New Roman" w:hAnsi="Times New Roman" w:cs="Times New Roman"/>
          <w:sz w:val="24"/>
          <w:szCs w:val="24"/>
        </w:rPr>
        <w:t xml:space="preserve">their courses as well.  </w:t>
      </w:r>
      <w:r w:rsidR="006F2A5E" w:rsidRPr="00765BA7">
        <w:rPr>
          <w:rFonts w:ascii="Times New Roman" w:hAnsi="Times New Roman" w:cs="Times New Roman"/>
          <w:sz w:val="24"/>
          <w:szCs w:val="24"/>
        </w:rPr>
        <w:t>Professor</w:t>
      </w:r>
      <w:r w:rsidR="00B40240" w:rsidRPr="00765BA7">
        <w:rPr>
          <w:rFonts w:ascii="Times New Roman" w:hAnsi="Times New Roman" w:cs="Times New Roman"/>
          <w:sz w:val="24"/>
          <w:szCs w:val="24"/>
        </w:rPr>
        <w:t xml:space="preserve">s put an extra 20% of time in online </w:t>
      </w:r>
      <w:r w:rsidR="00B40240" w:rsidRPr="00765BA7">
        <w:rPr>
          <w:rFonts w:ascii="Times New Roman" w:hAnsi="Times New Roman" w:cs="Times New Roman"/>
          <w:sz w:val="24"/>
          <w:szCs w:val="24"/>
        </w:rPr>
        <w:lastRenderedPageBreak/>
        <w:t xml:space="preserve">courses </w:t>
      </w:r>
      <w:r w:rsidR="00A371A7" w:rsidRPr="00765BA7">
        <w:rPr>
          <w:rFonts w:ascii="Times New Roman" w:hAnsi="Times New Roman" w:cs="Times New Roman"/>
          <w:sz w:val="24"/>
          <w:szCs w:val="24"/>
        </w:rPr>
        <w:t>compared to</w:t>
      </w:r>
      <w:r w:rsidR="00993D79">
        <w:rPr>
          <w:rFonts w:ascii="Times New Roman" w:hAnsi="Times New Roman" w:cs="Times New Roman"/>
          <w:sz w:val="24"/>
          <w:szCs w:val="24"/>
        </w:rPr>
        <w:t xml:space="preserve"> face-to-face </w:t>
      </w:r>
      <w:r w:rsidR="00B40240" w:rsidRPr="00765BA7">
        <w:rPr>
          <w:rFonts w:ascii="Times New Roman" w:hAnsi="Times New Roman" w:cs="Times New Roman"/>
          <w:sz w:val="24"/>
          <w:szCs w:val="24"/>
        </w:rPr>
        <w:t>courses (Worley &amp; Tesdell, 2009).</w:t>
      </w:r>
      <w:r w:rsidR="00176744" w:rsidRPr="00765BA7">
        <w:rPr>
          <w:rFonts w:ascii="Times New Roman" w:hAnsi="Times New Roman" w:cs="Times New Roman"/>
          <w:sz w:val="24"/>
          <w:szCs w:val="24"/>
        </w:rPr>
        <w:t xml:space="preserve">  </w:t>
      </w:r>
      <w:r w:rsidR="00D85170" w:rsidRPr="00765BA7">
        <w:rPr>
          <w:rFonts w:ascii="Times New Roman" w:hAnsi="Times New Roman" w:cs="Times New Roman"/>
          <w:sz w:val="24"/>
          <w:szCs w:val="24"/>
        </w:rPr>
        <w:t xml:space="preserve">The course materials that professors instruct call for more attention, time, and effort all depending on the course and the number of times it has been taught. </w:t>
      </w:r>
      <w:r w:rsidR="00B40240" w:rsidRPr="00765BA7">
        <w:rPr>
          <w:rFonts w:ascii="Times New Roman" w:hAnsi="Times New Roman" w:cs="Times New Roman"/>
          <w:sz w:val="24"/>
          <w:szCs w:val="24"/>
        </w:rPr>
        <w:t xml:space="preserve">The extra time needed in online courses </w:t>
      </w:r>
      <w:r w:rsidR="00176744" w:rsidRPr="00765BA7">
        <w:rPr>
          <w:rFonts w:ascii="Times New Roman" w:hAnsi="Times New Roman" w:cs="Times New Roman"/>
          <w:sz w:val="24"/>
          <w:szCs w:val="24"/>
        </w:rPr>
        <w:t>can be negative on a professor because it takes them away from their home and social life.</w:t>
      </w:r>
    </w:p>
    <w:p w14:paraId="43965A7D" w14:textId="42107389" w:rsidR="00B452A5" w:rsidRPr="00765BA7" w:rsidRDefault="00D35951" w:rsidP="004D3C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recent</w:t>
      </w:r>
      <w:r w:rsidR="00541356">
        <w:rPr>
          <w:rFonts w:ascii="Times New Roman" w:hAnsi="Times New Roman" w:cs="Times New Roman"/>
          <w:sz w:val="24"/>
          <w:szCs w:val="24"/>
        </w:rPr>
        <w:t xml:space="preserve"> years,</w:t>
      </w:r>
      <w:r w:rsidR="00B00468" w:rsidRPr="00765BA7">
        <w:rPr>
          <w:rFonts w:ascii="Times New Roman" w:hAnsi="Times New Roman" w:cs="Times New Roman"/>
          <w:sz w:val="24"/>
          <w:szCs w:val="24"/>
        </w:rPr>
        <w:t xml:space="preserve"> professors</w:t>
      </w:r>
      <w:r w:rsidR="00541356">
        <w:rPr>
          <w:rFonts w:ascii="Times New Roman" w:hAnsi="Times New Roman" w:cs="Times New Roman"/>
          <w:sz w:val="24"/>
          <w:szCs w:val="24"/>
        </w:rPr>
        <w:t xml:space="preserve"> tend to </w:t>
      </w:r>
      <w:r w:rsidR="00B00468" w:rsidRPr="00765BA7">
        <w:rPr>
          <w:rFonts w:ascii="Times New Roman" w:hAnsi="Times New Roman" w:cs="Times New Roman"/>
          <w:sz w:val="24"/>
          <w:szCs w:val="24"/>
        </w:rPr>
        <w:t xml:space="preserve">shy away from online courses if given the choice, because they take longer to teach (Worley &amp; Tesdell, 2009).  A professor must feel confident and excited about what they teach for students to </w:t>
      </w:r>
      <w:r w:rsidR="005B07A9" w:rsidRPr="00765BA7">
        <w:rPr>
          <w:rFonts w:ascii="Times New Roman" w:hAnsi="Times New Roman" w:cs="Times New Roman"/>
          <w:sz w:val="24"/>
          <w:szCs w:val="24"/>
        </w:rPr>
        <w:t xml:space="preserve">be engaged and have </w:t>
      </w:r>
      <w:r w:rsidR="00B00468" w:rsidRPr="00765BA7">
        <w:rPr>
          <w:rFonts w:ascii="Times New Roman" w:hAnsi="Times New Roman" w:cs="Times New Roman"/>
          <w:sz w:val="24"/>
          <w:szCs w:val="24"/>
        </w:rPr>
        <w:t>academic success (Worley &amp; Tesdell, 2009).</w:t>
      </w:r>
      <w:r w:rsidR="00077609" w:rsidRPr="00765BA7">
        <w:rPr>
          <w:rFonts w:ascii="Times New Roman" w:hAnsi="Times New Roman" w:cs="Times New Roman"/>
          <w:sz w:val="24"/>
          <w:szCs w:val="24"/>
        </w:rPr>
        <w:t xml:space="preserve">  The lack of professor willingness could result in lack of motivation from the student</w:t>
      </w:r>
      <w:r w:rsidR="00176744" w:rsidRPr="00765BA7">
        <w:rPr>
          <w:rFonts w:ascii="Times New Roman" w:hAnsi="Times New Roman" w:cs="Times New Roman"/>
          <w:sz w:val="24"/>
          <w:szCs w:val="24"/>
        </w:rPr>
        <w:t xml:space="preserve"> (Worley &amp; Tesdell, 2009)</w:t>
      </w:r>
      <w:r w:rsidR="00077609" w:rsidRPr="00765BA7">
        <w:rPr>
          <w:rFonts w:ascii="Times New Roman" w:hAnsi="Times New Roman" w:cs="Times New Roman"/>
          <w:sz w:val="24"/>
          <w:szCs w:val="24"/>
        </w:rPr>
        <w:t>.</w:t>
      </w:r>
      <w:r w:rsidR="001E241D" w:rsidRPr="00765BA7">
        <w:rPr>
          <w:rFonts w:ascii="Times New Roman" w:hAnsi="Times New Roman" w:cs="Times New Roman"/>
          <w:sz w:val="24"/>
          <w:szCs w:val="24"/>
        </w:rPr>
        <w:t xml:space="preserve">  There are still ongoing concerns professors have when teaching an online course such as: not having enough information, lack of preparation, and anxiety of using technology while teaching (Worley &amp; Tesdell, 2009).  </w:t>
      </w:r>
      <w:r w:rsidR="00077609" w:rsidRPr="00765BA7">
        <w:rPr>
          <w:rFonts w:ascii="Times New Roman" w:hAnsi="Times New Roman" w:cs="Times New Roman"/>
          <w:sz w:val="24"/>
          <w:szCs w:val="24"/>
        </w:rPr>
        <w:t xml:space="preserve">Professors critique their courses from year to year depending on course </w:t>
      </w:r>
      <w:r w:rsidR="00572382" w:rsidRPr="00765BA7">
        <w:rPr>
          <w:rFonts w:ascii="Times New Roman" w:hAnsi="Times New Roman" w:cs="Times New Roman"/>
          <w:sz w:val="24"/>
          <w:szCs w:val="24"/>
        </w:rPr>
        <w:t xml:space="preserve">evaluations.  The online course evaluations response rate is extremely low (Topper, 2007).  </w:t>
      </w:r>
    </w:p>
    <w:p w14:paraId="54341630" w14:textId="3DD19F72" w:rsidR="00533926" w:rsidRPr="00765BA7" w:rsidRDefault="00595FB2"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Euzent et al.</w:t>
      </w:r>
      <w:r w:rsidR="00A371A7" w:rsidRPr="00765BA7">
        <w:rPr>
          <w:rFonts w:ascii="Times New Roman" w:hAnsi="Times New Roman" w:cs="Times New Roman"/>
          <w:sz w:val="24"/>
          <w:szCs w:val="24"/>
        </w:rPr>
        <w:t xml:space="preserve"> (</w:t>
      </w:r>
      <w:r w:rsidR="00572382" w:rsidRPr="00765BA7">
        <w:rPr>
          <w:rFonts w:ascii="Times New Roman" w:hAnsi="Times New Roman" w:cs="Times New Roman"/>
          <w:sz w:val="24"/>
          <w:szCs w:val="24"/>
        </w:rPr>
        <w:t>2011</w:t>
      </w:r>
      <w:r w:rsidR="00EB46E6" w:rsidRPr="00765BA7">
        <w:rPr>
          <w:rFonts w:ascii="Times New Roman" w:hAnsi="Times New Roman" w:cs="Times New Roman"/>
          <w:sz w:val="24"/>
          <w:szCs w:val="24"/>
        </w:rPr>
        <w:t>)</w:t>
      </w:r>
      <w:r w:rsidR="00541356">
        <w:rPr>
          <w:rFonts w:ascii="Times New Roman" w:hAnsi="Times New Roman" w:cs="Times New Roman"/>
          <w:sz w:val="24"/>
          <w:szCs w:val="24"/>
        </w:rPr>
        <w:t xml:space="preserve"> conducted a study and</w:t>
      </w:r>
      <w:r w:rsidR="00572382" w:rsidRPr="00765BA7">
        <w:rPr>
          <w:rFonts w:ascii="Times New Roman" w:hAnsi="Times New Roman" w:cs="Times New Roman"/>
          <w:sz w:val="24"/>
          <w:szCs w:val="24"/>
        </w:rPr>
        <w:t xml:space="preserve"> found individuals had increased withdrawal rates in online courses rather than face-to-face courses.</w:t>
      </w:r>
      <w:r w:rsidR="00A371A7" w:rsidRPr="00765BA7">
        <w:rPr>
          <w:rFonts w:ascii="Times New Roman" w:hAnsi="Times New Roman" w:cs="Times New Roman"/>
          <w:sz w:val="24"/>
          <w:szCs w:val="24"/>
        </w:rPr>
        <w:t xml:space="preserve">  Since 2011,</w:t>
      </w:r>
      <w:r w:rsidR="00632D8F" w:rsidRPr="00765BA7">
        <w:rPr>
          <w:rFonts w:ascii="Times New Roman" w:hAnsi="Times New Roman" w:cs="Times New Roman"/>
          <w:sz w:val="24"/>
          <w:szCs w:val="24"/>
        </w:rPr>
        <w:t xml:space="preserve"> dropout rates in online course have increased.  Researchers believe</w:t>
      </w:r>
      <w:r w:rsidR="005B07A9" w:rsidRPr="00765BA7">
        <w:rPr>
          <w:rFonts w:ascii="Times New Roman" w:hAnsi="Times New Roman" w:cs="Times New Roman"/>
          <w:sz w:val="24"/>
          <w:szCs w:val="24"/>
        </w:rPr>
        <w:t xml:space="preserve"> these</w:t>
      </w:r>
      <w:r w:rsidR="00632D8F" w:rsidRPr="00765BA7">
        <w:rPr>
          <w:rFonts w:ascii="Times New Roman" w:hAnsi="Times New Roman" w:cs="Times New Roman"/>
          <w:sz w:val="24"/>
          <w:szCs w:val="24"/>
        </w:rPr>
        <w:t xml:space="preserve"> </w:t>
      </w:r>
      <w:r w:rsidR="00176744" w:rsidRPr="00765BA7">
        <w:rPr>
          <w:rFonts w:ascii="Times New Roman" w:hAnsi="Times New Roman" w:cs="Times New Roman"/>
          <w:sz w:val="24"/>
          <w:szCs w:val="24"/>
        </w:rPr>
        <w:t>increases in dropout rates means students are</w:t>
      </w:r>
      <w:r w:rsidR="00632D8F" w:rsidRPr="00765BA7">
        <w:rPr>
          <w:rFonts w:ascii="Times New Roman" w:hAnsi="Times New Roman" w:cs="Times New Roman"/>
          <w:sz w:val="24"/>
          <w:szCs w:val="24"/>
        </w:rPr>
        <w:t xml:space="preserve"> not retaining information or </w:t>
      </w:r>
      <w:r w:rsidR="005B07A9" w:rsidRPr="00765BA7">
        <w:rPr>
          <w:rFonts w:ascii="Times New Roman" w:hAnsi="Times New Roman" w:cs="Times New Roman"/>
          <w:sz w:val="24"/>
          <w:szCs w:val="24"/>
        </w:rPr>
        <w:t xml:space="preserve">persevering to complete the course </w:t>
      </w:r>
      <w:r w:rsidR="00632D8F" w:rsidRPr="00765BA7">
        <w:rPr>
          <w:rFonts w:ascii="Times New Roman" w:hAnsi="Times New Roman" w:cs="Times New Roman"/>
          <w:sz w:val="24"/>
          <w:szCs w:val="24"/>
        </w:rPr>
        <w:t>(</w:t>
      </w:r>
      <w:r w:rsidR="00295B49" w:rsidRPr="00765BA7">
        <w:rPr>
          <w:rFonts w:ascii="Times New Roman" w:hAnsi="Times New Roman" w:cs="Times New Roman"/>
          <w:sz w:val="24"/>
          <w:szCs w:val="24"/>
        </w:rPr>
        <w:t>Hachey et al.,</w:t>
      </w:r>
      <w:r w:rsidR="00632D8F" w:rsidRPr="00765BA7">
        <w:rPr>
          <w:rFonts w:ascii="Times New Roman" w:hAnsi="Times New Roman" w:cs="Times New Roman"/>
          <w:sz w:val="24"/>
          <w:szCs w:val="24"/>
        </w:rPr>
        <w:t xml:space="preserve"> 2014).  I</w:t>
      </w:r>
      <w:r w:rsidR="001E241D" w:rsidRPr="00765BA7">
        <w:rPr>
          <w:rFonts w:ascii="Times New Roman" w:hAnsi="Times New Roman" w:cs="Times New Roman"/>
          <w:sz w:val="24"/>
          <w:szCs w:val="24"/>
        </w:rPr>
        <w:t>n 2014</w:t>
      </w:r>
      <w:r w:rsidR="00A371A7" w:rsidRPr="00765BA7">
        <w:rPr>
          <w:rFonts w:ascii="Times New Roman" w:hAnsi="Times New Roman" w:cs="Times New Roman"/>
          <w:sz w:val="24"/>
          <w:szCs w:val="24"/>
        </w:rPr>
        <w:t>,</w:t>
      </w:r>
      <w:r w:rsidR="001E241D" w:rsidRPr="00765BA7">
        <w:rPr>
          <w:rFonts w:ascii="Times New Roman" w:hAnsi="Times New Roman" w:cs="Times New Roman"/>
          <w:sz w:val="24"/>
          <w:szCs w:val="24"/>
        </w:rPr>
        <w:t xml:space="preserve"> students retained 10-20 pe</w:t>
      </w:r>
      <w:r w:rsidR="005B07A9" w:rsidRPr="00765BA7">
        <w:rPr>
          <w:rFonts w:ascii="Times New Roman" w:hAnsi="Times New Roman" w:cs="Times New Roman"/>
          <w:sz w:val="24"/>
          <w:szCs w:val="24"/>
        </w:rPr>
        <w:t>rcent less in online course compared to</w:t>
      </w:r>
      <w:r w:rsidR="001E241D" w:rsidRPr="00765BA7">
        <w:rPr>
          <w:rFonts w:ascii="Times New Roman" w:hAnsi="Times New Roman" w:cs="Times New Roman"/>
          <w:sz w:val="24"/>
          <w:szCs w:val="24"/>
        </w:rPr>
        <w:t xml:space="preserve"> face-to-face (Hachey</w:t>
      </w:r>
      <w:r w:rsidR="00295B49" w:rsidRPr="00765BA7">
        <w:rPr>
          <w:rFonts w:ascii="Times New Roman" w:hAnsi="Times New Roman" w:cs="Times New Roman"/>
          <w:sz w:val="24"/>
          <w:szCs w:val="24"/>
        </w:rPr>
        <w:t xml:space="preserve"> et al.</w:t>
      </w:r>
      <w:r w:rsidR="001E241D" w:rsidRPr="00765BA7">
        <w:rPr>
          <w:rFonts w:ascii="Times New Roman" w:hAnsi="Times New Roman" w:cs="Times New Roman"/>
          <w:sz w:val="24"/>
          <w:szCs w:val="24"/>
        </w:rPr>
        <w:t xml:space="preserve">, 2014).  The question arises are online </w:t>
      </w:r>
      <w:r w:rsidR="005B07A9" w:rsidRPr="00765BA7">
        <w:rPr>
          <w:rFonts w:ascii="Times New Roman" w:hAnsi="Times New Roman" w:cs="Times New Roman"/>
          <w:sz w:val="24"/>
          <w:szCs w:val="24"/>
        </w:rPr>
        <w:t>students</w:t>
      </w:r>
      <w:r w:rsidR="001E241D" w:rsidRPr="00765BA7">
        <w:rPr>
          <w:rFonts w:ascii="Times New Roman" w:hAnsi="Times New Roman" w:cs="Times New Roman"/>
          <w:sz w:val="24"/>
          <w:szCs w:val="24"/>
        </w:rPr>
        <w:t xml:space="preserve"> being able to achieve their educational goals?</w:t>
      </w:r>
      <w:r w:rsidR="00295B49" w:rsidRPr="00765BA7">
        <w:rPr>
          <w:rFonts w:ascii="Times New Roman" w:hAnsi="Times New Roman" w:cs="Times New Roman"/>
          <w:sz w:val="24"/>
          <w:szCs w:val="24"/>
        </w:rPr>
        <w:t xml:space="preserve">  </w:t>
      </w:r>
      <w:r w:rsidR="00A371A7" w:rsidRPr="00765BA7">
        <w:rPr>
          <w:rFonts w:ascii="Times New Roman" w:hAnsi="Times New Roman" w:cs="Times New Roman"/>
          <w:sz w:val="24"/>
          <w:szCs w:val="24"/>
        </w:rPr>
        <w:t xml:space="preserve">An </w:t>
      </w:r>
      <w:r w:rsidR="00533926" w:rsidRPr="00765BA7">
        <w:rPr>
          <w:rFonts w:ascii="Times New Roman" w:hAnsi="Times New Roman" w:cs="Times New Roman"/>
          <w:sz w:val="24"/>
          <w:szCs w:val="24"/>
        </w:rPr>
        <w:t>inve</w:t>
      </w:r>
      <w:r w:rsidRPr="00765BA7">
        <w:rPr>
          <w:rFonts w:ascii="Times New Roman" w:hAnsi="Times New Roman" w:cs="Times New Roman"/>
          <w:sz w:val="24"/>
          <w:szCs w:val="24"/>
        </w:rPr>
        <w:t>stigation done by Hachey et al.</w:t>
      </w:r>
      <w:r w:rsidR="00533926" w:rsidRPr="00765BA7">
        <w:rPr>
          <w:rFonts w:ascii="Times New Roman" w:hAnsi="Times New Roman" w:cs="Times New Roman"/>
          <w:sz w:val="24"/>
          <w:szCs w:val="24"/>
        </w:rPr>
        <w:t xml:space="preserve"> </w:t>
      </w:r>
      <w:r w:rsidR="00A371A7" w:rsidRPr="00765BA7">
        <w:rPr>
          <w:rFonts w:ascii="Times New Roman" w:hAnsi="Times New Roman" w:cs="Times New Roman"/>
          <w:sz w:val="24"/>
          <w:szCs w:val="24"/>
        </w:rPr>
        <w:t>(</w:t>
      </w:r>
      <w:r w:rsidR="00533926" w:rsidRPr="00765BA7">
        <w:rPr>
          <w:rFonts w:ascii="Times New Roman" w:hAnsi="Times New Roman" w:cs="Times New Roman"/>
          <w:sz w:val="24"/>
          <w:szCs w:val="24"/>
        </w:rPr>
        <w:t>2014</w:t>
      </w:r>
      <w:r w:rsidR="00A371A7" w:rsidRPr="00765BA7">
        <w:rPr>
          <w:rFonts w:ascii="Times New Roman" w:hAnsi="Times New Roman" w:cs="Times New Roman"/>
          <w:sz w:val="24"/>
          <w:szCs w:val="24"/>
        </w:rPr>
        <w:t>)</w:t>
      </w:r>
      <w:r w:rsidR="00533926" w:rsidRPr="00765BA7">
        <w:rPr>
          <w:rFonts w:ascii="Times New Roman" w:hAnsi="Times New Roman" w:cs="Times New Roman"/>
          <w:sz w:val="24"/>
          <w:szCs w:val="24"/>
        </w:rPr>
        <w:t xml:space="preserve">, suggested that colleges and universities could improve retention </w:t>
      </w:r>
      <w:r w:rsidR="00B2269D" w:rsidRPr="00765BA7">
        <w:rPr>
          <w:rFonts w:ascii="Times New Roman" w:hAnsi="Times New Roman" w:cs="Times New Roman"/>
          <w:sz w:val="24"/>
          <w:szCs w:val="24"/>
        </w:rPr>
        <w:t xml:space="preserve">by having more prerequisites for an individual to complete before they can get accepted into a program.  </w:t>
      </w:r>
      <w:r w:rsidR="000E058C" w:rsidRPr="00765BA7">
        <w:rPr>
          <w:rFonts w:ascii="Times New Roman" w:hAnsi="Times New Roman" w:cs="Times New Roman"/>
          <w:sz w:val="24"/>
          <w:szCs w:val="24"/>
        </w:rPr>
        <w:t>More prerequisites would cause student’s</w:t>
      </w:r>
      <w:r w:rsidR="005B07A9" w:rsidRPr="00765BA7">
        <w:rPr>
          <w:rFonts w:ascii="Times New Roman" w:hAnsi="Times New Roman" w:cs="Times New Roman"/>
          <w:sz w:val="24"/>
          <w:szCs w:val="24"/>
        </w:rPr>
        <w:t xml:space="preserve"> grade point average </w:t>
      </w:r>
      <w:r w:rsidR="000E058C" w:rsidRPr="00765BA7">
        <w:rPr>
          <w:rFonts w:ascii="Times New Roman" w:hAnsi="Times New Roman" w:cs="Times New Roman"/>
          <w:sz w:val="24"/>
          <w:szCs w:val="24"/>
        </w:rPr>
        <w:t xml:space="preserve">(GPA) to increase.  A GPA is a predictor of academic success and retention (Hachey et al., 2014). </w:t>
      </w:r>
    </w:p>
    <w:p w14:paraId="7B18302B" w14:textId="2A4DA60F" w:rsidR="00231CC2" w:rsidRPr="00765BA7" w:rsidRDefault="001F7E16"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lastRenderedPageBreak/>
        <w:t xml:space="preserve">There are gender differences </w:t>
      </w:r>
      <w:r w:rsidR="00E177BB" w:rsidRPr="00765BA7">
        <w:rPr>
          <w:rFonts w:ascii="Times New Roman" w:hAnsi="Times New Roman" w:cs="Times New Roman"/>
          <w:sz w:val="24"/>
          <w:szCs w:val="24"/>
        </w:rPr>
        <w:t>in academic success among selection of course type</w:t>
      </w:r>
      <w:r w:rsidRPr="00765BA7">
        <w:rPr>
          <w:rFonts w:ascii="Times New Roman" w:hAnsi="Times New Roman" w:cs="Times New Roman"/>
          <w:sz w:val="24"/>
          <w:szCs w:val="24"/>
        </w:rPr>
        <w:t>. The male population tends to complete</w:t>
      </w:r>
      <w:r w:rsidR="00415E25" w:rsidRPr="00765BA7">
        <w:rPr>
          <w:rFonts w:ascii="Times New Roman" w:hAnsi="Times New Roman" w:cs="Times New Roman"/>
          <w:sz w:val="24"/>
          <w:szCs w:val="24"/>
        </w:rPr>
        <w:t xml:space="preserve"> more</w:t>
      </w:r>
      <w:r w:rsidRPr="00765BA7">
        <w:rPr>
          <w:rFonts w:ascii="Times New Roman" w:hAnsi="Times New Roman" w:cs="Times New Roman"/>
          <w:sz w:val="24"/>
          <w:szCs w:val="24"/>
        </w:rPr>
        <w:t xml:space="preserve"> online courses (Buerck et al., 2002).  </w:t>
      </w:r>
      <w:r w:rsidR="00415E25" w:rsidRPr="00765BA7">
        <w:rPr>
          <w:rFonts w:ascii="Times New Roman" w:hAnsi="Times New Roman" w:cs="Times New Roman"/>
          <w:sz w:val="24"/>
          <w:szCs w:val="24"/>
        </w:rPr>
        <w:t>Some males want to feel dominant</w:t>
      </w:r>
      <w:r w:rsidR="00682E06" w:rsidRPr="00765BA7">
        <w:rPr>
          <w:rFonts w:ascii="Times New Roman" w:hAnsi="Times New Roman" w:cs="Times New Roman"/>
          <w:sz w:val="24"/>
          <w:szCs w:val="24"/>
        </w:rPr>
        <w:t xml:space="preserve"> over </w:t>
      </w:r>
      <w:r w:rsidR="00993D79">
        <w:rPr>
          <w:rFonts w:ascii="Times New Roman" w:hAnsi="Times New Roman" w:cs="Times New Roman"/>
          <w:sz w:val="24"/>
          <w:szCs w:val="24"/>
        </w:rPr>
        <w:t>their</w:t>
      </w:r>
      <w:r w:rsidR="00415E25" w:rsidRPr="00765BA7">
        <w:rPr>
          <w:rFonts w:ascii="Times New Roman" w:hAnsi="Times New Roman" w:cs="Times New Roman"/>
          <w:sz w:val="24"/>
          <w:szCs w:val="24"/>
        </w:rPr>
        <w:t xml:space="preserve"> counterparts </w:t>
      </w:r>
      <w:r w:rsidR="00682E06" w:rsidRPr="00765BA7">
        <w:rPr>
          <w:rFonts w:ascii="Times New Roman" w:hAnsi="Times New Roman" w:cs="Times New Roman"/>
          <w:sz w:val="24"/>
          <w:szCs w:val="24"/>
        </w:rPr>
        <w:t xml:space="preserve">so they </w:t>
      </w:r>
      <w:r w:rsidR="001A3BC3" w:rsidRPr="00765BA7">
        <w:rPr>
          <w:rFonts w:ascii="Times New Roman" w:hAnsi="Times New Roman" w:cs="Times New Roman"/>
          <w:sz w:val="24"/>
          <w:szCs w:val="24"/>
        </w:rPr>
        <w:t>are more</w:t>
      </w:r>
      <w:r w:rsidR="00415E25" w:rsidRPr="00765BA7">
        <w:rPr>
          <w:rFonts w:ascii="Times New Roman" w:hAnsi="Times New Roman" w:cs="Times New Roman"/>
          <w:sz w:val="24"/>
          <w:szCs w:val="24"/>
        </w:rPr>
        <w:t xml:space="preserve"> likely</w:t>
      </w:r>
      <w:r w:rsidR="00682E06" w:rsidRPr="00765BA7">
        <w:rPr>
          <w:rFonts w:ascii="Times New Roman" w:hAnsi="Times New Roman" w:cs="Times New Roman"/>
          <w:sz w:val="24"/>
          <w:szCs w:val="24"/>
        </w:rPr>
        <w:t xml:space="preserve"> do independent work, which would be done in an online course.  Males do not tend to engage in social academic interactions.</w:t>
      </w:r>
      <w:r w:rsidR="00E177BB" w:rsidRPr="00765BA7">
        <w:rPr>
          <w:rFonts w:ascii="Times New Roman" w:hAnsi="Times New Roman" w:cs="Times New Roman"/>
          <w:sz w:val="24"/>
          <w:szCs w:val="24"/>
        </w:rPr>
        <w:t xml:space="preserve">  However, many males have poor time management skills and organizational skills</w:t>
      </w:r>
      <w:r w:rsidR="00176744" w:rsidRPr="00765BA7">
        <w:rPr>
          <w:rFonts w:ascii="Times New Roman" w:hAnsi="Times New Roman" w:cs="Times New Roman"/>
          <w:sz w:val="24"/>
          <w:szCs w:val="24"/>
        </w:rPr>
        <w:t xml:space="preserve"> (Buerck et al., 2002)</w:t>
      </w:r>
      <w:r w:rsidR="00E177BB" w:rsidRPr="00765BA7">
        <w:rPr>
          <w:rFonts w:ascii="Times New Roman" w:hAnsi="Times New Roman" w:cs="Times New Roman"/>
          <w:sz w:val="24"/>
          <w:szCs w:val="24"/>
        </w:rPr>
        <w:t>.  Time management and organizational skills are extremely important in</w:t>
      </w:r>
      <w:r w:rsidR="00EE5451" w:rsidRPr="00765BA7">
        <w:rPr>
          <w:rFonts w:ascii="Times New Roman" w:hAnsi="Times New Roman" w:cs="Times New Roman"/>
          <w:sz w:val="24"/>
          <w:szCs w:val="24"/>
        </w:rPr>
        <w:t xml:space="preserve"> thriving and</w:t>
      </w:r>
      <w:r w:rsidR="00E177BB" w:rsidRPr="00765BA7">
        <w:rPr>
          <w:rFonts w:ascii="Times New Roman" w:hAnsi="Times New Roman" w:cs="Times New Roman"/>
          <w:sz w:val="24"/>
          <w:szCs w:val="24"/>
        </w:rPr>
        <w:t xml:space="preserve"> having success in online courses.</w:t>
      </w:r>
      <w:r w:rsidR="00682E06" w:rsidRPr="00765BA7">
        <w:rPr>
          <w:rFonts w:ascii="Times New Roman" w:hAnsi="Times New Roman" w:cs="Times New Roman"/>
          <w:sz w:val="24"/>
          <w:szCs w:val="24"/>
        </w:rPr>
        <w:t xml:space="preserve">  Females on the other hand place a huge emphasizes on interactions and relationships (Buerck et al., 2002).  The female population completes mostly face-to-face courses (Buerck et al., 2002).  Females tend to be more nurturing </w:t>
      </w:r>
      <w:r w:rsidR="008C6353" w:rsidRPr="00765BA7">
        <w:rPr>
          <w:rFonts w:ascii="Times New Roman" w:hAnsi="Times New Roman" w:cs="Times New Roman"/>
          <w:sz w:val="24"/>
          <w:szCs w:val="24"/>
        </w:rPr>
        <w:t>therefore craving the face-to-</w:t>
      </w:r>
      <w:r w:rsidR="00415E25" w:rsidRPr="00765BA7">
        <w:rPr>
          <w:rFonts w:ascii="Times New Roman" w:hAnsi="Times New Roman" w:cs="Times New Roman"/>
          <w:sz w:val="24"/>
          <w:szCs w:val="24"/>
        </w:rPr>
        <w:t>face interaction.</w:t>
      </w:r>
      <w:r w:rsidR="00E72E89" w:rsidRPr="00765BA7">
        <w:rPr>
          <w:rFonts w:ascii="Times New Roman" w:hAnsi="Times New Roman" w:cs="Times New Roman"/>
          <w:sz w:val="24"/>
          <w:szCs w:val="24"/>
        </w:rPr>
        <w:t xml:space="preserve"> </w:t>
      </w:r>
      <w:r w:rsidR="00FF562D" w:rsidRPr="00765BA7">
        <w:rPr>
          <w:rFonts w:ascii="Times New Roman" w:hAnsi="Times New Roman" w:cs="Times New Roman"/>
          <w:sz w:val="24"/>
          <w:szCs w:val="24"/>
        </w:rPr>
        <w:t>There is counter-evidence that needs attention Braun, 2008, found the convenience of online courses out rated the need for peer affiliations and teacher-student interactions no matter the gender of the individual.</w:t>
      </w:r>
      <w:r w:rsidR="00231CC2" w:rsidRPr="00765BA7">
        <w:rPr>
          <w:rFonts w:ascii="Times New Roman" w:hAnsi="Times New Roman" w:cs="Times New Roman"/>
          <w:sz w:val="24"/>
          <w:szCs w:val="24"/>
        </w:rPr>
        <w:t xml:space="preserve">  </w:t>
      </w:r>
    </w:p>
    <w:p w14:paraId="6A0FFBC3" w14:textId="6D40469B" w:rsidR="003068DE" w:rsidRPr="00765BA7" w:rsidRDefault="00231CC2"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Student </w:t>
      </w:r>
      <w:r w:rsidR="004C78B2" w:rsidRPr="00765BA7">
        <w:rPr>
          <w:rFonts w:ascii="Times New Roman" w:hAnsi="Times New Roman" w:cs="Times New Roman"/>
          <w:sz w:val="24"/>
          <w:szCs w:val="24"/>
        </w:rPr>
        <w:t xml:space="preserve">satisfaction of face-to-face courses is higher than those of online courses (Bollinger </w:t>
      </w:r>
      <w:r w:rsidR="0063082B">
        <w:rPr>
          <w:rFonts w:ascii="Times New Roman" w:hAnsi="Times New Roman" w:cs="Times New Roman"/>
          <w:sz w:val="24"/>
          <w:szCs w:val="24"/>
        </w:rPr>
        <w:t>&amp;</w:t>
      </w:r>
      <w:r w:rsidR="004C78B2" w:rsidRPr="00765BA7">
        <w:rPr>
          <w:rFonts w:ascii="Times New Roman" w:hAnsi="Times New Roman" w:cs="Times New Roman"/>
          <w:sz w:val="24"/>
          <w:szCs w:val="24"/>
        </w:rPr>
        <w:t xml:space="preserve"> Martindale, 2004).  Face-to-face courses have shown increased student satisfaction and retention (Bollinger &amp; Martindale, 2004).  </w:t>
      </w:r>
      <w:r w:rsidR="00E72E89" w:rsidRPr="00765BA7">
        <w:rPr>
          <w:rFonts w:ascii="Times New Roman" w:hAnsi="Times New Roman" w:cs="Times New Roman"/>
          <w:sz w:val="24"/>
          <w:szCs w:val="24"/>
        </w:rPr>
        <w:t xml:space="preserve">The goal to academic success is for students to learn and obtain information.  If students are not pleased with their courses they </w:t>
      </w:r>
      <w:r w:rsidR="00993D79">
        <w:rPr>
          <w:rFonts w:ascii="Times New Roman" w:hAnsi="Times New Roman" w:cs="Times New Roman"/>
          <w:sz w:val="24"/>
          <w:szCs w:val="24"/>
        </w:rPr>
        <w:t xml:space="preserve">are predicted to </w:t>
      </w:r>
      <w:r w:rsidR="00E72E89" w:rsidRPr="00765BA7">
        <w:rPr>
          <w:rFonts w:ascii="Times New Roman" w:hAnsi="Times New Roman" w:cs="Times New Roman"/>
          <w:sz w:val="24"/>
          <w:szCs w:val="24"/>
        </w:rPr>
        <w:t xml:space="preserve">dropout.  In order for individuals to be successful and contribute to society most need a good education. A good education prepares individuals for the future.  If students </w:t>
      </w:r>
      <w:r w:rsidR="005971ED" w:rsidRPr="00765BA7">
        <w:rPr>
          <w:rFonts w:ascii="Times New Roman" w:hAnsi="Times New Roman" w:cs="Times New Roman"/>
          <w:sz w:val="24"/>
          <w:szCs w:val="24"/>
        </w:rPr>
        <w:t>enjoy</w:t>
      </w:r>
      <w:r w:rsidR="00E72E89" w:rsidRPr="00765BA7">
        <w:rPr>
          <w:rFonts w:ascii="Times New Roman" w:hAnsi="Times New Roman" w:cs="Times New Roman"/>
          <w:sz w:val="24"/>
          <w:szCs w:val="24"/>
        </w:rPr>
        <w:t xml:space="preserve"> their college learning experience/ environment there are </w:t>
      </w:r>
      <w:r w:rsidR="005971ED" w:rsidRPr="00765BA7">
        <w:rPr>
          <w:rFonts w:ascii="Times New Roman" w:hAnsi="Times New Roman" w:cs="Times New Roman"/>
          <w:sz w:val="24"/>
          <w:szCs w:val="24"/>
        </w:rPr>
        <w:t>greater chances for them to become successful and live a healthy lifestyle.  By earning a college degree it gives individuals a sense of comfort and increases individuals</w:t>
      </w:r>
      <w:r w:rsidR="003068DE" w:rsidRPr="00765BA7">
        <w:rPr>
          <w:rFonts w:ascii="Times New Roman" w:hAnsi="Times New Roman" w:cs="Times New Roman"/>
          <w:sz w:val="24"/>
          <w:szCs w:val="24"/>
        </w:rPr>
        <w:t>’</w:t>
      </w:r>
      <w:r w:rsidR="005971ED" w:rsidRPr="00765BA7">
        <w:rPr>
          <w:rFonts w:ascii="Times New Roman" w:hAnsi="Times New Roman" w:cs="Times New Roman"/>
          <w:sz w:val="24"/>
          <w:szCs w:val="24"/>
        </w:rPr>
        <w:t xml:space="preserve"> career choices.  It is important that an individual learn in an</w:t>
      </w:r>
      <w:r w:rsidR="004A66EF" w:rsidRPr="00765BA7">
        <w:rPr>
          <w:rFonts w:ascii="Times New Roman" w:hAnsi="Times New Roman" w:cs="Times New Roman"/>
          <w:sz w:val="24"/>
          <w:szCs w:val="24"/>
        </w:rPr>
        <w:t xml:space="preserve"> environment that satisfies their</w:t>
      </w:r>
      <w:r w:rsidR="005971ED" w:rsidRPr="00765BA7">
        <w:rPr>
          <w:rFonts w:ascii="Times New Roman" w:hAnsi="Times New Roman" w:cs="Times New Roman"/>
          <w:sz w:val="24"/>
          <w:szCs w:val="24"/>
        </w:rPr>
        <w:t xml:space="preserve"> and helps them retain information</w:t>
      </w:r>
      <w:r w:rsidR="00014EEB" w:rsidRPr="00765BA7">
        <w:rPr>
          <w:rFonts w:ascii="Times New Roman" w:hAnsi="Times New Roman" w:cs="Times New Roman"/>
          <w:sz w:val="24"/>
          <w:szCs w:val="24"/>
        </w:rPr>
        <w:t xml:space="preserve"> (Bollinger &amp; Martindale, 2004)</w:t>
      </w:r>
      <w:r w:rsidR="005971ED" w:rsidRPr="00765BA7">
        <w:rPr>
          <w:rFonts w:ascii="Times New Roman" w:hAnsi="Times New Roman" w:cs="Times New Roman"/>
          <w:sz w:val="24"/>
          <w:szCs w:val="24"/>
        </w:rPr>
        <w:t>.</w:t>
      </w:r>
    </w:p>
    <w:p w14:paraId="65482F83" w14:textId="0E0EDAB0" w:rsidR="003068DE" w:rsidRPr="00765BA7" w:rsidRDefault="003068DE"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lastRenderedPageBreak/>
        <w:t xml:space="preserve">A study </w:t>
      </w:r>
      <w:r w:rsidR="00EB46E6" w:rsidRPr="00765BA7">
        <w:rPr>
          <w:rFonts w:ascii="Times New Roman" w:hAnsi="Times New Roman" w:cs="Times New Roman"/>
          <w:sz w:val="24"/>
          <w:szCs w:val="24"/>
        </w:rPr>
        <w:t>completed</w:t>
      </w:r>
      <w:r w:rsidRPr="00765BA7">
        <w:rPr>
          <w:rFonts w:ascii="Times New Roman" w:hAnsi="Times New Roman" w:cs="Times New Roman"/>
          <w:sz w:val="24"/>
          <w:szCs w:val="24"/>
        </w:rPr>
        <w:t xml:space="preserve"> by Otter</w:t>
      </w:r>
      <w:r w:rsidR="00595FB2" w:rsidRPr="00765BA7">
        <w:rPr>
          <w:rFonts w:ascii="Times New Roman" w:hAnsi="Times New Roman" w:cs="Times New Roman"/>
          <w:sz w:val="24"/>
          <w:szCs w:val="24"/>
        </w:rPr>
        <w:t xml:space="preserve"> et al.</w:t>
      </w:r>
      <w:r w:rsidRPr="00765BA7">
        <w:rPr>
          <w:rFonts w:ascii="Times New Roman" w:hAnsi="Times New Roman" w:cs="Times New Roman"/>
          <w:sz w:val="24"/>
          <w:szCs w:val="24"/>
        </w:rPr>
        <w:t xml:space="preserve"> </w:t>
      </w:r>
      <w:r w:rsidR="0058758B" w:rsidRPr="00765BA7">
        <w:rPr>
          <w:rFonts w:ascii="Times New Roman" w:hAnsi="Times New Roman" w:cs="Times New Roman"/>
          <w:sz w:val="24"/>
          <w:szCs w:val="24"/>
        </w:rPr>
        <w:t>(</w:t>
      </w:r>
      <w:r w:rsidRPr="00765BA7">
        <w:rPr>
          <w:rFonts w:ascii="Times New Roman" w:hAnsi="Times New Roman" w:cs="Times New Roman"/>
          <w:sz w:val="24"/>
          <w:szCs w:val="24"/>
        </w:rPr>
        <w:t>2013</w:t>
      </w:r>
      <w:r w:rsidR="0058758B" w:rsidRPr="00765BA7">
        <w:rPr>
          <w:rFonts w:ascii="Times New Roman" w:hAnsi="Times New Roman" w:cs="Times New Roman"/>
          <w:sz w:val="24"/>
          <w:szCs w:val="24"/>
        </w:rPr>
        <w:t>)</w:t>
      </w:r>
      <w:r w:rsidRPr="00765BA7">
        <w:rPr>
          <w:rFonts w:ascii="Times New Roman" w:hAnsi="Times New Roman" w:cs="Times New Roman"/>
          <w:sz w:val="24"/>
          <w:szCs w:val="24"/>
        </w:rPr>
        <w:t xml:space="preserve"> discussed the possibility of the students’ performance being affected by their negative perceptions of online classes.  </w:t>
      </w:r>
      <w:r w:rsidR="001D0FA2" w:rsidRPr="00765BA7">
        <w:rPr>
          <w:rFonts w:ascii="Times New Roman" w:hAnsi="Times New Roman" w:cs="Times New Roman"/>
          <w:sz w:val="24"/>
          <w:szCs w:val="24"/>
        </w:rPr>
        <w:t>Some s</w:t>
      </w:r>
      <w:r w:rsidRPr="00765BA7">
        <w:rPr>
          <w:rFonts w:ascii="Times New Roman" w:hAnsi="Times New Roman" w:cs="Times New Roman"/>
          <w:sz w:val="24"/>
          <w:szCs w:val="24"/>
        </w:rPr>
        <w:t>tudents think that the teachers are not needed if they are taking an online course. On the other hand, Faculty members feel like their presence is needed and it is very important in an online class</w:t>
      </w:r>
      <w:r w:rsidR="00371B8E" w:rsidRPr="00765BA7">
        <w:rPr>
          <w:rFonts w:ascii="Times New Roman" w:hAnsi="Times New Roman" w:cs="Times New Roman"/>
          <w:sz w:val="24"/>
          <w:szCs w:val="24"/>
        </w:rPr>
        <w:t xml:space="preserve"> because they do not have the one on one interaction with their students</w:t>
      </w:r>
      <w:r w:rsidRPr="00765BA7">
        <w:rPr>
          <w:rFonts w:ascii="Times New Roman" w:hAnsi="Times New Roman" w:cs="Times New Roman"/>
          <w:sz w:val="24"/>
          <w:szCs w:val="24"/>
        </w:rPr>
        <w:t xml:space="preserve">. </w:t>
      </w:r>
      <w:r w:rsidR="008C07D3" w:rsidRPr="00765BA7">
        <w:rPr>
          <w:rFonts w:ascii="Times New Roman" w:hAnsi="Times New Roman" w:cs="Times New Roman"/>
          <w:sz w:val="24"/>
          <w:szCs w:val="24"/>
        </w:rPr>
        <w:t>The students believe tha</w:t>
      </w:r>
      <w:r w:rsidR="00371B8E" w:rsidRPr="00765BA7">
        <w:rPr>
          <w:rFonts w:ascii="Times New Roman" w:hAnsi="Times New Roman" w:cs="Times New Roman"/>
          <w:sz w:val="24"/>
          <w:szCs w:val="24"/>
        </w:rPr>
        <w:t>t the online courses require more work</w:t>
      </w:r>
      <w:r w:rsidR="008C07D3" w:rsidRPr="00765BA7">
        <w:rPr>
          <w:rFonts w:ascii="Times New Roman" w:hAnsi="Times New Roman" w:cs="Times New Roman"/>
          <w:sz w:val="24"/>
          <w:szCs w:val="24"/>
        </w:rPr>
        <w:t xml:space="preserve"> because the students must teach and learn the material on their own.   This results in the students thinking that more time is being spent in a traditional classroom and undervalue the role as a profes</w:t>
      </w:r>
      <w:r w:rsidR="00616FEC">
        <w:rPr>
          <w:rFonts w:ascii="Times New Roman" w:hAnsi="Times New Roman" w:cs="Times New Roman"/>
          <w:sz w:val="24"/>
          <w:szCs w:val="24"/>
        </w:rPr>
        <w:t>sor that teaches online classes.  W</w:t>
      </w:r>
      <w:r w:rsidR="008C07D3" w:rsidRPr="00765BA7">
        <w:rPr>
          <w:rFonts w:ascii="Times New Roman" w:hAnsi="Times New Roman" w:cs="Times New Roman"/>
          <w:sz w:val="24"/>
          <w:szCs w:val="24"/>
        </w:rPr>
        <w:t xml:space="preserve">hen </w:t>
      </w:r>
      <w:r w:rsidR="00616FEC">
        <w:rPr>
          <w:rFonts w:ascii="Times New Roman" w:hAnsi="Times New Roman" w:cs="Times New Roman"/>
          <w:sz w:val="24"/>
          <w:szCs w:val="24"/>
        </w:rPr>
        <w:t xml:space="preserve">in reality professors place </w:t>
      </w:r>
      <w:r w:rsidR="008C07D3" w:rsidRPr="00765BA7">
        <w:rPr>
          <w:rFonts w:ascii="Times New Roman" w:hAnsi="Times New Roman" w:cs="Times New Roman"/>
          <w:sz w:val="24"/>
          <w:szCs w:val="24"/>
        </w:rPr>
        <w:t>more emphasis on teaching the online class (Otter et al.</w:t>
      </w:r>
      <w:r w:rsidR="00EE5451" w:rsidRPr="00765BA7">
        <w:rPr>
          <w:rFonts w:ascii="Times New Roman" w:hAnsi="Times New Roman" w:cs="Times New Roman"/>
          <w:sz w:val="24"/>
          <w:szCs w:val="24"/>
        </w:rPr>
        <w:t>,</w:t>
      </w:r>
      <w:r w:rsidR="008C07D3" w:rsidRPr="00765BA7">
        <w:rPr>
          <w:rFonts w:ascii="Times New Roman" w:hAnsi="Times New Roman" w:cs="Times New Roman"/>
          <w:sz w:val="24"/>
          <w:szCs w:val="24"/>
        </w:rPr>
        <w:t xml:space="preserve"> 2013).  </w:t>
      </w:r>
    </w:p>
    <w:p w14:paraId="32576143" w14:textId="2210B06B" w:rsidR="00FF339C" w:rsidRPr="00765BA7" w:rsidRDefault="00212F1A"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The purpose of online courses is to help those that have a busy schedule, and need help accommodating their needs.  The study done by Mahmood, Mahmood, </w:t>
      </w:r>
      <w:r w:rsidR="00595FB2" w:rsidRPr="00765BA7">
        <w:rPr>
          <w:rFonts w:ascii="Times New Roman" w:hAnsi="Times New Roman" w:cs="Times New Roman"/>
          <w:sz w:val="24"/>
          <w:szCs w:val="24"/>
        </w:rPr>
        <w:t>and</w:t>
      </w:r>
      <w:r w:rsidR="00EE5451" w:rsidRPr="00765BA7">
        <w:rPr>
          <w:rFonts w:ascii="Times New Roman" w:hAnsi="Times New Roman" w:cs="Times New Roman"/>
          <w:sz w:val="24"/>
          <w:szCs w:val="24"/>
        </w:rPr>
        <w:t xml:space="preserve"> </w:t>
      </w:r>
      <w:r w:rsidRPr="00765BA7">
        <w:rPr>
          <w:rFonts w:ascii="Times New Roman" w:hAnsi="Times New Roman" w:cs="Times New Roman"/>
          <w:sz w:val="24"/>
          <w:szCs w:val="24"/>
        </w:rPr>
        <w:t>Malik</w:t>
      </w:r>
      <w:r w:rsidR="00D5069D" w:rsidRPr="00765BA7">
        <w:rPr>
          <w:rFonts w:ascii="Times New Roman" w:hAnsi="Times New Roman" w:cs="Times New Roman"/>
          <w:sz w:val="24"/>
          <w:szCs w:val="24"/>
        </w:rPr>
        <w:t xml:space="preserve"> </w:t>
      </w:r>
      <w:r w:rsidR="00EE5451" w:rsidRPr="00765BA7">
        <w:rPr>
          <w:rFonts w:ascii="Times New Roman" w:hAnsi="Times New Roman" w:cs="Times New Roman"/>
          <w:sz w:val="24"/>
          <w:szCs w:val="24"/>
        </w:rPr>
        <w:t>(</w:t>
      </w:r>
      <w:r w:rsidR="00D5069D" w:rsidRPr="00765BA7">
        <w:rPr>
          <w:rFonts w:ascii="Times New Roman" w:hAnsi="Times New Roman" w:cs="Times New Roman"/>
          <w:sz w:val="24"/>
          <w:szCs w:val="24"/>
        </w:rPr>
        <w:t>2012</w:t>
      </w:r>
      <w:r w:rsidR="00EE5451" w:rsidRPr="00765BA7">
        <w:rPr>
          <w:rFonts w:ascii="Times New Roman" w:hAnsi="Times New Roman" w:cs="Times New Roman"/>
          <w:sz w:val="24"/>
          <w:szCs w:val="24"/>
        </w:rPr>
        <w:t>)</w:t>
      </w:r>
      <w:r w:rsidR="00E10449" w:rsidRPr="00765BA7">
        <w:rPr>
          <w:rFonts w:ascii="Times New Roman" w:hAnsi="Times New Roman" w:cs="Times New Roman"/>
          <w:sz w:val="24"/>
          <w:szCs w:val="24"/>
        </w:rPr>
        <w:t xml:space="preserve"> </w:t>
      </w:r>
      <w:r w:rsidRPr="00765BA7">
        <w:rPr>
          <w:rFonts w:ascii="Times New Roman" w:hAnsi="Times New Roman" w:cs="Times New Roman"/>
          <w:sz w:val="24"/>
          <w:szCs w:val="24"/>
        </w:rPr>
        <w:t>studies</w:t>
      </w:r>
      <w:r w:rsidR="00600590" w:rsidRPr="00765BA7">
        <w:rPr>
          <w:rFonts w:ascii="Times New Roman" w:hAnsi="Times New Roman" w:cs="Times New Roman"/>
          <w:sz w:val="24"/>
          <w:szCs w:val="24"/>
        </w:rPr>
        <w:t xml:space="preserve"> the satisfaction level of the students taking a traditional Psychology course, and an online course taught by the same professor.  </w:t>
      </w:r>
      <w:r w:rsidRPr="00765BA7">
        <w:rPr>
          <w:rFonts w:ascii="Times New Roman" w:hAnsi="Times New Roman" w:cs="Times New Roman"/>
          <w:sz w:val="24"/>
          <w:szCs w:val="24"/>
        </w:rPr>
        <w:t xml:space="preserve"> </w:t>
      </w:r>
      <w:r w:rsidR="00AF3100" w:rsidRPr="00765BA7">
        <w:rPr>
          <w:rFonts w:ascii="Times New Roman" w:hAnsi="Times New Roman" w:cs="Times New Roman"/>
          <w:sz w:val="24"/>
          <w:szCs w:val="24"/>
        </w:rPr>
        <w:t xml:space="preserve">Participants completed the Distance Learning Student </w:t>
      </w:r>
      <w:r w:rsidR="00D5069D" w:rsidRPr="00765BA7">
        <w:rPr>
          <w:rFonts w:ascii="Times New Roman" w:hAnsi="Times New Roman" w:cs="Times New Roman"/>
          <w:sz w:val="24"/>
          <w:szCs w:val="24"/>
        </w:rPr>
        <w:t xml:space="preserve">Response </w:t>
      </w:r>
      <w:r w:rsidR="00595FB2" w:rsidRPr="00765BA7">
        <w:rPr>
          <w:rFonts w:ascii="Times New Roman" w:hAnsi="Times New Roman" w:cs="Times New Roman"/>
          <w:sz w:val="24"/>
          <w:szCs w:val="24"/>
        </w:rPr>
        <w:t>Questionnaire, which</w:t>
      </w:r>
      <w:r w:rsidR="00AF3100" w:rsidRPr="00765BA7">
        <w:rPr>
          <w:rFonts w:ascii="Times New Roman" w:hAnsi="Times New Roman" w:cs="Times New Roman"/>
          <w:sz w:val="24"/>
          <w:szCs w:val="24"/>
        </w:rPr>
        <w:t xml:space="preserve"> was used to collect data to see the level of student satisfaction</w:t>
      </w:r>
      <w:r w:rsidR="00595FB2" w:rsidRPr="00765BA7">
        <w:rPr>
          <w:rFonts w:ascii="Times New Roman" w:hAnsi="Times New Roman" w:cs="Times New Roman"/>
          <w:sz w:val="24"/>
          <w:szCs w:val="24"/>
        </w:rPr>
        <w:t xml:space="preserve"> (Mahmood et al.,</w:t>
      </w:r>
      <w:r w:rsidR="004A66EF" w:rsidRPr="00765BA7">
        <w:rPr>
          <w:rFonts w:ascii="Times New Roman" w:hAnsi="Times New Roman" w:cs="Times New Roman"/>
          <w:sz w:val="24"/>
          <w:szCs w:val="24"/>
        </w:rPr>
        <w:t xml:space="preserve"> 2012)</w:t>
      </w:r>
      <w:r w:rsidR="00AF3100" w:rsidRPr="00765BA7">
        <w:rPr>
          <w:rFonts w:ascii="Times New Roman" w:hAnsi="Times New Roman" w:cs="Times New Roman"/>
          <w:sz w:val="24"/>
          <w:szCs w:val="24"/>
        </w:rPr>
        <w:t xml:space="preserve">.  In this study they found that </w:t>
      </w:r>
      <w:r w:rsidR="00D5069D" w:rsidRPr="00765BA7">
        <w:rPr>
          <w:rFonts w:ascii="Times New Roman" w:hAnsi="Times New Roman" w:cs="Times New Roman"/>
          <w:sz w:val="24"/>
          <w:szCs w:val="24"/>
        </w:rPr>
        <w:t>there was a slight difference in how the students vie</w:t>
      </w:r>
      <w:r w:rsidR="007031D0" w:rsidRPr="00765BA7">
        <w:rPr>
          <w:rFonts w:ascii="Times New Roman" w:hAnsi="Times New Roman" w:cs="Times New Roman"/>
          <w:sz w:val="24"/>
          <w:szCs w:val="24"/>
        </w:rPr>
        <w:t xml:space="preserve">wed the online course and </w:t>
      </w:r>
      <w:r w:rsidR="00765BA7" w:rsidRPr="00765BA7">
        <w:rPr>
          <w:rFonts w:ascii="Times New Roman" w:hAnsi="Times New Roman" w:cs="Times New Roman"/>
          <w:sz w:val="24"/>
          <w:szCs w:val="24"/>
        </w:rPr>
        <w:t>face-to-face</w:t>
      </w:r>
      <w:r w:rsidR="00D5069D" w:rsidRPr="00765BA7">
        <w:rPr>
          <w:rFonts w:ascii="Times New Roman" w:hAnsi="Times New Roman" w:cs="Times New Roman"/>
          <w:sz w:val="24"/>
          <w:szCs w:val="24"/>
        </w:rPr>
        <w:t xml:space="preserve"> course.  </w:t>
      </w:r>
      <w:r w:rsidR="007419BA" w:rsidRPr="00765BA7">
        <w:rPr>
          <w:rFonts w:ascii="Times New Roman" w:hAnsi="Times New Roman" w:cs="Times New Roman"/>
          <w:sz w:val="24"/>
          <w:szCs w:val="24"/>
        </w:rPr>
        <w:t>Results showed that t</w:t>
      </w:r>
      <w:r w:rsidR="00E10449" w:rsidRPr="00765BA7">
        <w:rPr>
          <w:rFonts w:ascii="Times New Roman" w:hAnsi="Times New Roman" w:cs="Times New Roman"/>
          <w:sz w:val="24"/>
          <w:szCs w:val="24"/>
        </w:rPr>
        <w:t>hey favored traditional learning</w:t>
      </w:r>
      <w:r w:rsidR="007419BA" w:rsidRPr="00765BA7">
        <w:rPr>
          <w:rFonts w:ascii="Times New Roman" w:hAnsi="Times New Roman" w:cs="Times New Roman"/>
          <w:sz w:val="24"/>
          <w:szCs w:val="24"/>
        </w:rPr>
        <w:t xml:space="preserve"> slightly</w:t>
      </w:r>
      <w:r w:rsidR="00E10449" w:rsidRPr="00765BA7">
        <w:rPr>
          <w:rFonts w:ascii="Times New Roman" w:hAnsi="Times New Roman" w:cs="Times New Roman"/>
          <w:sz w:val="24"/>
          <w:szCs w:val="24"/>
        </w:rPr>
        <w:t xml:space="preserve"> more than online courses. Mahmood</w:t>
      </w:r>
      <w:r w:rsidR="00595FB2" w:rsidRPr="00765BA7">
        <w:rPr>
          <w:rFonts w:ascii="Times New Roman" w:hAnsi="Times New Roman" w:cs="Times New Roman"/>
          <w:sz w:val="24"/>
          <w:szCs w:val="24"/>
        </w:rPr>
        <w:t xml:space="preserve"> et al.</w:t>
      </w:r>
      <w:r w:rsidR="004A66EF" w:rsidRPr="00765BA7">
        <w:rPr>
          <w:rFonts w:ascii="Times New Roman" w:hAnsi="Times New Roman" w:cs="Times New Roman"/>
          <w:sz w:val="24"/>
          <w:szCs w:val="24"/>
        </w:rPr>
        <w:t xml:space="preserve"> </w:t>
      </w:r>
      <w:r w:rsidR="0058758B" w:rsidRPr="00765BA7">
        <w:rPr>
          <w:rFonts w:ascii="Times New Roman" w:hAnsi="Times New Roman" w:cs="Times New Roman"/>
          <w:sz w:val="24"/>
          <w:szCs w:val="24"/>
        </w:rPr>
        <w:t>(</w:t>
      </w:r>
      <w:r w:rsidR="004A66EF" w:rsidRPr="00765BA7">
        <w:rPr>
          <w:rFonts w:ascii="Times New Roman" w:hAnsi="Times New Roman" w:cs="Times New Roman"/>
          <w:sz w:val="24"/>
          <w:szCs w:val="24"/>
        </w:rPr>
        <w:t>2012</w:t>
      </w:r>
      <w:r w:rsidR="00EB46E6" w:rsidRPr="00765BA7">
        <w:rPr>
          <w:rFonts w:ascii="Times New Roman" w:hAnsi="Times New Roman" w:cs="Times New Roman"/>
          <w:sz w:val="24"/>
          <w:szCs w:val="24"/>
        </w:rPr>
        <w:t xml:space="preserve">) </w:t>
      </w:r>
      <w:r w:rsidR="00E10449" w:rsidRPr="00765BA7">
        <w:rPr>
          <w:rFonts w:ascii="Times New Roman" w:hAnsi="Times New Roman" w:cs="Times New Roman"/>
          <w:sz w:val="24"/>
          <w:szCs w:val="24"/>
        </w:rPr>
        <w:t>stated that the</w:t>
      </w:r>
      <w:r w:rsidR="00A858ED">
        <w:rPr>
          <w:rFonts w:ascii="Times New Roman" w:hAnsi="Times New Roman" w:cs="Times New Roman"/>
          <w:sz w:val="24"/>
          <w:szCs w:val="24"/>
        </w:rPr>
        <w:t xml:space="preserve"> professors’</w:t>
      </w:r>
      <w:r w:rsidR="00E10449" w:rsidRPr="00765BA7">
        <w:rPr>
          <w:rFonts w:ascii="Times New Roman" w:hAnsi="Times New Roman" w:cs="Times New Roman"/>
          <w:sz w:val="24"/>
          <w:szCs w:val="24"/>
        </w:rPr>
        <w:t xml:space="preserve"> role is very important in a learning environment, and that the student and teacher interactions are very effective.  </w:t>
      </w:r>
      <w:r w:rsidR="007419BA" w:rsidRPr="00765BA7">
        <w:rPr>
          <w:rFonts w:ascii="Times New Roman" w:hAnsi="Times New Roman" w:cs="Times New Roman"/>
          <w:sz w:val="24"/>
          <w:szCs w:val="24"/>
        </w:rPr>
        <w:t xml:space="preserve">Students felt that in their traditional courses, teachers were well prepared for class, provided meaningful and timely feedback, </w:t>
      </w:r>
      <w:r w:rsidR="004A66EF" w:rsidRPr="00765BA7">
        <w:rPr>
          <w:rFonts w:ascii="Times New Roman" w:hAnsi="Times New Roman" w:cs="Times New Roman"/>
          <w:sz w:val="24"/>
          <w:szCs w:val="24"/>
        </w:rPr>
        <w:t xml:space="preserve">and </w:t>
      </w:r>
      <w:r w:rsidR="00A82E81" w:rsidRPr="00765BA7">
        <w:rPr>
          <w:rFonts w:ascii="Times New Roman" w:hAnsi="Times New Roman" w:cs="Times New Roman"/>
          <w:sz w:val="24"/>
          <w:szCs w:val="24"/>
        </w:rPr>
        <w:t>res</w:t>
      </w:r>
      <w:r w:rsidR="004A66EF" w:rsidRPr="00765BA7">
        <w:rPr>
          <w:rFonts w:ascii="Times New Roman" w:hAnsi="Times New Roman" w:cs="Times New Roman"/>
          <w:sz w:val="24"/>
          <w:szCs w:val="24"/>
        </w:rPr>
        <w:t xml:space="preserve">ources to complete assignments were readily available to them </w:t>
      </w:r>
      <w:r w:rsidR="007419BA" w:rsidRPr="00765BA7">
        <w:rPr>
          <w:rFonts w:ascii="Times New Roman" w:hAnsi="Times New Roman" w:cs="Times New Roman"/>
          <w:sz w:val="24"/>
          <w:szCs w:val="24"/>
        </w:rPr>
        <w:t>(M</w:t>
      </w:r>
      <w:r w:rsidR="004A66EF" w:rsidRPr="00765BA7">
        <w:rPr>
          <w:rFonts w:ascii="Times New Roman" w:hAnsi="Times New Roman" w:cs="Times New Roman"/>
          <w:sz w:val="24"/>
          <w:szCs w:val="24"/>
        </w:rPr>
        <w:t xml:space="preserve">ahmood et al., 2012).  </w:t>
      </w:r>
      <w:r w:rsidR="00EA192C" w:rsidRPr="00765BA7">
        <w:rPr>
          <w:rFonts w:ascii="Times New Roman" w:hAnsi="Times New Roman" w:cs="Times New Roman"/>
          <w:sz w:val="24"/>
          <w:szCs w:val="24"/>
        </w:rPr>
        <w:t xml:space="preserve">Even though traditional courses are viewed as favorable, class sizes are increasing and </w:t>
      </w:r>
      <w:r w:rsidR="00F520ED" w:rsidRPr="00765BA7">
        <w:rPr>
          <w:rFonts w:ascii="Times New Roman" w:hAnsi="Times New Roman" w:cs="Times New Roman"/>
          <w:sz w:val="24"/>
          <w:szCs w:val="24"/>
        </w:rPr>
        <w:t xml:space="preserve">colleges </w:t>
      </w:r>
      <w:r w:rsidR="00A858ED">
        <w:rPr>
          <w:rFonts w:ascii="Times New Roman" w:hAnsi="Times New Roman" w:cs="Times New Roman"/>
          <w:sz w:val="24"/>
          <w:szCs w:val="24"/>
        </w:rPr>
        <w:t>are urged to plan</w:t>
      </w:r>
      <w:r w:rsidR="00F520ED" w:rsidRPr="00765BA7">
        <w:rPr>
          <w:rFonts w:ascii="Times New Roman" w:hAnsi="Times New Roman" w:cs="Times New Roman"/>
          <w:sz w:val="24"/>
          <w:szCs w:val="24"/>
        </w:rPr>
        <w:t xml:space="preserve"> accordingly.</w:t>
      </w:r>
    </w:p>
    <w:p w14:paraId="531E44CD" w14:textId="07E04C12" w:rsidR="008320DC" w:rsidRDefault="00571A17"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lastRenderedPageBreak/>
        <w:t xml:space="preserve">Critics in higher-level education stated that administrators force online courses on students and professors because of its cost efficiency.  Students at </w:t>
      </w:r>
      <w:r w:rsidR="00217C31" w:rsidRPr="00765BA7">
        <w:rPr>
          <w:rFonts w:ascii="Times New Roman" w:hAnsi="Times New Roman" w:cs="Times New Roman"/>
          <w:sz w:val="24"/>
          <w:szCs w:val="24"/>
        </w:rPr>
        <w:t>several</w:t>
      </w:r>
      <w:r w:rsidR="00C259EB">
        <w:rPr>
          <w:rFonts w:ascii="Times New Roman" w:hAnsi="Times New Roman" w:cs="Times New Roman"/>
          <w:sz w:val="24"/>
          <w:szCs w:val="24"/>
        </w:rPr>
        <w:t xml:space="preserve"> universities </w:t>
      </w:r>
      <w:r w:rsidRPr="00765BA7">
        <w:rPr>
          <w:rFonts w:ascii="Times New Roman" w:hAnsi="Times New Roman" w:cs="Times New Roman"/>
          <w:sz w:val="24"/>
          <w:szCs w:val="24"/>
        </w:rPr>
        <w:t>made clear that they are unpleased with on</w:t>
      </w:r>
      <w:r w:rsidR="0043237F">
        <w:rPr>
          <w:rFonts w:ascii="Times New Roman" w:hAnsi="Times New Roman" w:cs="Times New Roman"/>
          <w:sz w:val="24"/>
          <w:szCs w:val="24"/>
        </w:rPr>
        <w:t xml:space="preserve">line course advantages (Jaffee, </w:t>
      </w:r>
      <w:r w:rsidRPr="00765BA7">
        <w:rPr>
          <w:rFonts w:ascii="Times New Roman" w:hAnsi="Times New Roman" w:cs="Times New Roman"/>
          <w:sz w:val="24"/>
          <w:szCs w:val="24"/>
        </w:rPr>
        <w:t>1998).</w:t>
      </w:r>
      <w:r w:rsidR="00342D96">
        <w:rPr>
          <w:rFonts w:ascii="Times New Roman" w:hAnsi="Times New Roman" w:cs="Times New Roman"/>
          <w:sz w:val="24"/>
          <w:szCs w:val="24"/>
        </w:rPr>
        <w:t xml:space="preserve">  Students are not content with online courses no matter what the positives are such as: flexibility and cost efficiency. </w:t>
      </w:r>
      <w:r w:rsidR="00217C31">
        <w:rPr>
          <w:rFonts w:ascii="Times New Roman" w:hAnsi="Times New Roman" w:cs="Times New Roman"/>
          <w:sz w:val="24"/>
          <w:szCs w:val="24"/>
        </w:rPr>
        <w:t xml:space="preserve"> Students’ performance in online courses can be affected based </w:t>
      </w:r>
      <w:r w:rsidR="00474F44">
        <w:rPr>
          <w:rFonts w:ascii="Times New Roman" w:hAnsi="Times New Roman" w:cs="Times New Roman"/>
          <w:sz w:val="24"/>
          <w:szCs w:val="24"/>
        </w:rPr>
        <w:t>on</w:t>
      </w:r>
      <w:r w:rsidR="00342D96">
        <w:rPr>
          <w:rFonts w:ascii="Times New Roman" w:hAnsi="Times New Roman" w:cs="Times New Roman"/>
          <w:sz w:val="24"/>
          <w:szCs w:val="24"/>
        </w:rPr>
        <w:t xml:space="preserve"> their</w:t>
      </w:r>
      <w:r w:rsidR="00217C31">
        <w:rPr>
          <w:rFonts w:ascii="Times New Roman" w:hAnsi="Times New Roman" w:cs="Times New Roman"/>
          <w:sz w:val="24"/>
          <w:szCs w:val="24"/>
        </w:rPr>
        <w:t xml:space="preserve"> lack of interest.  According</w:t>
      </w:r>
      <w:r w:rsidR="00D30E66" w:rsidRPr="00765BA7">
        <w:rPr>
          <w:rFonts w:ascii="Times New Roman" w:hAnsi="Times New Roman" w:cs="Times New Roman"/>
          <w:sz w:val="24"/>
          <w:szCs w:val="24"/>
        </w:rPr>
        <w:t xml:space="preserve"> to</w:t>
      </w:r>
      <w:r w:rsidR="00EE5451" w:rsidRPr="00765BA7">
        <w:rPr>
          <w:rFonts w:ascii="Times New Roman" w:hAnsi="Times New Roman" w:cs="Times New Roman"/>
          <w:sz w:val="24"/>
          <w:szCs w:val="24"/>
        </w:rPr>
        <w:t>,</w:t>
      </w:r>
      <w:r w:rsidR="00D30E66" w:rsidRPr="00765BA7">
        <w:rPr>
          <w:rFonts w:ascii="Times New Roman" w:hAnsi="Times New Roman" w:cs="Times New Roman"/>
          <w:sz w:val="24"/>
          <w:szCs w:val="24"/>
        </w:rPr>
        <w:t xml:space="preserve"> McGinley, Osgood, </w:t>
      </w:r>
      <w:r w:rsidR="00595FB2" w:rsidRPr="00765BA7">
        <w:rPr>
          <w:rFonts w:ascii="Times New Roman" w:hAnsi="Times New Roman" w:cs="Times New Roman"/>
          <w:sz w:val="24"/>
          <w:szCs w:val="24"/>
        </w:rPr>
        <w:t>and</w:t>
      </w:r>
      <w:r w:rsidR="00D30E66" w:rsidRPr="00765BA7">
        <w:rPr>
          <w:rFonts w:ascii="Times New Roman" w:hAnsi="Times New Roman" w:cs="Times New Roman"/>
          <w:sz w:val="24"/>
          <w:szCs w:val="24"/>
        </w:rPr>
        <w:t xml:space="preserve"> Kenney </w:t>
      </w:r>
      <w:r w:rsidR="00EE5451" w:rsidRPr="00765BA7">
        <w:rPr>
          <w:rFonts w:ascii="Times New Roman" w:hAnsi="Times New Roman" w:cs="Times New Roman"/>
          <w:sz w:val="24"/>
          <w:szCs w:val="24"/>
        </w:rPr>
        <w:t>(</w:t>
      </w:r>
      <w:r w:rsidR="00D30E66" w:rsidRPr="00765BA7">
        <w:rPr>
          <w:rFonts w:ascii="Times New Roman" w:hAnsi="Times New Roman" w:cs="Times New Roman"/>
          <w:sz w:val="24"/>
          <w:szCs w:val="24"/>
        </w:rPr>
        <w:t>2012</w:t>
      </w:r>
      <w:r w:rsidR="00EE5451" w:rsidRPr="00765BA7">
        <w:rPr>
          <w:rFonts w:ascii="Times New Roman" w:hAnsi="Times New Roman" w:cs="Times New Roman"/>
          <w:sz w:val="24"/>
          <w:szCs w:val="24"/>
        </w:rPr>
        <w:t>)</w:t>
      </w:r>
      <w:r w:rsidR="00EB46E6" w:rsidRPr="00765BA7">
        <w:rPr>
          <w:rFonts w:ascii="Times New Roman" w:hAnsi="Times New Roman" w:cs="Times New Roman"/>
          <w:sz w:val="24"/>
          <w:szCs w:val="24"/>
        </w:rPr>
        <w:t xml:space="preserve"> </w:t>
      </w:r>
      <w:r w:rsidR="00D30E66" w:rsidRPr="00765BA7">
        <w:rPr>
          <w:rFonts w:ascii="Times New Roman" w:hAnsi="Times New Roman" w:cs="Times New Roman"/>
          <w:sz w:val="24"/>
          <w:szCs w:val="24"/>
        </w:rPr>
        <w:t xml:space="preserve">it may be difficult for students to overcome </w:t>
      </w:r>
      <w:r w:rsidR="005805DC" w:rsidRPr="00765BA7">
        <w:rPr>
          <w:rFonts w:ascii="Times New Roman" w:hAnsi="Times New Roman" w:cs="Times New Roman"/>
          <w:sz w:val="24"/>
          <w:szCs w:val="24"/>
        </w:rPr>
        <w:t xml:space="preserve">the </w:t>
      </w:r>
      <w:r w:rsidR="00EB46E6" w:rsidRPr="00765BA7">
        <w:rPr>
          <w:rFonts w:ascii="Times New Roman" w:hAnsi="Times New Roman" w:cs="Times New Roman"/>
          <w:sz w:val="24"/>
          <w:szCs w:val="24"/>
        </w:rPr>
        <w:t>face-to-face course learning style</w:t>
      </w:r>
      <w:r w:rsidR="00EE5451" w:rsidRPr="00765BA7">
        <w:rPr>
          <w:rFonts w:ascii="Times New Roman" w:hAnsi="Times New Roman" w:cs="Times New Roman"/>
          <w:sz w:val="24"/>
          <w:szCs w:val="24"/>
        </w:rPr>
        <w:t>.</w:t>
      </w:r>
      <w:r w:rsidR="00474F44">
        <w:rPr>
          <w:rFonts w:ascii="Times New Roman" w:hAnsi="Times New Roman" w:cs="Times New Roman"/>
          <w:sz w:val="24"/>
          <w:szCs w:val="24"/>
        </w:rPr>
        <w:t xml:space="preserve">  Once students become comfortable with one learning style it becomes difficult fo</w:t>
      </w:r>
      <w:r w:rsidR="0043237F">
        <w:rPr>
          <w:rFonts w:ascii="Times New Roman" w:hAnsi="Times New Roman" w:cs="Times New Roman"/>
          <w:sz w:val="24"/>
          <w:szCs w:val="24"/>
        </w:rPr>
        <w:t>r them to transition to a different method of learning</w:t>
      </w:r>
      <w:r w:rsidR="00474F44">
        <w:rPr>
          <w:rFonts w:ascii="Times New Roman" w:hAnsi="Times New Roman" w:cs="Times New Roman"/>
          <w:sz w:val="24"/>
          <w:szCs w:val="24"/>
        </w:rPr>
        <w:t xml:space="preserve">.  </w:t>
      </w:r>
      <w:r w:rsidR="00947ECE" w:rsidRPr="00765BA7">
        <w:rPr>
          <w:rFonts w:ascii="Times New Roman" w:hAnsi="Times New Roman" w:cs="Times New Roman"/>
          <w:sz w:val="24"/>
          <w:szCs w:val="24"/>
        </w:rPr>
        <w:t>T</w:t>
      </w:r>
      <w:r w:rsidR="005805DC" w:rsidRPr="00765BA7">
        <w:rPr>
          <w:rFonts w:ascii="Times New Roman" w:hAnsi="Times New Roman" w:cs="Times New Roman"/>
          <w:sz w:val="24"/>
          <w:szCs w:val="24"/>
        </w:rPr>
        <w:t>aking an online course limits the class</w:t>
      </w:r>
      <w:r w:rsidR="00474F44">
        <w:rPr>
          <w:rFonts w:ascii="Times New Roman" w:hAnsi="Times New Roman" w:cs="Times New Roman"/>
          <w:sz w:val="24"/>
          <w:szCs w:val="24"/>
        </w:rPr>
        <w:t xml:space="preserve"> interactions and peer relationships.  </w:t>
      </w:r>
    </w:p>
    <w:p w14:paraId="023BB433" w14:textId="64F2E0DA" w:rsidR="00E06BE4" w:rsidRPr="00E06BE4" w:rsidRDefault="00C13073" w:rsidP="004D3C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point of </w:t>
      </w:r>
      <w:r w:rsidR="00541356">
        <w:rPr>
          <w:rFonts w:ascii="Times New Roman" w:hAnsi="Times New Roman" w:cs="Times New Roman"/>
          <w:sz w:val="24"/>
          <w:szCs w:val="24"/>
        </w:rPr>
        <w:t>the current</w:t>
      </w:r>
      <w:r>
        <w:rPr>
          <w:rFonts w:ascii="Times New Roman" w:hAnsi="Times New Roman" w:cs="Times New Roman"/>
          <w:sz w:val="24"/>
          <w:szCs w:val="24"/>
        </w:rPr>
        <w:t xml:space="preserve"> study is to determine if individuals retain more information in face-to-face course or online course.  </w:t>
      </w:r>
      <w:r w:rsidR="00474F44">
        <w:rPr>
          <w:rFonts w:ascii="Times New Roman" w:hAnsi="Times New Roman" w:cs="Times New Roman"/>
          <w:sz w:val="24"/>
          <w:szCs w:val="24"/>
        </w:rPr>
        <w:t xml:space="preserve">We hypothesize that students in </w:t>
      </w:r>
      <w:r w:rsidR="007352FB">
        <w:rPr>
          <w:rFonts w:ascii="Times New Roman" w:hAnsi="Times New Roman" w:cs="Times New Roman"/>
          <w:sz w:val="24"/>
          <w:szCs w:val="24"/>
        </w:rPr>
        <w:t>face-to-face course</w:t>
      </w:r>
      <w:r w:rsidR="005C3A06">
        <w:rPr>
          <w:rFonts w:ascii="Times New Roman" w:hAnsi="Times New Roman" w:cs="Times New Roman"/>
          <w:sz w:val="24"/>
          <w:szCs w:val="24"/>
        </w:rPr>
        <w:t>s</w:t>
      </w:r>
      <w:r w:rsidR="007352FB">
        <w:rPr>
          <w:rFonts w:ascii="Times New Roman" w:hAnsi="Times New Roman" w:cs="Times New Roman"/>
          <w:sz w:val="24"/>
          <w:szCs w:val="24"/>
        </w:rPr>
        <w:t xml:space="preserve"> will retain more information than those in online courses.</w:t>
      </w:r>
      <w:r w:rsidR="005C3A06">
        <w:rPr>
          <w:rFonts w:ascii="Times New Roman" w:hAnsi="Times New Roman" w:cs="Times New Roman"/>
          <w:sz w:val="24"/>
          <w:szCs w:val="24"/>
        </w:rPr>
        <w:t xml:space="preserve">  In this study, “retention” is defined as the number of questions the individual’s g</w:t>
      </w:r>
      <w:r w:rsidR="004B5151">
        <w:rPr>
          <w:rFonts w:ascii="Times New Roman" w:hAnsi="Times New Roman" w:cs="Times New Roman"/>
          <w:sz w:val="24"/>
          <w:szCs w:val="24"/>
        </w:rPr>
        <w:t>ot</w:t>
      </w:r>
      <w:r w:rsidR="005C3A06">
        <w:rPr>
          <w:rFonts w:ascii="Times New Roman" w:hAnsi="Times New Roman" w:cs="Times New Roman"/>
          <w:sz w:val="24"/>
          <w:szCs w:val="24"/>
        </w:rPr>
        <w:t xml:space="preserve"> correct on their quiz.  </w:t>
      </w:r>
      <w:r>
        <w:rPr>
          <w:rFonts w:ascii="Times New Roman" w:hAnsi="Times New Roman" w:cs="Times New Roman"/>
          <w:sz w:val="24"/>
          <w:szCs w:val="24"/>
        </w:rPr>
        <w:t>Face-to-face courses give students the opportunity to work in groups as well as individually to g</w:t>
      </w:r>
      <w:r w:rsidR="005C3A06">
        <w:rPr>
          <w:rFonts w:ascii="Times New Roman" w:hAnsi="Times New Roman" w:cs="Times New Roman"/>
          <w:sz w:val="24"/>
          <w:szCs w:val="24"/>
        </w:rPr>
        <w:t xml:space="preserve">ain proper social development.  This belief is supported because it is beneficial for students to have good interpersonal skills.  Face-to-face courses give students the opportunity to gather various teacher methods such as: lecture, PowerPoint presentations, and </w:t>
      </w:r>
      <w:r w:rsidR="00541356">
        <w:rPr>
          <w:rFonts w:ascii="Times New Roman" w:hAnsi="Times New Roman" w:cs="Times New Roman"/>
          <w:sz w:val="24"/>
          <w:szCs w:val="24"/>
        </w:rPr>
        <w:t>online discussions.  W</w:t>
      </w:r>
      <w:r w:rsidR="00E06BE4">
        <w:rPr>
          <w:rFonts w:ascii="Times New Roman" w:hAnsi="Times New Roman" w:cs="Times New Roman"/>
          <w:sz w:val="24"/>
          <w:szCs w:val="24"/>
        </w:rPr>
        <w:t xml:space="preserve">e believe that students in face-to-face courses will </w:t>
      </w:r>
      <w:r w:rsidR="00B26DBD">
        <w:rPr>
          <w:rFonts w:ascii="Times New Roman" w:hAnsi="Times New Roman" w:cs="Times New Roman"/>
          <w:sz w:val="24"/>
          <w:szCs w:val="24"/>
        </w:rPr>
        <w:t>earn a higher score on the quiz</w:t>
      </w:r>
      <w:r w:rsidR="00E06BE4">
        <w:rPr>
          <w:rFonts w:ascii="Times New Roman" w:hAnsi="Times New Roman" w:cs="Times New Roman"/>
          <w:sz w:val="24"/>
          <w:szCs w:val="24"/>
        </w:rPr>
        <w:t xml:space="preserve">.  </w:t>
      </w:r>
      <w:r w:rsidR="0044436F">
        <w:rPr>
          <w:rFonts w:ascii="Times New Roman" w:hAnsi="Times New Roman" w:cs="Times New Roman"/>
          <w:sz w:val="24"/>
          <w:szCs w:val="24"/>
        </w:rPr>
        <w:t xml:space="preserve"> </w:t>
      </w:r>
    </w:p>
    <w:p w14:paraId="5F4F1844" w14:textId="77777777" w:rsidR="00225067" w:rsidRPr="00765BA7" w:rsidRDefault="00225067" w:rsidP="004D3C10">
      <w:pPr>
        <w:spacing w:after="0" w:line="480" w:lineRule="auto"/>
        <w:contextualSpacing/>
        <w:jc w:val="center"/>
        <w:rPr>
          <w:rFonts w:ascii="Times New Roman" w:hAnsi="Times New Roman" w:cs="Times New Roman"/>
          <w:b/>
          <w:sz w:val="24"/>
          <w:szCs w:val="24"/>
        </w:rPr>
      </w:pPr>
      <w:r w:rsidRPr="00765BA7">
        <w:rPr>
          <w:rFonts w:ascii="Times New Roman" w:hAnsi="Times New Roman" w:cs="Times New Roman"/>
          <w:b/>
          <w:sz w:val="24"/>
          <w:szCs w:val="24"/>
        </w:rPr>
        <w:t>Method</w:t>
      </w:r>
    </w:p>
    <w:p w14:paraId="7862C397" w14:textId="77777777" w:rsidR="00225067" w:rsidRPr="00765BA7" w:rsidRDefault="00225067" w:rsidP="004D3C10">
      <w:pPr>
        <w:spacing w:after="0" w:line="480" w:lineRule="auto"/>
        <w:contextualSpacing/>
        <w:rPr>
          <w:rFonts w:ascii="Times New Roman" w:hAnsi="Times New Roman" w:cs="Times New Roman"/>
          <w:b/>
          <w:sz w:val="24"/>
          <w:szCs w:val="24"/>
        </w:rPr>
      </w:pPr>
      <w:r w:rsidRPr="00765BA7">
        <w:rPr>
          <w:rFonts w:ascii="Times New Roman" w:hAnsi="Times New Roman" w:cs="Times New Roman"/>
          <w:b/>
          <w:sz w:val="24"/>
          <w:szCs w:val="24"/>
        </w:rPr>
        <w:t xml:space="preserve">Participants </w:t>
      </w:r>
    </w:p>
    <w:p w14:paraId="7FF65E5B" w14:textId="74049B47" w:rsidR="00225067" w:rsidRPr="00765BA7" w:rsidRDefault="00225067" w:rsidP="004D3C10">
      <w:pPr>
        <w:spacing w:after="0" w:line="480" w:lineRule="auto"/>
        <w:contextualSpacing/>
        <w:rPr>
          <w:rFonts w:ascii="Times New Roman" w:hAnsi="Times New Roman" w:cs="Times New Roman"/>
          <w:sz w:val="24"/>
          <w:szCs w:val="24"/>
        </w:rPr>
      </w:pPr>
      <w:r w:rsidRPr="00765BA7">
        <w:rPr>
          <w:rFonts w:ascii="Times New Roman" w:hAnsi="Times New Roman" w:cs="Times New Roman"/>
          <w:b/>
          <w:sz w:val="24"/>
          <w:szCs w:val="24"/>
        </w:rPr>
        <w:tab/>
      </w:r>
      <w:r w:rsidRPr="00765BA7">
        <w:rPr>
          <w:rFonts w:ascii="Times New Roman" w:hAnsi="Times New Roman" w:cs="Times New Roman"/>
          <w:sz w:val="24"/>
          <w:szCs w:val="24"/>
        </w:rPr>
        <w:t xml:space="preserve">Participants </w:t>
      </w:r>
      <w:r w:rsidR="00C920F8">
        <w:rPr>
          <w:rFonts w:ascii="Times New Roman" w:hAnsi="Times New Roman" w:cs="Times New Roman"/>
          <w:sz w:val="24"/>
          <w:szCs w:val="24"/>
        </w:rPr>
        <w:t>(</w:t>
      </w:r>
      <w:r w:rsidR="00764F61">
        <w:rPr>
          <w:rFonts w:ascii="Times New Roman" w:hAnsi="Times New Roman" w:cs="Times New Roman"/>
          <w:sz w:val="24"/>
          <w:szCs w:val="24"/>
        </w:rPr>
        <w:t>29</w:t>
      </w:r>
      <w:r w:rsidR="00C920F8">
        <w:rPr>
          <w:rFonts w:ascii="Times New Roman" w:hAnsi="Times New Roman" w:cs="Times New Roman"/>
          <w:sz w:val="24"/>
          <w:szCs w:val="24"/>
        </w:rPr>
        <w:t xml:space="preserve"> males, </w:t>
      </w:r>
      <w:r w:rsidR="00764F61">
        <w:rPr>
          <w:rFonts w:ascii="Times New Roman" w:hAnsi="Times New Roman" w:cs="Times New Roman"/>
          <w:sz w:val="24"/>
          <w:szCs w:val="24"/>
        </w:rPr>
        <w:t>126</w:t>
      </w:r>
      <w:r w:rsidRPr="00765BA7">
        <w:rPr>
          <w:rFonts w:ascii="Times New Roman" w:hAnsi="Times New Roman" w:cs="Times New Roman"/>
          <w:sz w:val="24"/>
          <w:szCs w:val="24"/>
        </w:rPr>
        <w:t xml:space="preserve"> females</w:t>
      </w:r>
      <w:r w:rsidR="00C920F8">
        <w:rPr>
          <w:rFonts w:ascii="Times New Roman" w:hAnsi="Times New Roman" w:cs="Times New Roman"/>
          <w:sz w:val="24"/>
          <w:szCs w:val="24"/>
        </w:rPr>
        <w:t xml:space="preserve">, </w:t>
      </w:r>
      <w:r w:rsidR="00C920F8" w:rsidRPr="00C920F8">
        <w:rPr>
          <w:rFonts w:ascii="Times New Roman" w:hAnsi="Times New Roman" w:cs="Times New Roman"/>
          <w:i/>
          <w:sz w:val="24"/>
          <w:szCs w:val="24"/>
        </w:rPr>
        <w:t>M</w:t>
      </w:r>
      <w:r w:rsidR="00C920F8">
        <w:rPr>
          <w:rFonts w:ascii="Times New Roman" w:hAnsi="Times New Roman" w:cs="Times New Roman"/>
          <w:sz w:val="24"/>
          <w:szCs w:val="24"/>
          <w:vertAlign w:val="subscript"/>
        </w:rPr>
        <w:t>age</w:t>
      </w:r>
      <w:r w:rsidR="006A6809">
        <w:rPr>
          <w:rFonts w:ascii="Times New Roman" w:hAnsi="Times New Roman" w:cs="Times New Roman"/>
          <w:sz w:val="24"/>
          <w:szCs w:val="24"/>
        </w:rPr>
        <w:t xml:space="preserve"> = 19.38</w:t>
      </w:r>
      <w:r w:rsidR="00764F61">
        <w:rPr>
          <w:rFonts w:ascii="Times New Roman" w:hAnsi="Times New Roman" w:cs="Times New Roman"/>
          <w:sz w:val="24"/>
          <w:szCs w:val="24"/>
        </w:rPr>
        <w:t xml:space="preserve"> years of age, age range: 17-38</w:t>
      </w:r>
      <w:r w:rsidR="00D63F9A">
        <w:rPr>
          <w:rFonts w:ascii="Times New Roman" w:hAnsi="Times New Roman" w:cs="Times New Roman"/>
          <w:sz w:val="24"/>
          <w:szCs w:val="24"/>
        </w:rPr>
        <w:t xml:space="preserve">) were recruited from </w:t>
      </w:r>
      <w:r w:rsidRPr="00765BA7">
        <w:rPr>
          <w:rFonts w:ascii="Times New Roman" w:hAnsi="Times New Roman" w:cs="Times New Roman"/>
          <w:sz w:val="24"/>
          <w:szCs w:val="24"/>
        </w:rPr>
        <w:t>a medium-sized rural university in Southern Virginia.  The compensation the participants received was an extra credit point for one of their</w:t>
      </w:r>
      <w:r w:rsidR="00541356">
        <w:rPr>
          <w:rFonts w:ascii="Times New Roman" w:hAnsi="Times New Roman" w:cs="Times New Roman"/>
          <w:sz w:val="24"/>
          <w:szCs w:val="24"/>
        </w:rPr>
        <w:t xml:space="preserve"> psychology</w:t>
      </w:r>
      <w:r w:rsidRPr="00765BA7">
        <w:rPr>
          <w:rFonts w:ascii="Times New Roman" w:hAnsi="Times New Roman" w:cs="Times New Roman"/>
          <w:sz w:val="24"/>
          <w:szCs w:val="24"/>
        </w:rPr>
        <w:t xml:space="preserve"> courses.  Participants </w:t>
      </w:r>
      <w:r w:rsidRPr="00765BA7">
        <w:rPr>
          <w:rFonts w:ascii="Times New Roman" w:hAnsi="Times New Roman" w:cs="Times New Roman"/>
          <w:sz w:val="24"/>
          <w:szCs w:val="24"/>
        </w:rPr>
        <w:lastRenderedPageBreak/>
        <w:t>signed up via Sona Systems</w:t>
      </w:r>
      <w:r w:rsidR="00B26DBD">
        <w:rPr>
          <w:rFonts w:ascii="Times New Roman" w:hAnsi="Times New Roman" w:cs="Times New Roman"/>
          <w:sz w:val="24"/>
          <w:szCs w:val="24"/>
        </w:rPr>
        <w:t xml:space="preserve"> </w:t>
      </w:r>
      <w:r w:rsidR="00D42472">
        <w:rPr>
          <w:rFonts w:ascii="Times New Roman" w:hAnsi="Times New Roman" w:cs="Times New Roman"/>
          <w:sz w:val="24"/>
          <w:szCs w:val="24"/>
        </w:rPr>
        <w:t xml:space="preserve">under a deceptive title, which was “The Effects of Room Temperature on Students’ Ability to Retain </w:t>
      </w:r>
      <w:r w:rsidR="00E03A6A">
        <w:rPr>
          <w:rFonts w:ascii="Times New Roman" w:hAnsi="Times New Roman" w:cs="Times New Roman"/>
          <w:sz w:val="24"/>
          <w:szCs w:val="24"/>
        </w:rPr>
        <w:t>Information.”</w:t>
      </w:r>
    </w:p>
    <w:p w14:paraId="678AA8FF" w14:textId="346E2560" w:rsidR="004208B4" w:rsidRDefault="00225067" w:rsidP="004D3C10">
      <w:pPr>
        <w:spacing w:after="0" w:line="480" w:lineRule="auto"/>
        <w:contextualSpacing/>
        <w:rPr>
          <w:rFonts w:ascii="Times New Roman" w:hAnsi="Times New Roman" w:cs="Times New Roman"/>
          <w:b/>
          <w:sz w:val="24"/>
          <w:szCs w:val="24"/>
        </w:rPr>
      </w:pPr>
      <w:r w:rsidRPr="00765BA7">
        <w:rPr>
          <w:rFonts w:ascii="Times New Roman" w:hAnsi="Times New Roman" w:cs="Times New Roman"/>
          <w:b/>
          <w:sz w:val="24"/>
          <w:szCs w:val="24"/>
        </w:rPr>
        <w:t>Materials and Procedure</w:t>
      </w:r>
    </w:p>
    <w:p w14:paraId="0DFE2471" w14:textId="1EEEF3A8" w:rsidR="00745F5F" w:rsidRDefault="00225067" w:rsidP="004D3C10">
      <w:pPr>
        <w:spacing w:after="0" w:line="480" w:lineRule="auto"/>
        <w:ind w:firstLine="720"/>
        <w:contextualSpacing/>
        <w:rPr>
          <w:rFonts w:ascii="Times New Roman" w:hAnsi="Times New Roman" w:cs="Times New Roman"/>
          <w:sz w:val="24"/>
          <w:szCs w:val="24"/>
        </w:rPr>
      </w:pPr>
      <w:r w:rsidRPr="00765BA7">
        <w:rPr>
          <w:rFonts w:ascii="Times New Roman" w:hAnsi="Times New Roman" w:cs="Times New Roman"/>
          <w:sz w:val="24"/>
          <w:szCs w:val="24"/>
        </w:rPr>
        <w:t xml:space="preserve">Participants were randomly assigned to </w:t>
      </w:r>
      <w:r w:rsidR="00CD6F31">
        <w:rPr>
          <w:rFonts w:ascii="Times New Roman" w:hAnsi="Times New Roman" w:cs="Times New Roman"/>
          <w:sz w:val="24"/>
          <w:szCs w:val="24"/>
        </w:rPr>
        <w:t>either a</w:t>
      </w:r>
      <w:r w:rsidR="004208B4" w:rsidRPr="00765BA7">
        <w:rPr>
          <w:rFonts w:ascii="Times New Roman" w:hAnsi="Times New Roman" w:cs="Times New Roman"/>
          <w:sz w:val="24"/>
          <w:szCs w:val="24"/>
        </w:rPr>
        <w:t xml:space="preserve"> </w:t>
      </w:r>
      <w:r w:rsidR="00CD6F31">
        <w:rPr>
          <w:rFonts w:ascii="Times New Roman" w:hAnsi="Times New Roman" w:cs="Times New Roman"/>
          <w:sz w:val="24"/>
          <w:szCs w:val="24"/>
        </w:rPr>
        <w:t>face-to-face or online condition</w:t>
      </w:r>
      <w:r w:rsidR="004208B4" w:rsidRPr="00EA7E1B">
        <w:rPr>
          <w:rFonts w:ascii="Times New Roman" w:hAnsi="Times New Roman" w:cs="Times New Roman"/>
          <w:sz w:val="24"/>
          <w:szCs w:val="24"/>
        </w:rPr>
        <w:t>.</w:t>
      </w:r>
      <w:r w:rsidR="001429E2" w:rsidRPr="00EA7E1B">
        <w:rPr>
          <w:rFonts w:ascii="Times New Roman" w:hAnsi="Times New Roman" w:cs="Times New Roman"/>
          <w:sz w:val="24"/>
          <w:szCs w:val="24"/>
        </w:rPr>
        <w:t xml:space="preserve"> The independent variable was the type of course that participants were randomly assigned.   The studies dependent variable was the ability to retain information from the course.  </w:t>
      </w:r>
      <w:r w:rsidR="004208B4" w:rsidRPr="00EA7E1B">
        <w:rPr>
          <w:rFonts w:ascii="Times New Roman" w:hAnsi="Times New Roman" w:cs="Times New Roman"/>
          <w:sz w:val="24"/>
          <w:szCs w:val="24"/>
        </w:rPr>
        <w:t xml:space="preserve"> </w:t>
      </w:r>
      <w:r w:rsidR="001429E2" w:rsidRPr="00EA7E1B">
        <w:rPr>
          <w:rFonts w:ascii="Times New Roman" w:hAnsi="Times New Roman" w:cs="Times New Roman"/>
          <w:sz w:val="24"/>
          <w:szCs w:val="24"/>
        </w:rPr>
        <w:t>The dependent vari</w:t>
      </w:r>
      <w:r w:rsidR="00B26DBD">
        <w:rPr>
          <w:rFonts w:ascii="Times New Roman" w:hAnsi="Times New Roman" w:cs="Times New Roman"/>
          <w:sz w:val="24"/>
          <w:szCs w:val="24"/>
        </w:rPr>
        <w:t xml:space="preserve">able was operationally defined </w:t>
      </w:r>
      <w:r w:rsidR="001429E2" w:rsidRPr="00EA7E1B">
        <w:rPr>
          <w:rFonts w:ascii="Times New Roman" w:hAnsi="Times New Roman" w:cs="Times New Roman"/>
          <w:sz w:val="24"/>
          <w:szCs w:val="24"/>
        </w:rPr>
        <w:t xml:space="preserve">as the number of questions participants got correct on the quiz. </w:t>
      </w:r>
      <w:r w:rsidR="004208B4" w:rsidRPr="00EA7E1B">
        <w:rPr>
          <w:rFonts w:ascii="Times New Roman" w:hAnsi="Times New Roman" w:cs="Times New Roman"/>
          <w:sz w:val="24"/>
          <w:szCs w:val="24"/>
        </w:rPr>
        <w:t xml:space="preserve"> </w:t>
      </w:r>
      <w:r w:rsidR="001429E2" w:rsidRPr="00EA7E1B">
        <w:rPr>
          <w:rFonts w:ascii="Times New Roman" w:hAnsi="Times New Roman" w:cs="Times New Roman"/>
          <w:sz w:val="24"/>
          <w:szCs w:val="24"/>
        </w:rPr>
        <w:t xml:space="preserve">The quiz was a psychological measure.  </w:t>
      </w:r>
      <w:r w:rsidRPr="00EA7E1B">
        <w:rPr>
          <w:rFonts w:ascii="Times New Roman" w:hAnsi="Times New Roman" w:cs="Times New Roman"/>
          <w:sz w:val="24"/>
          <w:szCs w:val="24"/>
        </w:rPr>
        <w:t xml:space="preserve">Each participant was tested in </w:t>
      </w:r>
      <w:r w:rsidR="00A03A6E" w:rsidRPr="00EA7E1B">
        <w:rPr>
          <w:rFonts w:ascii="Times New Roman" w:hAnsi="Times New Roman" w:cs="Times New Roman"/>
          <w:sz w:val="24"/>
          <w:szCs w:val="24"/>
        </w:rPr>
        <w:t xml:space="preserve">an </w:t>
      </w:r>
      <w:r w:rsidR="0095508B" w:rsidRPr="00EA7E1B">
        <w:rPr>
          <w:rFonts w:ascii="Times New Roman" w:hAnsi="Times New Roman" w:cs="Times New Roman"/>
          <w:sz w:val="24"/>
          <w:szCs w:val="24"/>
        </w:rPr>
        <w:t xml:space="preserve">on-campus computer lab setting.  </w:t>
      </w:r>
      <w:r w:rsidRPr="00EA7E1B">
        <w:rPr>
          <w:rFonts w:ascii="Times New Roman" w:hAnsi="Times New Roman" w:cs="Times New Roman"/>
          <w:sz w:val="24"/>
          <w:szCs w:val="24"/>
        </w:rPr>
        <w:t xml:space="preserve">In the face-to-face condition participants </w:t>
      </w:r>
      <w:r w:rsidR="009949B0" w:rsidRPr="00EA7E1B">
        <w:rPr>
          <w:rFonts w:ascii="Times New Roman" w:hAnsi="Times New Roman" w:cs="Times New Roman"/>
          <w:sz w:val="24"/>
          <w:szCs w:val="24"/>
        </w:rPr>
        <w:t>did not use a computer even though</w:t>
      </w:r>
      <w:r w:rsidR="00A03A6E" w:rsidRPr="00EA7E1B">
        <w:rPr>
          <w:rFonts w:ascii="Times New Roman" w:hAnsi="Times New Roman" w:cs="Times New Roman"/>
          <w:sz w:val="24"/>
          <w:szCs w:val="24"/>
        </w:rPr>
        <w:t xml:space="preserve"> they were in a computer lab</w:t>
      </w:r>
      <w:r w:rsidRPr="00EA7E1B">
        <w:rPr>
          <w:rFonts w:ascii="Times New Roman" w:hAnsi="Times New Roman" w:cs="Times New Roman"/>
          <w:sz w:val="24"/>
          <w:szCs w:val="24"/>
        </w:rPr>
        <w:t>.</w:t>
      </w:r>
      <w:r w:rsidR="00A03A6E" w:rsidRPr="00EA7E1B">
        <w:rPr>
          <w:rFonts w:ascii="Times New Roman" w:hAnsi="Times New Roman" w:cs="Times New Roman"/>
          <w:sz w:val="24"/>
          <w:szCs w:val="24"/>
        </w:rPr>
        <w:t xml:space="preserve">  </w:t>
      </w:r>
      <w:r w:rsidR="009949B0" w:rsidRPr="00EA7E1B">
        <w:rPr>
          <w:rFonts w:ascii="Times New Roman" w:hAnsi="Times New Roman" w:cs="Times New Roman"/>
          <w:sz w:val="24"/>
          <w:szCs w:val="24"/>
        </w:rPr>
        <w:t>All of the computers were logged off, and the monitors</w:t>
      </w:r>
      <w:r w:rsidR="009949B0">
        <w:rPr>
          <w:rFonts w:ascii="Times New Roman" w:hAnsi="Times New Roman" w:cs="Times New Roman"/>
          <w:sz w:val="24"/>
          <w:szCs w:val="24"/>
        </w:rPr>
        <w:t xml:space="preserve"> </w:t>
      </w:r>
      <w:r w:rsidR="009949B0" w:rsidRPr="00EA7E1B">
        <w:rPr>
          <w:rFonts w:ascii="Times New Roman" w:hAnsi="Times New Roman" w:cs="Times New Roman"/>
          <w:sz w:val="24"/>
          <w:szCs w:val="24"/>
        </w:rPr>
        <w:t xml:space="preserve">were shut off so that they did not try to use them.  </w:t>
      </w:r>
      <w:r w:rsidRPr="00EA7E1B">
        <w:rPr>
          <w:rFonts w:ascii="Times New Roman" w:hAnsi="Times New Roman" w:cs="Times New Roman"/>
          <w:sz w:val="24"/>
          <w:szCs w:val="24"/>
        </w:rPr>
        <w:t>The participants were given an opening</w:t>
      </w:r>
      <w:r w:rsidRPr="00765BA7">
        <w:rPr>
          <w:rFonts w:ascii="Times New Roman" w:hAnsi="Times New Roman" w:cs="Times New Roman"/>
          <w:sz w:val="24"/>
          <w:szCs w:val="24"/>
        </w:rPr>
        <w:t xml:space="preserve"> statement.  </w:t>
      </w:r>
      <w:r w:rsidR="00B26DBD" w:rsidRPr="00765BA7">
        <w:rPr>
          <w:rFonts w:ascii="Times New Roman" w:hAnsi="Times New Roman" w:cs="Times New Roman"/>
          <w:sz w:val="24"/>
          <w:szCs w:val="24"/>
        </w:rPr>
        <w:t>Prior to the participants entering the face-to-face condition the researchers had all of the papers clipped and placed face down in front of each computer.  The papers were placed in a particular sequence, which included: the passage, then the word search, and lastly the quiz.</w:t>
      </w:r>
      <w:r w:rsidR="00B26DBD">
        <w:rPr>
          <w:rFonts w:ascii="Times New Roman" w:hAnsi="Times New Roman" w:cs="Times New Roman"/>
          <w:sz w:val="24"/>
          <w:szCs w:val="24"/>
        </w:rPr>
        <w:t xml:space="preserve">  </w:t>
      </w:r>
      <w:r w:rsidR="00B26DBD" w:rsidRPr="00765BA7">
        <w:rPr>
          <w:rFonts w:ascii="Times New Roman" w:hAnsi="Times New Roman" w:cs="Times New Roman"/>
          <w:sz w:val="24"/>
          <w:szCs w:val="24"/>
        </w:rPr>
        <w:t>To ensure participants were completing the correct exercise in the correct order we labeled the papers from one to three on the back</w:t>
      </w:r>
      <w:r w:rsidR="00B26DBD">
        <w:rPr>
          <w:rFonts w:ascii="Times New Roman" w:hAnsi="Times New Roman" w:cs="Times New Roman"/>
          <w:sz w:val="24"/>
          <w:szCs w:val="24"/>
        </w:rPr>
        <w:t xml:space="preserve"> top right corner</w:t>
      </w:r>
      <w:r w:rsidR="00B26DBD" w:rsidRPr="00765BA7">
        <w:rPr>
          <w:rFonts w:ascii="Times New Roman" w:hAnsi="Times New Roman" w:cs="Times New Roman"/>
          <w:sz w:val="24"/>
          <w:szCs w:val="24"/>
        </w:rPr>
        <w:t xml:space="preserve"> of each paper.  Each participant was randomly assigned a computer and given the passage via hard copy (</w:t>
      </w:r>
      <w:proofErr w:type="gramStart"/>
      <w:r w:rsidR="00B26DBD" w:rsidRPr="00765BA7">
        <w:rPr>
          <w:rFonts w:ascii="Times New Roman" w:hAnsi="Times New Roman" w:cs="Times New Roman"/>
          <w:sz w:val="24"/>
          <w:szCs w:val="24"/>
        </w:rPr>
        <w:t>see</w:t>
      </w:r>
      <w:proofErr w:type="gramEnd"/>
      <w:r w:rsidR="00B26DBD" w:rsidRPr="00765BA7">
        <w:rPr>
          <w:rFonts w:ascii="Times New Roman" w:hAnsi="Times New Roman" w:cs="Times New Roman"/>
          <w:sz w:val="24"/>
          <w:szCs w:val="24"/>
        </w:rPr>
        <w:t xml:space="preserve"> Appendix A).</w:t>
      </w:r>
      <w:r w:rsidR="00B26DBD">
        <w:rPr>
          <w:rFonts w:ascii="Times New Roman" w:hAnsi="Times New Roman" w:cs="Times New Roman"/>
          <w:sz w:val="24"/>
          <w:szCs w:val="24"/>
        </w:rPr>
        <w:t xml:space="preserve"> </w:t>
      </w:r>
      <w:r w:rsidR="00B26DBD" w:rsidRPr="00765BA7">
        <w:rPr>
          <w:rFonts w:ascii="Times New Roman" w:hAnsi="Times New Roman" w:cs="Times New Roman"/>
          <w:sz w:val="24"/>
          <w:szCs w:val="24"/>
        </w:rPr>
        <w:t xml:space="preserve"> </w:t>
      </w:r>
      <w:r w:rsidRPr="00765BA7">
        <w:rPr>
          <w:rFonts w:ascii="Times New Roman" w:hAnsi="Times New Roman" w:cs="Times New Roman"/>
          <w:sz w:val="24"/>
          <w:szCs w:val="24"/>
        </w:rPr>
        <w:t xml:space="preserve">In the face-to-face condition participants were given a summary because the researchers wanted to create teacher-student interaction and to make it feel </w:t>
      </w:r>
      <w:r w:rsidR="00B26DBD">
        <w:rPr>
          <w:rFonts w:ascii="Times New Roman" w:hAnsi="Times New Roman" w:cs="Times New Roman"/>
          <w:sz w:val="24"/>
          <w:szCs w:val="24"/>
        </w:rPr>
        <w:t xml:space="preserve">like a real classroom setting.  </w:t>
      </w:r>
      <w:r w:rsidRPr="00765BA7">
        <w:rPr>
          <w:rFonts w:ascii="Times New Roman" w:hAnsi="Times New Roman" w:cs="Times New Roman"/>
          <w:sz w:val="24"/>
          <w:szCs w:val="24"/>
        </w:rPr>
        <w:t>The participants were given five minutes to read the passage and</w:t>
      </w:r>
      <w:r w:rsidR="009C5B67" w:rsidRPr="00765BA7">
        <w:rPr>
          <w:rFonts w:ascii="Times New Roman" w:hAnsi="Times New Roman" w:cs="Times New Roman"/>
          <w:sz w:val="24"/>
          <w:szCs w:val="24"/>
        </w:rPr>
        <w:t xml:space="preserve"> asked</w:t>
      </w:r>
      <w:r w:rsidRPr="00765BA7">
        <w:rPr>
          <w:rFonts w:ascii="Times New Roman" w:hAnsi="Times New Roman" w:cs="Times New Roman"/>
          <w:sz w:val="24"/>
          <w:szCs w:val="24"/>
        </w:rPr>
        <w:t xml:space="preserve"> to turn it face down upon completion.</w:t>
      </w:r>
      <w:r w:rsidR="00411797">
        <w:rPr>
          <w:rFonts w:ascii="Times New Roman" w:hAnsi="Times New Roman" w:cs="Times New Roman"/>
          <w:sz w:val="24"/>
          <w:szCs w:val="24"/>
        </w:rPr>
        <w:t xml:space="preserve">  A stopwatch timed the participants.  </w:t>
      </w:r>
      <w:r w:rsidRPr="00765BA7">
        <w:rPr>
          <w:rFonts w:ascii="Times New Roman" w:hAnsi="Times New Roman" w:cs="Times New Roman"/>
          <w:sz w:val="24"/>
          <w:szCs w:val="24"/>
        </w:rPr>
        <w:t>The research</w:t>
      </w:r>
      <w:r w:rsidR="00A03A6E">
        <w:rPr>
          <w:rFonts w:ascii="Times New Roman" w:hAnsi="Times New Roman" w:cs="Times New Roman"/>
          <w:sz w:val="24"/>
          <w:szCs w:val="24"/>
        </w:rPr>
        <w:t>ers summarized a few key points such as: the definition of constructivism</w:t>
      </w:r>
      <w:r w:rsidR="00F700E1">
        <w:rPr>
          <w:rFonts w:ascii="Times New Roman" w:hAnsi="Times New Roman" w:cs="Times New Roman"/>
          <w:sz w:val="24"/>
          <w:szCs w:val="24"/>
        </w:rPr>
        <w:t>,</w:t>
      </w:r>
      <w:r w:rsidR="00A03A6E">
        <w:rPr>
          <w:rFonts w:ascii="Times New Roman" w:hAnsi="Times New Roman" w:cs="Times New Roman"/>
          <w:sz w:val="24"/>
          <w:szCs w:val="24"/>
        </w:rPr>
        <w:t xml:space="preserve"> defined what Jean Piaget believed the three stages of development were</w:t>
      </w:r>
      <w:r w:rsidR="00F700E1">
        <w:rPr>
          <w:rFonts w:ascii="Times New Roman" w:hAnsi="Times New Roman" w:cs="Times New Roman"/>
          <w:sz w:val="24"/>
          <w:szCs w:val="24"/>
        </w:rPr>
        <w:t>,</w:t>
      </w:r>
      <w:r w:rsidR="00411797">
        <w:rPr>
          <w:rFonts w:ascii="Times New Roman" w:hAnsi="Times New Roman" w:cs="Times New Roman"/>
          <w:sz w:val="24"/>
          <w:szCs w:val="24"/>
        </w:rPr>
        <w:t xml:space="preserve"> and the age they encountered them</w:t>
      </w:r>
      <w:r w:rsidRPr="00765BA7">
        <w:rPr>
          <w:rFonts w:ascii="Times New Roman" w:hAnsi="Times New Roman" w:cs="Times New Roman"/>
          <w:sz w:val="24"/>
          <w:szCs w:val="24"/>
        </w:rPr>
        <w:t xml:space="preserve"> which</w:t>
      </w:r>
      <w:r w:rsidR="00411797">
        <w:rPr>
          <w:rFonts w:ascii="Times New Roman" w:hAnsi="Times New Roman" w:cs="Times New Roman"/>
          <w:sz w:val="24"/>
          <w:szCs w:val="24"/>
        </w:rPr>
        <w:t xml:space="preserve"> were sensorimotor (infants), </w:t>
      </w:r>
      <w:r w:rsidR="00411797">
        <w:rPr>
          <w:rFonts w:ascii="Times New Roman" w:hAnsi="Times New Roman" w:cs="Times New Roman"/>
          <w:sz w:val="24"/>
          <w:szCs w:val="24"/>
        </w:rPr>
        <w:lastRenderedPageBreak/>
        <w:t>preoperational stage (2-7 years), and stage of concrete operations (around age 11) this</w:t>
      </w:r>
      <w:r w:rsidRPr="00765BA7">
        <w:rPr>
          <w:rFonts w:ascii="Times New Roman" w:hAnsi="Times New Roman" w:cs="Times New Roman"/>
          <w:sz w:val="24"/>
          <w:szCs w:val="24"/>
        </w:rPr>
        <w:t xml:space="preserve"> took two minutes.  The individuals were then given a word search to complete (see Appendix B).  The word search served as a distractor between the passage and quiz.  Each participant had five minutes to complete the task.  After participants were finished, they were asked to place the word search face down.  Participants then unclipped the next paper, which was a quiz to test their retention (see Appendix C).  The participants had five minutes to complete the quiz.  At the conclusion of the study the participants were thanked and debriefed.</w:t>
      </w:r>
      <w:r w:rsidR="0095508B">
        <w:rPr>
          <w:rFonts w:ascii="Times New Roman" w:hAnsi="Times New Roman" w:cs="Times New Roman"/>
          <w:sz w:val="24"/>
          <w:szCs w:val="24"/>
        </w:rPr>
        <w:t xml:space="preserve">  </w:t>
      </w:r>
      <w:r w:rsidR="0095508B" w:rsidRPr="00765BA7">
        <w:rPr>
          <w:rFonts w:ascii="Times New Roman" w:hAnsi="Times New Roman" w:cs="Times New Roman"/>
          <w:sz w:val="24"/>
          <w:szCs w:val="24"/>
        </w:rPr>
        <w:t xml:space="preserve">In the randomly assigned online condition participants were given an opening statement. </w:t>
      </w:r>
      <w:r w:rsidR="00B26DBD" w:rsidRPr="00765BA7">
        <w:rPr>
          <w:rFonts w:ascii="Times New Roman" w:hAnsi="Times New Roman" w:cs="Times New Roman"/>
          <w:sz w:val="24"/>
          <w:szCs w:val="24"/>
        </w:rPr>
        <w:t>Participants were asked to access the folder that is located on the desktop computer labeled Temp_learning</w:t>
      </w:r>
      <w:r w:rsidR="00B26DBD">
        <w:rPr>
          <w:rFonts w:ascii="Times New Roman" w:hAnsi="Times New Roman" w:cs="Times New Roman"/>
          <w:sz w:val="24"/>
          <w:szCs w:val="24"/>
        </w:rPr>
        <w:t xml:space="preserve"> which is where the passage and quiz were located</w:t>
      </w:r>
      <w:r w:rsidR="00B26DBD" w:rsidRPr="00765BA7">
        <w:rPr>
          <w:rFonts w:ascii="Times New Roman" w:hAnsi="Times New Roman" w:cs="Times New Roman"/>
          <w:sz w:val="24"/>
          <w:szCs w:val="24"/>
        </w:rPr>
        <w:t>.</w:t>
      </w:r>
      <w:r w:rsidR="0095508B" w:rsidRPr="00765BA7">
        <w:rPr>
          <w:rFonts w:ascii="Times New Roman" w:hAnsi="Times New Roman" w:cs="Times New Roman"/>
          <w:sz w:val="24"/>
          <w:szCs w:val="24"/>
        </w:rPr>
        <w:t xml:space="preserve"> The participants independently read a passage in front of a computer in which they were assigned to (see Appendix A).  E</w:t>
      </w:r>
      <w:r w:rsidR="003C640A">
        <w:rPr>
          <w:rFonts w:ascii="Times New Roman" w:hAnsi="Times New Roman" w:cs="Times New Roman"/>
          <w:sz w:val="24"/>
          <w:szCs w:val="24"/>
        </w:rPr>
        <w:t>ach participant was given three</w:t>
      </w:r>
      <w:r w:rsidR="0095508B">
        <w:rPr>
          <w:rFonts w:ascii="Times New Roman" w:hAnsi="Times New Roman" w:cs="Times New Roman"/>
          <w:sz w:val="24"/>
          <w:szCs w:val="24"/>
        </w:rPr>
        <w:t xml:space="preserve"> min</w:t>
      </w:r>
      <w:r w:rsidR="003C640A">
        <w:rPr>
          <w:rFonts w:ascii="Times New Roman" w:hAnsi="Times New Roman" w:cs="Times New Roman"/>
          <w:sz w:val="24"/>
          <w:szCs w:val="24"/>
        </w:rPr>
        <w:t xml:space="preserve">utes </w:t>
      </w:r>
      <w:r w:rsidR="0095508B" w:rsidRPr="00765BA7">
        <w:rPr>
          <w:rFonts w:ascii="Times New Roman" w:hAnsi="Times New Roman" w:cs="Times New Roman"/>
          <w:sz w:val="24"/>
          <w:szCs w:val="24"/>
        </w:rPr>
        <w:t>to read the passage.</w:t>
      </w:r>
      <w:r w:rsidR="0095508B">
        <w:rPr>
          <w:rFonts w:ascii="Times New Roman" w:hAnsi="Times New Roman" w:cs="Times New Roman"/>
          <w:sz w:val="24"/>
          <w:szCs w:val="24"/>
        </w:rPr>
        <w:t xml:space="preserve">  A stopwatch timed the participants.  </w:t>
      </w:r>
      <w:r w:rsidR="0095508B" w:rsidRPr="00765BA7">
        <w:rPr>
          <w:rFonts w:ascii="Times New Roman" w:hAnsi="Times New Roman" w:cs="Times New Roman"/>
          <w:sz w:val="24"/>
          <w:szCs w:val="24"/>
        </w:rPr>
        <w:t xml:space="preserve">  At the conclusion of the reading task participants were instructed to cut off the monitor. The distractor exercise was given in the form of hard copy (see Appendix B).  The distractor exercise</w:t>
      </w:r>
      <w:r w:rsidR="0095508B">
        <w:rPr>
          <w:rFonts w:ascii="Times New Roman" w:hAnsi="Times New Roman" w:cs="Times New Roman"/>
          <w:sz w:val="24"/>
          <w:szCs w:val="24"/>
        </w:rPr>
        <w:t xml:space="preserve"> was a word search it</w:t>
      </w:r>
      <w:r w:rsidR="0095508B" w:rsidRPr="00765BA7">
        <w:rPr>
          <w:rFonts w:ascii="Times New Roman" w:hAnsi="Times New Roman" w:cs="Times New Roman"/>
          <w:sz w:val="24"/>
          <w:szCs w:val="24"/>
        </w:rPr>
        <w:t xml:space="preserve"> served as a diversion between the passage and the quiz (see Appendix C).  The participants were given five minutes to compete the word search.  Immediately, after the distractor participants were given five minutes to complete a quiz via on the computer to test their knowledge.</w:t>
      </w:r>
      <w:r w:rsidR="0095508B">
        <w:rPr>
          <w:rFonts w:ascii="Times New Roman" w:hAnsi="Times New Roman" w:cs="Times New Roman"/>
          <w:sz w:val="24"/>
          <w:szCs w:val="24"/>
        </w:rPr>
        <w:t xml:space="preserve">  The participants completed the quiz by writing the correct letter to the question on a separate</w:t>
      </w:r>
      <w:r w:rsidR="003C640A">
        <w:rPr>
          <w:rFonts w:ascii="Times New Roman" w:hAnsi="Times New Roman" w:cs="Times New Roman"/>
          <w:sz w:val="24"/>
          <w:szCs w:val="24"/>
        </w:rPr>
        <w:t xml:space="preserve"> piece of paper</w:t>
      </w:r>
      <w:r w:rsidR="0095508B">
        <w:rPr>
          <w:rFonts w:ascii="Times New Roman" w:hAnsi="Times New Roman" w:cs="Times New Roman"/>
          <w:sz w:val="24"/>
          <w:szCs w:val="24"/>
        </w:rPr>
        <w:t xml:space="preserve">.  </w:t>
      </w:r>
      <w:r w:rsidR="0095508B" w:rsidRPr="00765BA7">
        <w:rPr>
          <w:rFonts w:ascii="Times New Roman" w:hAnsi="Times New Roman" w:cs="Times New Roman"/>
          <w:sz w:val="24"/>
          <w:szCs w:val="24"/>
        </w:rPr>
        <w:t xml:space="preserve">Participants were debriefed and thanked for participating in the study.  </w:t>
      </w:r>
    </w:p>
    <w:p w14:paraId="109D2417" w14:textId="77777777" w:rsidR="006D469A" w:rsidRPr="00B26454" w:rsidRDefault="006D469A" w:rsidP="004D3C10">
      <w:pPr>
        <w:spacing w:after="0" w:line="480" w:lineRule="auto"/>
        <w:contextualSpacing/>
        <w:jc w:val="center"/>
        <w:rPr>
          <w:rFonts w:ascii="Times New Roman" w:hAnsi="Times New Roman" w:cs="Times New Roman"/>
          <w:b/>
          <w:sz w:val="24"/>
          <w:szCs w:val="24"/>
        </w:rPr>
      </w:pPr>
      <w:r w:rsidRPr="00B26454">
        <w:rPr>
          <w:rFonts w:ascii="Times New Roman" w:hAnsi="Times New Roman" w:cs="Times New Roman"/>
          <w:b/>
          <w:sz w:val="24"/>
          <w:szCs w:val="24"/>
        </w:rPr>
        <w:t>Results</w:t>
      </w:r>
    </w:p>
    <w:p w14:paraId="777E4897" w14:textId="77777777" w:rsidR="006D469A" w:rsidRPr="003C640A" w:rsidRDefault="006D469A" w:rsidP="004D3C10">
      <w:pPr>
        <w:spacing w:after="0" w:line="480" w:lineRule="auto"/>
        <w:contextualSpacing/>
        <w:jc w:val="center"/>
        <w:rPr>
          <w:rFonts w:ascii="Times New Roman" w:hAnsi="Times New Roman" w:cs="Times New Roman"/>
          <w:b/>
          <w:sz w:val="24"/>
          <w:szCs w:val="24"/>
        </w:rPr>
      </w:pPr>
    </w:p>
    <w:p w14:paraId="42B3B893" w14:textId="167C8FBB" w:rsidR="006D469A" w:rsidRPr="003C640A" w:rsidRDefault="006D469A" w:rsidP="004D3C10">
      <w:pPr>
        <w:spacing w:after="0" w:line="480" w:lineRule="auto"/>
        <w:contextualSpacing/>
        <w:jc w:val="both"/>
        <w:rPr>
          <w:rFonts w:ascii="Times New Roman" w:hAnsi="Times New Roman" w:cs="Times New Roman"/>
          <w:sz w:val="24"/>
          <w:szCs w:val="24"/>
        </w:rPr>
      </w:pPr>
      <w:r w:rsidRPr="003C640A">
        <w:rPr>
          <w:rFonts w:ascii="Times New Roman" w:hAnsi="Times New Roman" w:cs="Times New Roman"/>
          <w:sz w:val="24"/>
          <w:szCs w:val="24"/>
        </w:rPr>
        <w:tab/>
        <w:t xml:space="preserve">An independent </w:t>
      </w:r>
      <w:r w:rsidRPr="003C640A">
        <w:rPr>
          <w:rFonts w:ascii="Times New Roman" w:hAnsi="Times New Roman" w:cs="Times New Roman"/>
          <w:i/>
          <w:sz w:val="24"/>
          <w:szCs w:val="24"/>
        </w:rPr>
        <w:t>t</w:t>
      </w:r>
      <w:r w:rsidRPr="003C640A">
        <w:rPr>
          <w:rFonts w:ascii="Times New Roman" w:hAnsi="Times New Roman" w:cs="Times New Roman"/>
          <w:sz w:val="24"/>
          <w:szCs w:val="24"/>
        </w:rPr>
        <w:t xml:space="preserve"> test indicated that the participants who were in the face-to-face condition did not retain more information (</w:t>
      </w:r>
      <w:r w:rsidRPr="003C640A">
        <w:rPr>
          <w:rFonts w:ascii="Times New Roman" w:hAnsi="Times New Roman" w:cs="Times New Roman"/>
          <w:i/>
          <w:sz w:val="24"/>
          <w:szCs w:val="24"/>
        </w:rPr>
        <w:t xml:space="preserve">M </w:t>
      </w:r>
      <w:r w:rsidRPr="003C640A">
        <w:rPr>
          <w:rFonts w:ascii="Times New Roman" w:hAnsi="Times New Roman" w:cs="Times New Roman"/>
          <w:sz w:val="24"/>
          <w:szCs w:val="24"/>
        </w:rPr>
        <w:t xml:space="preserve">= 46.22, </w:t>
      </w:r>
      <w:r w:rsidRPr="003C640A">
        <w:rPr>
          <w:rFonts w:ascii="Times New Roman" w:hAnsi="Times New Roman" w:cs="Times New Roman"/>
          <w:i/>
          <w:sz w:val="24"/>
          <w:szCs w:val="24"/>
        </w:rPr>
        <w:t>SD</w:t>
      </w:r>
      <w:r w:rsidRPr="003C640A">
        <w:rPr>
          <w:rFonts w:ascii="Times New Roman" w:hAnsi="Times New Roman" w:cs="Times New Roman"/>
          <w:sz w:val="24"/>
          <w:szCs w:val="24"/>
        </w:rPr>
        <w:t xml:space="preserve"> = 17.99) than the individuals who </w:t>
      </w:r>
      <w:r w:rsidRPr="003C640A">
        <w:rPr>
          <w:rFonts w:ascii="Times New Roman" w:hAnsi="Times New Roman" w:cs="Times New Roman"/>
          <w:sz w:val="24"/>
          <w:szCs w:val="24"/>
        </w:rPr>
        <w:lastRenderedPageBreak/>
        <w:t>were in the online course (</w:t>
      </w:r>
      <w:r w:rsidRPr="003C640A">
        <w:rPr>
          <w:rFonts w:ascii="Times New Roman" w:hAnsi="Times New Roman" w:cs="Times New Roman"/>
          <w:i/>
          <w:sz w:val="24"/>
          <w:szCs w:val="24"/>
        </w:rPr>
        <w:t>M</w:t>
      </w:r>
      <w:r w:rsidRPr="003C640A">
        <w:rPr>
          <w:rFonts w:ascii="Times New Roman" w:hAnsi="Times New Roman" w:cs="Times New Roman"/>
          <w:sz w:val="24"/>
          <w:szCs w:val="24"/>
        </w:rPr>
        <w:t xml:space="preserve"> = 42.21, </w:t>
      </w:r>
      <w:r w:rsidRPr="003C640A">
        <w:rPr>
          <w:rFonts w:ascii="Times New Roman" w:hAnsi="Times New Roman" w:cs="Times New Roman"/>
          <w:i/>
          <w:sz w:val="24"/>
          <w:szCs w:val="24"/>
        </w:rPr>
        <w:t>SD</w:t>
      </w:r>
      <w:r w:rsidRPr="003C640A">
        <w:rPr>
          <w:rFonts w:ascii="Times New Roman" w:hAnsi="Times New Roman" w:cs="Times New Roman"/>
          <w:sz w:val="24"/>
          <w:szCs w:val="24"/>
        </w:rPr>
        <w:t xml:space="preserve"> = 20.28).  As Figure 1 shows</w:t>
      </w:r>
      <w:r w:rsidR="00BB41CC" w:rsidRPr="003C640A">
        <w:rPr>
          <w:rFonts w:ascii="Times New Roman" w:hAnsi="Times New Roman" w:cs="Times New Roman"/>
          <w:sz w:val="24"/>
          <w:szCs w:val="24"/>
        </w:rPr>
        <w:t>,</w:t>
      </w:r>
      <w:r w:rsidRPr="003C640A">
        <w:rPr>
          <w:rFonts w:ascii="Times New Roman" w:hAnsi="Times New Roman" w:cs="Times New Roman"/>
          <w:sz w:val="24"/>
          <w:szCs w:val="24"/>
        </w:rPr>
        <w:t xml:space="preserve"> the two groups were not statistically different from one another, </w:t>
      </w:r>
      <w:proofErr w:type="gramStart"/>
      <w:r w:rsidRPr="003C640A">
        <w:rPr>
          <w:rFonts w:ascii="Times New Roman" w:hAnsi="Times New Roman" w:cs="Times New Roman"/>
          <w:i/>
          <w:sz w:val="24"/>
          <w:szCs w:val="24"/>
        </w:rPr>
        <w:t>t</w:t>
      </w:r>
      <w:r w:rsidRPr="003C640A">
        <w:rPr>
          <w:rFonts w:ascii="Times New Roman" w:hAnsi="Times New Roman" w:cs="Times New Roman"/>
          <w:sz w:val="24"/>
          <w:szCs w:val="24"/>
        </w:rPr>
        <w:t>(</w:t>
      </w:r>
      <w:proofErr w:type="gramEnd"/>
      <w:r w:rsidRPr="003C640A">
        <w:rPr>
          <w:rFonts w:ascii="Times New Roman" w:hAnsi="Times New Roman" w:cs="Times New Roman"/>
          <w:sz w:val="24"/>
          <w:szCs w:val="24"/>
        </w:rPr>
        <w:t xml:space="preserve">153) = 1.30, </w:t>
      </w:r>
      <w:r w:rsidRPr="003C640A">
        <w:rPr>
          <w:rFonts w:ascii="Times New Roman" w:hAnsi="Times New Roman" w:cs="Times New Roman"/>
          <w:i/>
          <w:sz w:val="24"/>
          <w:szCs w:val="24"/>
        </w:rPr>
        <w:t>p</w:t>
      </w:r>
      <w:r w:rsidRPr="003C640A">
        <w:rPr>
          <w:rFonts w:ascii="Times New Roman" w:hAnsi="Times New Roman" w:cs="Times New Roman"/>
          <w:sz w:val="24"/>
          <w:szCs w:val="24"/>
        </w:rPr>
        <w:t xml:space="preserve"> = .195, </w:t>
      </w:r>
      <w:r w:rsidRPr="003C640A">
        <w:rPr>
          <w:rFonts w:ascii="Times New Roman" w:hAnsi="Times New Roman" w:cs="Times New Roman"/>
          <w:i/>
          <w:sz w:val="24"/>
          <w:szCs w:val="24"/>
        </w:rPr>
        <w:t>d</w:t>
      </w:r>
      <w:r w:rsidRPr="003C640A">
        <w:rPr>
          <w:rFonts w:ascii="Times New Roman" w:hAnsi="Times New Roman" w:cs="Times New Roman"/>
          <w:sz w:val="24"/>
          <w:szCs w:val="24"/>
        </w:rPr>
        <w:t xml:space="preserve"> = .011, 95% CI[2.07, 10.09] (two-tailed).</w:t>
      </w:r>
    </w:p>
    <w:p w14:paraId="03BCB2A7" w14:textId="77777777" w:rsidR="006D469A" w:rsidRPr="003C640A" w:rsidRDefault="006D469A" w:rsidP="004D3C10">
      <w:pPr>
        <w:spacing w:after="0" w:line="480" w:lineRule="auto"/>
        <w:ind w:firstLine="720"/>
        <w:contextualSpacing/>
        <w:jc w:val="both"/>
        <w:rPr>
          <w:rFonts w:ascii="Times New Roman" w:hAnsi="Times New Roman" w:cs="Times New Roman"/>
          <w:sz w:val="24"/>
          <w:szCs w:val="24"/>
        </w:rPr>
      </w:pPr>
      <w:r w:rsidRPr="003C640A">
        <w:rPr>
          <w:rFonts w:ascii="Times New Roman" w:hAnsi="Times New Roman" w:cs="Times New Roman"/>
          <w:sz w:val="24"/>
          <w:szCs w:val="24"/>
        </w:rPr>
        <w:t>We also found that participants who had already completed an online course earned a higher score on the quiz (</w:t>
      </w:r>
      <w:r w:rsidRPr="003C640A">
        <w:rPr>
          <w:rFonts w:ascii="Times New Roman" w:hAnsi="Times New Roman" w:cs="Times New Roman"/>
          <w:i/>
          <w:sz w:val="24"/>
          <w:szCs w:val="24"/>
        </w:rPr>
        <w:t>M</w:t>
      </w:r>
      <w:r w:rsidRPr="003C640A">
        <w:rPr>
          <w:rFonts w:ascii="Times New Roman" w:hAnsi="Times New Roman" w:cs="Times New Roman"/>
          <w:sz w:val="24"/>
          <w:szCs w:val="24"/>
        </w:rPr>
        <w:t xml:space="preserve"> = 49.46, </w:t>
      </w:r>
      <w:r w:rsidRPr="003C640A">
        <w:rPr>
          <w:rFonts w:ascii="Times New Roman" w:hAnsi="Times New Roman" w:cs="Times New Roman"/>
          <w:i/>
          <w:sz w:val="24"/>
          <w:szCs w:val="24"/>
        </w:rPr>
        <w:t>SD</w:t>
      </w:r>
      <w:r w:rsidRPr="003C640A">
        <w:rPr>
          <w:rFonts w:ascii="Times New Roman" w:hAnsi="Times New Roman" w:cs="Times New Roman"/>
          <w:sz w:val="24"/>
          <w:szCs w:val="24"/>
        </w:rPr>
        <w:t xml:space="preserve"> = 18.23) than the participants who had not completed an online course before (</w:t>
      </w:r>
      <w:r w:rsidRPr="003C640A">
        <w:rPr>
          <w:rFonts w:ascii="Times New Roman" w:hAnsi="Times New Roman" w:cs="Times New Roman"/>
          <w:i/>
          <w:sz w:val="24"/>
          <w:szCs w:val="24"/>
        </w:rPr>
        <w:t>M</w:t>
      </w:r>
      <w:r w:rsidRPr="003C640A">
        <w:rPr>
          <w:rFonts w:ascii="Times New Roman" w:hAnsi="Times New Roman" w:cs="Times New Roman"/>
          <w:sz w:val="24"/>
          <w:szCs w:val="24"/>
        </w:rPr>
        <w:t xml:space="preserve"> = 40.92, </w:t>
      </w:r>
      <w:r w:rsidRPr="003C640A">
        <w:rPr>
          <w:rFonts w:ascii="Times New Roman" w:hAnsi="Times New Roman" w:cs="Times New Roman"/>
          <w:i/>
          <w:sz w:val="24"/>
          <w:szCs w:val="24"/>
        </w:rPr>
        <w:t>SD</w:t>
      </w:r>
      <w:r w:rsidRPr="003C640A">
        <w:rPr>
          <w:rFonts w:ascii="Times New Roman" w:hAnsi="Times New Roman" w:cs="Times New Roman"/>
          <w:sz w:val="24"/>
          <w:szCs w:val="24"/>
        </w:rPr>
        <w:t xml:space="preserve"> = 19.16, </w:t>
      </w:r>
      <w:proofErr w:type="gramStart"/>
      <w:r w:rsidRPr="003C640A">
        <w:rPr>
          <w:rFonts w:ascii="Times New Roman" w:hAnsi="Times New Roman" w:cs="Times New Roman"/>
          <w:i/>
          <w:sz w:val="24"/>
          <w:szCs w:val="24"/>
        </w:rPr>
        <w:t>t</w:t>
      </w:r>
      <w:r w:rsidRPr="003C640A">
        <w:rPr>
          <w:rFonts w:ascii="Times New Roman" w:hAnsi="Times New Roman" w:cs="Times New Roman"/>
          <w:sz w:val="24"/>
          <w:szCs w:val="24"/>
        </w:rPr>
        <w:t>(</w:t>
      </w:r>
      <w:proofErr w:type="gramEnd"/>
      <w:r w:rsidRPr="003C640A">
        <w:rPr>
          <w:rFonts w:ascii="Times New Roman" w:hAnsi="Times New Roman" w:cs="Times New Roman"/>
          <w:sz w:val="24"/>
          <w:szCs w:val="24"/>
        </w:rPr>
        <w:t xml:space="preserve">153) = 2.75, </w:t>
      </w:r>
      <w:r w:rsidRPr="003C640A">
        <w:rPr>
          <w:rFonts w:ascii="Times New Roman" w:hAnsi="Times New Roman" w:cs="Times New Roman"/>
          <w:i/>
          <w:sz w:val="24"/>
          <w:szCs w:val="24"/>
        </w:rPr>
        <w:t>p</w:t>
      </w:r>
      <w:r w:rsidRPr="003C640A">
        <w:rPr>
          <w:rFonts w:ascii="Times New Roman" w:hAnsi="Times New Roman" w:cs="Times New Roman"/>
          <w:sz w:val="24"/>
          <w:szCs w:val="24"/>
        </w:rPr>
        <w:t xml:space="preserve"> = .007, </w:t>
      </w:r>
      <w:r w:rsidRPr="003C640A">
        <w:rPr>
          <w:rFonts w:ascii="Times New Roman" w:hAnsi="Times New Roman" w:cs="Times New Roman"/>
          <w:i/>
          <w:sz w:val="24"/>
          <w:szCs w:val="24"/>
        </w:rPr>
        <w:t>d</w:t>
      </w:r>
      <w:r w:rsidRPr="003C640A">
        <w:rPr>
          <w:rFonts w:ascii="Times New Roman" w:hAnsi="Times New Roman" w:cs="Times New Roman"/>
          <w:sz w:val="24"/>
          <w:szCs w:val="24"/>
        </w:rPr>
        <w:t xml:space="preserve"> = .025, 95% CI[2.41, 14.66] (two tailed).  Refer to Figure 1 for a version of these results.  </w:t>
      </w:r>
    </w:p>
    <w:p w14:paraId="791E5C93" w14:textId="77777777" w:rsidR="006D469A" w:rsidRDefault="006D469A" w:rsidP="004D3C1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Discussion </w:t>
      </w:r>
    </w:p>
    <w:p w14:paraId="579D4D78" w14:textId="0C39DD3F" w:rsidR="007B480D" w:rsidRDefault="006D469A" w:rsidP="004D3C1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04519E">
        <w:rPr>
          <w:rFonts w:ascii="Times New Roman" w:hAnsi="Times New Roman" w:cs="Times New Roman"/>
          <w:sz w:val="24"/>
          <w:szCs w:val="24"/>
        </w:rPr>
        <w:t xml:space="preserve">data from the </w:t>
      </w:r>
      <w:r>
        <w:rPr>
          <w:rFonts w:ascii="Times New Roman" w:hAnsi="Times New Roman" w:cs="Times New Roman"/>
          <w:sz w:val="24"/>
          <w:szCs w:val="24"/>
        </w:rPr>
        <w:t xml:space="preserve">present study did not </w:t>
      </w:r>
      <w:r w:rsidR="0004519E">
        <w:rPr>
          <w:rFonts w:ascii="Times New Roman" w:hAnsi="Times New Roman" w:cs="Times New Roman"/>
          <w:sz w:val="24"/>
          <w:szCs w:val="24"/>
        </w:rPr>
        <w:t>indicate</w:t>
      </w:r>
      <w:r>
        <w:rPr>
          <w:rFonts w:ascii="Times New Roman" w:hAnsi="Times New Roman" w:cs="Times New Roman"/>
          <w:sz w:val="24"/>
          <w:szCs w:val="24"/>
        </w:rPr>
        <w:t xml:space="preserve"> any significant differences in an individual’s academic success whether the participants were randomly assigned to the face-to-face condition or the online condition.  In support of this finding, Zacharis (2010) </w:t>
      </w:r>
      <w:r w:rsidR="0042466D">
        <w:rPr>
          <w:rFonts w:ascii="Times New Roman" w:hAnsi="Times New Roman" w:cs="Times New Roman"/>
          <w:sz w:val="24"/>
          <w:szCs w:val="24"/>
        </w:rPr>
        <w:t xml:space="preserve">found </w:t>
      </w:r>
      <w:r>
        <w:rPr>
          <w:rFonts w:ascii="Times New Roman" w:hAnsi="Times New Roman" w:cs="Times New Roman"/>
          <w:sz w:val="24"/>
          <w:szCs w:val="24"/>
        </w:rPr>
        <w:t>there were no significant differences between the two learning styles.  Zacharis</w:t>
      </w:r>
      <w:r w:rsidR="006A6809">
        <w:rPr>
          <w:rFonts w:ascii="Times New Roman" w:hAnsi="Times New Roman" w:cs="Times New Roman"/>
          <w:sz w:val="24"/>
          <w:szCs w:val="24"/>
        </w:rPr>
        <w:t xml:space="preserve"> (2010)</w:t>
      </w:r>
      <w:r>
        <w:rPr>
          <w:rFonts w:ascii="Times New Roman" w:hAnsi="Times New Roman" w:cs="Times New Roman"/>
          <w:sz w:val="24"/>
          <w:szCs w:val="24"/>
        </w:rPr>
        <w:t xml:space="preserve"> stated that students could be just as successful in an online course as they are in a face-to-face learning course. The key component of the study is that the students enrolled in the type of courses they desired based off of their known strengths, needs and preferences (Zacharis, 2010).  Online courses offer the flexibility for individuals to decide when t</w:t>
      </w:r>
      <w:r w:rsidR="003C640A">
        <w:rPr>
          <w:rFonts w:ascii="Times New Roman" w:hAnsi="Times New Roman" w:cs="Times New Roman"/>
          <w:sz w:val="24"/>
          <w:szCs w:val="24"/>
        </w:rPr>
        <w:t xml:space="preserve">o complete the assignments, but </w:t>
      </w:r>
      <w:r>
        <w:rPr>
          <w:rFonts w:ascii="Times New Roman" w:hAnsi="Times New Roman" w:cs="Times New Roman"/>
          <w:sz w:val="24"/>
          <w:szCs w:val="24"/>
        </w:rPr>
        <w:t xml:space="preserve">it also has the ability to inhibit social interactions and knowledge. </w:t>
      </w:r>
    </w:p>
    <w:p w14:paraId="63A6598C" w14:textId="718DE983" w:rsidR="00EA7E1B" w:rsidRPr="00AE117A" w:rsidRDefault="00EA7E1B" w:rsidP="00EA7E1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E117A">
        <w:rPr>
          <w:rFonts w:ascii="Times New Roman" w:hAnsi="Times New Roman" w:cs="Times New Roman"/>
          <w:sz w:val="24"/>
          <w:szCs w:val="24"/>
        </w:rPr>
        <w:t>According to Malik and Kkurshed (2011) there are fewer possibilities for students to think critically, gain interpersonal skills, and improve moral judgment.  This is related to our study because participants in the online condition mean percentage correct on quiz was slightly lower than those in the face-to-face condition.  A reason for the slightly lower mean score could be the lack of interaction with the researchers, which could be similar in an online course.  Those in the face-to-face condition interacted more with the researchers.  Participants in the face-to-</w:t>
      </w:r>
      <w:r w:rsidRPr="00AE117A">
        <w:rPr>
          <w:rFonts w:ascii="Times New Roman" w:hAnsi="Times New Roman" w:cs="Times New Roman"/>
          <w:sz w:val="24"/>
          <w:szCs w:val="24"/>
        </w:rPr>
        <w:lastRenderedPageBreak/>
        <w:t xml:space="preserve">face condition were provided a verbal summary of the passage that </w:t>
      </w:r>
      <w:r w:rsidR="003C640A">
        <w:rPr>
          <w:rFonts w:ascii="Times New Roman" w:hAnsi="Times New Roman" w:cs="Times New Roman"/>
          <w:sz w:val="24"/>
          <w:szCs w:val="24"/>
        </w:rPr>
        <w:t>the participants</w:t>
      </w:r>
      <w:r w:rsidRPr="00AE117A">
        <w:rPr>
          <w:rFonts w:ascii="Times New Roman" w:hAnsi="Times New Roman" w:cs="Times New Roman"/>
          <w:sz w:val="24"/>
          <w:szCs w:val="24"/>
        </w:rPr>
        <w:t xml:space="preserve"> in the online condition did not receive.</w:t>
      </w:r>
    </w:p>
    <w:p w14:paraId="67C7EFD0" w14:textId="78A3019D" w:rsidR="007B480D" w:rsidRPr="007B480D" w:rsidRDefault="00EA7E1B" w:rsidP="00EA7E1B">
      <w:pPr>
        <w:spacing w:after="0" w:line="480" w:lineRule="auto"/>
        <w:contextualSpacing/>
        <w:rPr>
          <w:rFonts w:ascii="Times New Roman" w:hAnsi="Times New Roman" w:cs="Times New Roman"/>
          <w:sz w:val="24"/>
          <w:szCs w:val="24"/>
        </w:rPr>
      </w:pPr>
      <w:r w:rsidRPr="00AE117A">
        <w:rPr>
          <w:rFonts w:ascii="Times New Roman" w:hAnsi="Times New Roman" w:cs="Times New Roman"/>
          <w:sz w:val="24"/>
          <w:szCs w:val="24"/>
        </w:rPr>
        <w:tab/>
      </w:r>
      <w:r w:rsidRPr="00AE117A">
        <w:rPr>
          <w:rFonts w:ascii="Times New Roman" w:hAnsi="Times New Roman" w:cs="Times New Roman"/>
          <w:sz w:val="24"/>
          <w:szCs w:val="24"/>
        </w:rPr>
        <w:t xml:space="preserve">The participants who were randomly assigned to the online condition earned a slightly lower mean percentage correct on the quiz than those in the face-to-face condition.  However, an independent </w:t>
      </w:r>
      <w:r w:rsidRPr="00AE117A">
        <w:rPr>
          <w:rFonts w:ascii="Times New Roman" w:hAnsi="Times New Roman" w:cs="Times New Roman"/>
          <w:i/>
          <w:sz w:val="24"/>
          <w:szCs w:val="24"/>
        </w:rPr>
        <w:t>t</w:t>
      </w:r>
      <w:r w:rsidRPr="00AE117A">
        <w:rPr>
          <w:rFonts w:ascii="Times New Roman" w:hAnsi="Times New Roman" w:cs="Times New Roman"/>
          <w:sz w:val="24"/>
          <w:szCs w:val="24"/>
        </w:rPr>
        <w:t xml:space="preserve"> test indicted that there was no significant difference in the type of course a student was assigned to and their mean percentage correct on quiz.  The mean percentage correct on quiz was extremely low. This may indicate the passage and quiz was too difficult.  According to our stu</w:t>
      </w:r>
      <w:r w:rsidR="00AE117A">
        <w:rPr>
          <w:rFonts w:ascii="Times New Roman" w:hAnsi="Times New Roman" w:cs="Times New Roman"/>
          <w:sz w:val="24"/>
          <w:szCs w:val="24"/>
        </w:rPr>
        <w:t>dy the type of course a student</w:t>
      </w:r>
      <w:r w:rsidRPr="00AE117A">
        <w:rPr>
          <w:rFonts w:ascii="Times New Roman" w:hAnsi="Times New Roman" w:cs="Times New Roman"/>
          <w:sz w:val="24"/>
          <w:szCs w:val="24"/>
        </w:rPr>
        <w:t xml:space="preserve"> completes will not determine how much information they retain</w:t>
      </w:r>
      <w:r w:rsidRPr="00AE117A">
        <w:rPr>
          <w:rFonts w:ascii="Times New Roman" w:hAnsi="Times New Roman" w:cs="Times New Roman"/>
          <w:sz w:val="24"/>
          <w:szCs w:val="24"/>
        </w:rPr>
        <w:t xml:space="preserve">.  </w:t>
      </w:r>
      <w:r w:rsidR="007B480D" w:rsidRPr="00AE117A">
        <w:rPr>
          <w:rFonts w:ascii="Times New Roman" w:hAnsi="Times New Roman" w:cs="Times New Roman"/>
          <w:sz w:val="24"/>
          <w:szCs w:val="24"/>
        </w:rPr>
        <w:t xml:space="preserve">Another independent </w:t>
      </w:r>
      <w:r w:rsidR="007B480D" w:rsidRPr="00AE117A">
        <w:rPr>
          <w:rFonts w:ascii="Times New Roman" w:hAnsi="Times New Roman" w:cs="Times New Roman"/>
          <w:i/>
          <w:sz w:val="24"/>
          <w:szCs w:val="24"/>
        </w:rPr>
        <w:t xml:space="preserve">t </w:t>
      </w:r>
      <w:r w:rsidR="007B480D" w:rsidRPr="00AE117A">
        <w:rPr>
          <w:rFonts w:ascii="Times New Roman" w:hAnsi="Times New Roman" w:cs="Times New Roman"/>
          <w:sz w:val="24"/>
          <w:szCs w:val="24"/>
        </w:rPr>
        <w:t xml:space="preserve">was conducted comparing </w:t>
      </w:r>
      <w:r w:rsidR="006164CB" w:rsidRPr="00AE117A">
        <w:rPr>
          <w:rFonts w:ascii="Times New Roman" w:hAnsi="Times New Roman" w:cs="Times New Roman"/>
          <w:sz w:val="24"/>
          <w:szCs w:val="24"/>
        </w:rPr>
        <w:t>those who have previously taken an online class to the score on the quiz.  There was a significant difference if participants have already completed an online course.</w:t>
      </w:r>
      <w:r w:rsidR="006164CB">
        <w:rPr>
          <w:rFonts w:ascii="Times New Roman" w:hAnsi="Times New Roman" w:cs="Times New Roman"/>
          <w:sz w:val="24"/>
          <w:szCs w:val="24"/>
        </w:rPr>
        <w:t xml:space="preserve">  </w:t>
      </w:r>
    </w:p>
    <w:p w14:paraId="4D73B80B" w14:textId="0EBE33EA" w:rsidR="006D469A" w:rsidRDefault="0042466D" w:rsidP="003C640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w:t>
      </w:r>
      <w:r w:rsidR="006D469A">
        <w:rPr>
          <w:rFonts w:ascii="Times New Roman" w:hAnsi="Times New Roman" w:cs="Times New Roman"/>
          <w:sz w:val="24"/>
          <w:szCs w:val="24"/>
        </w:rPr>
        <w:t>ur study did not show significant differences in the type of course a student took, our results did reveal that there was a significant difference between participants who have previously taken an online course and their academic achievement on the quiz.  Individuals who had completed an online course demonstrated on the quiz that they retained more information by earning a higher overall mean grade than the individuals</w:t>
      </w:r>
      <w:r>
        <w:rPr>
          <w:rFonts w:ascii="Times New Roman" w:hAnsi="Times New Roman" w:cs="Times New Roman"/>
          <w:sz w:val="24"/>
          <w:szCs w:val="24"/>
        </w:rPr>
        <w:t xml:space="preserve"> in the face-to-face condition.  </w:t>
      </w:r>
      <w:r w:rsidR="00AE117A">
        <w:rPr>
          <w:rFonts w:ascii="Times New Roman" w:hAnsi="Times New Roman" w:cs="Times New Roman"/>
          <w:sz w:val="24"/>
          <w:szCs w:val="24"/>
        </w:rPr>
        <w:t>Those</w:t>
      </w:r>
      <w:r>
        <w:rPr>
          <w:rFonts w:ascii="Times New Roman" w:hAnsi="Times New Roman" w:cs="Times New Roman"/>
          <w:sz w:val="24"/>
          <w:szCs w:val="24"/>
        </w:rPr>
        <w:t xml:space="preserve"> who have previously taken an online course will earn a higher score in either type of course.  </w:t>
      </w:r>
      <w:r w:rsidR="006D469A">
        <w:rPr>
          <w:rFonts w:ascii="Times New Roman" w:hAnsi="Times New Roman" w:cs="Times New Roman"/>
          <w:sz w:val="24"/>
          <w:szCs w:val="24"/>
        </w:rPr>
        <w:t>The students’ academic success depends on their performance</w:t>
      </w:r>
      <w:r w:rsidR="006D469A" w:rsidRPr="00EA7E1B">
        <w:rPr>
          <w:rFonts w:ascii="Times New Roman" w:hAnsi="Times New Roman" w:cs="Times New Roman"/>
          <w:sz w:val="24"/>
          <w:szCs w:val="24"/>
        </w:rPr>
        <w:t>, experience,</w:t>
      </w:r>
      <w:r w:rsidR="006D469A">
        <w:rPr>
          <w:rFonts w:ascii="Times New Roman" w:hAnsi="Times New Roman" w:cs="Times New Roman"/>
          <w:sz w:val="24"/>
          <w:szCs w:val="24"/>
        </w:rPr>
        <w:t xml:space="preserve"> and motivation. Trigwell, Ashwin, and Millan (2013) found that motivation was a strong indicator of a</w:t>
      </w:r>
      <w:r w:rsidR="00EA7E1B">
        <w:rPr>
          <w:rFonts w:ascii="Times New Roman" w:hAnsi="Times New Roman" w:cs="Times New Roman"/>
          <w:sz w:val="24"/>
          <w:szCs w:val="24"/>
        </w:rPr>
        <w:t xml:space="preserve">cademic success and retention.  </w:t>
      </w:r>
      <w:r w:rsidR="00EA7E1B" w:rsidRPr="00AE117A">
        <w:rPr>
          <w:rFonts w:ascii="Times New Roman" w:hAnsi="Times New Roman" w:cs="Times New Roman"/>
          <w:sz w:val="24"/>
          <w:szCs w:val="24"/>
        </w:rPr>
        <w:t xml:space="preserve">Participants in our study had a higher mean percentage correct if they had previously completed an online course in both conditions.  This suggests that experience is in a factor in overall achievement.  The mastery of a subject, involvement, and exposure to a stimulus helps individuals to achieve more easily than those without experience.  If individuals </w:t>
      </w:r>
      <w:r w:rsidR="003C640A">
        <w:rPr>
          <w:rFonts w:ascii="Times New Roman" w:hAnsi="Times New Roman" w:cs="Times New Roman"/>
          <w:sz w:val="24"/>
          <w:szCs w:val="24"/>
        </w:rPr>
        <w:t xml:space="preserve">had </w:t>
      </w:r>
      <w:r w:rsidR="00EA7E1B" w:rsidRPr="00AE117A">
        <w:rPr>
          <w:rFonts w:ascii="Times New Roman" w:hAnsi="Times New Roman" w:cs="Times New Roman"/>
          <w:sz w:val="24"/>
          <w:szCs w:val="24"/>
        </w:rPr>
        <w:t xml:space="preserve">prior </w:t>
      </w:r>
      <w:r w:rsidR="00EA7E1B" w:rsidRPr="00AE117A">
        <w:rPr>
          <w:rFonts w:ascii="Times New Roman" w:hAnsi="Times New Roman" w:cs="Times New Roman"/>
          <w:sz w:val="24"/>
          <w:szCs w:val="24"/>
        </w:rPr>
        <w:lastRenderedPageBreak/>
        <w:t>contact they were projected to do better.  This was supported in our study those who had completed an online course earned a higher quiz score.</w:t>
      </w:r>
      <w:r w:rsidR="00AE117A">
        <w:rPr>
          <w:rFonts w:ascii="Times New Roman" w:hAnsi="Times New Roman" w:cs="Times New Roman"/>
          <w:sz w:val="24"/>
          <w:szCs w:val="24"/>
        </w:rPr>
        <w:t xml:space="preserve">  </w:t>
      </w:r>
      <w:r w:rsidR="006D469A">
        <w:rPr>
          <w:rFonts w:ascii="Times New Roman" w:hAnsi="Times New Roman" w:cs="Times New Roman"/>
          <w:sz w:val="24"/>
          <w:szCs w:val="24"/>
        </w:rPr>
        <w:t xml:space="preserve">This concludes a student’s effort and experience in a class is a fundamental determinate in how well they do in the course.  </w:t>
      </w:r>
    </w:p>
    <w:p w14:paraId="6B6853B6" w14:textId="3A8F03C8" w:rsidR="006D469A" w:rsidRDefault="006D469A" w:rsidP="004D3C1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Our hypothesis was not supported because it is hard to generalize the outcome</w:t>
      </w:r>
      <w:r w:rsidR="0042466D">
        <w:rPr>
          <w:rFonts w:ascii="Times New Roman" w:hAnsi="Times New Roman" w:cs="Times New Roman"/>
          <w:sz w:val="24"/>
          <w:szCs w:val="24"/>
        </w:rPr>
        <w:t xml:space="preserve"> of student’s performance in a class.  The reason why it is hard to generalize a student’s outcome is</w:t>
      </w:r>
      <w:r>
        <w:rPr>
          <w:rFonts w:ascii="Times New Roman" w:hAnsi="Times New Roman" w:cs="Times New Roman"/>
          <w:sz w:val="24"/>
          <w:szCs w:val="24"/>
        </w:rPr>
        <w:t xml:space="preserve"> because everyone has a different learning preference.  Buer</w:t>
      </w:r>
      <w:r w:rsidR="006A6809">
        <w:rPr>
          <w:rFonts w:ascii="Times New Roman" w:hAnsi="Times New Roman" w:cs="Times New Roman"/>
          <w:sz w:val="24"/>
          <w:szCs w:val="24"/>
        </w:rPr>
        <w:t>ck, Malmstrom, and Peppers (2002</w:t>
      </w:r>
      <w:r>
        <w:rPr>
          <w:rFonts w:ascii="Times New Roman" w:hAnsi="Times New Roman" w:cs="Times New Roman"/>
          <w:sz w:val="24"/>
          <w:szCs w:val="24"/>
        </w:rPr>
        <w:t xml:space="preserve">) found that students have a different learning style and that it could affect how well they will perform in an online or face-to-face course.  In addition to the different learning styles being preferred, the participants were not interested in the material and did not devote their full attention.  </w:t>
      </w:r>
      <w:r w:rsidR="0042466D">
        <w:rPr>
          <w:rFonts w:ascii="Times New Roman" w:hAnsi="Times New Roman" w:cs="Times New Roman"/>
          <w:sz w:val="24"/>
          <w:szCs w:val="24"/>
        </w:rPr>
        <w:t>The current</w:t>
      </w:r>
      <w:r>
        <w:rPr>
          <w:rFonts w:ascii="Times New Roman" w:hAnsi="Times New Roman" w:cs="Times New Roman"/>
          <w:sz w:val="24"/>
          <w:szCs w:val="24"/>
        </w:rPr>
        <w:t xml:space="preserve"> study, the participants read a passage about Jean Piaget and several of the participants did not appear to be engaged.  The lack of engagement could have been for a number of reasons such as:  participating in our study just to earn extra credit for their course, not taking the task seriously, focusing on the length of the study, or they could have been fatigued and unable to work to their full potential.</w:t>
      </w:r>
      <w:r w:rsidR="0042466D">
        <w:rPr>
          <w:rFonts w:ascii="Times New Roman" w:hAnsi="Times New Roman" w:cs="Times New Roman"/>
          <w:sz w:val="24"/>
          <w:szCs w:val="24"/>
        </w:rPr>
        <w:t xml:space="preserve">  When students were not engaged it caused them to not comprehend the passage.  This could be a reason why the mean percentage correct on quiz was low.  </w:t>
      </w:r>
      <w:r>
        <w:rPr>
          <w:rFonts w:ascii="Times New Roman" w:hAnsi="Times New Roman" w:cs="Times New Roman"/>
          <w:sz w:val="24"/>
          <w:szCs w:val="24"/>
        </w:rPr>
        <w:t xml:space="preserve">  </w:t>
      </w:r>
    </w:p>
    <w:p w14:paraId="1C606588" w14:textId="6420498B" w:rsidR="006D469A" w:rsidRDefault="006D469A" w:rsidP="004D3C1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we were to conduct this study again, we would change the materials that we gave to our face-to-face condition.  Although we read a summary of the passage to reiterate what the participants read, we felt that </w:t>
      </w:r>
      <w:r w:rsidR="0042466D">
        <w:rPr>
          <w:rFonts w:ascii="Times New Roman" w:hAnsi="Times New Roman" w:cs="Times New Roman"/>
          <w:sz w:val="24"/>
          <w:szCs w:val="24"/>
        </w:rPr>
        <w:t>it was an ineffective approach.  M</w:t>
      </w:r>
      <w:r>
        <w:rPr>
          <w:rFonts w:ascii="Times New Roman" w:hAnsi="Times New Roman" w:cs="Times New Roman"/>
          <w:sz w:val="24"/>
          <w:szCs w:val="24"/>
        </w:rPr>
        <w:t xml:space="preserve">aking a PowerPoint and interacting with the </w:t>
      </w:r>
      <w:r w:rsidR="0042466D">
        <w:rPr>
          <w:rFonts w:ascii="Times New Roman" w:hAnsi="Times New Roman" w:cs="Times New Roman"/>
          <w:sz w:val="24"/>
          <w:szCs w:val="24"/>
        </w:rPr>
        <w:t>participants, could</w:t>
      </w:r>
      <w:r>
        <w:rPr>
          <w:rFonts w:ascii="Times New Roman" w:hAnsi="Times New Roman" w:cs="Times New Roman"/>
          <w:sz w:val="24"/>
          <w:szCs w:val="24"/>
        </w:rPr>
        <w:t xml:space="preserve"> have a similar effect to the average face-to-face learning environment</w:t>
      </w:r>
      <w:r w:rsidR="0042466D">
        <w:rPr>
          <w:rFonts w:ascii="Times New Roman" w:hAnsi="Times New Roman" w:cs="Times New Roman"/>
          <w:sz w:val="24"/>
          <w:szCs w:val="24"/>
        </w:rPr>
        <w:t xml:space="preserve"> and may increase students engagement</w:t>
      </w:r>
      <w:r>
        <w:rPr>
          <w:rFonts w:ascii="Times New Roman" w:hAnsi="Times New Roman" w:cs="Times New Roman"/>
          <w:sz w:val="24"/>
          <w:szCs w:val="24"/>
        </w:rPr>
        <w:t xml:space="preserve">.  We also felt that in certain areas of the study we allotted too much time, which caused the participants to impatiently wait for the next set of directions.  Due to the fact that it has to be the same across all conditions we had to make </w:t>
      </w:r>
      <w:r>
        <w:rPr>
          <w:rFonts w:ascii="Times New Roman" w:hAnsi="Times New Roman" w:cs="Times New Roman"/>
          <w:sz w:val="24"/>
          <w:szCs w:val="24"/>
        </w:rPr>
        <w:lastRenderedPageBreak/>
        <w:t>sure the time was consistent in both settings.  Furthermore, we discussed simplifying the quiz to ensure the participants have a better understanding of the material.</w:t>
      </w:r>
    </w:p>
    <w:p w14:paraId="63A8EF65" w14:textId="77777777" w:rsidR="004D3C10" w:rsidRDefault="006D469A" w:rsidP="004D3C1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Our knowledge has drastically increased after completing this research.  We have learned that if students actively engage themselves and use their available resources that they are predicted to do well in any type of course.  To ensure that students do well in their courses they must be engaged and actively participating in all required assignment.  We have also been educated on the extensive role that instructors play in the teaching of face-to-face courses and online courses.  Professors can actively communicate with their students in both types of learni</w:t>
      </w:r>
      <w:r w:rsidR="00BB41CC">
        <w:rPr>
          <w:rFonts w:ascii="Times New Roman" w:hAnsi="Times New Roman" w:cs="Times New Roman"/>
          <w:sz w:val="24"/>
          <w:szCs w:val="24"/>
        </w:rPr>
        <w:t xml:space="preserve">ng environments such as: Skype, </w:t>
      </w:r>
      <w:r>
        <w:rPr>
          <w:rFonts w:ascii="Times New Roman" w:hAnsi="Times New Roman" w:cs="Times New Roman"/>
          <w:sz w:val="24"/>
          <w:szCs w:val="24"/>
        </w:rPr>
        <w:t>E</w:t>
      </w:r>
      <w:r w:rsidR="00BB41CC">
        <w:rPr>
          <w:rFonts w:ascii="Times New Roman" w:hAnsi="Times New Roman" w:cs="Times New Roman"/>
          <w:sz w:val="24"/>
          <w:szCs w:val="24"/>
        </w:rPr>
        <w:t xml:space="preserve">lectronic </w:t>
      </w:r>
      <w:r>
        <w:rPr>
          <w:rFonts w:ascii="Times New Roman" w:hAnsi="Times New Roman" w:cs="Times New Roman"/>
          <w:sz w:val="24"/>
          <w:szCs w:val="24"/>
        </w:rPr>
        <w:t>mail</w:t>
      </w:r>
      <w:r w:rsidR="00BB41CC">
        <w:rPr>
          <w:rFonts w:ascii="Times New Roman" w:hAnsi="Times New Roman" w:cs="Times New Roman"/>
          <w:sz w:val="24"/>
          <w:szCs w:val="24"/>
        </w:rPr>
        <w:t>ing</w:t>
      </w:r>
      <w:r>
        <w:rPr>
          <w:rFonts w:ascii="Times New Roman" w:hAnsi="Times New Roman" w:cs="Times New Roman"/>
          <w:sz w:val="24"/>
          <w:szCs w:val="24"/>
        </w:rPr>
        <w:t>,</w:t>
      </w:r>
      <w:r w:rsidR="00BB41CC">
        <w:rPr>
          <w:rFonts w:ascii="Times New Roman" w:hAnsi="Times New Roman" w:cs="Times New Roman"/>
          <w:sz w:val="24"/>
          <w:szCs w:val="24"/>
        </w:rPr>
        <w:t xml:space="preserve"> phone calling</w:t>
      </w:r>
      <w:r>
        <w:rPr>
          <w:rFonts w:ascii="Times New Roman" w:hAnsi="Times New Roman" w:cs="Times New Roman"/>
          <w:sz w:val="24"/>
          <w:szCs w:val="24"/>
        </w:rPr>
        <w:t xml:space="preserve"> and Online Learning Management Systems (LMS).  </w:t>
      </w:r>
    </w:p>
    <w:p w14:paraId="2BD5C780" w14:textId="62F4F0DF" w:rsidR="006D469A" w:rsidRDefault="006D469A" w:rsidP="004D3C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In addition to gathering data from a larger population, researchers should </w:t>
      </w:r>
      <w:r w:rsidR="0042466D">
        <w:rPr>
          <w:rFonts w:ascii="Times New Roman" w:hAnsi="Times New Roman" w:cs="Times New Roman"/>
          <w:sz w:val="24"/>
          <w:szCs w:val="24"/>
        </w:rPr>
        <w:t>analyze</w:t>
      </w:r>
      <w:r>
        <w:rPr>
          <w:rFonts w:ascii="Times New Roman" w:hAnsi="Times New Roman" w:cs="Times New Roman"/>
          <w:sz w:val="24"/>
          <w:szCs w:val="24"/>
        </w:rPr>
        <w:t xml:space="preserve"> hybrid courses which incorporate both learning styles.  Hybrid courses are a blend of traditional face-to-face courses as well as integrative technology based online components.  As the years progress, technology will continue to advance and online courses will become more prevalent.   However, the utilization of online courses will not diminish face-to-face courses.  While the findings of the current study make important contributions to the present literature, it would be beneficial to explore other contributors that effect retention and academic performance. </w:t>
      </w:r>
    </w:p>
    <w:p w14:paraId="2521F351" w14:textId="3BD76710" w:rsidR="00C51BA4" w:rsidRPr="00BC7074" w:rsidRDefault="004D3C10" w:rsidP="00C51BA4">
      <w:pPr>
        <w:spacing w:after="0" w:line="480" w:lineRule="auto"/>
        <w:ind w:firstLine="720"/>
        <w:contextualSpacing/>
        <w:rPr>
          <w:rFonts w:ascii="Times New Roman" w:hAnsi="Times New Roman" w:cs="Times New Roman"/>
          <w:sz w:val="24"/>
          <w:szCs w:val="24"/>
        </w:rPr>
      </w:pPr>
      <w:r w:rsidRPr="00EA7E1B">
        <w:rPr>
          <w:rFonts w:ascii="Times New Roman" w:hAnsi="Times New Roman" w:cs="Times New Roman"/>
          <w:sz w:val="24"/>
          <w:szCs w:val="24"/>
        </w:rPr>
        <w:t xml:space="preserve">In future endeavors </w:t>
      </w:r>
      <w:r w:rsidR="00C63FEE" w:rsidRPr="00EA7E1B">
        <w:rPr>
          <w:rFonts w:ascii="Times New Roman" w:hAnsi="Times New Roman" w:cs="Times New Roman"/>
          <w:sz w:val="24"/>
          <w:szCs w:val="24"/>
        </w:rPr>
        <w:t xml:space="preserve">we suggest </w:t>
      </w:r>
      <w:r w:rsidR="009E5CF0" w:rsidRPr="00EA7E1B">
        <w:rPr>
          <w:rFonts w:ascii="Times New Roman" w:hAnsi="Times New Roman" w:cs="Times New Roman"/>
          <w:sz w:val="24"/>
          <w:szCs w:val="24"/>
        </w:rPr>
        <w:t>that</w:t>
      </w:r>
      <w:r w:rsidR="00C63FEE" w:rsidRPr="00EA7E1B">
        <w:rPr>
          <w:rFonts w:ascii="Times New Roman" w:hAnsi="Times New Roman" w:cs="Times New Roman"/>
          <w:sz w:val="24"/>
          <w:szCs w:val="24"/>
        </w:rPr>
        <w:t xml:space="preserve"> future researchers </w:t>
      </w:r>
      <w:r w:rsidRPr="00EA7E1B">
        <w:rPr>
          <w:rFonts w:ascii="Times New Roman" w:hAnsi="Times New Roman" w:cs="Times New Roman"/>
          <w:sz w:val="24"/>
          <w:szCs w:val="24"/>
        </w:rPr>
        <w:t xml:space="preserve">focus on </w:t>
      </w:r>
      <w:r w:rsidR="00C63FEE" w:rsidRPr="00EA7E1B">
        <w:rPr>
          <w:rFonts w:ascii="Times New Roman" w:hAnsi="Times New Roman" w:cs="Times New Roman"/>
          <w:sz w:val="24"/>
          <w:szCs w:val="24"/>
        </w:rPr>
        <w:t>a better</w:t>
      </w:r>
      <w:r w:rsidRPr="00EA7E1B">
        <w:rPr>
          <w:rFonts w:ascii="Times New Roman" w:hAnsi="Times New Roman" w:cs="Times New Roman"/>
          <w:sz w:val="24"/>
          <w:szCs w:val="24"/>
        </w:rPr>
        <w:t xml:space="preserve"> way to successfully demonstrate a students’ performance</w:t>
      </w:r>
      <w:r w:rsidR="009E5CF0" w:rsidRPr="00EA7E1B">
        <w:rPr>
          <w:rFonts w:ascii="Times New Roman" w:hAnsi="Times New Roman" w:cs="Times New Roman"/>
          <w:sz w:val="24"/>
          <w:szCs w:val="24"/>
        </w:rPr>
        <w:t xml:space="preserve"> in a classroom</w:t>
      </w:r>
      <w:r w:rsidRPr="00EA7E1B">
        <w:rPr>
          <w:rFonts w:ascii="Times New Roman" w:hAnsi="Times New Roman" w:cs="Times New Roman"/>
          <w:sz w:val="24"/>
          <w:szCs w:val="24"/>
        </w:rPr>
        <w:t>.  It is difficult to measure an individuals’ ability to retain information by having the partici</w:t>
      </w:r>
      <w:r w:rsidR="007806C0" w:rsidRPr="00EA7E1B">
        <w:rPr>
          <w:rFonts w:ascii="Times New Roman" w:hAnsi="Times New Roman" w:cs="Times New Roman"/>
          <w:sz w:val="24"/>
          <w:szCs w:val="24"/>
        </w:rPr>
        <w:t>pants read a passage, complete</w:t>
      </w:r>
      <w:r w:rsidRPr="00EA7E1B">
        <w:rPr>
          <w:rFonts w:ascii="Times New Roman" w:hAnsi="Times New Roman" w:cs="Times New Roman"/>
          <w:sz w:val="24"/>
          <w:szCs w:val="24"/>
        </w:rPr>
        <w:t xml:space="preserve"> a distractor, and </w:t>
      </w:r>
      <w:r w:rsidR="007806C0" w:rsidRPr="00EA7E1B">
        <w:rPr>
          <w:rFonts w:ascii="Times New Roman" w:hAnsi="Times New Roman" w:cs="Times New Roman"/>
          <w:sz w:val="24"/>
          <w:szCs w:val="24"/>
        </w:rPr>
        <w:t xml:space="preserve">complete </w:t>
      </w:r>
      <w:r w:rsidRPr="00EA7E1B">
        <w:rPr>
          <w:rFonts w:ascii="Times New Roman" w:hAnsi="Times New Roman" w:cs="Times New Roman"/>
          <w:sz w:val="24"/>
          <w:szCs w:val="24"/>
        </w:rPr>
        <w:t>a quiz</w:t>
      </w:r>
      <w:r w:rsidR="007806C0" w:rsidRPr="00EA7E1B">
        <w:rPr>
          <w:rFonts w:ascii="Times New Roman" w:hAnsi="Times New Roman" w:cs="Times New Roman"/>
          <w:sz w:val="24"/>
          <w:szCs w:val="24"/>
        </w:rPr>
        <w:t xml:space="preserve"> that serves as a model for that they learned</w:t>
      </w:r>
      <w:r w:rsidRPr="00EA7E1B">
        <w:rPr>
          <w:rFonts w:ascii="Times New Roman" w:hAnsi="Times New Roman" w:cs="Times New Roman"/>
          <w:sz w:val="24"/>
          <w:szCs w:val="24"/>
        </w:rPr>
        <w:t xml:space="preserve">.  One solution could be to </w:t>
      </w:r>
      <w:r w:rsidR="00C63FEE" w:rsidRPr="00EA7E1B">
        <w:rPr>
          <w:rFonts w:ascii="Times New Roman" w:hAnsi="Times New Roman" w:cs="Times New Roman"/>
          <w:sz w:val="24"/>
          <w:szCs w:val="24"/>
        </w:rPr>
        <w:t xml:space="preserve">manipulate the </w:t>
      </w:r>
      <w:r w:rsidRPr="00EA7E1B">
        <w:rPr>
          <w:rFonts w:ascii="Times New Roman" w:hAnsi="Times New Roman" w:cs="Times New Roman"/>
          <w:sz w:val="24"/>
          <w:szCs w:val="24"/>
        </w:rPr>
        <w:t>d</w:t>
      </w:r>
      <w:r w:rsidR="00C63FEE" w:rsidRPr="00EA7E1B">
        <w:rPr>
          <w:rFonts w:ascii="Times New Roman" w:hAnsi="Times New Roman" w:cs="Times New Roman"/>
          <w:sz w:val="24"/>
          <w:szCs w:val="24"/>
        </w:rPr>
        <w:t>ependent variable.  In</w:t>
      </w:r>
      <w:r w:rsidR="009E5CF0" w:rsidRPr="00EA7E1B">
        <w:rPr>
          <w:rFonts w:ascii="Times New Roman" w:hAnsi="Times New Roman" w:cs="Times New Roman"/>
          <w:sz w:val="24"/>
          <w:szCs w:val="24"/>
        </w:rPr>
        <w:t>stead of measuring retention, they</w:t>
      </w:r>
      <w:r w:rsidR="00C63FEE" w:rsidRPr="00EA7E1B">
        <w:rPr>
          <w:rFonts w:ascii="Times New Roman" w:hAnsi="Times New Roman" w:cs="Times New Roman"/>
          <w:sz w:val="24"/>
          <w:szCs w:val="24"/>
        </w:rPr>
        <w:t xml:space="preserve"> could measure recall </w:t>
      </w:r>
      <w:r w:rsidR="009E5CF0" w:rsidRPr="00EA7E1B">
        <w:rPr>
          <w:rFonts w:ascii="Times New Roman" w:hAnsi="Times New Roman" w:cs="Times New Roman"/>
          <w:sz w:val="24"/>
          <w:szCs w:val="24"/>
        </w:rPr>
        <w:t>and it can be</w:t>
      </w:r>
      <w:r w:rsidR="00C63FEE" w:rsidRPr="00EA7E1B">
        <w:rPr>
          <w:rFonts w:ascii="Times New Roman" w:hAnsi="Times New Roman" w:cs="Times New Roman"/>
          <w:sz w:val="24"/>
          <w:szCs w:val="24"/>
        </w:rPr>
        <w:t xml:space="preserve"> operationally defined by the number of facts</w:t>
      </w:r>
      <w:r w:rsidR="009E5CF0" w:rsidRPr="00EA7E1B">
        <w:rPr>
          <w:rFonts w:ascii="Times New Roman" w:hAnsi="Times New Roman" w:cs="Times New Roman"/>
          <w:sz w:val="24"/>
          <w:szCs w:val="24"/>
        </w:rPr>
        <w:t xml:space="preserve"> they remember from t</w:t>
      </w:r>
      <w:r w:rsidR="00D42472" w:rsidRPr="00EA7E1B">
        <w:rPr>
          <w:rFonts w:ascii="Times New Roman" w:hAnsi="Times New Roman" w:cs="Times New Roman"/>
          <w:sz w:val="24"/>
          <w:szCs w:val="24"/>
        </w:rPr>
        <w:t xml:space="preserve">he </w:t>
      </w:r>
      <w:r w:rsidR="00D42472" w:rsidRPr="00EA7E1B">
        <w:rPr>
          <w:rFonts w:ascii="Times New Roman" w:hAnsi="Times New Roman" w:cs="Times New Roman"/>
          <w:sz w:val="24"/>
          <w:szCs w:val="24"/>
        </w:rPr>
        <w:lastRenderedPageBreak/>
        <w:t>passage.  Another suggestion would be to change the passage the participants are given</w:t>
      </w:r>
      <w:r w:rsidR="00FC6B8F" w:rsidRPr="00EA7E1B">
        <w:rPr>
          <w:rFonts w:ascii="Times New Roman" w:hAnsi="Times New Roman" w:cs="Times New Roman"/>
          <w:sz w:val="24"/>
          <w:szCs w:val="24"/>
        </w:rPr>
        <w:t>.  An extensive</w:t>
      </w:r>
      <w:r w:rsidR="00D42472" w:rsidRPr="00EA7E1B">
        <w:rPr>
          <w:rFonts w:ascii="Times New Roman" w:hAnsi="Times New Roman" w:cs="Times New Roman"/>
          <w:sz w:val="24"/>
          <w:szCs w:val="24"/>
        </w:rPr>
        <w:t xml:space="preserve"> four par</w:t>
      </w:r>
      <w:r w:rsidR="00FC6B8F" w:rsidRPr="00EA7E1B">
        <w:rPr>
          <w:rFonts w:ascii="Times New Roman" w:hAnsi="Times New Roman" w:cs="Times New Roman"/>
          <w:sz w:val="24"/>
          <w:szCs w:val="24"/>
        </w:rPr>
        <w:t>agraph passage about Jean Piaget was given to the participants.  As stated above, we believe that students’ poor performance on the quiz was due to lack of engagement.  By changing th</w:t>
      </w:r>
      <w:r w:rsidR="00BA5DF2" w:rsidRPr="00EA7E1B">
        <w:rPr>
          <w:rFonts w:ascii="Times New Roman" w:hAnsi="Times New Roman" w:cs="Times New Roman"/>
          <w:sz w:val="24"/>
          <w:szCs w:val="24"/>
        </w:rPr>
        <w:t xml:space="preserve">e passage and making sure it is an appropriate length, it can eliminate the possibility of students losing interest </w:t>
      </w:r>
      <w:r w:rsidR="003C640A">
        <w:rPr>
          <w:rFonts w:ascii="Times New Roman" w:hAnsi="Times New Roman" w:cs="Times New Roman"/>
          <w:sz w:val="24"/>
          <w:szCs w:val="24"/>
        </w:rPr>
        <w:t>in the material they are reading.  If students are interested in the material</w:t>
      </w:r>
      <w:bookmarkStart w:id="0" w:name="_GoBack"/>
      <w:bookmarkEnd w:id="0"/>
      <w:r w:rsidR="003C640A">
        <w:rPr>
          <w:rFonts w:ascii="Times New Roman" w:hAnsi="Times New Roman" w:cs="Times New Roman"/>
          <w:sz w:val="24"/>
          <w:szCs w:val="24"/>
        </w:rPr>
        <w:t xml:space="preserve"> and use their available resources then they are predicted to do equally well in an online course as they are in a face-to-face course.  </w:t>
      </w:r>
    </w:p>
    <w:p w14:paraId="2E7DE599" w14:textId="064BD6E5" w:rsidR="00C51BA4" w:rsidRDefault="00C51BA4" w:rsidP="004D3C10">
      <w:pPr>
        <w:spacing w:after="0" w:line="480" w:lineRule="auto"/>
        <w:ind w:firstLine="720"/>
        <w:contextualSpacing/>
        <w:rPr>
          <w:rFonts w:ascii="Times New Roman" w:hAnsi="Times New Roman" w:cs="Times New Roman"/>
          <w:sz w:val="24"/>
          <w:szCs w:val="24"/>
        </w:rPr>
      </w:pPr>
    </w:p>
    <w:p w14:paraId="6990042F" w14:textId="54FD6BF2" w:rsidR="00EA7E1B" w:rsidRPr="00EA7E1B" w:rsidRDefault="00EA7E1B" w:rsidP="004D3C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p>
    <w:p w14:paraId="49B06EF2" w14:textId="77777777" w:rsidR="006D469A" w:rsidRDefault="006D469A" w:rsidP="00765BA7">
      <w:pPr>
        <w:spacing w:after="0" w:line="480" w:lineRule="auto"/>
        <w:contextualSpacing/>
        <w:rPr>
          <w:rFonts w:ascii="Times New Roman" w:hAnsi="Times New Roman" w:cs="Times New Roman"/>
          <w:sz w:val="24"/>
          <w:szCs w:val="24"/>
        </w:rPr>
      </w:pPr>
    </w:p>
    <w:p w14:paraId="44A2F315" w14:textId="77777777" w:rsidR="006D469A" w:rsidRPr="00B26454" w:rsidRDefault="006D469A" w:rsidP="006D469A">
      <w:pPr>
        <w:spacing w:after="0"/>
        <w:contextualSpacing/>
        <w:jc w:val="center"/>
        <w:rPr>
          <w:rFonts w:ascii="Times New Roman" w:hAnsi="Times New Roman" w:cs="Times New Roman"/>
          <w:b/>
          <w:sz w:val="24"/>
          <w:szCs w:val="24"/>
        </w:rPr>
      </w:pPr>
    </w:p>
    <w:p w14:paraId="39A6701F" w14:textId="05F2E270" w:rsidR="00E06BE4" w:rsidRDefault="006D469A" w:rsidP="006D469A">
      <w:pPr>
        <w:spacing w:after="0" w:line="480" w:lineRule="auto"/>
        <w:contextualSpacing/>
        <w:jc w:val="both"/>
        <w:rPr>
          <w:rFonts w:ascii="Times New Roman" w:hAnsi="Times New Roman" w:cs="Times New Roman"/>
          <w:sz w:val="24"/>
          <w:szCs w:val="24"/>
        </w:rPr>
      </w:pPr>
      <w:r w:rsidRPr="00B26454">
        <w:rPr>
          <w:rFonts w:ascii="Times New Roman" w:hAnsi="Times New Roman" w:cs="Times New Roman"/>
          <w:sz w:val="24"/>
          <w:szCs w:val="24"/>
        </w:rPr>
        <w:tab/>
      </w:r>
    </w:p>
    <w:p w14:paraId="412835FF" w14:textId="77777777" w:rsidR="00E06BE4" w:rsidRDefault="00E06BE4" w:rsidP="00765BA7">
      <w:pPr>
        <w:spacing w:after="0" w:line="480" w:lineRule="auto"/>
        <w:contextualSpacing/>
        <w:jc w:val="center"/>
        <w:rPr>
          <w:rFonts w:ascii="Times New Roman" w:hAnsi="Times New Roman" w:cs="Times New Roman"/>
          <w:sz w:val="24"/>
          <w:szCs w:val="24"/>
        </w:rPr>
      </w:pPr>
    </w:p>
    <w:p w14:paraId="3EAC3E38" w14:textId="77777777" w:rsidR="00E06BE4" w:rsidRDefault="00E06BE4" w:rsidP="00765BA7">
      <w:pPr>
        <w:spacing w:after="0" w:line="480" w:lineRule="auto"/>
        <w:contextualSpacing/>
        <w:jc w:val="center"/>
        <w:rPr>
          <w:rFonts w:ascii="Times New Roman" w:hAnsi="Times New Roman" w:cs="Times New Roman"/>
          <w:sz w:val="24"/>
          <w:szCs w:val="24"/>
        </w:rPr>
      </w:pPr>
    </w:p>
    <w:p w14:paraId="70DBC83A" w14:textId="77777777" w:rsidR="00E06BE4" w:rsidRDefault="00E06BE4" w:rsidP="00765BA7">
      <w:pPr>
        <w:spacing w:after="0" w:line="480" w:lineRule="auto"/>
        <w:contextualSpacing/>
        <w:jc w:val="center"/>
        <w:rPr>
          <w:rFonts w:ascii="Times New Roman" w:hAnsi="Times New Roman" w:cs="Times New Roman"/>
          <w:sz w:val="24"/>
          <w:szCs w:val="24"/>
        </w:rPr>
      </w:pPr>
    </w:p>
    <w:p w14:paraId="3A9D49C3" w14:textId="77777777" w:rsidR="00E06BE4" w:rsidRDefault="00E06BE4" w:rsidP="00765BA7">
      <w:pPr>
        <w:spacing w:after="0" w:line="480" w:lineRule="auto"/>
        <w:contextualSpacing/>
        <w:jc w:val="center"/>
        <w:rPr>
          <w:rFonts w:ascii="Times New Roman" w:hAnsi="Times New Roman" w:cs="Times New Roman"/>
          <w:sz w:val="24"/>
          <w:szCs w:val="24"/>
        </w:rPr>
      </w:pPr>
    </w:p>
    <w:p w14:paraId="3F239EDF" w14:textId="77777777" w:rsidR="00E06BE4" w:rsidRDefault="00E06BE4" w:rsidP="00765BA7">
      <w:pPr>
        <w:spacing w:after="0" w:line="480" w:lineRule="auto"/>
        <w:contextualSpacing/>
        <w:jc w:val="center"/>
        <w:rPr>
          <w:rFonts w:ascii="Times New Roman" w:hAnsi="Times New Roman" w:cs="Times New Roman"/>
          <w:sz w:val="24"/>
          <w:szCs w:val="24"/>
        </w:rPr>
      </w:pPr>
    </w:p>
    <w:p w14:paraId="5492B377" w14:textId="77777777" w:rsidR="00E06BE4" w:rsidRDefault="00E06BE4" w:rsidP="00765BA7">
      <w:pPr>
        <w:spacing w:after="0" w:line="480" w:lineRule="auto"/>
        <w:contextualSpacing/>
        <w:jc w:val="center"/>
        <w:rPr>
          <w:rFonts w:ascii="Times New Roman" w:hAnsi="Times New Roman" w:cs="Times New Roman"/>
          <w:sz w:val="24"/>
          <w:szCs w:val="24"/>
        </w:rPr>
      </w:pPr>
    </w:p>
    <w:p w14:paraId="1AFBCFFF" w14:textId="77777777" w:rsidR="00E06BE4" w:rsidRDefault="00E06BE4" w:rsidP="00765BA7">
      <w:pPr>
        <w:spacing w:after="0" w:line="480" w:lineRule="auto"/>
        <w:contextualSpacing/>
        <w:jc w:val="center"/>
        <w:rPr>
          <w:rFonts w:ascii="Times New Roman" w:hAnsi="Times New Roman" w:cs="Times New Roman"/>
          <w:sz w:val="24"/>
          <w:szCs w:val="24"/>
        </w:rPr>
      </w:pPr>
    </w:p>
    <w:p w14:paraId="29C7FB57" w14:textId="77777777" w:rsidR="00411797" w:rsidRDefault="00411797" w:rsidP="00EA7E1B">
      <w:pPr>
        <w:spacing w:after="0" w:line="480" w:lineRule="auto"/>
        <w:contextualSpacing/>
        <w:rPr>
          <w:rFonts w:ascii="Times New Roman" w:hAnsi="Times New Roman" w:cs="Times New Roman"/>
          <w:sz w:val="24"/>
          <w:szCs w:val="24"/>
        </w:rPr>
      </w:pPr>
    </w:p>
    <w:p w14:paraId="6C3E5E78" w14:textId="77777777" w:rsidR="006D469A" w:rsidRDefault="006D469A" w:rsidP="006A6809">
      <w:pPr>
        <w:spacing w:after="0" w:line="480" w:lineRule="auto"/>
        <w:contextualSpacing/>
        <w:rPr>
          <w:rFonts w:ascii="Times New Roman" w:hAnsi="Times New Roman" w:cs="Times New Roman"/>
          <w:sz w:val="24"/>
          <w:szCs w:val="24"/>
        </w:rPr>
      </w:pPr>
    </w:p>
    <w:p w14:paraId="31DA42F1" w14:textId="77777777" w:rsidR="003C640A" w:rsidRDefault="003C640A" w:rsidP="006054E4">
      <w:pPr>
        <w:spacing w:after="0" w:line="480" w:lineRule="auto"/>
        <w:contextualSpacing/>
        <w:jc w:val="center"/>
        <w:rPr>
          <w:rFonts w:ascii="Times New Roman" w:hAnsi="Times New Roman" w:cs="Times New Roman"/>
          <w:sz w:val="24"/>
          <w:szCs w:val="24"/>
        </w:rPr>
      </w:pPr>
    </w:p>
    <w:p w14:paraId="1D46F477" w14:textId="77777777" w:rsidR="003C640A" w:rsidRDefault="003C640A" w:rsidP="006054E4">
      <w:pPr>
        <w:spacing w:after="0" w:line="480" w:lineRule="auto"/>
        <w:contextualSpacing/>
        <w:jc w:val="center"/>
        <w:rPr>
          <w:rFonts w:ascii="Times New Roman" w:hAnsi="Times New Roman" w:cs="Times New Roman"/>
          <w:sz w:val="24"/>
          <w:szCs w:val="24"/>
        </w:rPr>
      </w:pPr>
    </w:p>
    <w:p w14:paraId="461D35B3" w14:textId="77777777" w:rsidR="003C640A" w:rsidRDefault="003C640A" w:rsidP="006054E4">
      <w:pPr>
        <w:spacing w:after="0" w:line="480" w:lineRule="auto"/>
        <w:contextualSpacing/>
        <w:jc w:val="center"/>
        <w:rPr>
          <w:rFonts w:ascii="Times New Roman" w:hAnsi="Times New Roman" w:cs="Times New Roman"/>
          <w:sz w:val="24"/>
          <w:szCs w:val="24"/>
        </w:rPr>
      </w:pPr>
    </w:p>
    <w:p w14:paraId="357FCD34" w14:textId="77777777" w:rsidR="000D73BA" w:rsidRPr="00765BA7" w:rsidRDefault="000D73BA" w:rsidP="006054E4">
      <w:pPr>
        <w:spacing w:after="0" w:line="480" w:lineRule="auto"/>
        <w:contextualSpacing/>
        <w:jc w:val="center"/>
        <w:rPr>
          <w:rFonts w:ascii="Times New Roman" w:hAnsi="Times New Roman" w:cs="Times New Roman"/>
          <w:sz w:val="24"/>
          <w:szCs w:val="24"/>
        </w:rPr>
      </w:pPr>
      <w:r w:rsidRPr="00765BA7">
        <w:rPr>
          <w:rFonts w:ascii="Times New Roman" w:hAnsi="Times New Roman" w:cs="Times New Roman"/>
          <w:sz w:val="24"/>
          <w:szCs w:val="24"/>
        </w:rPr>
        <w:lastRenderedPageBreak/>
        <w:t>References</w:t>
      </w:r>
    </w:p>
    <w:p w14:paraId="71B7EB50" w14:textId="73D355FE" w:rsidR="006054E4" w:rsidRDefault="004C78B2" w:rsidP="006054E4">
      <w:pPr>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 xml:space="preserve">Bollinger, D., &amp; Martindale, T. (2004). </w:t>
      </w:r>
      <w:r w:rsidRPr="00765BA7">
        <w:rPr>
          <w:rFonts w:ascii="Times New Roman" w:hAnsi="Times New Roman" w:cs="Times New Roman"/>
          <w:i/>
          <w:sz w:val="24"/>
          <w:szCs w:val="24"/>
        </w:rPr>
        <w:t>International Journal of E-Learning, 3</w:t>
      </w:r>
      <w:r w:rsidRPr="00765BA7">
        <w:rPr>
          <w:rFonts w:ascii="Times New Roman" w:hAnsi="Times New Roman" w:cs="Times New Roman"/>
          <w:sz w:val="24"/>
          <w:szCs w:val="24"/>
        </w:rPr>
        <w:t>(1), 61-67. Retrieved from</w:t>
      </w:r>
      <w:r w:rsidR="006054E4">
        <w:rPr>
          <w:rFonts w:ascii="Times New Roman" w:hAnsi="Times New Roman" w:cs="Times New Roman"/>
          <w:sz w:val="24"/>
          <w:szCs w:val="24"/>
        </w:rPr>
        <w:t xml:space="preserve"> https://longwood.illiad.oclc.org/illiad/illiad.dll?Action=10&amp;Form</w:t>
      </w:r>
    </w:p>
    <w:p w14:paraId="28347199" w14:textId="37CB5838" w:rsidR="004C78B2" w:rsidRPr="00765BA7" w:rsidRDefault="00D84A18" w:rsidP="006054E4">
      <w:pPr>
        <w:spacing w:after="0" w:line="480" w:lineRule="auto"/>
        <w:ind w:left="720"/>
        <w:contextualSpacing/>
        <w:rPr>
          <w:rFonts w:ascii="Times New Roman" w:hAnsi="Times New Roman" w:cs="Times New Roman"/>
          <w:sz w:val="24"/>
          <w:szCs w:val="24"/>
        </w:rPr>
      </w:pPr>
      <w:r w:rsidRPr="00765BA7">
        <w:rPr>
          <w:rFonts w:ascii="Times New Roman" w:hAnsi="Times New Roman" w:cs="Times New Roman"/>
          <w:sz w:val="24"/>
          <w:szCs w:val="24"/>
        </w:rPr>
        <w:t>=75&amp;Value=102271</w:t>
      </w:r>
    </w:p>
    <w:p w14:paraId="4FED2AF1" w14:textId="7023141B" w:rsidR="00FF562D" w:rsidRPr="00765BA7" w:rsidRDefault="00FF562D" w:rsidP="006054E4">
      <w:pPr>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Braun, T. (2008). Making a Choice: The Perceptions a</w:t>
      </w:r>
      <w:r w:rsidR="006054E4">
        <w:rPr>
          <w:rFonts w:ascii="Times New Roman" w:hAnsi="Times New Roman" w:cs="Times New Roman"/>
          <w:sz w:val="24"/>
          <w:szCs w:val="24"/>
        </w:rPr>
        <w:t xml:space="preserve">nd Attitudes of Online Graduate </w:t>
      </w:r>
      <w:r w:rsidRPr="00765BA7">
        <w:rPr>
          <w:rFonts w:ascii="Times New Roman" w:hAnsi="Times New Roman" w:cs="Times New Roman"/>
          <w:sz w:val="24"/>
          <w:szCs w:val="24"/>
        </w:rPr>
        <w:t xml:space="preserve">Students. </w:t>
      </w:r>
      <w:r w:rsidRPr="00765BA7">
        <w:rPr>
          <w:rFonts w:ascii="Times New Roman" w:hAnsi="Times New Roman" w:cs="Times New Roman"/>
          <w:i/>
          <w:sz w:val="24"/>
          <w:szCs w:val="24"/>
        </w:rPr>
        <w:t>Journal of Technology and Teacher Education, 16</w:t>
      </w:r>
      <w:r w:rsidRPr="00765BA7">
        <w:rPr>
          <w:rFonts w:ascii="Times New Roman" w:hAnsi="Times New Roman" w:cs="Times New Roman"/>
          <w:sz w:val="24"/>
          <w:szCs w:val="24"/>
        </w:rPr>
        <w:t xml:space="preserve">(1), 63-92. </w:t>
      </w:r>
      <w:r w:rsidR="00231CC2" w:rsidRPr="00765BA7">
        <w:rPr>
          <w:rFonts w:ascii="Times New Roman" w:hAnsi="Times New Roman" w:cs="Times New Roman"/>
          <w:sz w:val="24"/>
          <w:szCs w:val="24"/>
        </w:rPr>
        <w:t>Retrieved from http://eds.b.ebscohost.com/eds/pdfviewer/pdfviewer?sid=ae845db1-aaaa-460d-96af-a093bb5d634b%40sessionmgr112&amp;vid=1&amp;hid=122</w:t>
      </w:r>
    </w:p>
    <w:p w14:paraId="51DA1711" w14:textId="541AAA32" w:rsidR="007D42AB" w:rsidRPr="00765BA7" w:rsidRDefault="00B370C1" w:rsidP="006054E4">
      <w:pPr>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Buerck, J.</w:t>
      </w:r>
      <w:r w:rsidR="000B08A8" w:rsidRPr="00765BA7">
        <w:rPr>
          <w:rFonts w:ascii="Times New Roman" w:hAnsi="Times New Roman" w:cs="Times New Roman"/>
          <w:sz w:val="24"/>
          <w:szCs w:val="24"/>
        </w:rPr>
        <w:t xml:space="preserve"> P.</w:t>
      </w:r>
      <w:r w:rsidRPr="00765BA7">
        <w:rPr>
          <w:rFonts w:ascii="Times New Roman" w:hAnsi="Times New Roman" w:cs="Times New Roman"/>
          <w:sz w:val="24"/>
          <w:szCs w:val="24"/>
        </w:rPr>
        <w:t>,</w:t>
      </w:r>
      <w:r w:rsidR="009C5254" w:rsidRPr="00765BA7">
        <w:rPr>
          <w:rFonts w:ascii="Times New Roman" w:hAnsi="Times New Roman" w:cs="Times New Roman"/>
          <w:sz w:val="24"/>
          <w:szCs w:val="24"/>
        </w:rPr>
        <w:t xml:space="preserve"> Malmstrom, T., &amp; Peppers, E.</w:t>
      </w:r>
      <w:r w:rsidR="00745F5F" w:rsidRPr="00765BA7">
        <w:rPr>
          <w:rFonts w:ascii="Times New Roman" w:hAnsi="Times New Roman" w:cs="Times New Roman"/>
          <w:sz w:val="24"/>
          <w:szCs w:val="24"/>
        </w:rPr>
        <w:t xml:space="preserve"> (2002</w:t>
      </w:r>
      <w:r w:rsidR="000D73BA" w:rsidRPr="00765BA7">
        <w:rPr>
          <w:rFonts w:ascii="Times New Roman" w:hAnsi="Times New Roman" w:cs="Times New Roman"/>
          <w:sz w:val="24"/>
          <w:szCs w:val="24"/>
        </w:rPr>
        <w:t xml:space="preserve">). Learning Environments and Learning Styles: Non-Traditional Students Enrollment and Success in an Internet-Based Versus A Lecture-Based Computer Science Course. </w:t>
      </w:r>
      <w:r w:rsidR="000D73BA" w:rsidRPr="00765BA7">
        <w:rPr>
          <w:rFonts w:ascii="Times New Roman" w:hAnsi="Times New Roman" w:cs="Times New Roman"/>
          <w:i/>
          <w:sz w:val="24"/>
          <w:szCs w:val="24"/>
        </w:rPr>
        <w:t>Learning Environments</w:t>
      </w:r>
      <w:r w:rsidR="000B08A8" w:rsidRPr="00765BA7">
        <w:rPr>
          <w:rFonts w:ascii="Times New Roman" w:hAnsi="Times New Roman" w:cs="Times New Roman"/>
          <w:i/>
          <w:sz w:val="24"/>
          <w:szCs w:val="24"/>
        </w:rPr>
        <w:t xml:space="preserve"> Research</w:t>
      </w:r>
      <w:r w:rsidR="000D73BA" w:rsidRPr="00765BA7">
        <w:rPr>
          <w:rFonts w:ascii="Times New Roman" w:hAnsi="Times New Roman" w:cs="Times New Roman"/>
          <w:i/>
          <w:sz w:val="24"/>
          <w:szCs w:val="24"/>
        </w:rPr>
        <w:t xml:space="preserve">, </w:t>
      </w:r>
      <w:r w:rsidR="000B08A8" w:rsidRPr="00765BA7">
        <w:rPr>
          <w:rFonts w:ascii="Times New Roman" w:hAnsi="Times New Roman" w:cs="Times New Roman"/>
          <w:i/>
          <w:sz w:val="24"/>
          <w:szCs w:val="24"/>
        </w:rPr>
        <w:t>6</w:t>
      </w:r>
      <w:r w:rsidR="000B08A8" w:rsidRPr="00765BA7">
        <w:rPr>
          <w:rFonts w:ascii="Times New Roman" w:hAnsi="Times New Roman" w:cs="Times New Roman"/>
          <w:sz w:val="24"/>
          <w:szCs w:val="24"/>
        </w:rPr>
        <w:t xml:space="preserve">(2), 137-155. doi: </w:t>
      </w:r>
      <w:hyperlink r:id="rId9" w:history="1">
        <w:r w:rsidR="000B08A8" w:rsidRPr="00765BA7">
          <w:rPr>
            <w:rFonts w:ascii="Times New Roman" w:eastAsiaTheme="minorEastAsia" w:hAnsi="Times New Roman" w:cs="Times New Roman"/>
            <w:sz w:val="24"/>
            <w:szCs w:val="24"/>
          </w:rPr>
          <w:t>10.1023/A:1024939002433</w:t>
        </w:r>
      </w:hyperlink>
    </w:p>
    <w:p w14:paraId="4B3E64F3" w14:textId="408511F5" w:rsidR="000B08A8" w:rsidRPr="00765BA7" w:rsidRDefault="000B08A8" w:rsidP="006054E4">
      <w:pPr>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 xml:space="preserve">Euzent, P., Martin, T., Moskal, P., &amp; Moskal, P. (2011). Assessing Student Performance and Perceptions in Lecture Capture vs. Face-to-Face Course Delivery. </w:t>
      </w:r>
      <w:r w:rsidRPr="00765BA7">
        <w:rPr>
          <w:rFonts w:ascii="Times New Roman" w:hAnsi="Times New Roman" w:cs="Times New Roman"/>
          <w:i/>
          <w:iCs/>
          <w:sz w:val="24"/>
          <w:szCs w:val="24"/>
        </w:rPr>
        <w:t xml:space="preserve">Journal </w:t>
      </w:r>
      <w:proofErr w:type="gramStart"/>
      <w:r w:rsidRPr="00765BA7">
        <w:rPr>
          <w:rFonts w:ascii="Times New Roman" w:hAnsi="Times New Roman" w:cs="Times New Roman"/>
          <w:i/>
          <w:iCs/>
          <w:sz w:val="24"/>
          <w:szCs w:val="24"/>
        </w:rPr>
        <w:t>Of</w:t>
      </w:r>
      <w:proofErr w:type="gramEnd"/>
      <w:r w:rsidRPr="00765BA7">
        <w:rPr>
          <w:rFonts w:ascii="Times New Roman" w:hAnsi="Times New Roman" w:cs="Times New Roman"/>
          <w:i/>
          <w:iCs/>
          <w:sz w:val="24"/>
          <w:szCs w:val="24"/>
        </w:rPr>
        <w:t xml:space="preserve"> Information </w:t>
      </w:r>
      <w:r w:rsidRPr="00765BA7">
        <w:rPr>
          <w:rFonts w:ascii="Times New Roman" w:hAnsi="Times New Roman" w:cs="Times New Roman"/>
          <w:i/>
          <w:sz w:val="24"/>
          <w:szCs w:val="24"/>
        </w:rPr>
        <w:t>Technology Education, 10</w:t>
      </w:r>
      <w:r w:rsidR="00077609" w:rsidRPr="00765BA7">
        <w:rPr>
          <w:rFonts w:ascii="Times New Roman" w:hAnsi="Times New Roman" w:cs="Times New Roman"/>
          <w:sz w:val="24"/>
          <w:szCs w:val="24"/>
        </w:rPr>
        <w:t xml:space="preserve">, </w:t>
      </w:r>
      <w:r w:rsidRPr="00765BA7">
        <w:rPr>
          <w:rFonts w:ascii="Times New Roman" w:hAnsi="Times New Roman" w:cs="Times New Roman"/>
          <w:sz w:val="24"/>
          <w:szCs w:val="24"/>
        </w:rPr>
        <w:t xml:space="preserve">295-307. Retrieved from </w:t>
      </w:r>
      <w:hyperlink r:id="rId10" w:history="1">
        <w:r w:rsidRPr="00765BA7">
          <w:rPr>
            <w:rStyle w:val="Hyperlink"/>
            <w:rFonts w:ascii="Times New Roman" w:hAnsi="Times New Roman" w:cs="Times New Roman"/>
            <w:color w:val="auto"/>
            <w:sz w:val="24"/>
            <w:szCs w:val="24"/>
            <w:u w:val="none"/>
          </w:rPr>
          <w:t>http://web.a.ebscohost.com.proxy</w:t>
        </w:r>
      </w:hyperlink>
    </w:p>
    <w:p w14:paraId="7C906AD4" w14:textId="1A064608" w:rsidR="00B370C1" w:rsidRPr="00765BA7" w:rsidRDefault="00B370C1" w:rsidP="006054E4">
      <w:pPr>
        <w:tabs>
          <w:tab w:val="left" w:pos="810"/>
        </w:tabs>
        <w:spacing w:after="0" w:line="480" w:lineRule="auto"/>
        <w:ind w:left="720" w:hanging="720"/>
        <w:contextualSpacing/>
        <w:rPr>
          <w:rFonts w:ascii="Times New Roman" w:eastAsiaTheme="minorEastAsia" w:hAnsi="Times New Roman" w:cs="Times New Roman"/>
          <w:sz w:val="24"/>
          <w:szCs w:val="24"/>
        </w:rPr>
      </w:pPr>
      <w:r w:rsidRPr="00765BA7">
        <w:rPr>
          <w:rFonts w:ascii="Times New Roman" w:hAnsi="Times New Roman" w:cs="Times New Roman"/>
          <w:sz w:val="24"/>
          <w:szCs w:val="24"/>
        </w:rPr>
        <w:t>Hachey, A. C., Wladis, C. W., &amp; Conway, K. M. (</w:t>
      </w:r>
      <w:r w:rsidR="00077609" w:rsidRPr="00765BA7">
        <w:rPr>
          <w:rFonts w:ascii="Times New Roman" w:hAnsi="Times New Roman" w:cs="Times New Roman"/>
          <w:sz w:val="24"/>
          <w:szCs w:val="24"/>
        </w:rPr>
        <w:t xml:space="preserve">2014). </w:t>
      </w:r>
      <w:r w:rsidRPr="00765BA7">
        <w:rPr>
          <w:rFonts w:ascii="Times New Roman" w:hAnsi="Times New Roman" w:cs="Times New Roman"/>
          <w:sz w:val="24"/>
          <w:szCs w:val="24"/>
        </w:rPr>
        <w:t xml:space="preserve">Balancing Retention and Access in Online Courses: Restricting Enrollment … Is it Worth the Cost? </w:t>
      </w:r>
      <w:r w:rsidRPr="00765BA7">
        <w:rPr>
          <w:rFonts w:ascii="Times New Roman" w:hAnsi="Times New Roman" w:cs="Times New Roman"/>
          <w:i/>
          <w:sz w:val="24"/>
          <w:szCs w:val="24"/>
        </w:rPr>
        <w:t xml:space="preserve">J. </w:t>
      </w:r>
      <w:r w:rsidR="00077609" w:rsidRPr="00765BA7">
        <w:rPr>
          <w:rFonts w:ascii="Times New Roman" w:eastAsiaTheme="minorEastAsia" w:hAnsi="Times New Roman" w:cs="Times New Roman"/>
          <w:i/>
          <w:sz w:val="24"/>
          <w:szCs w:val="24"/>
        </w:rPr>
        <w:t>Journal of College Student Retention: Research, Theory and Practice, 15</w:t>
      </w:r>
      <w:r w:rsidR="00077609" w:rsidRPr="00765BA7">
        <w:rPr>
          <w:rFonts w:ascii="Times New Roman" w:eastAsiaTheme="minorEastAsia" w:hAnsi="Times New Roman" w:cs="Times New Roman"/>
          <w:sz w:val="24"/>
          <w:szCs w:val="24"/>
        </w:rPr>
        <w:t xml:space="preserve">(1), 9-36. </w:t>
      </w:r>
      <w:proofErr w:type="gramStart"/>
      <w:r w:rsidR="00077609" w:rsidRPr="00765BA7">
        <w:rPr>
          <w:rFonts w:ascii="Times New Roman" w:eastAsiaTheme="minorEastAsia" w:hAnsi="Times New Roman" w:cs="Times New Roman"/>
          <w:sz w:val="24"/>
          <w:szCs w:val="24"/>
        </w:rPr>
        <w:t>doi</w:t>
      </w:r>
      <w:proofErr w:type="gramEnd"/>
      <w:r w:rsidR="00077609" w:rsidRPr="00765BA7">
        <w:rPr>
          <w:rFonts w:ascii="Times New Roman" w:eastAsiaTheme="minorEastAsia" w:hAnsi="Times New Roman" w:cs="Times New Roman"/>
          <w:sz w:val="24"/>
          <w:szCs w:val="24"/>
        </w:rPr>
        <w:t xml:space="preserve">: </w:t>
      </w:r>
      <w:hyperlink r:id="rId11" w:history="1">
        <w:r w:rsidR="00077609" w:rsidRPr="00765BA7">
          <w:rPr>
            <w:rFonts w:ascii="Times New Roman" w:eastAsiaTheme="minorEastAsia" w:hAnsi="Times New Roman" w:cs="Times New Roman"/>
            <w:sz w:val="24"/>
            <w:szCs w:val="24"/>
          </w:rPr>
          <w:t>10.2190/CS.15.1.b</w:t>
        </w:r>
      </w:hyperlink>
    </w:p>
    <w:p w14:paraId="00EC20BD" w14:textId="71C931EE" w:rsidR="00D84A18" w:rsidRPr="00765BA7" w:rsidRDefault="00D84A18" w:rsidP="006054E4">
      <w:pPr>
        <w:tabs>
          <w:tab w:val="left" w:pos="810"/>
        </w:tabs>
        <w:spacing w:after="0" w:line="480" w:lineRule="auto"/>
        <w:ind w:left="720" w:hanging="720"/>
        <w:contextualSpacing/>
        <w:rPr>
          <w:rFonts w:ascii="Times New Roman" w:eastAsiaTheme="minorEastAsia" w:hAnsi="Times New Roman" w:cs="Times New Roman"/>
          <w:sz w:val="24"/>
          <w:szCs w:val="24"/>
        </w:rPr>
      </w:pPr>
      <w:r w:rsidRPr="00765BA7">
        <w:rPr>
          <w:rFonts w:ascii="Times New Roman" w:eastAsiaTheme="minorEastAsia" w:hAnsi="Times New Roman" w:cs="Times New Roman"/>
          <w:sz w:val="24"/>
          <w:szCs w:val="24"/>
        </w:rPr>
        <w:t xml:space="preserve">Jaffee, D. (1998). Institutionalized resistance to asynchronous learning networks. </w:t>
      </w:r>
      <w:r w:rsidRPr="00765BA7">
        <w:rPr>
          <w:rFonts w:ascii="Times New Roman" w:eastAsiaTheme="minorEastAsia" w:hAnsi="Times New Roman" w:cs="Times New Roman"/>
          <w:i/>
          <w:sz w:val="24"/>
          <w:szCs w:val="24"/>
        </w:rPr>
        <w:t>Journal of Asynchronous Learning Networks, 2</w:t>
      </w:r>
      <w:r w:rsidRPr="00765BA7">
        <w:rPr>
          <w:rFonts w:ascii="Times New Roman" w:eastAsiaTheme="minorEastAsia" w:hAnsi="Times New Roman" w:cs="Times New Roman"/>
          <w:sz w:val="24"/>
          <w:szCs w:val="24"/>
        </w:rPr>
        <w:t xml:space="preserve">(2), 21-32. Retrieved from </w:t>
      </w:r>
      <w:r w:rsidR="006054E4" w:rsidRPr="006054E4">
        <w:rPr>
          <w:rFonts w:ascii="Times New Roman" w:hAnsi="Times New Roman" w:cs="Times New Roman"/>
          <w:sz w:val="24"/>
          <w:szCs w:val="24"/>
        </w:rPr>
        <w:t>http://onlinelearning consortium.org/jaln/v2n2/institutionalized-resistance-asynchronous-learning-networks</w:t>
      </w:r>
    </w:p>
    <w:p w14:paraId="5321CFB9" w14:textId="123A4E79" w:rsidR="006054E4" w:rsidRDefault="000F7265" w:rsidP="006054E4">
      <w:pPr>
        <w:tabs>
          <w:tab w:val="left" w:pos="810"/>
        </w:tabs>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Mahmood, A., Mahmood, S.</w:t>
      </w:r>
      <w:r w:rsidR="00411797">
        <w:rPr>
          <w:rFonts w:ascii="Times New Roman" w:hAnsi="Times New Roman" w:cs="Times New Roman"/>
          <w:sz w:val="24"/>
          <w:szCs w:val="24"/>
        </w:rPr>
        <w:t xml:space="preserve"> T., &amp; Malik, A. B. (2012).  A c</w:t>
      </w:r>
      <w:r w:rsidRPr="00765BA7">
        <w:rPr>
          <w:rFonts w:ascii="Times New Roman" w:hAnsi="Times New Roman" w:cs="Times New Roman"/>
          <w:sz w:val="24"/>
          <w:szCs w:val="24"/>
        </w:rPr>
        <w:t xml:space="preserve">omparative Study of Student Satisfaction Level in Distance Learning and Live Classroom at Higher Education Level. </w:t>
      </w:r>
      <w:r w:rsidRPr="00765BA7">
        <w:rPr>
          <w:rFonts w:ascii="Times New Roman" w:hAnsi="Times New Roman" w:cs="Times New Roman"/>
          <w:i/>
          <w:sz w:val="24"/>
          <w:szCs w:val="24"/>
        </w:rPr>
        <w:lastRenderedPageBreak/>
        <w:t>Turkish Online Journal of Distance Education, 13</w:t>
      </w:r>
      <w:r w:rsidRPr="00765BA7">
        <w:rPr>
          <w:rFonts w:ascii="Times New Roman" w:hAnsi="Times New Roman" w:cs="Times New Roman"/>
          <w:sz w:val="24"/>
          <w:szCs w:val="24"/>
        </w:rPr>
        <w:t xml:space="preserve">(1), 128-136. Retrieved from </w:t>
      </w:r>
      <w:r w:rsidR="006054E4" w:rsidRPr="006054E4">
        <w:rPr>
          <w:rFonts w:ascii="Times New Roman" w:hAnsi="Times New Roman" w:cs="Times New Roman"/>
          <w:sz w:val="24"/>
          <w:szCs w:val="24"/>
        </w:rPr>
        <w:t>http://web.a.ebscohost.com.proxy.longwood.edu/ehost/pdfviewer/pdfviewer?sid=b2bc5c6e-1852-46fb-bd39-edc12c97561e%40sessionmgr4002&amp;vid=7&amp;hid=4201521b1d189ce</w:t>
      </w:r>
    </w:p>
    <w:p w14:paraId="67138AED" w14:textId="5897DF71" w:rsidR="00B03032" w:rsidRPr="00765BA7" w:rsidRDefault="006054E4" w:rsidP="006054E4">
      <w:pPr>
        <w:tabs>
          <w:tab w:val="left" w:pos="81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5E3879" w:rsidRPr="00765BA7">
        <w:rPr>
          <w:rFonts w:ascii="Times New Roman" w:hAnsi="Times New Roman" w:cs="Times New Roman"/>
          <w:sz w:val="24"/>
          <w:szCs w:val="24"/>
        </w:rPr>
        <w:t>3%40sessionmgr4002&amp;hid=4209&amp;bdata=JnNpdGU9ZWhvc3QtbGl2ZSZzY29wZT1zaXRl#db=eric&amp;AN=EJ976935</w:t>
      </w:r>
    </w:p>
    <w:p w14:paraId="047A035B" w14:textId="77777777" w:rsidR="000B08A8" w:rsidRPr="00765BA7" w:rsidRDefault="000B08A8" w:rsidP="006054E4">
      <w:pPr>
        <w:tabs>
          <w:tab w:val="left" w:pos="810"/>
          <w:tab w:val="left" w:pos="1260"/>
        </w:tabs>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 xml:space="preserve">Malik, S., &amp; Khurshed, F. (2011). Nature of Teacher-Students' Interaction in Electronic Learning and Traditional Courses of Higher Education--A Review. </w:t>
      </w:r>
      <w:r w:rsidRPr="00765BA7">
        <w:rPr>
          <w:rFonts w:ascii="Times New Roman" w:hAnsi="Times New Roman" w:cs="Times New Roman"/>
          <w:i/>
          <w:iCs/>
          <w:sz w:val="24"/>
          <w:szCs w:val="24"/>
        </w:rPr>
        <w:t xml:space="preserve">Turkish Online Journal </w:t>
      </w:r>
      <w:proofErr w:type="gramStart"/>
      <w:r w:rsidRPr="00765BA7">
        <w:rPr>
          <w:rFonts w:ascii="Times New Roman" w:hAnsi="Times New Roman" w:cs="Times New Roman"/>
          <w:i/>
          <w:iCs/>
          <w:sz w:val="24"/>
          <w:szCs w:val="24"/>
        </w:rPr>
        <w:t>Of</w:t>
      </w:r>
      <w:proofErr w:type="gramEnd"/>
      <w:r w:rsidRPr="00765BA7">
        <w:rPr>
          <w:rFonts w:ascii="Times New Roman" w:hAnsi="Times New Roman" w:cs="Times New Roman"/>
          <w:i/>
          <w:iCs/>
          <w:sz w:val="24"/>
          <w:szCs w:val="24"/>
        </w:rPr>
        <w:t xml:space="preserve"> Distance Education</w:t>
      </w:r>
      <w:r w:rsidRPr="00765BA7">
        <w:rPr>
          <w:rFonts w:ascii="Times New Roman" w:hAnsi="Times New Roman" w:cs="Times New Roman"/>
          <w:sz w:val="24"/>
          <w:szCs w:val="24"/>
        </w:rPr>
        <w:t xml:space="preserve">, </w:t>
      </w:r>
      <w:r w:rsidRPr="00765BA7">
        <w:rPr>
          <w:rFonts w:ascii="Times New Roman" w:hAnsi="Times New Roman" w:cs="Times New Roman"/>
          <w:i/>
          <w:iCs/>
          <w:sz w:val="24"/>
          <w:szCs w:val="24"/>
        </w:rPr>
        <w:t>12</w:t>
      </w:r>
      <w:r w:rsidRPr="00765BA7">
        <w:rPr>
          <w:rFonts w:ascii="Times New Roman" w:hAnsi="Times New Roman" w:cs="Times New Roman"/>
          <w:sz w:val="24"/>
          <w:szCs w:val="24"/>
        </w:rPr>
        <w:t xml:space="preserve">(4), 157-166. Retrieved from </w:t>
      </w:r>
      <w:hyperlink r:id="rId12" w:history="1">
        <w:r w:rsidRPr="00765BA7">
          <w:rPr>
            <w:rStyle w:val="Hyperlink"/>
            <w:rFonts w:ascii="Times New Roman" w:hAnsi="Times New Roman" w:cs="Times New Roman"/>
            <w:color w:val="auto"/>
            <w:sz w:val="24"/>
            <w:szCs w:val="24"/>
            <w:u w:val="none"/>
          </w:rPr>
          <w:t>http://web.a.ebscohost.com</w:t>
        </w:r>
      </w:hyperlink>
      <w:r w:rsidRPr="00765BA7">
        <w:rPr>
          <w:rFonts w:ascii="Times New Roman" w:hAnsi="Times New Roman" w:cs="Times New Roman"/>
          <w:sz w:val="24"/>
          <w:szCs w:val="24"/>
        </w:rPr>
        <w:t>.</w:t>
      </w:r>
    </w:p>
    <w:p w14:paraId="5BBDD892" w14:textId="3E43F994" w:rsidR="00B03032" w:rsidRPr="00765BA7" w:rsidRDefault="000B08A8" w:rsidP="006054E4">
      <w:pPr>
        <w:tabs>
          <w:tab w:val="left" w:pos="810"/>
          <w:tab w:val="left" w:pos="1260"/>
        </w:tabs>
        <w:spacing w:after="0" w:line="480" w:lineRule="auto"/>
        <w:ind w:left="720"/>
        <w:contextualSpacing/>
        <w:rPr>
          <w:rFonts w:ascii="Times New Roman" w:hAnsi="Times New Roman" w:cs="Times New Roman"/>
          <w:sz w:val="24"/>
          <w:szCs w:val="24"/>
        </w:rPr>
      </w:pPr>
      <w:r w:rsidRPr="00765BA7">
        <w:rPr>
          <w:rFonts w:ascii="Times New Roman" w:hAnsi="Times New Roman" w:cs="Times New Roman"/>
          <w:sz w:val="24"/>
          <w:szCs w:val="24"/>
        </w:rPr>
        <w:t>proxy.longwood.edu/ehost/pdfviewer/pdfviewer?sid=5b4da17b-de94-45d8-b756-75772245e34b%40sessionmgr4005&amp;vid=18&amp;hid=4106</w:t>
      </w:r>
    </w:p>
    <w:p w14:paraId="133B0E67" w14:textId="77777777" w:rsidR="00EE5451" w:rsidRPr="00765BA7" w:rsidRDefault="00EE5451" w:rsidP="006054E4">
      <w:pPr>
        <w:tabs>
          <w:tab w:val="left" w:pos="810"/>
        </w:tabs>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 xml:space="preserve">McGinley, V., Osgood, J., &amp; Kenney, J. (2012). Exploring Graduate Students’ Perceptual Differences of Face to Face and Online Learning. </w:t>
      </w:r>
      <w:r w:rsidRPr="00765BA7">
        <w:rPr>
          <w:rFonts w:ascii="Times New Roman" w:hAnsi="Times New Roman" w:cs="Times New Roman"/>
          <w:i/>
          <w:sz w:val="24"/>
          <w:szCs w:val="24"/>
        </w:rPr>
        <w:t>The Quarterly Review of Distance Education, 13</w:t>
      </w:r>
      <w:r w:rsidRPr="00765BA7">
        <w:rPr>
          <w:rFonts w:ascii="Times New Roman" w:hAnsi="Times New Roman" w:cs="Times New Roman"/>
          <w:sz w:val="24"/>
          <w:szCs w:val="24"/>
        </w:rPr>
        <w:t xml:space="preserve">(3), 177-182. Retrieved from </w:t>
      </w:r>
      <w:hyperlink r:id="rId13" w:history="1">
        <w:r w:rsidRPr="00765BA7">
          <w:rPr>
            <w:rStyle w:val="Hyperlink"/>
            <w:rFonts w:ascii="Times New Roman" w:hAnsi="Times New Roman" w:cs="Times New Roman"/>
            <w:color w:val="auto"/>
            <w:sz w:val="24"/>
            <w:szCs w:val="24"/>
            <w:u w:val="none"/>
          </w:rPr>
          <w:t>http://web.a.ebscohost.com.proxy</w:t>
        </w:r>
      </w:hyperlink>
      <w:r w:rsidRPr="00765BA7">
        <w:rPr>
          <w:rFonts w:ascii="Times New Roman" w:hAnsi="Times New Roman" w:cs="Times New Roman"/>
          <w:sz w:val="24"/>
          <w:szCs w:val="24"/>
        </w:rPr>
        <w:t>.</w:t>
      </w:r>
    </w:p>
    <w:p w14:paraId="7ABFA5C4" w14:textId="47CE07DA" w:rsidR="00EE5451" w:rsidRPr="00765BA7" w:rsidRDefault="00EE5451" w:rsidP="006054E4">
      <w:pPr>
        <w:tabs>
          <w:tab w:val="left" w:pos="810"/>
        </w:tabs>
        <w:spacing w:after="0" w:line="480" w:lineRule="auto"/>
        <w:ind w:left="720"/>
        <w:contextualSpacing/>
        <w:rPr>
          <w:rFonts w:ascii="Times New Roman" w:hAnsi="Times New Roman" w:cs="Times New Roman"/>
          <w:sz w:val="24"/>
          <w:szCs w:val="24"/>
        </w:rPr>
      </w:pPr>
      <w:r w:rsidRPr="00765BA7">
        <w:rPr>
          <w:rFonts w:ascii="Times New Roman" w:hAnsi="Times New Roman" w:cs="Times New Roman"/>
          <w:sz w:val="24"/>
          <w:szCs w:val="24"/>
        </w:rPr>
        <w:t>longwood.edu/ehost/detail/detail?vid=3&amp;sid=b2bc5c6e185246fbbd39edc12c97561e%40sessionmgr4002&amp;hid=4201&amp;bdata=JnNpdGU9ZWhvc3QtbGl2ZSZzY29wZT1zaXRl#db=eric&amp;AN=EJ1005847</w:t>
      </w:r>
    </w:p>
    <w:p w14:paraId="43FB652E" w14:textId="177A8479" w:rsidR="00C14D34" w:rsidRPr="00765BA7" w:rsidRDefault="00C14D34" w:rsidP="006054E4">
      <w:pPr>
        <w:spacing w:after="0" w:line="480" w:lineRule="auto"/>
        <w:ind w:left="720" w:hanging="720"/>
        <w:contextualSpacing/>
        <w:rPr>
          <w:rFonts w:ascii="Times New Roman" w:hAnsi="Times New Roman" w:cs="Times New Roman"/>
          <w:i/>
          <w:sz w:val="24"/>
          <w:szCs w:val="24"/>
        </w:rPr>
      </w:pPr>
      <w:r w:rsidRPr="00765BA7">
        <w:rPr>
          <w:rFonts w:ascii="Times New Roman" w:hAnsi="Times New Roman" w:cs="Times New Roman"/>
          <w:sz w:val="24"/>
          <w:szCs w:val="24"/>
        </w:rPr>
        <w:t>Otter, R. R., Seipel, S., Graeff</w:t>
      </w:r>
      <w:r w:rsidR="00EE5451" w:rsidRPr="00765BA7">
        <w:rPr>
          <w:rFonts w:ascii="Times New Roman" w:hAnsi="Times New Roman" w:cs="Times New Roman"/>
          <w:sz w:val="24"/>
          <w:szCs w:val="24"/>
        </w:rPr>
        <w:t>,</w:t>
      </w:r>
      <w:r w:rsidRPr="00765BA7">
        <w:rPr>
          <w:rFonts w:ascii="Times New Roman" w:hAnsi="Times New Roman" w:cs="Times New Roman"/>
          <w:sz w:val="24"/>
          <w:szCs w:val="24"/>
        </w:rPr>
        <w:t xml:space="preserve"> T., Alexander, B., Boraiko, C., Gray, J., Petersen, K., &amp; Sadler, K. (2013).  Comparing Student and Faculty perceptions of online and traditional courses.  </w:t>
      </w:r>
      <w:r w:rsidR="00512060" w:rsidRPr="00765BA7">
        <w:rPr>
          <w:rFonts w:ascii="Times New Roman" w:hAnsi="Times New Roman" w:cs="Times New Roman"/>
          <w:i/>
          <w:sz w:val="24"/>
          <w:szCs w:val="24"/>
        </w:rPr>
        <w:t>The</w:t>
      </w:r>
      <w:r w:rsidR="00512060" w:rsidRPr="00765BA7">
        <w:rPr>
          <w:rFonts w:ascii="Times New Roman" w:hAnsi="Times New Roman" w:cs="Times New Roman"/>
          <w:sz w:val="24"/>
          <w:szCs w:val="24"/>
        </w:rPr>
        <w:t xml:space="preserve"> </w:t>
      </w:r>
      <w:r w:rsidRPr="00765BA7">
        <w:rPr>
          <w:rFonts w:ascii="Times New Roman" w:hAnsi="Times New Roman" w:cs="Times New Roman"/>
          <w:i/>
          <w:sz w:val="24"/>
          <w:szCs w:val="24"/>
        </w:rPr>
        <w:t xml:space="preserve">Internet and Higher Education, </w:t>
      </w:r>
      <w:r w:rsidR="00DA30D7" w:rsidRPr="00765BA7">
        <w:rPr>
          <w:rFonts w:ascii="Times New Roman" w:hAnsi="Times New Roman" w:cs="Times New Roman"/>
          <w:i/>
          <w:sz w:val="24"/>
          <w:szCs w:val="24"/>
        </w:rPr>
        <w:t>19</w:t>
      </w:r>
      <w:r w:rsidR="00133D7B" w:rsidRPr="00765BA7">
        <w:rPr>
          <w:rFonts w:ascii="Times New Roman" w:hAnsi="Times New Roman" w:cs="Times New Roman"/>
          <w:sz w:val="24"/>
          <w:szCs w:val="24"/>
        </w:rPr>
        <w:t xml:space="preserve">, 27-35. </w:t>
      </w:r>
      <w:proofErr w:type="gramStart"/>
      <w:r w:rsidR="00133D7B" w:rsidRPr="00765BA7">
        <w:rPr>
          <w:rFonts w:ascii="Times New Roman" w:hAnsi="Times New Roman" w:cs="Times New Roman"/>
          <w:sz w:val="24"/>
          <w:szCs w:val="24"/>
        </w:rPr>
        <w:t>doi</w:t>
      </w:r>
      <w:proofErr w:type="gramEnd"/>
      <w:r w:rsidR="00133D7B" w:rsidRPr="00765BA7">
        <w:rPr>
          <w:rFonts w:ascii="Times New Roman" w:hAnsi="Times New Roman" w:cs="Times New Roman"/>
          <w:sz w:val="24"/>
          <w:szCs w:val="24"/>
        </w:rPr>
        <w:t>: 10.1016/j.iheduc.2013.08.001</w:t>
      </w:r>
    </w:p>
    <w:p w14:paraId="43840BEF" w14:textId="77777777" w:rsidR="00512060" w:rsidRDefault="00B370C1" w:rsidP="006054E4">
      <w:pPr>
        <w:spacing w:after="0" w:line="480" w:lineRule="auto"/>
        <w:ind w:left="720" w:hanging="720"/>
        <w:contextualSpacing/>
        <w:rPr>
          <w:rFonts w:ascii="Times New Roman" w:eastAsiaTheme="minorEastAsia" w:hAnsi="Times New Roman" w:cs="Times New Roman"/>
          <w:sz w:val="24"/>
          <w:szCs w:val="24"/>
        </w:rPr>
      </w:pPr>
      <w:r w:rsidRPr="00765BA7">
        <w:rPr>
          <w:rFonts w:ascii="Times New Roman" w:hAnsi="Times New Roman" w:cs="Times New Roman"/>
          <w:sz w:val="24"/>
          <w:szCs w:val="24"/>
        </w:rPr>
        <w:t>Topper, A. (2007). Are they the same? Comparing the instructiona</w:t>
      </w:r>
      <w:r w:rsidR="00C14D34" w:rsidRPr="00765BA7">
        <w:rPr>
          <w:rFonts w:ascii="Times New Roman" w:hAnsi="Times New Roman" w:cs="Times New Roman"/>
          <w:sz w:val="24"/>
          <w:szCs w:val="24"/>
        </w:rPr>
        <w:t xml:space="preserve">l quality of online and face-to </w:t>
      </w:r>
      <w:r w:rsidRPr="00765BA7">
        <w:rPr>
          <w:rFonts w:ascii="Times New Roman" w:hAnsi="Times New Roman" w:cs="Times New Roman"/>
          <w:sz w:val="24"/>
          <w:szCs w:val="24"/>
        </w:rPr>
        <w:t xml:space="preserve">face graduate education courses. </w:t>
      </w:r>
      <w:r w:rsidRPr="00765BA7">
        <w:rPr>
          <w:rFonts w:ascii="Times New Roman" w:hAnsi="Times New Roman" w:cs="Times New Roman"/>
          <w:i/>
          <w:sz w:val="24"/>
          <w:szCs w:val="24"/>
        </w:rPr>
        <w:t>Assessment &amp; Evaluation in Higher Education, 32</w:t>
      </w:r>
      <w:r w:rsidRPr="00765BA7">
        <w:rPr>
          <w:rFonts w:ascii="Times New Roman" w:hAnsi="Times New Roman" w:cs="Times New Roman"/>
          <w:sz w:val="24"/>
          <w:szCs w:val="24"/>
        </w:rPr>
        <w:t xml:space="preserve">(6), 681-691. doi: </w:t>
      </w:r>
      <w:hyperlink r:id="rId14" w:history="1">
        <w:r w:rsidRPr="00765BA7">
          <w:rPr>
            <w:rFonts w:ascii="Times New Roman" w:eastAsiaTheme="minorEastAsia" w:hAnsi="Times New Roman" w:cs="Times New Roman"/>
            <w:sz w:val="24"/>
            <w:szCs w:val="24"/>
          </w:rPr>
          <w:t>10.1080/02602930601117233</w:t>
        </w:r>
      </w:hyperlink>
    </w:p>
    <w:p w14:paraId="3F4A7F6F" w14:textId="3797069F" w:rsidR="006B0F5D" w:rsidRPr="006B0F5D" w:rsidRDefault="006B0F5D" w:rsidP="00933A0B">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rPr>
      </w:pPr>
      <w:r w:rsidRPr="006B0F5D">
        <w:rPr>
          <w:rFonts w:ascii="Times New Roman" w:eastAsiaTheme="minorEastAsia" w:hAnsi="Times New Roman" w:cs="Times New Roman"/>
          <w:sz w:val="24"/>
          <w:szCs w:val="24"/>
        </w:rPr>
        <w:t xml:space="preserve">Trigwell, K., Ashwin, P., &amp; Millan, E. S. (2013). Evoked prior learning experience and approach </w:t>
      </w:r>
      <w:r w:rsidRPr="006B0F5D">
        <w:rPr>
          <w:rFonts w:ascii="Times New Roman" w:eastAsiaTheme="minorEastAsia" w:hAnsi="Times New Roman" w:cs="Times New Roman"/>
          <w:sz w:val="24"/>
          <w:szCs w:val="24"/>
        </w:rPr>
        <w:lastRenderedPageBreak/>
        <w:t xml:space="preserve">to learning as predictors of academic achievement. </w:t>
      </w:r>
      <w:r w:rsidRPr="006B0F5D">
        <w:rPr>
          <w:rFonts w:ascii="Times New Roman" w:eastAsiaTheme="minorEastAsia" w:hAnsi="Times New Roman" w:cs="Times New Roman"/>
          <w:i/>
          <w:sz w:val="24"/>
          <w:szCs w:val="24"/>
        </w:rPr>
        <w:t>British Journal of Educational Psychology, 83</w:t>
      </w:r>
      <w:r w:rsidRPr="006B0F5D">
        <w:rPr>
          <w:rFonts w:ascii="Times New Roman" w:eastAsiaTheme="minorEastAsia" w:hAnsi="Times New Roman" w:cs="Times New Roman"/>
          <w:sz w:val="24"/>
          <w:szCs w:val="24"/>
        </w:rPr>
        <w:t>(3), 363-378. doi: 10.1111/j.2044-8279.2012.02066.x</w:t>
      </w:r>
    </w:p>
    <w:p w14:paraId="0CF93BE6" w14:textId="6D3BA370" w:rsidR="000B08A8" w:rsidRPr="00765BA7" w:rsidRDefault="00512060" w:rsidP="006054E4">
      <w:pPr>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Worley, W.</w:t>
      </w:r>
      <w:r w:rsidR="000B08A8" w:rsidRPr="00765BA7">
        <w:rPr>
          <w:rFonts w:ascii="Times New Roman" w:hAnsi="Times New Roman" w:cs="Times New Roman"/>
          <w:sz w:val="24"/>
          <w:szCs w:val="24"/>
        </w:rPr>
        <w:t xml:space="preserve"> L.</w:t>
      </w:r>
      <w:r w:rsidRPr="00765BA7">
        <w:rPr>
          <w:rFonts w:ascii="Times New Roman" w:hAnsi="Times New Roman" w:cs="Times New Roman"/>
          <w:sz w:val="24"/>
          <w:szCs w:val="24"/>
        </w:rPr>
        <w:t>,</w:t>
      </w:r>
      <w:r w:rsidR="000B08A8" w:rsidRPr="00765BA7">
        <w:rPr>
          <w:rFonts w:ascii="Times New Roman" w:hAnsi="Times New Roman" w:cs="Times New Roman"/>
          <w:sz w:val="24"/>
          <w:szCs w:val="24"/>
        </w:rPr>
        <w:t xml:space="preserve"> &amp; Tesdell</w:t>
      </w:r>
      <w:r w:rsidRPr="00765BA7">
        <w:rPr>
          <w:rFonts w:ascii="Times New Roman" w:hAnsi="Times New Roman" w:cs="Times New Roman"/>
          <w:sz w:val="24"/>
          <w:szCs w:val="24"/>
        </w:rPr>
        <w:t>, L.</w:t>
      </w:r>
      <w:r w:rsidR="000B08A8" w:rsidRPr="00765BA7">
        <w:rPr>
          <w:rFonts w:ascii="Times New Roman" w:hAnsi="Times New Roman" w:cs="Times New Roman"/>
          <w:sz w:val="24"/>
          <w:szCs w:val="24"/>
        </w:rPr>
        <w:t xml:space="preserve"> </w:t>
      </w:r>
      <w:r w:rsidR="00411797">
        <w:rPr>
          <w:rFonts w:ascii="Times New Roman" w:hAnsi="Times New Roman" w:cs="Times New Roman"/>
          <w:sz w:val="24"/>
          <w:szCs w:val="24"/>
        </w:rPr>
        <w:t>S. (2009). Instructor Time A</w:t>
      </w:r>
      <w:r w:rsidR="009C5254" w:rsidRPr="00765BA7">
        <w:rPr>
          <w:rFonts w:ascii="Times New Roman" w:hAnsi="Times New Roman" w:cs="Times New Roman"/>
          <w:sz w:val="24"/>
          <w:szCs w:val="24"/>
        </w:rPr>
        <w:t xml:space="preserve">nd Effort in Online and Face-to-Face Teaching: Lessons Learned. </w:t>
      </w:r>
      <w:r w:rsidR="009C5254" w:rsidRPr="00765BA7">
        <w:rPr>
          <w:rFonts w:ascii="Times New Roman" w:eastAsiaTheme="minorEastAsia" w:hAnsi="Times New Roman" w:cs="Times New Roman"/>
          <w:i/>
          <w:sz w:val="24"/>
          <w:szCs w:val="24"/>
        </w:rPr>
        <w:t>IEEE Transactions on Professional Communication, 52</w:t>
      </w:r>
      <w:r w:rsidR="00AE117A">
        <w:rPr>
          <w:rFonts w:ascii="Times New Roman" w:eastAsiaTheme="minorEastAsia" w:hAnsi="Times New Roman" w:cs="Times New Roman"/>
          <w:sz w:val="24"/>
          <w:szCs w:val="24"/>
        </w:rPr>
        <w:t xml:space="preserve">(2), 138-151. doi: </w:t>
      </w:r>
      <w:hyperlink r:id="rId15" w:history="1">
        <w:r w:rsidR="009C5254" w:rsidRPr="00765BA7">
          <w:rPr>
            <w:rFonts w:ascii="Times New Roman" w:eastAsiaTheme="minorEastAsia" w:hAnsi="Times New Roman" w:cs="Times New Roman"/>
            <w:sz w:val="24"/>
            <w:szCs w:val="24"/>
          </w:rPr>
          <w:t>10.1109/TPC.2009.2017990</w:t>
        </w:r>
      </w:hyperlink>
    </w:p>
    <w:p w14:paraId="193A0335" w14:textId="71AFD4B4" w:rsidR="009C5254" w:rsidRPr="00765BA7" w:rsidRDefault="009C5254" w:rsidP="006054E4">
      <w:pPr>
        <w:tabs>
          <w:tab w:val="left" w:pos="810"/>
        </w:tabs>
        <w:spacing w:after="0" w:line="480" w:lineRule="auto"/>
        <w:ind w:left="720" w:hanging="720"/>
        <w:contextualSpacing/>
        <w:rPr>
          <w:rFonts w:ascii="Times New Roman" w:hAnsi="Times New Roman" w:cs="Times New Roman"/>
          <w:sz w:val="24"/>
          <w:szCs w:val="24"/>
        </w:rPr>
      </w:pPr>
      <w:r w:rsidRPr="00765BA7">
        <w:rPr>
          <w:rFonts w:ascii="Times New Roman" w:hAnsi="Times New Roman" w:cs="Times New Roman"/>
          <w:sz w:val="24"/>
          <w:szCs w:val="24"/>
        </w:rPr>
        <w:t>Zacharis, N. Z. (2010).</w:t>
      </w:r>
      <w:r w:rsidR="00AE117A">
        <w:rPr>
          <w:rFonts w:ascii="Times New Roman" w:hAnsi="Times New Roman" w:cs="Times New Roman"/>
          <w:sz w:val="24"/>
          <w:szCs w:val="24"/>
        </w:rPr>
        <w:t xml:space="preserve"> The Impact of Learning Styles o</w:t>
      </w:r>
      <w:r w:rsidRPr="00765BA7">
        <w:rPr>
          <w:rFonts w:ascii="Times New Roman" w:hAnsi="Times New Roman" w:cs="Times New Roman"/>
          <w:sz w:val="24"/>
          <w:szCs w:val="24"/>
        </w:rPr>
        <w:t xml:space="preserve">n Student Achievement in a Web-Based versus an Equivalent Face-to-Face Course. </w:t>
      </w:r>
      <w:r w:rsidRPr="00765BA7">
        <w:rPr>
          <w:rFonts w:ascii="Times New Roman" w:hAnsi="Times New Roman" w:cs="Times New Roman"/>
          <w:i/>
          <w:sz w:val="24"/>
          <w:szCs w:val="24"/>
        </w:rPr>
        <w:t>College Student Journal, 44</w:t>
      </w:r>
      <w:r w:rsidRPr="00765BA7">
        <w:rPr>
          <w:rFonts w:ascii="Times New Roman" w:hAnsi="Times New Roman" w:cs="Times New Roman"/>
          <w:sz w:val="24"/>
          <w:szCs w:val="24"/>
        </w:rPr>
        <w:t xml:space="preserve">(3), 591-597. Retrieved from </w:t>
      </w:r>
      <w:hyperlink r:id="rId16" w:history="1">
        <w:r w:rsidRPr="00765BA7">
          <w:rPr>
            <w:rStyle w:val="Hyperlink"/>
            <w:rFonts w:ascii="Times New Roman" w:hAnsi="Times New Roman" w:cs="Times New Roman"/>
            <w:color w:val="auto"/>
            <w:sz w:val="24"/>
            <w:szCs w:val="24"/>
            <w:u w:val="none"/>
          </w:rPr>
          <w:t>http://content.ebscohost.com.proxy.longwood.edu/ContentServer.asp</w:t>
        </w:r>
      </w:hyperlink>
      <w:r w:rsidRPr="00765BA7">
        <w:rPr>
          <w:rFonts w:ascii="Times New Roman" w:hAnsi="Times New Roman" w:cs="Times New Roman"/>
          <w:sz w:val="24"/>
          <w:szCs w:val="24"/>
        </w:rPr>
        <w:t>? T=P&amp;P=AN&amp;K=508181651&amp;S=R&amp;D=ofs&amp;EbscoContent=dGJyMMvl7ESeprY40dvuOLCmr0yep7FSs6m4SLeWxWXS&amp;ContentCustomer=dGJyMPGuslC2rLdMuePfgeyx44Dt6fIA</w:t>
      </w:r>
    </w:p>
    <w:p w14:paraId="639B3BF9" w14:textId="77777777" w:rsidR="009C5254" w:rsidRPr="00765BA7" w:rsidRDefault="009C5254" w:rsidP="00765BA7">
      <w:pPr>
        <w:tabs>
          <w:tab w:val="left" w:pos="810"/>
        </w:tabs>
        <w:spacing w:after="0" w:line="480" w:lineRule="auto"/>
        <w:ind w:left="720" w:hanging="720"/>
        <w:contextualSpacing/>
        <w:rPr>
          <w:rFonts w:ascii="Times New Roman" w:hAnsi="Times New Roman" w:cs="Times New Roman"/>
          <w:sz w:val="24"/>
          <w:szCs w:val="24"/>
        </w:rPr>
      </w:pPr>
    </w:p>
    <w:p w14:paraId="36B3CA02" w14:textId="77777777" w:rsidR="007D42AB" w:rsidRPr="00765BA7" w:rsidRDefault="007D42AB" w:rsidP="00765BA7">
      <w:pPr>
        <w:spacing w:after="0" w:line="480" w:lineRule="auto"/>
        <w:contextualSpacing/>
        <w:rPr>
          <w:rFonts w:ascii="Times New Roman" w:hAnsi="Times New Roman" w:cs="Times New Roman"/>
          <w:sz w:val="24"/>
          <w:szCs w:val="24"/>
        </w:rPr>
      </w:pPr>
    </w:p>
    <w:p w14:paraId="2A59789C" w14:textId="77777777" w:rsidR="007D42AB" w:rsidRPr="00765BA7" w:rsidRDefault="007D42AB" w:rsidP="00765BA7">
      <w:pPr>
        <w:spacing w:after="0" w:line="480" w:lineRule="auto"/>
        <w:contextualSpacing/>
        <w:rPr>
          <w:rFonts w:ascii="Times New Roman" w:hAnsi="Times New Roman" w:cs="Times New Roman"/>
          <w:sz w:val="24"/>
          <w:szCs w:val="24"/>
        </w:rPr>
      </w:pPr>
    </w:p>
    <w:p w14:paraId="4574AFE5" w14:textId="77777777" w:rsidR="007D42AB" w:rsidRPr="00765BA7" w:rsidRDefault="007D42AB" w:rsidP="00765BA7">
      <w:pPr>
        <w:spacing w:after="0" w:line="480" w:lineRule="auto"/>
        <w:contextualSpacing/>
        <w:rPr>
          <w:rFonts w:ascii="Times New Roman" w:hAnsi="Times New Roman" w:cs="Times New Roman"/>
          <w:sz w:val="24"/>
          <w:szCs w:val="24"/>
        </w:rPr>
      </w:pPr>
    </w:p>
    <w:p w14:paraId="288CB903" w14:textId="77777777" w:rsidR="007D42AB" w:rsidRPr="00765BA7" w:rsidRDefault="007D42AB" w:rsidP="00765BA7">
      <w:pPr>
        <w:spacing w:after="0" w:line="480" w:lineRule="auto"/>
        <w:contextualSpacing/>
        <w:rPr>
          <w:rFonts w:ascii="Times New Roman" w:hAnsi="Times New Roman" w:cs="Times New Roman"/>
          <w:sz w:val="24"/>
          <w:szCs w:val="24"/>
        </w:rPr>
      </w:pPr>
    </w:p>
    <w:p w14:paraId="39A2733E" w14:textId="77777777" w:rsidR="007D42AB" w:rsidRPr="00765BA7" w:rsidRDefault="007D42AB" w:rsidP="00765BA7">
      <w:pPr>
        <w:spacing w:after="0" w:line="480" w:lineRule="auto"/>
        <w:contextualSpacing/>
        <w:rPr>
          <w:rFonts w:ascii="Times New Roman" w:hAnsi="Times New Roman" w:cs="Times New Roman"/>
          <w:sz w:val="24"/>
          <w:szCs w:val="24"/>
        </w:rPr>
      </w:pPr>
    </w:p>
    <w:p w14:paraId="282BF27C" w14:textId="77777777" w:rsidR="007D42AB" w:rsidRDefault="007D42AB" w:rsidP="00765BA7">
      <w:pPr>
        <w:spacing w:after="0" w:line="480" w:lineRule="auto"/>
        <w:contextualSpacing/>
        <w:rPr>
          <w:rFonts w:ascii="Times New Roman" w:hAnsi="Times New Roman" w:cs="Times New Roman"/>
          <w:sz w:val="24"/>
          <w:szCs w:val="24"/>
        </w:rPr>
      </w:pPr>
    </w:p>
    <w:p w14:paraId="2FBB0B05" w14:textId="77777777" w:rsidR="006D469A" w:rsidRDefault="006D469A" w:rsidP="00765BA7">
      <w:pPr>
        <w:spacing w:after="0" w:line="480" w:lineRule="auto"/>
        <w:contextualSpacing/>
        <w:rPr>
          <w:rFonts w:ascii="Times New Roman" w:hAnsi="Times New Roman" w:cs="Times New Roman"/>
          <w:sz w:val="24"/>
          <w:szCs w:val="24"/>
        </w:rPr>
      </w:pPr>
    </w:p>
    <w:p w14:paraId="35A2882C" w14:textId="77777777" w:rsidR="006D469A" w:rsidRDefault="006D469A" w:rsidP="00765BA7">
      <w:pPr>
        <w:spacing w:after="0" w:line="480" w:lineRule="auto"/>
        <w:contextualSpacing/>
        <w:rPr>
          <w:rFonts w:ascii="Times New Roman" w:hAnsi="Times New Roman" w:cs="Times New Roman"/>
          <w:sz w:val="24"/>
          <w:szCs w:val="24"/>
        </w:rPr>
      </w:pPr>
    </w:p>
    <w:p w14:paraId="374ED328" w14:textId="77777777" w:rsidR="006D469A" w:rsidRDefault="006D469A" w:rsidP="00765BA7">
      <w:pPr>
        <w:spacing w:after="0" w:line="480" w:lineRule="auto"/>
        <w:contextualSpacing/>
        <w:rPr>
          <w:rFonts w:ascii="Times New Roman" w:hAnsi="Times New Roman" w:cs="Times New Roman"/>
          <w:sz w:val="24"/>
          <w:szCs w:val="24"/>
        </w:rPr>
      </w:pPr>
    </w:p>
    <w:p w14:paraId="660770D5" w14:textId="77777777" w:rsidR="006D469A" w:rsidRDefault="006D469A" w:rsidP="00765BA7">
      <w:pPr>
        <w:spacing w:after="0" w:line="480" w:lineRule="auto"/>
        <w:contextualSpacing/>
        <w:rPr>
          <w:rFonts w:ascii="Times New Roman" w:hAnsi="Times New Roman" w:cs="Times New Roman"/>
          <w:sz w:val="24"/>
          <w:szCs w:val="24"/>
        </w:rPr>
      </w:pPr>
    </w:p>
    <w:p w14:paraId="3EDAE264" w14:textId="4F88AD8F" w:rsidR="006D469A" w:rsidRDefault="006D469A" w:rsidP="00F700E1">
      <w:pPr>
        <w:tabs>
          <w:tab w:val="left" w:pos="5903"/>
        </w:tabs>
        <w:spacing w:after="0" w:line="480" w:lineRule="auto"/>
        <w:contextualSpacing/>
        <w:rPr>
          <w:rFonts w:ascii="Times New Roman" w:hAnsi="Times New Roman" w:cs="Times New Roman"/>
          <w:sz w:val="24"/>
          <w:szCs w:val="24"/>
        </w:rPr>
      </w:pPr>
    </w:p>
    <w:p w14:paraId="433572A8" w14:textId="77777777" w:rsidR="006D469A" w:rsidRDefault="006D469A" w:rsidP="006D469A">
      <w:pPr>
        <w:rPr>
          <w:rFonts w:ascii="Times New Roman" w:hAnsi="Times New Roman" w:cs="Times New Roman"/>
          <w:sz w:val="24"/>
          <w:szCs w:val="24"/>
        </w:rPr>
      </w:pPr>
      <w:r w:rsidRPr="00B31799">
        <w:rPr>
          <w:noProof/>
        </w:rPr>
        <w:lastRenderedPageBreak/>
        <w:drawing>
          <wp:inline distT="0" distB="0" distL="0" distR="0" wp14:anchorId="239AB87E" wp14:editId="01A47FC3">
            <wp:extent cx="5374363" cy="2971800"/>
            <wp:effectExtent l="0" t="0" r="10795"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F6C714" w14:textId="5689C1B0" w:rsidR="006D469A" w:rsidRDefault="006D469A" w:rsidP="00DB78A2">
      <w:pPr>
        <w:spacing w:line="240" w:lineRule="auto"/>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Displayed are the results for comparing type of course and the mean percentage correct.  The participant’s ability to retain information was measured by the mean percentage correct they earned on the quiz. </w:t>
      </w:r>
    </w:p>
    <w:p w14:paraId="54403FFA" w14:textId="77777777" w:rsidR="006D469A" w:rsidRDefault="006D469A" w:rsidP="006D469A">
      <w:pPr>
        <w:rPr>
          <w:rFonts w:ascii="Times New Roman" w:hAnsi="Times New Roman" w:cs="Times New Roman"/>
          <w:sz w:val="24"/>
          <w:szCs w:val="24"/>
        </w:rPr>
      </w:pPr>
    </w:p>
    <w:p w14:paraId="3FE3415F" w14:textId="77777777" w:rsidR="006D469A" w:rsidRDefault="006D469A" w:rsidP="006D469A">
      <w:pPr>
        <w:rPr>
          <w:rFonts w:ascii="Times New Roman" w:hAnsi="Times New Roman" w:cs="Times New Roman"/>
          <w:sz w:val="24"/>
          <w:szCs w:val="24"/>
        </w:rPr>
      </w:pPr>
    </w:p>
    <w:p w14:paraId="0C4FB467" w14:textId="77777777" w:rsidR="006D469A" w:rsidRDefault="006D469A" w:rsidP="006D469A">
      <w:pPr>
        <w:rPr>
          <w:rFonts w:ascii="Times New Roman" w:hAnsi="Times New Roman" w:cs="Times New Roman"/>
          <w:sz w:val="24"/>
          <w:szCs w:val="24"/>
        </w:rPr>
      </w:pPr>
    </w:p>
    <w:p w14:paraId="68C8938E" w14:textId="77777777" w:rsidR="006D469A" w:rsidRDefault="006D469A" w:rsidP="006D469A">
      <w:pPr>
        <w:rPr>
          <w:noProof/>
        </w:rPr>
      </w:pPr>
    </w:p>
    <w:p w14:paraId="7E71F268" w14:textId="77777777" w:rsidR="00DB78A2" w:rsidRDefault="00DB78A2" w:rsidP="006D469A">
      <w:pPr>
        <w:rPr>
          <w:noProof/>
        </w:rPr>
      </w:pPr>
    </w:p>
    <w:p w14:paraId="746D7AA9" w14:textId="77777777" w:rsidR="00DB78A2" w:rsidRDefault="00DB78A2" w:rsidP="006D469A">
      <w:pPr>
        <w:rPr>
          <w:noProof/>
        </w:rPr>
      </w:pPr>
    </w:p>
    <w:p w14:paraId="2707A167" w14:textId="77777777" w:rsidR="00DB78A2" w:rsidRDefault="00DB78A2" w:rsidP="006D469A">
      <w:pPr>
        <w:rPr>
          <w:noProof/>
        </w:rPr>
      </w:pPr>
    </w:p>
    <w:p w14:paraId="71D19B01" w14:textId="77777777" w:rsidR="006D469A" w:rsidRDefault="006D469A" w:rsidP="006D469A">
      <w:pPr>
        <w:rPr>
          <w:rFonts w:ascii="Times New Roman" w:hAnsi="Times New Roman" w:cs="Times New Roman"/>
          <w:sz w:val="24"/>
          <w:szCs w:val="24"/>
        </w:rPr>
      </w:pPr>
      <w:r w:rsidRPr="00B31799">
        <w:rPr>
          <w:noProof/>
        </w:rPr>
        <w:lastRenderedPageBreak/>
        <w:drawing>
          <wp:inline distT="0" distB="0" distL="0" distR="0" wp14:anchorId="1EC601FB" wp14:editId="2D46BF1F">
            <wp:extent cx="5374363" cy="2971800"/>
            <wp:effectExtent l="0" t="0" r="10795"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A01A44" w14:textId="581C738D" w:rsidR="00DB78A2" w:rsidRDefault="006D469A" w:rsidP="00DB78A2">
      <w:pPr>
        <w:spacing w:line="240" w:lineRule="auto"/>
        <w:rPr>
          <w:rFonts w:ascii="Times New Roman" w:hAnsi="Times New Roman" w:cs="Times New Roman"/>
          <w:sz w:val="24"/>
          <w:szCs w:val="24"/>
        </w:rPr>
      </w:pPr>
      <w:r>
        <w:rPr>
          <w:rFonts w:ascii="Times New Roman" w:hAnsi="Times New Roman" w:cs="Times New Roman"/>
          <w:i/>
          <w:sz w:val="24"/>
          <w:szCs w:val="24"/>
        </w:rPr>
        <w:t xml:space="preserve">Figure 2. </w:t>
      </w:r>
      <w:r>
        <w:rPr>
          <w:rFonts w:ascii="Times New Roman" w:hAnsi="Times New Roman" w:cs="Times New Roman"/>
          <w:sz w:val="24"/>
          <w:szCs w:val="24"/>
        </w:rPr>
        <w:t xml:space="preserve">Displayed are the results completion of online course and percentage correct on quiz.  The participant’s ability to retain information was measured by the mean grade they earned on the quiz. </w:t>
      </w:r>
    </w:p>
    <w:p w14:paraId="6AC7B792" w14:textId="77777777" w:rsidR="00DB78A2" w:rsidRDefault="00DB78A2" w:rsidP="006D469A">
      <w:pPr>
        <w:pStyle w:val="NormalWeb"/>
        <w:shd w:val="clear" w:color="auto" w:fill="FFFFFF"/>
        <w:spacing w:line="286" w:lineRule="atLeast"/>
        <w:jc w:val="center"/>
        <w:rPr>
          <w:color w:val="000000"/>
        </w:rPr>
      </w:pPr>
    </w:p>
    <w:p w14:paraId="0ADA3D00" w14:textId="77777777" w:rsidR="00DB78A2" w:rsidRDefault="00DB78A2" w:rsidP="006D469A">
      <w:pPr>
        <w:pStyle w:val="NormalWeb"/>
        <w:shd w:val="clear" w:color="auto" w:fill="FFFFFF"/>
        <w:spacing w:line="286" w:lineRule="atLeast"/>
        <w:jc w:val="center"/>
        <w:rPr>
          <w:color w:val="000000"/>
        </w:rPr>
      </w:pPr>
    </w:p>
    <w:p w14:paraId="7162DE45" w14:textId="77777777" w:rsidR="00DB78A2" w:rsidRDefault="00DB78A2" w:rsidP="006D469A">
      <w:pPr>
        <w:pStyle w:val="NormalWeb"/>
        <w:shd w:val="clear" w:color="auto" w:fill="FFFFFF"/>
        <w:spacing w:line="286" w:lineRule="atLeast"/>
        <w:jc w:val="center"/>
        <w:rPr>
          <w:color w:val="000000"/>
        </w:rPr>
      </w:pPr>
    </w:p>
    <w:p w14:paraId="78F602E3" w14:textId="77777777" w:rsidR="00DB78A2" w:rsidRDefault="00DB78A2" w:rsidP="006D469A">
      <w:pPr>
        <w:pStyle w:val="NormalWeb"/>
        <w:shd w:val="clear" w:color="auto" w:fill="FFFFFF"/>
        <w:spacing w:line="286" w:lineRule="atLeast"/>
        <w:jc w:val="center"/>
        <w:rPr>
          <w:color w:val="000000"/>
        </w:rPr>
      </w:pPr>
    </w:p>
    <w:p w14:paraId="10D9A831" w14:textId="77777777" w:rsidR="00DB78A2" w:rsidRDefault="00DB78A2" w:rsidP="006D469A">
      <w:pPr>
        <w:pStyle w:val="NormalWeb"/>
        <w:shd w:val="clear" w:color="auto" w:fill="FFFFFF"/>
        <w:spacing w:line="286" w:lineRule="atLeast"/>
        <w:jc w:val="center"/>
        <w:rPr>
          <w:color w:val="000000"/>
        </w:rPr>
      </w:pPr>
    </w:p>
    <w:p w14:paraId="09161EAB" w14:textId="77777777" w:rsidR="00DB78A2" w:rsidRDefault="00DB78A2" w:rsidP="006D469A">
      <w:pPr>
        <w:pStyle w:val="NormalWeb"/>
        <w:shd w:val="clear" w:color="auto" w:fill="FFFFFF"/>
        <w:spacing w:line="286" w:lineRule="atLeast"/>
        <w:jc w:val="center"/>
        <w:rPr>
          <w:color w:val="000000"/>
        </w:rPr>
      </w:pPr>
    </w:p>
    <w:p w14:paraId="30A348CF" w14:textId="77777777" w:rsidR="00DB78A2" w:rsidRDefault="00DB78A2" w:rsidP="006D469A">
      <w:pPr>
        <w:pStyle w:val="NormalWeb"/>
        <w:shd w:val="clear" w:color="auto" w:fill="FFFFFF"/>
        <w:spacing w:line="286" w:lineRule="atLeast"/>
        <w:jc w:val="center"/>
        <w:rPr>
          <w:color w:val="000000"/>
        </w:rPr>
      </w:pPr>
    </w:p>
    <w:p w14:paraId="032CFA01" w14:textId="77777777" w:rsidR="00DB78A2" w:rsidRDefault="00DB78A2" w:rsidP="006D469A">
      <w:pPr>
        <w:pStyle w:val="NormalWeb"/>
        <w:shd w:val="clear" w:color="auto" w:fill="FFFFFF"/>
        <w:spacing w:line="286" w:lineRule="atLeast"/>
        <w:jc w:val="center"/>
        <w:rPr>
          <w:color w:val="000000"/>
        </w:rPr>
      </w:pPr>
    </w:p>
    <w:p w14:paraId="6F7FB2CE" w14:textId="77777777" w:rsidR="00DB78A2" w:rsidRDefault="00DB78A2" w:rsidP="006D469A">
      <w:pPr>
        <w:pStyle w:val="NormalWeb"/>
        <w:shd w:val="clear" w:color="auto" w:fill="FFFFFF"/>
        <w:spacing w:line="286" w:lineRule="atLeast"/>
        <w:jc w:val="center"/>
        <w:rPr>
          <w:color w:val="000000"/>
        </w:rPr>
      </w:pPr>
    </w:p>
    <w:p w14:paraId="10FB7CC1" w14:textId="77777777" w:rsidR="00DB78A2" w:rsidRDefault="00DB78A2" w:rsidP="006D469A">
      <w:pPr>
        <w:pStyle w:val="NormalWeb"/>
        <w:shd w:val="clear" w:color="auto" w:fill="FFFFFF"/>
        <w:spacing w:line="286" w:lineRule="atLeast"/>
        <w:jc w:val="center"/>
        <w:rPr>
          <w:color w:val="000000"/>
        </w:rPr>
      </w:pPr>
    </w:p>
    <w:p w14:paraId="1AEDC285" w14:textId="77777777" w:rsidR="00DB78A2" w:rsidRDefault="00DB78A2" w:rsidP="006D469A">
      <w:pPr>
        <w:pStyle w:val="NormalWeb"/>
        <w:shd w:val="clear" w:color="auto" w:fill="FFFFFF"/>
        <w:spacing w:line="286" w:lineRule="atLeast"/>
        <w:jc w:val="center"/>
        <w:rPr>
          <w:color w:val="000000"/>
        </w:rPr>
      </w:pPr>
    </w:p>
    <w:p w14:paraId="5744AD3E" w14:textId="77777777" w:rsidR="00DB78A2" w:rsidRDefault="00DB78A2" w:rsidP="00DB78A2">
      <w:pPr>
        <w:pStyle w:val="NormalWeb"/>
        <w:shd w:val="clear" w:color="auto" w:fill="FFFFFF"/>
        <w:spacing w:line="286" w:lineRule="atLeast"/>
        <w:rPr>
          <w:color w:val="000000"/>
        </w:rPr>
      </w:pPr>
    </w:p>
    <w:p w14:paraId="04EF3375" w14:textId="77777777" w:rsidR="006D469A" w:rsidRDefault="006D469A" w:rsidP="00DB78A2">
      <w:pPr>
        <w:pStyle w:val="NormalWeb"/>
        <w:shd w:val="clear" w:color="auto" w:fill="FFFFFF"/>
        <w:spacing w:line="286" w:lineRule="atLeast"/>
        <w:jc w:val="center"/>
        <w:rPr>
          <w:color w:val="000000"/>
        </w:rPr>
      </w:pPr>
      <w:r>
        <w:rPr>
          <w:color w:val="000000"/>
        </w:rPr>
        <w:lastRenderedPageBreak/>
        <w:t>Appendix A</w:t>
      </w:r>
    </w:p>
    <w:p w14:paraId="6795C17B" w14:textId="77777777" w:rsidR="006D469A" w:rsidRPr="004F14AB" w:rsidRDefault="006D469A" w:rsidP="006D469A">
      <w:pPr>
        <w:pStyle w:val="NormalWeb"/>
        <w:shd w:val="clear" w:color="auto" w:fill="FFFFFF"/>
        <w:spacing w:line="286" w:lineRule="atLeast"/>
        <w:rPr>
          <w:color w:val="000000"/>
        </w:rPr>
      </w:pPr>
      <w:r w:rsidRPr="004F14AB">
        <w:rPr>
          <w:color w:val="000000"/>
        </w:rPr>
        <w:t>After graduating from his university studies, Piaget moved to Paris and taught at a school directed by Alfred Binet, who developed standardized intelligence tests still used today. As he helped to score Binet’s tests, Piaget noticed patterns of consistent errors made by younger children but not by older children and adults. He formed a hypothesis that young children thought differently than adults. This was the germ of what would eventually become his theory of progressive, distinct stages of cognitive development that people go through universally as they grow.</w:t>
      </w:r>
      <w:r w:rsidRPr="004F14AB">
        <w:rPr>
          <w:rStyle w:val="apple-converted-space"/>
          <w:rFonts w:eastAsiaTheme="minorHAnsi"/>
          <w:color w:val="000000"/>
        </w:rPr>
        <w:t> </w:t>
      </w:r>
    </w:p>
    <w:p w14:paraId="772C6B70" w14:textId="77777777" w:rsidR="006D469A" w:rsidRPr="004F14AB" w:rsidRDefault="006D469A" w:rsidP="006D469A">
      <w:pPr>
        <w:pStyle w:val="NormalWeb"/>
        <w:shd w:val="clear" w:color="auto" w:fill="FFFFFF"/>
        <w:spacing w:line="286" w:lineRule="atLeast"/>
        <w:rPr>
          <w:color w:val="000000"/>
        </w:rPr>
      </w:pPr>
      <w:r w:rsidRPr="004F14AB">
        <w:rPr>
          <w:color w:val="000000"/>
        </w:rPr>
        <w:t>Piaget proposed in his theory that in learning, just as in biology, humans adapt to their environments through processes of assimilation and accommodation. He proposed that babies form mental constructs to represent their world, which he called schemata. An infant assimilates new information by fitting it into an existing schema. When it will not fit, the child accommodates to it by modifying an existing schema or forming a new one. Because of his emphasis on children’s roles in actively constructing their own knowledge of reality, Piaget has been called a great pioneer of constructivism, the theory that people build knowledge based on interactions between their thoughts and experiences.</w:t>
      </w:r>
    </w:p>
    <w:p w14:paraId="7E22AD22" w14:textId="77777777" w:rsidR="006D469A" w:rsidRPr="004F14AB" w:rsidRDefault="006D469A" w:rsidP="006D469A">
      <w:pPr>
        <w:pStyle w:val="NormalWeb"/>
        <w:shd w:val="clear" w:color="auto" w:fill="FFFFFF"/>
        <w:spacing w:line="286" w:lineRule="atLeast"/>
        <w:rPr>
          <w:color w:val="000000"/>
        </w:rPr>
      </w:pPr>
      <w:r w:rsidRPr="004F14AB">
        <w:rPr>
          <w:color w:val="000000"/>
        </w:rPr>
        <w:t>Piaget called his second stage the preoperational stage, from around ages 2-7 years. Children are acquiring motor skills at this time. Their thought is characterized by egocentrism, thinking everything revolves around them with an inability to assume others’ viewpoints. Animism—attributing human characteristics and behaviors to inanimate objects—and magical thinking—the belief that their thoughts or actions cause unrelated external events—are typical. Children are not yet capable of thinking logically or of conservation, the ability to retain mentally such properties as amount, number, or volume despite changes in shape, appearance, or arrangement.</w:t>
      </w:r>
    </w:p>
    <w:p w14:paraId="1358DE86" w14:textId="77777777" w:rsidR="006D469A" w:rsidRDefault="006D469A" w:rsidP="006D469A">
      <w:pPr>
        <w:pStyle w:val="NormalWeb"/>
        <w:shd w:val="clear" w:color="auto" w:fill="FFFFFF"/>
        <w:spacing w:line="286" w:lineRule="atLeast"/>
        <w:rPr>
          <w:color w:val="000000"/>
        </w:rPr>
      </w:pPr>
      <w:r w:rsidRPr="004F14AB">
        <w:rPr>
          <w:color w:val="000000"/>
        </w:rPr>
        <w:t>In the following stage of concrete operations which lasts until around age 11, children begin to think logically and perform what Piaget termed mental operations; but they can only do these relative to concrete objects they can see, touch, and manipulate. They can thus learn simple arithmetic and science. They no longer think egocentrically. They can solve conservation problems involving concrete materials, first realizing that quantities of solids or liquids are the same even when their shapes or the shapes of their containers are changed; and that the number of objects remains constant even when they are arranged differently. However, they are not yet capable of thinking abstractly or performing entirely mental operations.</w:t>
      </w:r>
    </w:p>
    <w:p w14:paraId="535D872E" w14:textId="77777777" w:rsidR="006D469A" w:rsidRDefault="006D469A" w:rsidP="006D469A">
      <w:pPr>
        <w:pStyle w:val="NormalWeb"/>
        <w:shd w:val="clear" w:color="auto" w:fill="FFFFFF"/>
        <w:spacing w:line="286" w:lineRule="atLeast"/>
        <w:rPr>
          <w:sz w:val="16"/>
          <w:szCs w:val="16"/>
        </w:rPr>
      </w:pPr>
    </w:p>
    <w:p w14:paraId="4617DB02" w14:textId="77777777" w:rsidR="006D469A" w:rsidRDefault="006D469A" w:rsidP="006D469A">
      <w:pPr>
        <w:pStyle w:val="NormalWeb"/>
        <w:shd w:val="clear" w:color="auto" w:fill="FFFFFF"/>
        <w:spacing w:line="286" w:lineRule="atLeast"/>
        <w:rPr>
          <w:sz w:val="16"/>
          <w:szCs w:val="16"/>
        </w:rPr>
      </w:pPr>
    </w:p>
    <w:p w14:paraId="1C39B9C4" w14:textId="77777777" w:rsidR="006D469A" w:rsidRDefault="006D469A" w:rsidP="006D469A">
      <w:pPr>
        <w:pStyle w:val="NormalWeb"/>
        <w:shd w:val="clear" w:color="auto" w:fill="FFFFFF"/>
        <w:spacing w:line="286" w:lineRule="atLeast"/>
        <w:rPr>
          <w:sz w:val="16"/>
          <w:szCs w:val="16"/>
        </w:rPr>
      </w:pPr>
    </w:p>
    <w:p w14:paraId="6D98461A" w14:textId="77777777" w:rsidR="006D469A" w:rsidRDefault="006D469A" w:rsidP="006D469A">
      <w:pPr>
        <w:rPr>
          <w:rFonts w:eastAsiaTheme="minorEastAsia"/>
          <w:sz w:val="16"/>
          <w:szCs w:val="16"/>
        </w:rPr>
      </w:pPr>
      <w:r w:rsidRPr="00DA4904">
        <w:rPr>
          <w:sz w:val="16"/>
          <w:szCs w:val="16"/>
        </w:rPr>
        <w:t xml:space="preserve">Retrieved from: </w:t>
      </w:r>
      <w:hyperlink r:id="rId19" w:history="1">
        <w:r w:rsidRPr="00DA4904">
          <w:rPr>
            <w:rFonts w:eastAsiaTheme="minorEastAsia"/>
            <w:sz w:val="16"/>
            <w:szCs w:val="16"/>
          </w:rPr>
          <w:t>http://www.studyguidezone.com/reading-comprehension-worksheet.htm</w:t>
        </w:r>
      </w:hyperlink>
    </w:p>
    <w:p w14:paraId="6E4A9C79" w14:textId="77777777" w:rsidR="00E405E8" w:rsidRDefault="00E405E8" w:rsidP="006D469A">
      <w:pPr>
        <w:spacing w:after="0" w:line="240" w:lineRule="auto"/>
        <w:jc w:val="center"/>
        <w:rPr>
          <w:rFonts w:ascii="Times New Roman" w:eastAsia="Times New Roman" w:hAnsi="Times New Roman" w:cs="Times New Roman"/>
          <w:sz w:val="24"/>
          <w:szCs w:val="24"/>
        </w:rPr>
      </w:pPr>
    </w:p>
    <w:p w14:paraId="3F61CB76" w14:textId="77777777" w:rsidR="00E405E8" w:rsidRDefault="00E405E8" w:rsidP="006D469A">
      <w:pPr>
        <w:spacing w:after="0" w:line="240" w:lineRule="auto"/>
        <w:jc w:val="center"/>
        <w:rPr>
          <w:rFonts w:ascii="Times New Roman" w:eastAsia="Times New Roman" w:hAnsi="Times New Roman" w:cs="Times New Roman"/>
          <w:sz w:val="24"/>
          <w:szCs w:val="24"/>
        </w:rPr>
      </w:pPr>
    </w:p>
    <w:p w14:paraId="05C6529A" w14:textId="77777777" w:rsidR="006D469A" w:rsidRDefault="006D469A" w:rsidP="006D4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B</w:t>
      </w:r>
    </w:p>
    <w:p w14:paraId="25C7514D" w14:textId="77777777" w:rsidR="00E405E8" w:rsidRPr="00300E67" w:rsidRDefault="00E405E8" w:rsidP="006D469A">
      <w:pPr>
        <w:spacing w:after="0" w:line="240" w:lineRule="auto"/>
        <w:jc w:val="center"/>
        <w:rPr>
          <w:rFonts w:ascii="Times New Roman" w:eastAsia="Times New Roman" w:hAnsi="Times New Roman" w:cs="Times New Roman"/>
          <w:sz w:val="24"/>
          <w:szCs w:val="24"/>
        </w:rPr>
      </w:pPr>
    </w:p>
    <w:p w14:paraId="245B9ADD" w14:textId="77777777" w:rsidR="006D469A" w:rsidRDefault="006D469A"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A Vacation to Remember!!!</w:t>
      </w:r>
    </w:p>
    <w:p w14:paraId="6950DD9C" w14:textId="77777777" w:rsidR="006D469A" w:rsidRDefault="006D469A" w:rsidP="006D469A">
      <w:pPr>
        <w:spacing w:after="0" w:line="240" w:lineRule="auto"/>
        <w:rPr>
          <w:rFonts w:ascii="Courier New" w:eastAsia="Times New Roman" w:hAnsi="Courier New" w:cs="Courier New"/>
          <w:sz w:val="27"/>
          <w:szCs w:val="27"/>
        </w:rPr>
      </w:pPr>
    </w:p>
    <w:p w14:paraId="5E5294E5" w14:textId="7D2F0084"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E E M R I N E V U O S M N E </w:t>
      </w:r>
      <w:r w:rsidR="006D469A" w:rsidRPr="00021BE2">
        <w:rPr>
          <w:rFonts w:ascii="Courier New" w:eastAsia="Times New Roman" w:hAnsi="Courier New" w:cs="Courier New"/>
          <w:sz w:val="27"/>
          <w:szCs w:val="27"/>
        </w:rPr>
        <w:t>E</w:t>
      </w:r>
    </w:p>
    <w:p w14:paraId="2126EC43" w14:textId="65B2FCA8"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X H W J R E L A X A T I O N </w:t>
      </w:r>
      <w:r w:rsidR="006D469A" w:rsidRPr="00021BE2">
        <w:rPr>
          <w:rFonts w:ascii="Courier New" w:eastAsia="Times New Roman" w:hAnsi="Courier New" w:cs="Courier New"/>
          <w:sz w:val="27"/>
          <w:szCs w:val="27"/>
        </w:rPr>
        <w:t>B</w:t>
      </w:r>
    </w:p>
    <w:p w14:paraId="6D427C5C" w14:textId="2E62F215"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C F W V Q H C R U I S E W J </w:t>
      </w:r>
      <w:r w:rsidR="006D469A" w:rsidRPr="00021BE2">
        <w:rPr>
          <w:rFonts w:ascii="Courier New" w:eastAsia="Times New Roman" w:hAnsi="Courier New" w:cs="Courier New"/>
          <w:sz w:val="27"/>
          <w:szCs w:val="27"/>
        </w:rPr>
        <w:t>C</w:t>
      </w:r>
    </w:p>
    <w:p w14:paraId="2AA9D434" w14:textId="4A4AF0C2"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I N F M S </w:t>
      </w:r>
      <w:r w:rsidR="006D469A" w:rsidRPr="00021BE2">
        <w:rPr>
          <w:rFonts w:ascii="Courier New" w:eastAsia="Times New Roman" w:hAnsi="Courier New" w:cs="Courier New"/>
          <w:sz w:val="27"/>
          <w:szCs w:val="27"/>
        </w:rPr>
        <w:t>I </w:t>
      </w:r>
      <w:r>
        <w:rPr>
          <w:rFonts w:ascii="Courier New" w:eastAsia="Times New Roman" w:hAnsi="Courier New" w:cs="Courier New"/>
          <w:sz w:val="27"/>
          <w:szCs w:val="27"/>
        </w:rPr>
        <w:t>W T X K Z C V S </w:t>
      </w:r>
      <w:r w:rsidR="006D469A" w:rsidRPr="00021BE2">
        <w:rPr>
          <w:rFonts w:ascii="Courier New" w:eastAsia="Times New Roman" w:hAnsi="Courier New" w:cs="Courier New"/>
          <w:sz w:val="27"/>
          <w:szCs w:val="27"/>
        </w:rPr>
        <w:t>E</w:t>
      </w:r>
    </w:p>
    <w:p w14:paraId="503E8F41" w14:textId="06FA4A09"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T C U S G F V E S A N D E Z </w:t>
      </w:r>
      <w:r w:rsidR="006D469A" w:rsidRPr="00021BE2">
        <w:rPr>
          <w:rFonts w:ascii="Courier New" w:eastAsia="Times New Roman" w:hAnsi="Courier New" w:cs="Courier New"/>
          <w:sz w:val="27"/>
          <w:szCs w:val="27"/>
        </w:rPr>
        <w:t>N</w:t>
      </w:r>
    </w:p>
    <w:p w14:paraId="0B0A8B94" w14:textId="06487B2A"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E Z E G D Z L I F I I V K O </w:t>
      </w:r>
      <w:r w:rsidR="006D469A" w:rsidRPr="00021BE2">
        <w:rPr>
          <w:rFonts w:ascii="Courier New" w:eastAsia="Times New Roman" w:hAnsi="Courier New" w:cs="Courier New"/>
          <w:sz w:val="27"/>
          <w:szCs w:val="27"/>
        </w:rPr>
        <w:t>G</w:t>
      </w:r>
    </w:p>
    <w:p w14:paraId="2E9973E0" w14:textId="37885F94"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M Z A L M T L I G E A G D H </w:t>
      </w:r>
      <w:r w:rsidR="006D469A" w:rsidRPr="00021BE2">
        <w:rPr>
          <w:rFonts w:ascii="Courier New" w:eastAsia="Times New Roman" w:hAnsi="Courier New" w:cs="Courier New"/>
          <w:sz w:val="27"/>
          <w:szCs w:val="27"/>
        </w:rPr>
        <w:t>M</w:t>
      </w:r>
    </w:p>
    <w:p w14:paraId="4FFF1A50" w14:textId="215CF652"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E Q B S E V Q K P W P Y D H </w:t>
      </w:r>
      <w:r w:rsidR="006D469A" w:rsidRPr="00021BE2">
        <w:rPr>
          <w:rFonts w:ascii="Courier New" w:eastAsia="Times New Roman" w:hAnsi="Courier New" w:cs="Courier New"/>
          <w:sz w:val="27"/>
          <w:szCs w:val="27"/>
        </w:rPr>
        <w:t>N</w:t>
      </w:r>
    </w:p>
    <w:p w14:paraId="08A142E9" w14:textId="1287F2C5"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N O M B K B B W E F M O C I </w:t>
      </w:r>
      <w:r w:rsidR="006D469A" w:rsidRPr="00021BE2">
        <w:rPr>
          <w:rFonts w:ascii="Courier New" w:eastAsia="Times New Roman" w:hAnsi="Courier New" w:cs="Courier New"/>
          <w:sz w:val="27"/>
          <w:szCs w:val="27"/>
        </w:rPr>
        <w:t>J</w:t>
      </w:r>
    </w:p>
    <w:p w14:paraId="2D90A1F0" w14:textId="0C7C1A8C"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T </w:t>
      </w:r>
      <w:r w:rsidR="006D469A" w:rsidRPr="00021BE2">
        <w:rPr>
          <w:rFonts w:ascii="Courier New" w:eastAsia="Times New Roman" w:hAnsi="Courier New" w:cs="Courier New"/>
          <w:sz w:val="27"/>
          <w:szCs w:val="27"/>
        </w:rPr>
        <w:t>F</w:t>
      </w:r>
      <w:r>
        <w:rPr>
          <w:rFonts w:ascii="Courier New" w:eastAsia="Times New Roman" w:hAnsi="Courier New" w:cs="Courier New"/>
          <w:sz w:val="27"/>
          <w:szCs w:val="27"/>
        </w:rPr>
        <w:t> L M R Q R P P X L A R T </w:t>
      </w:r>
      <w:r w:rsidR="006D469A" w:rsidRPr="00021BE2">
        <w:rPr>
          <w:rFonts w:ascii="Courier New" w:eastAsia="Times New Roman" w:hAnsi="Courier New" w:cs="Courier New"/>
          <w:sz w:val="27"/>
          <w:szCs w:val="27"/>
        </w:rPr>
        <w:t>J</w:t>
      </w:r>
    </w:p>
    <w:p w14:paraId="20A13DFE" w14:textId="5C0EBD60"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P H Q </w:t>
      </w:r>
      <w:r w:rsidR="006D469A" w:rsidRPr="00021BE2">
        <w:rPr>
          <w:rFonts w:ascii="Courier New" w:eastAsia="Times New Roman" w:hAnsi="Courier New" w:cs="Courier New"/>
          <w:sz w:val="27"/>
          <w:szCs w:val="27"/>
        </w:rPr>
        <w:t>F</w:t>
      </w:r>
      <w:r>
        <w:rPr>
          <w:rFonts w:ascii="Courier New" w:eastAsia="Times New Roman" w:hAnsi="Courier New" w:cs="Courier New"/>
          <w:sz w:val="27"/>
          <w:szCs w:val="27"/>
        </w:rPr>
        <w:t> K N D A G I E O Q U </w:t>
      </w:r>
      <w:r w:rsidR="006D469A" w:rsidRPr="00021BE2">
        <w:rPr>
          <w:rFonts w:ascii="Courier New" w:eastAsia="Times New Roman" w:hAnsi="Courier New" w:cs="Courier New"/>
          <w:sz w:val="27"/>
          <w:szCs w:val="27"/>
        </w:rPr>
        <w:t>A</w:t>
      </w:r>
    </w:p>
    <w:p w14:paraId="64D40FE3" w14:textId="4017EF7D"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T M U C N X R P T B Q B P S</w:t>
      </w:r>
      <w:r w:rsidR="006D469A" w:rsidRPr="00021BE2">
        <w:rPr>
          <w:rFonts w:ascii="Courier New" w:eastAsia="Times New Roman" w:hAnsi="Courier New" w:cs="Courier New"/>
          <w:sz w:val="27"/>
          <w:szCs w:val="27"/>
        </w:rPr>
        <w:t> E</w:t>
      </w:r>
    </w:p>
    <w:p w14:paraId="367276C5" w14:textId="74A7C3FE"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E U C N G U P K X I Y X S S</w:t>
      </w:r>
      <w:r w:rsidR="006D469A" w:rsidRPr="00021BE2">
        <w:rPr>
          <w:rFonts w:ascii="Courier New" w:eastAsia="Times New Roman" w:hAnsi="Courier New" w:cs="Courier New"/>
          <w:sz w:val="27"/>
          <w:szCs w:val="27"/>
        </w:rPr>
        <w:t> X</w:t>
      </w:r>
    </w:p>
    <w:p w14:paraId="60432E58" w14:textId="31DF1030"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I E C </w:t>
      </w:r>
      <w:r w:rsidR="006D469A" w:rsidRPr="00021BE2">
        <w:rPr>
          <w:rFonts w:ascii="Courier New" w:eastAsia="Times New Roman" w:hAnsi="Courier New" w:cs="Courier New"/>
          <w:sz w:val="27"/>
          <w:szCs w:val="27"/>
        </w:rPr>
        <w:t>N</w:t>
      </w:r>
      <w:r>
        <w:rPr>
          <w:rFonts w:ascii="Courier New" w:eastAsia="Times New Roman" w:hAnsi="Courier New" w:cs="Courier New"/>
          <w:sz w:val="27"/>
          <w:szCs w:val="27"/>
        </w:rPr>
        <w:t> A D F Z K F O N J J </w:t>
      </w:r>
      <w:r w:rsidR="006D469A" w:rsidRPr="00021BE2">
        <w:rPr>
          <w:rFonts w:ascii="Courier New" w:eastAsia="Times New Roman" w:hAnsi="Courier New" w:cs="Courier New"/>
          <w:sz w:val="27"/>
          <w:szCs w:val="27"/>
        </w:rPr>
        <w:t>H</w:t>
      </w:r>
    </w:p>
    <w:p w14:paraId="0C55CA73" w14:textId="2BEC53C9" w:rsidR="006D469A" w:rsidRPr="00021BE2" w:rsidRDefault="00F700E1" w:rsidP="006D469A">
      <w:pPr>
        <w:spacing w:after="0" w:line="240" w:lineRule="auto"/>
        <w:jc w:val="center"/>
        <w:rPr>
          <w:rFonts w:ascii="Courier New" w:eastAsia="Times New Roman" w:hAnsi="Courier New" w:cs="Courier New"/>
          <w:sz w:val="27"/>
          <w:szCs w:val="27"/>
        </w:rPr>
      </w:pPr>
      <w:r>
        <w:rPr>
          <w:rFonts w:ascii="Courier New" w:eastAsia="Times New Roman" w:hAnsi="Courier New" w:cs="Courier New"/>
          <w:sz w:val="27"/>
          <w:szCs w:val="27"/>
        </w:rPr>
        <w:t>J B H X Y X J G Y J X N N </w:t>
      </w:r>
      <w:r w:rsidR="006D469A" w:rsidRPr="00021BE2">
        <w:rPr>
          <w:rFonts w:ascii="Courier New" w:eastAsia="Times New Roman" w:hAnsi="Courier New" w:cs="Courier New"/>
          <w:sz w:val="27"/>
          <w:szCs w:val="27"/>
        </w:rPr>
        <w:t>C X</w:t>
      </w:r>
    </w:p>
    <w:tbl>
      <w:tblPr>
        <w:tblW w:w="4254" w:type="pct"/>
        <w:jc w:val="center"/>
        <w:tblCellSpacing w:w="15" w:type="dxa"/>
        <w:tblCellMar>
          <w:top w:w="15" w:type="dxa"/>
          <w:left w:w="15" w:type="dxa"/>
          <w:bottom w:w="15" w:type="dxa"/>
          <w:right w:w="15" w:type="dxa"/>
        </w:tblCellMar>
        <w:tblLook w:val="04A0" w:firstRow="1" w:lastRow="0" w:firstColumn="1" w:lastColumn="0" w:noHBand="0" w:noVBand="1"/>
      </w:tblPr>
      <w:tblGrid>
        <w:gridCol w:w="3993"/>
        <w:gridCol w:w="4047"/>
      </w:tblGrid>
      <w:tr w:rsidR="006D469A" w:rsidRPr="00021BE2" w14:paraId="31A52F70" w14:textId="77777777" w:rsidTr="006D469A">
        <w:trPr>
          <w:trHeight w:val="277"/>
          <w:tblCellSpacing w:w="15" w:type="dxa"/>
          <w:jc w:val="center"/>
        </w:trPr>
        <w:tc>
          <w:tcPr>
            <w:tcW w:w="2455" w:type="pct"/>
            <w:vAlign w:val="center"/>
            <w:hideMark/>
          </w:tcPr>
          <w:p w14:paraId="52446782"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Beach</w:t>
            </w:r>
          </w:p>
        </w:tc>
        <w:tc>
          <w:tcPr>
            <w:tcW w:w="2489" w:type="pct"/>
            <w:vAlign w:val="center"/>
            <w:hideMark/>
          </w:tcPr>
          <w:p w14:paraId="2543B5E1"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Flip Flops</w:t>
            </w:r>
          </w:p>
        </w:tc>
      </w:tr>
      <w:tr w:rsidR="006D469A" w:rsidRPr="00021BE2" w14:paraId="6C188964" w14:textId="77777777" w:rsidTr="006D469A">
        <w:trPr>
          <w:trHeight w:val="277"/>
          <w:tblCellSpacing w:w="15" w:type="dxa"/>
          <w:jc w:val="center"/>
        </w:trPr>
        <w:tc>
          <w:tcPr>
            <w:tcW w:w="2455" w:type="pct"/>
            <w:vAlign w:val="center"/>
            <w:hideMark/>
          </w:tcPr>
          <w:p w14:paraId="2919A618"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Celebration</w:t>
            </w:r>
          </w:p>
        </w:tc>
        <w:tc>
          <w:tcPr>
            <w:tcW w:w="2489" w:type="pct"/>
            <w:vAlign w:val="center"/>
            <w:hideMark/>
          </w:tcPr>
          <w:p w14:paraId="5805A85B" w14:textId="77777777" w:rsidR="006D469A" w:rsidRPr="004F14AB" w:rsidRDefault="006D469A" w:rsidP="006D4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r w:rsidRPr="004F14AB">
              <w:rPr>
                <w:rFonts w:ascii="Times New Roman" w:eastAsia="Times New Roman" w:hAnsi="Times New Roman" w:cs="Times New Roman"/>
                <w:color w:val="000000"/>
                <w:sz w:val="24"/>
                <w:szCs w:val="24"/>
              </w:rPr>
              <w:t>Excitement</w:t>
            </w:r>
          </w:p>
        </w:tc>
      </w:tr>
      <w:tr w:rsidR="006D469A" w:rsidRPr="00021BE2" w14:paraId="31F61000" w14:textId="77777777" w:rsidTr="006D469A">
        <w:trPr>
          <w:trHeight w:val="277"/>
          <w:tblCellSpacing w:w="15" w:type="dxa"/>
          <w:jc w:val="center"/>
        </w:trPr>
        <w:tc>
          <w:tcPr>
            <w:tcW w:w="2455" w:type="pct"/>
            <w:vAlign w:val="center"/>
            <w:hideMark/>
          </w:tcPr>
          <w:p w14:paraId="045BB579"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Cruise</w:t>
            </w:r>
          </w:p>
        </w:tc>
        <w:tc>
          <w:tcPr>
            <w:tcW w:w="2489" w:type="pct"/>
            <w:vAlign w:val="center"/>
            <w:hideMark/>
          </w:tcPr>
          <w:p w14:paraId="4D4D850D"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Relaxation</w:t>
            </w:r>
          </w:p>
        </w:tc>
      </w:tr>
      <w:tr w:rsidR="006D469A" w:rsidRPr="00021BE2" w14:paraId="5FCF9AB6" w14:textId="77777777" w:rsidTr="006D469A">
        <w:trPr>
          <w:trHeight w:val="277"/>
          <w:tblCellSpacing w:w="15" w:type="dxa"/>
          <w:jc w:val="center"/>
        </w:trPr>
        <w:tc>
          <w:tcPr>
            <w:tcW w:w="2455" w:type="pct"/>
            <w:vAlign w:val="center"/>
            <w:hideMark/>
          </w:tcPr>
          <w:p w14:paraId="47D0A664"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Dance</w:t>
            </w:r>
          </w:p>
        </w:tc>
        <w:tc>
          <w:tcPr>
            <w:tcW w:w="2489" w:type="pct"/>
            <w:vAlign w:val="center"/>
            <w:hideMark/>
          </w:tcPr>
          <w:p w14:paraId="2A8C34BA"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Sand</w:t>
            </w:r>
          </w:p>
        </w:tc>
      </w:tr>
      <w:tr w:rsidR="006D469A" w:rsidRPr="00021BE2" w14:paraId="1B050F5B" w14:textId="77777777" w:rsidTr="006D469A">
        <w:trPr>
          <w:trHeight w:val="277"/>
          <w:tblCellSpacing w:w="15" w:type="dxa"/>
          <w:jc w:val="center"/>
        </w:trPr>
        <w:tc>
          <w:tcPr>
            <w:tcW w:w="2455" w:type="pct"/>
            <w:vAlign w:val="center"/>
            <w:hideMark/>
          </w:tcPr>
          <w:p w14:paraId="3A6F1B79"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Europe</w:t>
            </w:r>
          </w:p>
        </w:tc>
        <w:tc>
          <w:tcPr>
            <w:tcW w:w="2489" w:type="pct"/>
            <w:vAlign w:val="center"/>
            <w:hideMark/>
          </w:tcPr>
          <w:p w14:paraId="537DC540" w14:textId="77777777" w:rsidR="006D469A" w:rsidRPr="00021BE2" w:rsidRDefault="006D469A" w:rsidP="006D469A">
            <w:pPr>
              <w:spacing w:after="0" w:line="240" w:lineRule="auto"/>
              <w:jc w:val="center"/>
              <w:rPr>
                <w:rFonts w:ascii="Times New Roman" w:eastAsia="Times New Roman" w:hAnsi="Times New Roman" w:cs="Times New Roman"/>
                <w:sz w:val="24"/>
                <w:szCs w:val="24"/>
              </w:rPr>
            </w:pPr>
            <w:r w:rsidRPr="00021BE2">
              <w:rPr>
                <w:rFonts w:ascii="Times New Roman" w:eastAsia="Times New Roman" w:hAnsi="Times New Roman" w:cs="Times New Roman"/>
                <w:sz w:val="24"/>
                <w:szCs w:val="24"/>
              </w:rPr>
              <w:t>Souvenir</w:t>
            </w:r>
          </w:p>
        </w:tc>
      </w:tr>
      <w:tr w:rsidR="006D469A" w:rsidRPr="00021BE2" w14:paraId="5BA0B1F0" w14:textId="77777777" w:rsidTr="006D469A">
        <w:trPr>
          <w:trHeight w:val="505"/>
          <w:tblCellSpacing w:w="15" w:type="dxa"/>
          <w:jc w:val="center"/>
        </w:trPr>
        <w:tc>
          <w:tcPr>
            <w:tcW w:w="2455" w:type="pct"/>
            <w:shd w:val="clear" w:color="auto" w:fill="FFFFFF"/>
            <w:vAlign w:val="center"/>
            <w:hideMark/>
          </w:tcPr>
          <w:p w14:paraId="2C2AC723" w14:textId="77777777" w:rsidR="006D469A" w:rsidRPr="00021BE2" w:rsidRDefault="006D469A" w:rsidP="006D469A">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00266296" w14:textId="77777777" w:rsidR="006D469A" w:rsidRPr="00021BE2" w:rsidRDefault="006D469A" w:rsidP="006D469A">
            <w:pPr>
              <w:spacing w:after="0" w:line="240" w:lineRule="auto"/>
              <w:rPr>
                <w:rFonts w:ascii="Times New Roman" w:eastAsia="Times New Roman" w:hAnsi="Times New Roman" w:cs="Times New Roman"/>
                <w:sz w:val="20"/>
                <w:szCs w:val="20"/>
              </w:rPr>
            </w:pPr>
            <w:r w:rsidRPr="00021BE2">
              <w:rPr>
                <w:rFonts w:ascii="Times New Roman" w:eastAsia="Times New Roman" w:hAnsi="Times New Roman" w:cs="Times New Roman"/>
                <w:sz w:val="24"/>
                <w:szCs w:val="24"/>
              </w:rPr>
              <w:br/>
            </w:r>
          </w:p>
        </w:tc>
      </w:tr>
    </w:tbl>
    <w:p w14:paraId="3ED72CCA" w14:textId="77777777" w:rsidR="006D469A" w:rsidRDefault="006D469A" w:rsidP="006D469A">
      <w:pPr>
        <w:rPr>
          <w:rFonts w:ascii="Times New Roman" w:hAnsi="Times New Roman" w:cs="Times New Roman"/>
          <w:sz w:val="16"/>
          <w:szCs w:val="16"/>
        </w:rPr>
      </w:pPr>
    </w:p>
    <w:p w14:paraId="5FDE191F" w14:textId="77777777" w:rsidR="006D469A" w:rsidRDefault="006D469A" w:rsidP="006D469A">
      <w:pPr>
        <w:rPr>
          <w:rFonts w:ascii="Times New Roman" w:hAnsi="Times New Roman" w:cs="Times New Roman"/>
          <w:sz w:val="16"/>
          <w:szCs w:val="16"/>
        </w:rPr>
      </w:pPr>
    </w:p>
    <w:p w14:paraId="6676AEFF" w14:textId="77777777" w:rsidR="006D469A" w:rsidRDefault="006D469A" w:rsidP="006D469A">
      <w:pPr>
        <w:rPr>
          <w:rFonts w:ascii="Times New Roman" w:hAnsi="Times New Roman" w:cs="Times New Roman"/>
          <w:sz w:val="16"/>
          <w:szCs w:val="16"/>
        </w:rPr>
      </w:pPr>
    </w:p>
    <w:p w14:paraId="72246CB0" w14:textId="77777777" w:rsidR="006D469A" w:rsidRDefault="006D469A" w:rsidP="006D469A">
      <w:pPr>
        <w:rPr>
          <w:rFonts w:ascii="Times New Roman" w:hAnsi="Times New Roman" w:cs="Times New Roman"/>
          <w:sz w:val="16"/>
          <w:szCs w:val="16"/>
        </w:rPr>
      </w:pPr>
    </w:p>
    <w:p w14:paraId="7A6A8608" w14:textId="77777777" w:rsidR="006D469A" w:rsidRDefault="006D469A" w:rsidP="006D469A">
      <w:pPr>
        <w:rPr>
          <w:rFonts w:ascii="Times New Roman" w:hAnsi="Times New Roman" w:cs="Times New Roman"/>
          <w:sz w:val="16"/>
          <w:szCs w:val="16"/>
        </w:rPr>
      </w:pPr>
    </w:p>
    <w:p w14:paraId="63A4E8E6" w14:textId="77777777" w:rsidR="006D469A" w:rsidRDefault="006D469A" w:rsidP="006D469A">
      <w:pPr>
        <w:rPr>
          <w:rFonts w:ascii="Times New Roman" w:hAnsi="Times New Roman" w:cs="Times New Roman"/>
          <w:sz w:val="16"/>
          <w:szCs w:val="16"/>
        </w:rPr>
      </w:pPr>
    </w:p>
    <w:p w14:paraId="4887B378" w14:textId="77777777" w:rsidR="006D469A" w:rsidRDefault="006D469A" w:rsidP="006D469A">
      <w:pPr>
        <w:rPr>
          <w:rFonts w:ascii="Times New Roman" w:hAnsi="Times New Roman" w:cs="Times New Roman"/>
          <w:sz w:val="16"/>
          <w:szCs w:val="16"/>
        </w:rPr>
      </w:pPr>
    </w:p>
    <w:p w14:paraId="18FCDC5C" w14:textId="77777777" w:rsidR="006D469A" w:rsidRDefault="006D469A" w:rsidP="006D469A">
      <w:pPr>
        <w:rPr>
          <w:rFonts w:ascii="Times New Roman" w:hAnsi="Times New Roman" w:cs="Times New Roman"/>
          <w:sz w:val="16"/>
          <w:szCs w:val="16"/>
        </w:rPr>
      </w:pPr>
    </w:p>
    <w:p w14:paraId="379E8020" w14:textId="77777777" w:rsidR="006D469A" w:rsidRDefault="006D469A" w:rsidP="006D469A">
      <w:pPr>
        <w:rPr>
          <w:rFonts w:ascii="Times New Roman" w:hAnsi="Times New Roman" w:cs="Times New Roman"/>
          <w:sz w:val="16"/>
          <w:szCs w:val="16"/>
        </w:rPr>
      </w:pPr>
    </w:p>
    <w:p w14:paraId="56A62922" w14:textId="77777777" w:rsidR="006D469A" w:rsidRDefault="006D469A" w:rsidP="006D469A">
      <w:pPr>
        <w:rPr>
          <w:rFonts w:ascii="Times New Roman" w:hAnsi="Times New Roman" w:cs="Times New Roman"/>
          <w:sz w:val="16"/>
          <w:szCs w:val="16"/>
        </w:rPr>
      </w:pPr>
    </w:p>
    <w:p w14:paraId="3F84F191" w14:textId="77777777" w:rsidR="006D469A" w:rsidRDefault="006D469A" w:rsidP="006D469A">
      <w:pPr>
        <w:rPr>
          <w:rFonts w:ascii="Times New Roman" w:hAnsi="Times New Roman" w:cs="Times New Roman"/>
          <w:sz w:val="16"/>
          <w:szCs w:val="16"/>
        </w:rPr>
      </w:pPr>
    </w:p>
    <w:p w14:paraId="6A3416F3" w14:textId="77777777" w:rsidR="006D469A" w:rsidRDefault="006D469A" w:rsidP="006D469A">
      <w:pPr>
        <w:rPr>
          <w:rFonts w:ascii="Times New Roman" w:hAnsi="Times New Roman" w:cs="Times New Roman"/>
          <w:sz w:val="16"/>
          <w:szCs w:val="16"/>
        </w:rPr>
      </w:pPr>
    </w:p>
    <w:p w14:paraId="6B6148DC" w14:textId="77777777" w:rsidR="006D469A" w:rsidRDefault="006D469A" w:rsidP="006D469A">
      <w:pPr>
        <w:rPr>
          <w:rFonts w:ascii="Times New Roman" w:hAnsi="Times New Roman" w:cs="Times New Roman"/>
          <w:sz w:val="16"/>
          <w:szCs w:val="16"/>
        </w:rPr>
      </w:pPr>
    </w:p>
    <w:p w14:paraId="081A19C1" w14:textId="1BA2787C" w:rsidR="00E405E8" w:rsidRPr="008F196B" w:rsidRDefault="006D469A" w:rsidP="008F196B">
      <w:pPr>
        <w:rPr>
          <w:rFonts w:ascii="Times New Roman" w:hAnsi="Times New Roman" w:cs="Times New Roman"/>
          <w:sz w:val="16"/>
          <w:szCs w:val="16"/>
        </w:rPr>
      </w:pPr>
      <w:r w:rsidRPr="00DA4904">
        <w:rPr>
          <w:rFonts w:ascii="Times New Roman" w:hAnsi="Times New Roman" w:cs="Times New Roman"/>
          <w:sz w:val="16"/>
          <w:szCs w:val="16"/>
        </w:rPr>
        <w:t>Retrieved from http://</w:t>
      </w:r>
      <w:r>
        <w:rPr>
          <w:rFonts w:ascii="Times New Roman" w:hAnsi="Times New Roman" w:cs="Times New Roman"/>
          <w:sz w:val="16"/>
          <w:szCs w:val="16"/>
        </w:rPr>
        <w:t>www.puzzle-maker.com/cgi-bin/ws</w:t>
      </w:r>
    </w:p>
    <w:p w14:paraId="6C5AB124" w14:textId="77777777" w:rsidR="00E405E8" w:rsidRDefault="00E405E8" w:rsidP="006D469A">
      <w:pPr>
        <w:jc w:val="center"/>
      </w:pPr>
    </w:p>
    <w:p w14:paraId="2224D697" w14:textId="77777777" w:rsidR="006D469A" w:rsidRDefault="006D469A" w:rsidP="006D469A">
      <w:pPr>
        <w:jc w:val="center"/>
      </w:pPr>
      <w:r>
        <w:t xml:space="preserve">Appendix C </w:t>
      </w:r>
    </w:p>
    <w:p w14:paraId="7A49286F" w14:textId="77777777" w:rsidR="006D469A" w:rsidRPr="004F14AB" w:rsidRDefault="006D469A" w:rsidP="006D469A">
      <w:pPr>
        <w:rPr>
          <w:rFonts w:ascii="Times New Roman" w:hAnsi="Times New Roman" w:cs="Times New Roman"/>
          <w:sz w:val="24"/>
          <w:szCs w:val="24"/>
        </w:rPr>
      </w:pPr>
      <w:r w:rsidRPr="004F14AB">
        <w:rPr>
          <w:rFonts w:ascii="Times New Roman" w:eastAsia="Times New Roman" w:hAnsi="Times New Roman" w:cs="Times New Roman"/>
          <w:b/>
          <w:color w:val="000000"/>
          <w:sz w:val="24"/>
          <w:szCs w:val="24"/>
        </w:rPr>
        <w:t>Age</w:t>
      </w:r>
      <w:r w:rsidRPr="004F14AB">
        <w:rPr>
          <w:rFonts w:ascii="Times New Roman" w:eastAsia="Times New Roman" w:hAnsi="Times New Roman" w:cs="Times New Roman"/>
          <w:color w:val="000000"/>
          <w:sz w:val="24"/>
          <w:szCs w:val="24"/>
        </w:rPr>
        <w:t xml:space="preserve"> _________ </w:t>
      </w:r>
      <w:r>
        <w:rPr>
          <w:rFonts w:ascii="Times New Roman" w:eastAsia="Times New Roman" w:hAnsi="Times New Roman" w:cs="Times New Roman"/>
          <w:color w:val="000000"/>
          <w:sz w:val="24"/>
          <w:szCs w:val="24"/>
        </w:rPr>
        <w:t>(write in blank)</w:t>
      </w:r>
    </w:p>
    <w:p w14:paraId="63A11266"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color w:val="000000"/>
          <w:sz w:val="24"/>
          <w:szCs w:val="24"/>
        </w:rPr>
        <w:t>Sex</w:t>
      </w:r>
      <w:r>
        <w:rPr>
          <w:rFonts w:ascii="Times New Roman" w:eastAsia="Times New Roman" w:hAnsi="Times New Roman" w:cs="Times New Roman"/>
          <w:color w:val="000000"/>
          <w:sz w:val="24"/>
          <w:szCs w:val="24"/>
        </w:rPr>
        <w:t xml:space="preserve">:   </w:t>
      </w:r>
      <w:r w:rsidRPr="004F14AB">
        <w:rPr>
          <w:rFonts w:ascii="Times New Roman" w:eastAsia="Times New Roman" w:hAnsi="Times New Roman" w:cs="Times New Roman"/>
          <w:color w:val="000000"/>
          <w:sz w:val="24"/>
          <w:szCs w:val="24"/>
        </w:rPr>
        <w:t>Male</w:t>
      </w:r>
      <w:r>
        <w:rPr>
          <w:rFonts w:ascii="Times New Roman" w:eastAsia="Times New Roman" w:hAnsi="Times New Roman" w:cs="Times New Roman"/>
          <w:color w:val="000000"/>
          <w:sz w:val="24"/>
          <w:szCs w:val="24"/>
        </w:rPr>
        <w:t xml:space="preserve">   </w:t>
      </w:r>
      <w:r w:rsidRPr="004F14AB">
        <w:rPr>
          <w:rFonts w:ascii="Times New Roman" w:eastAsia="Times New Roman" w:hAnsi="Times New Roman" w:cs="Times New Roman"/>
          <w:color w:val="000000"/>
          <w:sz w:val="24"/>
          <w:szCs w:val="24"/>
        </w:rPr>
        <w:t>Female</w:t>
      </w:r>
      <w:r>
        <w:rPr>
          <w:rFonts w:ascii="Times New Roman" w:eastAsia="Times New Roman" w:hAnsi="Times New Roman" w:cs="Times New Roman"/>
          <w:color w:val="000000"/>
          <w:sz w:val="24"/>
          <w:szCs w:val="24"/>
        </w:rPr>
        <w:t xml:space="preserve">   </w:t>
      </w:r>
      <w:r w:rsidRPr="004F14AB">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_________  (circle or write in blank) </w:t>
      </w:r>
    </w:p>
    <w:p w14:paraId="354BB86F" w14:textId="49772270" w:rsidR="006D469A"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color w:val="000000"/>
          <w:sz w:val="24"/>
          <w:szCs w:val="24"/>
        </w:rPr>
        <w:t>Class Rank</w:t>
      </w:r>
      <w:r>
        <w:rPr>
          <w:rFonts w:ascii="Times New Roman" w:eastAsia="Times New Roman" w:hAnsi="Times New Roman" w:cs="Times New Roman"/>
          <w:color w:val="000000"/>
          <w:sz w:val="24"/>
          <w:szCs w:val="24"/>
        </w:rPr>
        <w:t xml:space="preserve">: Freshman </w:t>
      </w:r>
      <w:r w:rsidR="00F700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Sophomore   Junior   </w:t>
      </w:r>
      <w:r w:rsidRPr="004F14AB">
        <w:rPr>
          <w:rFonts w:ascii="Times New Roman" w:eastAsia="Times New Roman" w:hAnsi="Times New Roman" w:cs="Times New Roman"/>
          <w:color w:val="000000"/>
          <w:sz w:val="24"/>
          <w:szCs w:val="24"/>
        </w:rPr>
        <w:t>Senior</w:t>
      </w:r>
      <w:r>
        <w:rPr>
          <w:rFonts w:ascii="Times New Roman" w:eastAsia="Times New Roman" w:hAnsi="Times New Roman" w:cs="Times New Roman"/>
          <w:color w:val="000000"/>
          <w:sz w:val="24"/>
          <w:szCs w:val="24"/>
        </w:rPr>
        <w:t xml:space="preserve">   Other</w:t>
      </w:r>
      <w:r w:rsidRPr="004F14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 (circle or write in blank)</w:t>
      </w:r>
    </w:p>
    <w:p w14:paraId="34EF4AF3" w14:textId="77777777" w:rsidR="006D469A"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Question:</w:t>
      </w:r>
      <w:r>
        <w:rPr>
          <w:rFonts w:ascii="Times New Roman" w:eastAsia="Times New Roman" w:hAnsi="Times New Roman" w:cs="Times New Roman"/>
          <w:color w:val="000000"/>
          <w:sz w:val="24"/>
          <w:szCs w:val="24"/>
        </w:rPr>
        <w:t xml:space="preserve"> Have you completed any college level online courses?   Yes   No   (circle one)</w:t>
      </w:r>
    </w:p>
    <w:p w14:paraId="5B1B10D6"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 xml:space="preserve">Directions: </w:t>
      </w:r>
      <w:r>
        <w:rPr>
          <w:rFonts w:ascii="Times New Roman" w:eastAsia="Times New Roman" w:hAnsi="Times New Roman" w:cs="Times New Roman"/>
          <w:color w:val="000000"/>
          <w:sz w:val="24"/>
          <w:szCs w:val="24"/>
        </w:rPr>
        <w:t xml:space="preserve">You have already read a </w:t>
      </w:r>
      <w:r w:rsidRPr="004F14AB">
        <w:rPr>
          <w:rFonts w:ascii="Times New Roman" w:eastAsia="Times New Roman" w:hAnsi="Times New Roman" w:cs="Times New Roman"/>
          <w:color w:val="000000"/>
          <w:sz w:val="24"/>
          <w:szCs w:val="24"/>
        </w:rPr>
        <w:t>brief summary of Piaget’s career</w:t>
      </w:r>
      <w:r>
        <w:rPr>
          <w:rFonts w:ascii="Times New Roman" w:eastAsia="Times New Roman" w:hAnsi="Times New Roman" w:cs="Times New Roman"/>
          <w:color w:val="000000"/>
          <w:sz w:val="24"/>
          <w:szCs w:val="24"/>
        </w:rPr>
        <w:t>.  Complete the following questions by circling the correct answer.</w:t>
      </w:r>
    </w:p>
    <w:p w14:paraId="3861C34D"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1. Piaget’s proposal of human adaptation to the environment was an application of a principle of:</w:t>
      </w:r>
    </w:p>
    <w:p w14:paraId="198E277C" w14:textId="77777777" w:rsidR="006D469A" w:rsidRPr="004F14AB" w:rsidRDefault="006D469A" w:rsidP="006D469A">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Freudian psychoanalysis.</w:t>
      </w:r>
    </w:p>
    <w:p w14:paraId="7D8D7099" w14:textId="77777777" w:rsidR="006D469A" w:rsidRPr="004F14AB" w:rsidRDefault="006D469A" w:rsidP="006D469A">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The biology he studied.</w:t>
      </w:r>
    </w:p>
    <w:p w14:paraId="36259265" w14:textId="77777777" w:rsidR="006D469A" w:rsidRPr="004F14AB" w:rsidRDefault="006D469A" w:rsidP="006D469A">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Binet’s intelligence test.</w:t>
      </w:r>
    </w:p>
    <w:p w14:paraId="5A6E0D6C" w14:textId="77777777" w:rsidR="006D469A" w:rsidRPr="004F14AB" w:rsidRDefault="006D469A" w:rsidP="006D469A">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Direct child observation.</w:t>
      </w:r>
    </w:p>
    <w:p w14:paraId="4B05D52E" w14:textId="77777777" w:rsidR="006D469A" w:rsidRPr="004F14AB" w:rsidRDefault="006D469A" w:rsidP="006D469A">
      <w:pPr>
        <w:numPr>
          <w:ilvl w:val="0"/>
          <w:numId w:val="1"/>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None of these.</w:t>
      </w:r>
    </w:p>
    <w:p w14:paraId="39D02399"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2. What is correct about Piaget’s experience with Alfred Binet’s intelligence tests, according to the passage?</w:t>
      </w:r>
    </w:p>
    <w:p w14:paraId="00F26EEA" w14:textId="77777777" w:rsidR="006D469A" w:rsidRPr="004F14AB" w:rsidRDefault="006D469A" w:rsidP="006D469A">
      <w:pPr>
        <w:numPr>
          <w:ilvl w:val="0"/>
          <w:numId w:val="2"/>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Piaget helped Alfred Binet by developing the intelligence tests.</w:t>
      </w:r>
    </w:p>
    <w:p w14:paraId="6F95C1AD" w14:textId="77777777" w:rsidR="006D469A" w:rsidRPr="004F14AB" w:rsidRDefault="006D469A" w:rsidP="006D469A">
      <w:pPr>
        <w:numPr>
          <w:ilvl w:val="0"/>
          <w:numId w:val="2"/>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Piaget found the tests were inappropriate for younger children.</w:t>
      </w:r>
    </w:p>
    <w:p w14:paraId="5F33EC4E" w14:textId="77777777" w:rsidR="006D469A" w:rsidRPr="004F14AB" w:rsidRDefault="006D469A" w:rsidP="006D469A">
      <w:pPr>
        <w:numPr>
          <w:ilvl w:val="0"/>
          <w:numId w:val="2"/>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Piaget felt younger children thought differently than adults did.</w:t>
      </w:r>
    </w:p>
    <w:p w14:paraId="65FD4546" w14:textId="77777777" w:rsidR="006D469A" w:rsidRPr="004F14AB" w:rsidRDefault="006D469A" w:rsidP="006D469A">
      <w:pPr>
        <w:numPr>
          <w:ilvl w:val="0"/>
          <w:numId w:val="2"/>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Piaget identified error patterns that invalidated the test results.</w:t>
      </w:r>
    </w:p>
    <w:p w14:paraId="40577F92" w14:textId="77777777" w:rsidR="006D469A" w:rsidRPr="004F14AB" w:rsidRDefault="006D469A" w:rsidP="006D469A">
      <w:pPr>
        <w:numPr>
          <w:ilvl w:val="0"/>
          <w:numId w:val="2"/>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None of these</w:t>
      </w:r>
    </w:p>
    <w:p w14:paraId="77C5E884"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3. Piaget’s theory involved which of these?</w:t>
      </w:r>
    </w:p>
    <w:p w14:paraId="7E76000B" w14:textId="77777777" w:rsidR="006D469A" w:rsidRPr="004F14AB" w:rsidRDefault="006D469A" w:rsidP="006D469A">
      <w:pPr>
        <w:numPr>
          <w:ilvl w:val="0"/>
          <w:numId w:val="3"/>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A gradual and continuous progression of cognitive development</w:t>
      </w:r>
    </w:p>
    <w:p w14:paraId="0FEC9C03" w14:textId="77777777" w:rsidR="006D469A" w:rsidRPr="004F14AB" w:rsidRDefault="006D469A" w:rsidP="006D469A">
      <w:pPr>
        <w:numPr>
          <w:ilvl w:val="0"/>
          <w:numId w:val="3"/>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Completely different progression from one individual to the next</w:t>
      </w:r>
    </w:p>
    <w:p w14:paraId="0329D5DE" w14:textId="77777777" w:rsidR="006D469A" w:rsidRPr="004F14AB" w:rsidRDefault="006D469A" w:rsidP="006D469A">
      <w:pPr>
        <w:numPr>
          <w:ilvl w:val="0"/>
          <w:numId w:val="3"/>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The premise that younger children make errors but adults do not</w:t>
      </w:r>
    </w:p>
    <w:p w14:paraId="76FE50A7" w14:textId="77777777" w:rsidR="006D469A" w:rsidRPr="004F14AB" w:rsidRDefault="006D469A" w:rsidP="006D469A">
      <w:pPr>
        <w:numPr>
          <w:ilvl w:val="0"/>
          <w:numId w:val="3"/>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Universal progressive stages of development all humans undergo</w:t>
      </w:r>
    </w:p>
    <w:p w14:paraId="156920EA" w14:textId="77777777" w:rsidR="006D469A" w:rsidRPr="004F14AB" w:rsidRDefault="006D469A" w:rsidP="006D469A">
      <w:pPr>
        <w:numPr>
          <w:ilvl w:val="0"/>
          <w:numId w:val="3"/>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None of these</w:t>
      </w:r>
    </w:p>
    <w:p w14:paraId="7D20805A"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4. The theory that humans build knowledge from interactions between their thoughts and experiences is called:</w:t>
      </w:r>
    </w:p>
    <w:p w14:paraId="62E90A9C" w14:textId="77777777" w:rsidR="006D469A" w:rsidRPr="004F14AB" w:rsidRDefault="006D469A" w:rsidP="006D469A">
      <w:pPr>
        <w:numPr>
          <w:ilvl w:val="0"/>
          <w:numId w:val="4"/>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Biology.</w:t>
      </w:r>
    </w:p>
    <w:p w14:paraId="2148DDB6" w14:textId="77777777" w:rsidR="006D469A" w:rsidRPr="004F14AB" w:rsidRDefault="006D469A" w:rsidP="006D469A">
      <w:pPr>
        <w:numPr>
          <w:ilvl w:val="0"/>
          <w:numId w:val="4"/>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lastRenderedPageBreak/>
        <w:t>Constructivism.</w:t>
      </w:r>
    </w:p>
    <w:p w14:paraId="036E5D32" w14:textId="77777777" w:rsidR="006D469A" w:rsidRPr="004F14AB" w:rsidRDefault="006D469A" w:rsidP="006D469A">
      <w:pPr>
        <w:numPr>
          <w:ilvl w:val="0"/>
          <w:numId w:val="4"/>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Cognitive development.</w:t>
      </w:r>
    </w:p>
    <w:p w14:paraId="3BFA04FB" w14:textId="77777777" w:rsidR="006D469A" w:rsidRPr="004F14AB" w:rsidRDefault="006D469A" w:rsidP="006D469A">
      <w:pPr>
        <w:numPr>
          <w:ilvl w:val="0"/>
          <w:numId w:val="4"/>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Developmental psychology.</w:t>
      </w:r>
    </w:p>
    <w:p w14:paraId="019DE568" w14:textId="7A70F435"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5. _________</w:t>
      </w:r>
      <w:r w:rsidR="00F700E1">
        <w:rPr>
          <w:rFonts w:ascii="Times New Roman" w:eastAsia="Times New Roman" w:hAnsi="Times New Roman" w:cs="Times New Roman"/>
          <w:b/>
          <w:bCs/>
          <w:color w:val="000000"/>
          <w:sz w:val="24"/>
          <w:szCs w:val="24"/>
        </w:rPr>
        <w:t xml:space="preserve"> </w:t>
      </w:r>
      <w:r w:rsidRPr="004F14AB">
        <w:rPr>
          <w:rFonts w:ascii="Times New Roman" w:eastAsia="Times New Roman" w:hAnsi="Times New Roman" w:cs="Times New Roman"/>
          <w:b/>
          <w:bCs/>
          <w:color w:val="000000"/>
          <w:sz w:val="24"/>
          <w:szCs w:val="24"/>
        </w:rPr>
        <w:t>are in Piaget’s preoperational stage of cognitive development.</w:t>
      </w:r>
    </w:p>
    <w:p w14:paraId="2176808E" w14:textId="77777777" w:rsidR="006D469A" w:rsidRPr="004F14AB" w:rsidRDefault="006D469A" w:rsidP="006D469A">
      <w:pPr>
        <w:numPr>
          <w:ilvl w:val="0"/>
          <w:numId w:val="5"/>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Toddlers</w:t>
      </w:r>
    </w:p>
    <w:p w14:paraId="5A2E7CC9" w14:textId="77777777" w:rsidR="006D469A" w:rsidRPr="004F14AB" w:rsidRDefault="006D469A" w:rsidP="006D469A">
      <w:pPr>
        <w:numPr>
          <w:ilvl w:val="0"/>
          <w:numId w:val="5"/>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Infants</w:t>
      </w:r>
    </w:p>
    <w:p w14:paraId="44760F03" w14:textId="77777777" w:rsidR="006D469A" w:rsidRPr="004F14AB" w:rsidRDefault="006D469A" w:rsidP="006D469A">
      <w:pPr>
        <w:numPr>
          <w:ilvl w:val="0"/>
          <w:numId w:val="5"/>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Teens</w:t>
      </w:r>
    </w:p>
    <w:p w14:paraId="002ABC1D" w14:textId="77777777" w:rsidR="006D469A" w:rsidRPr="004F14AB" w:rsidRDefault="006D469A" w:rsidP="006D469A">
      <w:pPr>
        <w:numPr>
          <w:ilvl w:val="0"/>
          <w:numId w:val="5"/>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Adults</w:t>
      </w:r>
    </w:p>
    <w:p w14:paraId="027F45BC" w14:textId="77777777" w:rsidR="006D469A" w:rsidRPr="004F14AB" w:rsidRDefault="006D469A" w:rsidP="006D469A">
      <w:pPr>
        <w:numPr>
          <w:ilvl w:val="0"/>
          <w:numId w:val="5"/>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Unknown</w:t>
      </w:r>
    </w:p>
    <w:p w14:paraId="67A2DC51"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6. If a child believes that his disobedience caused a thunderstorm, this specifically an example of what Piaget termed:</w:t>
      </w:r>
    </w:p>
    <w:p w14:paraId="6DEAFF48" w14:textId="77777777" w:rsidR="006D469A" w:rsidRPr="004F14AB" w:rsidRDefault="006D469A" w:rsidP="006D469A">
      <w:pPr>
        <w:numPr>
          <w:ilvl w:val="0"/>
          <w:numId w:val="6"/>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Animism.</w:t>
      </w:r>
    </w:p>
    <w:p w14:paraId="6B504E56" w14:textId="77777777" w:rsidR="006D469A" w:rsidRPr="004F14AB" w:rsidRDefault="006D469A" w:rsidP="006D469A">
      <w:pPr>
        <w:numPr>
          <w:ilvl w:val="0"/>
          <w:numId w:val="6"/>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Magical thinking.</w:t>
      </w:r>
    </w:p>
    <w:p w14:paraId="02DA29B7" w14:textId="77777777" w:rsidR="006D469A" w:rsidRPr="004F14AB" w:rsidRDefault="006D469A" w:rsidP="006D469A">
      <w:pPr>
        <w:numPr>
          <w:ilvl w:val="0"/>
          <w:numId w:val="6"/>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Egocentrism.</w:t>
      </w:r>
    </w:p>
    <w:p w14:paraId="067EF753" w14:textId="77777777" w:rsidR="006D469A" w:rsidRPr="004F14AB" w:rsidRDefault="006D469A" w:rsidP="006D469A">
      <w:pPr>
        <w:numPr>
          <w:ilvl w:val="0"/>
          <w:numId w:val="6"/>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Conservation.</w:t>
      </w:r>
    </w:p>
    <w:p w14:paraId="4FE2D437" w14:textId="77777777" w:rsidR="006D469A" w:rsidRPr="004F14AB" w:rsidRDefault="006D469A" w:rsidP="006D469A">
      <w:pPr>
        <w:numPr>
          <w:ilvl w:val="0"/>
          <w:numId w:val="6"/>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None of these.</w:t>
      </w:r>
    </w:p>
    <w:p w14:paraId="4BF42121"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7. Which of these is correct about the stage of concrete operations?</w:t>
      </w:r>
    </w:p>
    <w:p w14:paraId="6FA7D3C4" w14:textId="77777777" w:rsidR="006D469A" w:rsidRPr="004F14AB" w:rsidRDefault="006D469A" w:rsidP="006D469A">
      <w:pPr>
        <w:numPr>
          <w:ilvl w:val="0"/>
          <w:numId w:val="7"/>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Children can think abstractly during this stage.</w:t>
      </w:r>
    </w:p>
    <w:p w14:paraId="1473EBCF" w14:textId="77777777" w:rsidR="006D469A" w:rsidRPr="004F14AB" w:rsidRDefault="006D469A" w:rsidP="006D469A">
      <w:pPr>
        <w:numPr>
          <w:ilvl w:val="0"/>
          <w:numId w:val="7"/>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Children still think egocentrically in this stage.</w:t>
      </w:r>
    </w:p>
    <w:p w14:paraId="3E2A235D" w14:textId="77777777" w:rsidR="006D469A" w:rsidRPr="004F14AB" w:rsidRDefault="006D469A" w:rsidP="006D469A">
      <w:pPr>
        <w:numPr>
          <w:ilvl w:val="0"/>
          <w:numId w:val="7"/>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Children can think logically during this stage.</w:t>
      </w:r>
    </w:p>
    <w:p w14:paraId="719B8558" w14:textId="77777777" w:rsidR="006D469A" w:rsidRPr="004F14AB" w:rsidRDefault="006D469A" w:rsidP="006D469A">
      <w:pPr>
        <w:numPr>
          <w:ilvl w:val="0"/>
          <w:numId w:val="7"/>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Children cannot perform mental operations.</w:t>
      </w:r>
    </w:p>
    <w:p w14:paraId="765763A5" w14:textId="77777777" w:rsidR="006D469A" w:rsidRPr="004F14AB" w:rsidRDefault="006D469A" w:rsidP="006D469A">
      <w:pPr>
        <w:numPr>
          <w:ilvl w:val="0"/>
          <w:numId w:val="7"/>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None of these is available from the passage.</w:t>
      </w:r>
    </w:p>
    <w:p w14:paraId="1196B9B0" w14:textId="77777777" w:rsidR="006D469A" w:rsidRPr="004F14AB" w:rsidRDefault="006D469A" w:rsidP="006D469A">
      <w:p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b/>
          <w:bCs/>
          <w:color w:val="000000"/>
          <w:sz w:val="24"/>
          <w:szCs w:val="24"/>
        </w:rPr>
        <w:t>8. In a classic Piagetian experiment, a researcher pours liquid into a tall, narrow beaker, and transfers it to a short, wide beaker in front of a student, asking the student which beaker holds more liquid. The student says the amount of liquid is the same regardless of which beaker holds it. Of Piaget’s stages, which is the earliest one in which this student is likely to be?</w:t>
      </w:r>
    </w:p>
    <w:p w14:paraId="5E5E5B72" w14:textId="77777777" w:rsidR="006D469A" w:rsidRPr="004F14AB" w:rsidRDefault="006D469A" w:rsidP="006D469A">
      <w:pPr>
        <w:numPr>
          <w:ilvl w:val="0"/>
          <w:numId w:val="8"/>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Sensorimotor</w:t>
      </w:r>
    </w:p>
    <w:p w14:paraId="64E6FB54" w14:textId="77777777" w:rsidR="006D469A" w:rsidRPr="004F14AB" w:rsidRDefault="006D469A" w:rsidP="006D469A">
      <w:pPr>
        <w:numPr>
          <w:ilvl w:val="0"/>
          <w:numId w:val="8"/>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Preoperational</w:t>
      </w:r>
    </w:p>
    <w:p w14:paraId="0C44BA55" w14:textId="77777777" w:rsidR="006D469A" w:rsidRPr="004F14AB" w:rsidRDefault="006D469A" w:rsidP="006D469A">
      <w:pPr>
        <w:numPr>
          <w:ilvl w:val="0"/>
          <w:numId w:val="8"/>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Concrete operations</w:t>
      </w:r>
    </w:p>
    <w:p w14:paraId="43AD092C" w14:textId="77777777" w:rsidR="006D469A" w:rsidRPr="004F14AB" w:rsidRDefault="006D469A" w:rsidP="006D469A">
      <w:pPr>
        <w:numPr>
          <w:ilvl w:val="0"/>
          <w:numId w:val="8"/>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Formal operations</w:t>
      </w:r>
    </w:p>
    <w:p w14:paraId="6045C2F6" w14:textId="77777777" w:rsidR="006D469A" w:rsidRPr="004F14AB" w:rsidRDefault="006D469A" w:rsidP="006D469A">
      <w:pPr>
        <w:numPr>
          <w:ilvl w:val="0"/>
          <w:numId w:val="8"/>
        </w:numPr>
        <w:shd w:val="clear" w:color="auto" w:fill="FFFFFF"/>
        <w:spacing w:before="100" w:beforeAutospacing="1" w:after="100" w:afterAutospacing="1" w:line="286" w:lineRule="atLeast"/>
        <w:rPr>
          <w:rFonts w:ascii="Times New Roman" w:eastAsia="Times New Roman" w:hAnsi="Times New Roman" w:cs="Times New Roman"/>
          <w:color w:val="000000"/>
          <w:sz w:val="24"/>
          <w:szCs w:val="24"/>
        </w:rPr>
      </w:pPr>
      <w:r w:rsidRPr="004F14AB">
        <w:rPr>
          <w:rFonts w:ascii="Times New Roman" w:eastAsia="Times New Roman" w:hAnsi="Times New Roman" w:cs="Times New Roman"/>
          <w:color w:val="000000"/>
          <w:sz w:val="24"/>
          <w:szCs w:val="24"/>
        </w:rPr>
        <w:t>This is not available</w:t>
      </w:r>
    </w:p>
    <w:p w14:paraId="6F55395F" w14:textId="77777777" w:rsidR="006D469A" w:rsidRDefault="006D469A" w:rsidP="006D469A">
      <w:pPr>
        <w:rPr>
          <w:rFonts w:ascii="Times New Roman" w:hAnsi="Times New Roman" w:cs="Times New Roman"/>
          <w:sz w:val="16"/>
          <w:szCs w:val="16"/>
        </w:rPr>
      </w:pPr>
    </w:p>
    <w:p w14:paraId="03789F9D" w14:textId="77777777" w:rsidR="006D469A" w:rsidRDefault="006D469A" w:rsidP="006D469A">
      <w:pPr>
        <w:pStyle w:val="NormalWeb"/>
        <w:shd w:val="clear" w:color="auto" w:fill="FFFFFF"/>
        <w:spacing w:line="286" w:lineRule="atLeast"/>
        <w:rPr>
          <w:rFonts w:eastAsiaTheme="minorEastAsia"/>
          <w:sz w:val="16"/>
          <w:szCs w:val="16"/>
        </w:rPr>
      </w:pPr>
      <w:r w:rsidRPr="00DA4904">
        <w:rPr>
          <w:sz w:val="16"/>
          <w:szCs w:val="16"/>
        </w:rPr>
        <w:t xml:space="preserve">Retrieved from: </w:t>
      </w:r>
      <w:hyperlink r:id="rId20" w:history="1">
        <w:r w:rsidRPr="00DA4904">
          <w:rPr>
            <w:rFonts w:eastAsiaTheme="minorEastAsia"/>
            <w:sz w:val="16"/>
            <w:szCs w:val="16"/>
          </w:rPr>
          <w:t>http://www.studyguidezone.com/reading-comprehension-worksheet.htm</w:t>
        </w:r>
      </w:hyperlink>
      <w:r w:rsidRPr="00DA4904">
        <w:rPr>
          <w:rFonts w:eastAsiaTheme="minorEastAsia"/>
          <w:sz w:val="16"/>
          <w:szCs w:val="16"/>
        </w:rPr>
        <w:t> </w:t>
      </w:r>
    </w:p>
    <w:sectPr w:rsidR="006D469A" w:rsidSect="000F7265">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370A" w14:textId="77777777" w:rsidR="003230E6" w:rsidRDefault="003230E6" w:rsidP="007D42AB">
      <w:pPr>
        <w:spacing w:after="0" w:line="240" w:lineRule="auto"/>
      </w:pPr>
      <w:r>
        <w:separator/>
      </w:r>
    </w:p>
  </w:endnote>
  <w:endnote w:type="continuationSeparator" w:id="0">
    <w:p w14:paraId="6D31DD30" w14:textId="77777777" w:rsidR="003230E6" w:rsidRDefault="003230E6" w:rsidP="007D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EB2C" w14:textId="77777777" w:rsidR="003230E6" w:rsidRDefault="003230E6" w:rsidP="007D42AB">
      <w:pPr>
        <w:spacing w:after="0" w:line="240" w:lineRule="auto"/>
      </w:pPr>
      <w:r>
        <w:separator/>
      </w:r>
    </w:p>
  </w:footnote>
  <w:footnote w:type="continuationSeparator" w:id="0">
    <w:p w14:paraId="31F00995" w14:textId="77777777" w:rsidR="003230E6" w:rsidRDefault="003230E6" w:rsidP="007D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D2A4" w14:textId="77777777" w:rsidR="004B3C24" w:rsidRDefault="004B3C24" w:rsidP="00F700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868D9" w14:textId="77777777" w:rsidR="004B3C24" w:rsidRDefault="00C8117E" w:rsidP="006A6809">
    <w:pPr>
      <w:pStyle w:val="Header"/>
      <w:ind w:right="360"/>
    </w:pPr>
    <w:sdt>
      <w:sdtPr>
        <w:id w:val="171999623"/>
        <w:placeholder>
          <w:docPart w:val="07899434A56B9B408F818F199B5CACD8"/>
        </w:placeholder>
        <w:temporary/>
        <w:showingPlcHdr/>
      </w:sdtPr>
      <w:sdtEndPr/>
      <w:sdtContent>
        <w:r w:rsidR="004B3C24">
          <w:t>[Type text]</w:t>
        </w:r>
      </w:sdtContent>
    </w:sdt>
    <w:r w:rsidR="004B3C24">
      <w:ptab w:relativeTo="margin" w:alignment="center" w:leader="none"/>
    </w:r>
    <w:sdt>
      <w:sdtPr>
        <w:id w:val="171999624"/>
        <w:placeholder>
          <w:docPart w:val="D815474FD8E9ED44A228C4BBB418C9B1"/>
        </w:placeholder>
        <w:temporary/>
        <w:showingPlcHdr/>
      </w:sdtPr>
      <w:sdtEndPr/>
      <w:sdtContent>
        <w:r w:rsidR="004B3C24">
          <w:t>[Type text]</w:t>
        </w:r>
      </w:sdtContent>
    </w:sdt>
    <w:r w:rsidR="004B3C24">
      <w:ptab w:relativeTo="margin" w:alignment="right" w:leader="none"/>
    </w:r>
    <w:sdt>
      <w:sdtPr>
        <w:id w:val="171999625"/>
        <w:placeholder>
          <w:docPart w:val="4B79C22440496542ACCA233DBB698EC3"/>
        </w:placeholder>
        <w:temporary/>
        <w:showingPlcHdr/>
      </w:sdtPr>
      <w:sdtEndPr/>
      <w:sdtContent>
        <w:r w:rsidR="004B3C24">
          <w:t>[Type text]</w:t>
        </w:r>
      </w:sdtContent>
    </w:sdt>
  </w:p>
  <w:p w14:paraId="4F1B1849" w14:textId="77777777" w:rsidR="004B3C24" w:rsidRDefault="004B3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B552" w14:textId="77777777" w:rsidR="004B3C24" w:rsidRDefault="004B3C24" w:rsidP="00F700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17E">
      <w:rPr>
        <w:rStyle w:val="PageNumber"/>
        <w:noProof/>
      </w:rPr>
      <w:t>22</w:t>
    </w:r>
    <w:r>
      <w:rPr>
        <w:rStyle w:val="PageNumber"/>
      </w:rPr>
      <w:fldChar w:fldCharType="end"/>
    </w:r>
  </w:p>
  <w:p w14:paraId="0E733608" w14:textId="05CD4287" w:rsidR="004B3C24" w:rsidRDefault="004B3C24" w:rsidP="006A6809">
    <w:pPr>
      <w:pStyle w:val="Header"/>
      <w:ind w:right="360"/>
    </w:pPr>
    <w:r>
      <w:t>RETENTION FACE-TO-FACE VS</w:t>
    </w:r>
    <w:r w:rsidR="00C51BA4">
      <w:t>.</w:t>
    </w:r>
    <w:r w:rsidR="00392065">
      <w:t xml:space="preserve">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E434" w14:textId="77777777" w:rsidR="004B3C24" w:rsidRPr="00745F5F" w:rsidRDefault="004B3C24" w:rsidP="006D032E">
    <w:pPr>
      <w:pStyle w:val="Head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89524C">
      <w:rPr>
        <w:rStyle w:val="PageNumber"/>
        <w:noProof/>
      </w:rPr>
      <w:t>1</w:t>
    </w:r>
    <w:r>
      <w:rPr>
        <w:rStyle w:val="PageNumber"/>
      </w:rPr>
      <w:fldChar w:fldCharType="end"/>
    </w:r>
  </w:p>
  <w:p w14:paraId="4CB17189" w14:textId="77777777" w:rsidR="004B3C24" w:rsidRPr="007D42AB" w:rsidRDefault="004B3C24" w:rsidP="007D42AB">
    <w:pPr>
      <w:pStyle w:val="Header"/>
      <w:ind w:right="360"/>
      <w:rPr>
        <w:rFonts w:ascii="Times New Roman" w:hAnsi="Times New Roman" w:cs="Times New Roman"/>
      </w:rPr>
    </w:pPr>
    <w:r w:rsidRPr="007D42AB">
      <w:rPr>
        <w:rFonts w:ascii="Times New Roman" w:hAnsi="Times New Roman" w:cs="Times New Roman"/>
      </w:rPr>
      <w:t>Running head: RETENTION FACE-TO-FACE VS.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81A"/>
    <w:multiLevelType w:val="multilevel"/>
    <w:tmpl w:val="4176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6A66E2"/>
    <w:multiLevelType w:val="multilevel"/>
    <w:tmpl w:val="6BFE8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EB0FEC"/>
    <w:multiLevelType w:val="multilevel"/>
    <w:tmpl w:val="E3C21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A595287"/>
    <w:multiLevelType w:val="multilevel"/>
    <w:tmpl w:val="73A85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EC2607B"/>
    <w:multiLevelType w:val="multilevel"/>
    <w:tmpl w:val="79A410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1621FA0"/>
    <w:multiLevelType w:val="hybridMultilevel"/>
    <w:tmpl w:val="D64CDBD4"/>
    <w:lvl w:ilvl="0" w:tplc="188ACA72">
      <w:start w:val="1"/>
      <w:numFmt w:val="bullet"/>
      <w:lvlText w:val=""/>
      <w:lvlJc w:val="left"/>
      <w:pPr>
        <w:tabs>
          <w:tab w:val="num" w:pos="720"/>
        </w:tabs>
        <w:ind w:left="720" w:hanging="360"/>
      </w:pPr>
      <w:rPr>
        <w:rFonts w:ascii="Wingdings 2" w:hAnsi="Wingdings 2" w:hint="default"/>
      </w:rPr>
    </w:lvl>
    <w:lvl w:ilvl="1" w:tplc="2E50324A" w:tentative="1">
      <w:start w:val="1"/>
      <w:numFmt w:val="bullet"/>
      <w:lvlText w:val=""/>
      <w:lvlJc w:val="left"/>
      <w:pPr>
        <w:tabs>
          <w:tab w:val="num" w:pos="1440"/>
        </w:tabs>
        <w:ind w:left="1440" w:hanging="360"/>
      </w:pPr>
      <w:rPr>
        <w:rFonts w:ascii="Wingdings 2" w:hAnsi="Wingdings 2" w:hint="default"/>
      </w:rPr>
    </w:lvl>
    <w:lvl w:ilvl="2" w:tplc="909C3134" w:tentative="1">
      <w:start w:val="1"/>
      <w:numFmt w:val="bullet"/>
      <w:lvlText w:val=""/>
      <w:lvlJc w:val="left"/>
      <w:pPr>
        <w:tabs>
          <w:tab w:val="num" w:pos="2160"/>
        </w:tabs>
        <w:ind w:left="2160" w:hanging="360"/>
      </w:pPr>
      <w:rPr>
        <w:rFonts w:ascii="Wingdings 2" w:hAnsi="Wingdings 2" w:hint="default"/>
      </w:rPr>
    </w:lvl>
    <w:lvl w:ilvl="3" w:tplc="F8183BD8" w:tentative="1">
      <w:start w:val="1"/>
      <w:numFmt w:val="bullet"/>
      <w:lvlText w:val=""/>
      <w:lvlJc w:val="left"/>
      <w:pPr>
        <w:tabs>
          <w:tab w:val="num" w:pos="2880"/>
        </w:tabs>
        <w:ind w:left="2880" w:hanging="360"/>
      </w:pPr>
      <w:rPr>
        <w:rFonts w:ascii="Wingdings 2" w:hAnsi="Wingdings 2" w:hint="default"/>
      </w:rPr>
    </w:lvl>
    <w:lvl w:ilvl="4" w:tplc="4B6843A8" w:tentative="1">
      <w:start w:val="1"/>
      <w:numFmt w:val="bullet"/>
      <w:lvlText w:val=""/>
      <w:lvlJc w:val="left"/>
      <w:pPr>
        <w:tabs>
          <w:tab w:val="num" w:pos="3600"/>
        </w:tabs>
        <w:ind w:left="3600" w:hanging="360"/>
      </w:pPr>
      <w:rPr>
        <w:rFonts w:ascii="Wingdings 2" w:hAnsi="Wingdings 2" w:hint="default"/>
      </w:rPr>
    </w:lvl>
    <w:lvl w:ilvl="5" w:tplc="0B5AF336" w:tentative="1">
      <w:start w:val="1"/>
      <w:numFmt w:val="bullet"/>
      <w:lvlText w:val=""/>
      <w:lvlJc w:val="left"/>
      <w:pPr>
        <w:tabs>
          <w:tab w:val="num" w:pos="4320"/>
        </w:tabs>
        <w:ind w:left="4320" w:hanging="360"/>
      </w:pPr>
      <w:rPr>
        <w:rFonts w:ascii="Wingdings 2" w:hAnsi="Wingdings 2" w:hint="default"/>
      </w:rPr>
    </w:lvl>
    <w:lvl w:ilvl="6" w:tplc="16AC2538" w:tentative="1">
      <w:start w:val="1"/>
      <w:numFmt w:val="bullet"/>
      <w:lvlText w:val=""/>
      <w:lvlJc w:val="left"/>
      <w:pPr>
        <w:tabs>
          <w:tab w:val="num" w:pos="5040"/>
        </w:tabs>
        <w:ind w:left="5040" w:hanging="360"/>
      </w:pPr>
      <w:rPr>
        <w:rFonts w:ascii="Wingdings 2" w:hAnsi="Wingdings 2" w:hint="default"/>
      </w:rPr>
    </w:lvl>
    <w:lvl w:ilvl="7" w:tplc="1AA2299E" w:tentative="1">
      <w:start w:val="1"/>
      <w:numFmt w:val="bullet"/>
      <w:lvlText w:val=""/>
      <w:lvlJc w:val="left"/>
      <w:pPr>
        <w:tabs>
          <w:tab w:val="num" w:pos="5760"/>
        </w:tabs>
        <w:ind w:left="5760" w:hanging="360"/>
      </w:pPr>
      <w:rPr>
        <w:rFonts w:ascii="Wingdings 2" w:hAnsi="Wingdings 2" w:hint="default"/>
      </w:rPr>
    </w:lvl>
    <w:lvl w:ilvl="8" w:tplc="086C8132" w:tentative="1">
      <w:start w:val="1"/>
      <w:numFmt w:val="bullet"/>
      <w:lvlText w:val=""/>
      <w:lvlJc w:val="left"/>
      <w:pPr>
        <w:tabs>
          <w:tab w:val="num" w:pos="6480"/>
        </w:tabs>
        <w:ind w:left="6480" w:hanging="360"/>
      </w:pPr>
      <w:rPr>
        <w:rFonts w:ascii="Wingdings 2" w:hAnsi="Wingdings 2" w:hint="default"/>
      </w:rPr>
    </w:lvl>
  </w:abstractNum>
  <w:abstractNum w:abstractNumId="6">
    <w:nsid w:val="4E98529C"/>
    <w:multiLevelType w:val="multilevel"/>
    <w:tmpl w:val="D458B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0E87FE9"/>
    <w:multiLevelType w:val="multilevel"/>
    <w:tmpl w:val="C7AEE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9213AC2"/>
    <w:multiLevelType w:val="multilevel"/>
    <w:tmpl w:val="DB84D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8"/>
  </w:num>
  <w:num w:numId="4">
    <w:abstractNumId w:val="6"/>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AB"/>
    <w:rsid w:val="00014EEB"/>
    <w:rsid w:val="0004519E"/>
    <w:rsid w:val="000454EE"/>
    <w:rsid w:val="00076C81"/>
    <w:rsid w:val="00077609"/>
    <w:rsid w:val="00084DE1"/>
    <w:rsid w:val="000B08A8"/>
    <w:rsid w:val="000D2E73"/>
    <w:rsid w:val="000D73BA"/>
    <w:rsid w:val="000E058C"/>
    <w:rsid w:val="000E7937"/>
    <w:rsid w:val="000F7265"/>
    <w:rsid w:val="001014FF"/>
    <w:rsid w:val="00120A16"/>
    <w:rsid w:val="00133D7B"/>
    <w:rsid w:val="00136940"/>
    <w:rsid w:val="001429E2"/>
    <w:rsid w:val="001527FD"/>
    <w:rsid w:val="001552B2"/>
    <w:rsid w:val="00176744"/>
    <w:rsid w:val="001A3BC3"/>
    <w:rsid w:val="001B427C"/>
    <w:rsid w:val="001C3739"/>
    <w:rsid w:val="001C6636"/>
    <w:rsid w:val="001D0FA2"/>
    <w:rsid w:val="001E241D"/>
    <w:rsid w:val="001F7E16"/>
    <w:rsid w:val="00200525"/>
    <w:rsid w:val="00212F1A"/>
    <w:rsid w:val="00217C31"/>
    <w:rsid w:val="002205CB"/>
    <w:rsid w:val="00225067"/>
    <w:rsid w:val="00231CC2"/>
    <w:rsid w:val="00281275"/>
    <w:rsid w:val="00295B49"/>
    <w:rsid w:val="002C03AE"/>
    <w:rsid w:val="003068DE"/>
    <w:rsid w:val="003230E6"/>
    <w:rsid w:val="00342D96"/>
    <w:rsid w:val="003512F6"/>
    <w:rsid w:val="0036701B"/>
    <w:rsid w:val="00371B8E"/>
    <w:rsid w:val="00392065"/>
    <w:rsid w:val="003A50AF"/>
    <w:rsid w:val="003B1C1E"/>
    <w:rsid w:val="003C640A"/>
    <w:rsid w:val="003D04C8"/>
    <w:rsid w:val="00411797"/>
    <w:rsid w:val="00415E25"/>
    <w:rsid w:val="004208B4"/>
    <w:rsid w:val="0042466D"/>
    <w:rsid w:val="0043237F"/>
    <w:rsid w:val="0044436F"/>
    <w:rsid w:val="00444E77"/>
    <w:rsid w:val="004741F5"/>
    <w:rsid w:val="00474F44"/>
    <w:rsid w:val="00492689"/>
    <w:rsid w:val="004A2572"/>
    <w:rsid w:val="004A66EF"/>
    <w:rsid w:val="004B3C24"/>
    <w:rsid w:val="004B5151"/>
    <w:rsid w:val="004C78B2"/>
    <w:rsid w:val="004D171D"/>
    <w:rsid w:val="004D3C10"/>
    <w:rsid w:val="004F7B49"/>
    <w:rsid w:val="005071EC"/>
    <w:rsid w:val="00512060"/>
    <w:rsid w:val="00533926"/>
    <w:rsid w:val="00537007"/>
    <w:rsid w:val="00541356"/>
    <w:rsid w:val="00560885"/>
    <w:rsid w:val="00571A17"/>
    <w:rsid w:val="00572382"/>
    <w:rsid w:val="005759FE"/>
    <w:rsid w:val="005805DC"/>
    <w:rsid w:val="0058758B"/>
    <w:rsid w:val="00595FB2"/>
    <w:rsid w:val="005970AD"/>
    <w:rsid w:val="005971ED"/>
    <w:rsid w:val="005B07A9"/>
    <w:rsid w:val="005B5354"/>
    <w:rsid w:val="005C3A06"/>
    <w:rsid w:val="005E3879"/>
    <w:rsid w:val="00600590"/>
    <w:rsid w:val="006054E4"/>
    <w:rsid w:val="00613681"/>
    <w:rsid w:val="006164CB"/>
    <w:rsid w:val="00616FEC"/>
    <w:rsid w:val="00617FC0"/>
    <w:rsid w:val="0063082B"/>
    <w:rsid w:val="00632D8F"/>
    <w:rsid w:val="00682E06"/>
    <w:rsid w:val="006A6809"/>
    <w:rsid w:val="006B0F5D"/>
    <w:rsid w:val="006D032E"/>
    <w:rsid w:val="006D2039"/>
    <w:rsid w:val="006D469A"/>
    <w:rsid w:val="006D4A2B"/>
    <w:rsid w:val="006F2A5E"/>
    <w:rsid w:val="007031D0"/>
    <w:rsid w:val="00710624"/>
    <w:rsid w:val="00714040"/>
    <w:rsid w:val="007352FB"/>
    <w:rsid w:val="007419BA"/>
    <w:rsid w:val="00745F5F"/>
    <w:rsid w:val="00764F61"/>
    <w:rsid w:val="00765BA7"/>
    <w:rsid w:val="007679A3"/>
    <w:rsid w:val="007806C0"/>
    <w:rsid w:val="00794EB7"/>
    <w:rsid w:val="007B480D"/>
    <w:rsid w:val="007D42AB"/>
    <w:rsid w:val="00802638"/>
    <w:rsid w:val="00811CF5"/>
    <w:rsid w:val="008320DC"/>
    <w:rsid w:val="008475B7"/>
    <w:rsid w:val="00873DE4"/>
    <w:rsid w:val="008778A7"/>
    <w:rsid w:val="0089524C"/>
    <w:rsid w:val="008A1D52"/>
    <w:rsid w:val="008C07D3"/>
    <w:rsid w:val="008C428A"/>
    <w:rsid w:val="008C6353"/>
    <w:rsid w:val="008F196B"/>
    <w:rsid w:val="0091131A"/>
    <w:rsid w:val="0091541A"/>
    <w:rsid w:val="00933A0B"/>
    <w:rsid w:val="00945B8E"/>
    <w:rsid w:val="00947ECE"/>
    <w:rsid w:val="0095508B"/>
    <w:rsid w:val="00966BC3"/>
    <w:rsid w:val="00980538"/>
    <w:rsid w:val="00993D79"/>
    <w:rsid w:val="009949B0"/>
    <w:rsid w:val="009C5254"/>
    <w:rsid w:val="009C5B67"/>
    <w:rsid w:val="009E5CF0"/>
    <w:rsid w:val="00A03A6E"/>
    <w:rsid w:val="00A371A7"/>
    <w:rsid w:val="00A378EC"/>
    <w:rsid w:val="00A546E2"/>
    <w:rsid w:val="00A82E81"/>
    <w:rsid w:val="00A8491A"/>
    <w:rsid w:val="00A858ED"/>
    <w:rsid w:val="00A93E8E"/>
    <w:rsid w:val="00A96723"/>
    <w:rsid w:val="00AA01EA"/>
    <w:rsid w:val="00AC4AC4"/>
    <w:rsid w:val="00AE117A"/>
    <w:rsid w:val="00AF278A"/>
    <w:rsid w:val="00AF3100"/>
    <w:rsid w:val="00AF3532"/>
    <w:rsid w:val="00B00468"/>
    <w:rsid w:val="00B03032"/>
    <w:rsid w:val="00B13F75"/>
    <w:rsid w:val="00B14527"/>
    <w:rsid w:val="00B2269D"/>
    <w:rsid w:val="00B241B5"/>
    <w:rsid w:val="00B26DBD"/>
    <w:rsid w:val="00B370C1"/>
    <w:rsid w:val="00B40240"/>
    <w:rsid w:val="00B452A5"/>
    <w:rsid w:val="00B4659A"/>
    <w:rsid w:val="00B64D34"/>
    <w:rsid w:val="00B76CA8"/>
    <w:rsid w:val="00B979F2"/>
    <w:rsid w:val="00BA5DF2"/>
    <w:rsid w:val="00BB41CC"/>
    <w:rsid w:val="00C03E6A"/>
    <w:rsid w:val="00C13073"/>
    <w:rsid w:val="00C14D34"/>
    <w:rsid w:val="00C259EB"/>
    <w:rsid w:val="00C33926"/>
    <w:rsid w:val="00C46730"/>
    <w:rsid w:val="00C51BA4"/>
    <w:rsid w:val="00C63FEE"/>
    <w:rsid w:val="00C642FD"/>
    <w:rsid w:val="00C70BDE"/>
    <w:rsid w:val="00C76410"/>
    <w:rsid w:val="00C8117E"/>
    <w:rsid w:val="00C86A5F"/>
    <w:rsid w:val="00C920F8"/>
    <w:rsid w:val="00CA375A"/>
    <w:rsid w:val="00CD6F31"/>
    <w:rsid w:val="00CF7F90"/>
    <w:rsid w:val="00D211D6"/>
    <w:rsid w:val="00D30E66"/>
    <w:rsid w:val="00D35951"/>
    <w:rsid w:val="00D42472"/>
    <w:rsid w:val="00D5069D"/>
    <w:rsid w:val="00D63DFD"/>
    <w:rsid w:val="00D63F9A"/>
    <w:rsid w:val="00D70846"/>
    <w:rsid w:val="00D84A18"/>
    <w:rsid w:val="00D85170"/>
    <w:rsid w:val="00D908B9"/>
    <w:rsid w:val="00DA194D"/>
    <w:rsid w:val="00DA30D7"/>
    <w:rsid w:val="00DB78A2"/>
    <w:rsid w:val="00DE4CC6"/>
    <w:rsid w:val="00E03A6A"/>
    <w:rsid w:val="00E050F4"/>
    <w:rsid w:val="00E06BE4"/>
    <w:rsid w:val="00E07443"/>
    <w:rsid w:val="00E10449"/>
    <w:rsid w:val="00E14563"/>
    <w:rsid w:val="00E177BB"/>
    <w:rsid w:val="00E314F1"/>
    <w:rsid w:val="00E405E8"/>
    <w:rsid w:val="00E55A22"/>
    <w:rsid w:val="00E72E89"/>
    <w:rsid w:val="00EA192C"/>
    <w:rsid w:val="00EA7E1B"/>
    <w:rsid w:val="00EB2132"/>
    <w:rsid w:val="00EB46E6"/>
    <w:rsid w:val="00ED2820"/>
    <w:rsid w:val="00EE5451"/>
    <w:rsid w:val="00F314D6"/>
    <w:rsid w:val="00F520ED"/>
    <w:rsid w:val="00F56DC6"/>
    <w:rsid w:val="00F700E1"/>
    <w:rsid w:val="00F750FC"/>
    <w:rsid w:val="00F9062D"/>
    <w:rsid w:val="00F90A47"/>
    <w:rsid w:val="00FB649E"/>
    <w:rsid w:val="00FC6B8F"/>
    <w:rsid w:val="00FD01DF"/>
    <w:rsid w:val="00FE7771"/>
    <w:rsid w:val="00FF339C"/>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A5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A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A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D42AB"/>
  </w:style>
  <w:style w:type="paragraph" w:styleId="Footer">
    <w:name w:val="footer"/>
    <w:basedOn w:val="Normal"/>
    <w:link w:val="FooterChar"/>
    <w:uiPriority w:val="99"/>
    <w:unhideWhenUsed/>
    <w:rsid w:val="007D42A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D42AB"/>
  </w:style>
  <w:style w:type="character" w:styleId="PageNumber">
    <w:name w:val="page number"/>
    <w:basedOn w:val="DefaultParagraphFont"/>
    <w:uiPriority w:val="99"/>
    <w:semiHidden/>
    <w:unhideWhenUsed/>
    <w:rsid w:val="007D42AB"/>
  </w:style>
  <w:style w:type="character" w:styleId="Hyperlink">
    <w:name w:val="Hyperlink"/>
    <w:basedOn w:val="DefaultParagraphFont"/>
    <w:uiPriority w:val="99"/>
    <w:unhideWhenUsed/>
    <w:rsid w:val="000B08A8"/>
    <w:rPr>
      <w:color w:val="0000FF" w:themeColor="hyperlink"/>
      <w:u w:val="single"/>
    </w:rPr>
  </w:style>
  <w:style w:type="character" w:styleId="PlaceholderText">
    <w:name w:val="Placeholder Text"/>
    <w:basedOn w:val="DefaultParagraphFont"/>
    <w:uiPriority w:val="99"/>
    <w:semiHidden/>
    <w:rsid w:val="00C920F8"/>
    <w:rPr>
      <w:color w:val="808080"/>
    </w:rPr>
  </w:style>
  <w:style w:type="paragraph" w:styleId="BalloonText">
    <w:name w:val="Balloon Text"/>
    <w:basedOn w:val="Normal"/>
    <w:link w:val="BalloonTextChar"/>
    <w:uiPriority w:val="99"/>
    <w:semiHidden/>
    <w:unhideWhenUsed/>
    <w:rsid w:val="00C920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0F8"/>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6054E4"/>
    <w:rPr>
      <w:color w:val="800080" w:themeColor="followedHyperlink"/>
      <w:u w:val="single"/>
    </w:rPr>
  </w:style>
  <w:style w:type="paragraph" w:styleId="NormalWeb">
    <w:name w:val="Normal (Web)"/>
    <w:basedOn w:val="Normal"/>
    <w:uiPriority w:val="99"/>
    <w:unhideWhenUsed/>
    <w:rsid w:val="006D4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69A"/>
  </w:style>
  <w:style w:type="paragraph" w:styleId="ListParagraph">
    <w:name w:val="List Paragraph"/>
    <w:basedOn w:val="Normal"/>
    <w:uiPriority w:val="34"/>
    <w:qFormat/>
    <w:rsid w:val="004B3C24"/>
    <w:pPr>
      <w:spacing w:after="0" w:line="240" w:lineRule="auto"/>
      <w:ind w:left="720"/>
      <w:contextualSpacing/>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A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A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D42AB"/>
  </w:style>
  <w:style w:type="paragraph" w:styleId="Footer">
    <w:name w:val="footer"/>
    <w:basedOn w:val="Normal"/>
    <w:link w:val="FooterChar"/>
    <w:uiPriority w:val="99"/>
    <w:unhideWhenUsed/>
    <w:rsid w:val="007D42A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D42AB"/>
  </w:style>
  <w:style w:type="character" w:styleId="PageNumber">
    <w:name w:val="page number"/>
    <w:basedOn w:val="DefaultParagraphFont"/>
    <w:uiPriority w:val="99"/>
    <w:semiHidden/>
    <w:unhideWhenUsed/>
    <w:rsid w:val="007D42AB"/>
  </w:style>
  <w:style w:type="character" w:styleId="Hyperlink">
    <w:name w:val="Hyperlink"/>
    <w:basedOn w:val="DefaultParagraphFont"/>
    <w:uiPriority w:val="99"/>
    <w:unhideWhenUsed/>
    <w:rsid w:val="000B08A8"/>
    <w:rPr>
      <w:color w:val="0000FF" w:themeColor="hyperlink"/>
      <w:u w:val="single"/>
    </w:rPr>
  </w:style>
  <w:style w:type="character" w:styleId="PlaceholderText">
    <w:name w:val="Placeholder Text"/>
    <w:basedOn w:val="DefaultParagraphFont"/>
    <w:uiPriority w:val="99"/>
    <w:semiHidden/>
    <w:rsid w:val="00C920F8"/>
    <w:rPr>
      <w:color w:val="808080"/>
    </w:rPr>
  </w:style>
  <w:style w:type="paragraph" w:styleId="BalloonText">
    <w:name w:val="Balloon Text"/>
    <w:basedOn w:val="Normal"/>
    <w:link w:val="BalloonTextChar"/>
    <w:uiPriority w:val="99"/>
    <w:semiHidden/>
    <w:unhideWhenUsed/>
    <w:rsid w:val="00C920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0F8"/>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6054E4"/>
    <w:rPr>
      <w:color w:val="800080" w:themeColor="followedHyperlink"/>
      <w:u w:val="single"/>
    </w:rPr>
  </w:style>
  <w:style w:type="paragraph" w:styleId="NormalWeb">
    <w:name w:val="Normal (Web)"/>
    <w:basedOn w:val="Normal"/>
    <w:uiPriority w:val="99"/>
    <w:unhideWhenUsed/>
    <w:rsid w:val="006D4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69A"/>
  </w:style>
  <w:style w:type="paragraph" w:styleId="ListParagraph">
    <w:name w:val="List Paragraph"/>
    <w:basedOn w:val="Normal"/>
    <w:uiPriority w:val="34"/>
    <w:qFormat/>
    <w:rsid w:val="004B3C24"/>
    <w:pPr>
      <w:spacing w:after="0" w:line="240" w:lineRule="auto"/>
      <w:ind w:left="720"/>
      <w:contextualSpacing/>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70615">
      <w:bodyDiv w:val="1"/>
      <w:marLeft w:val="0"/>
      <w:marRight w:val="0"/>
      <w:marTop w:val="0"/>
      <w:marBottom w:val="0"/>
      <w:divBdr>
        <w:top w:val="none" w:sz="0" w:space="0" w:color="auto"/>
        <w:left w:val="none" w:sz="0" w:space="0" w:color="auto"/>
        <w:bottom w:val="none" w:sz="0" w:space="0" w:color="auto"/>
        <w:right w:val="none" w:sz="0" w:space="0" w:color="auto"/>
      </w:divBdr>
      <w:divsChild>
        <w:div w:id="1801067194">
          <w:marLeft w:val="432"/>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ebscohost.com.proxy"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eb.a.ebscohost.com" TargetMode="External"/><Relationship Id="rId17" Type="http://schemas.openxmlformats.org/officeDocument/2006/relationships/chart" Target="charts/chart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ontent.ebscohost.com.proxy.longwood.edu/ContentServer.asp" TargetMode="External"/><Relationship Id="rId20" Type="http://schemas.openxmlformats.org/officeDocument/2006/relationships/hyperlink" Target="http://www.studyguidezone.com/reading-comprehension-workshee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proxy.longwood.edu/doi/10.2190/CS.15.1.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sycnet.apa.org.proxy.longwood.edu/doi/10.1109/TPC.2009.2017990" TargetMode="External"/><Relationship Id="rId23" Type="http://schemas.openxmlformats.org/officeDocument/2006/relationships/header" Target="header3.xml"/><Relationship Id="rId10" Type="http://schemas.openxmlformats.org/officeDocument/2006/relationships/hyperlink" Target="http://web.a.ebscohost.com.proxy" TargetMode="External"/><Relationship Id="rId19" Type="http://schemas.openxmlformats.org/officeDocument/2006/relationships/hyperlink" Target="http://www.studyguidezone.com/reading-comprehension-worksheet.htm" TargetMode="External"/><Relationship Id="rId4" Type="http://schemas.microsoft.com/office/2007/relationships/stylesWithEffects" Target="stylesWithEffects.xml"/><Relationship Id="rId9" Type="http://schemas.openxmlformats.org/officeDocument/2006/relationships/hyperlink" Target="http://psycnet.apa.org.proxy.longwood.edu/doi/10.1023/A:1024939002433" TargetMode="External"/><Relationship Id="rId14" Type="http://schemas.openxmlformats.org/officeDocument/2006/relationships/hyperlink" Target="http://psycnet.apa.org.proxy.longwood.edu/doi/10.1080/02602930601117233"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manualLayout>
          <c:layoutTarget val="inner"/>
          <c:xMode val="edge"/>
          <c:yMode val="edge"/>
          <c:x val="0.14076261559116501"/>
          <c:y val="6.4102564102564097E-2"/>
          <c:w val="0.83560510271203703"/>
          <c:h val="0.737892186553604"/>
        </c:manualLayout>
      </c:layout>
      <c:barChart>
        <c:barDir val="col"/>
        <c:grouping val="stacked"/>
        <c:varyColors val="0"/>
        <c:ser>
          <c:idx val="0"/>
          <c:order val="0"/>
          <c:tx>
            <c:strRef>
              <c:f>Sheet1!$B$1</c:f>
              <c:strCache>
                <c:ptCount val="1"/>
                <c:pt idx="0">
                  <c:v>Performance2</c:v>
                </c:pt>
              </c:strCache>
            </c:strRef>
          </c:tx>
          <c:spPr>
            <a:solidFill>
              <a:srgbClr val="008000"/>
            </a:solidFill>
            <a:effectLst>
              <a:outerShdw blurRad="304800" dist="1689100" dir="5400000" sx="102000" sy="102000" rotWithShape="0">
                <a:srgbClr val="000000">
                  <a:alpha val="15000"/>
                </a:srgbClr>
              </a:outerShdw>
            </a:effectLst>
            <a:scene3d>
              <a:camera prst="orthographicFront"/>
              <a:lightRig rig="threePt" dir="t"/>
            </a:scene3d>
            <a:sp3d>
              <a:bevelT/>
            </a:sp3d>
          </c:spPr>
          <c:invertIfNegative val="0"/>
          <c:cat>
            <c:strRef>
              <c:f>Sheet1!$A$2:$A$3</c:f>
              <c:strCache>
                <c:ptCount val="2"/>
                <c:pt idx="0">
                  <c:v>Face-to-Face</c:v>
                </c:pt>
                <c:pt idx="1">
                  <c:v>Online</c:v>
                </c:pt>
              </c:strCache>
            </c:strRef>
          </c:cat>
          <c:val>
            <c:numRef>
              <c:f>Sheet1!$B$2:$B$3</c:f>
              <c:numCache>
                <c:formatCode>General</c:formatCode>
                <c:ptCount val="2"/>
                <c:pt idx="0">
                  <c:v>46.22</c:v>
                </c:pt>
                <c:pt idx="1">
                  <c:v>42.21</c:v>
                </c:pt>
              </c:numCache>
            </c:numRef>
          </c:val>
        </c:ser>
        <c:dLbls>
          <c:showLegendKey val="0"/>
          <c:showVal val="0"/>
          <c:showCatName val="0"/>
          <c:showSerName val="0"/>
          <c:showPercent val="0"/>
          <c:showBubbleSize val="0"/>
        </c:dLbls>
        <c:gapWidth val="75"/>
        <c:overlap val="100"/>
        <c:axId val="81207680"/>
        <c:axId val="81209600"/>
      </c:barChart>
      <c:catAx>
        <c:axId val="81207680"/>
        <c:scaling>
          <c:orientation val="minMax"/>
        </c:scaling>
        <c:delete val="0"/>
        <c:axPos val="b"/>
        <c:title>
          <c:tx>
            <c:rich>
              <a:bodyPr/>
              <a:lstStyle/>
              <a:p>
                <a:pPr>
                  <a:defRPr/>
                </a:pPr>
                <a:r>
                  <a:rPr lang="en-US"/>
                  <a:t>Type</a:t>
                </a:r>
                <a:r>
                  <a:rPr lang="en-US" baseline="0"/>
                  <a:t> of Course</a:t>
                </a:r>
                <a:endParaRPr lang="en-US"/>
              </a:p>
            </c:rich>
          </c:tx>
          <c:layout/>
          <c:overlay val="0"/>
        </c:title>
        <c:numFmt formatCode="General" sourceLinked="0"/>
        <c:majorTickMark val="none"/>
        <c:minorTickMark val="none"/>
        <c:tickLblPos val="nextTo"/>
        <c:crossAx val="81209600"/>
        <c:crossesAt val="0"/>
        <c:auto val="1"/>
        <c:lblAlgn val="ctr"/>
        <c:lblOffset val="100"/>
        <c:noMultiLvlLbl val="0"/>
      </c:catAx>
      <c:valAx>
        <c:axId val="81209600"/>
        <c:scaling>
          <c:orientation val="minMax"/>
          <c:max val="100"/>
          <c:min val="0"/>
        </c:scaling>
        <c:delete val="0"/>
        <c:axPos val="l"/>
        <c:majorGridlines>
          <c:spPr>
            <a:ln>
              <a:solidFill>
                <a:schemeClr val="bg1">
                  <a:lumMod val="65000"/>
                </a:schemeClr>
              </a:solidFill>
            </a:ln>
          </c:spPr>
        </c:majorGridlines>
        <c:title>
          <c:tx>
            <c:rich>
              <a:bodyPr/>
              <a:lstStyle/>
              <a:p>
                <a:pPr>
                  <a:defRPr/>
                </a:pPr>
                <a:r>
                  <a:rPr lang="en-US"/>
                  <a:t>Mean percentage correct</a:t>
                </a:r>
                <a:r>
                  <a:rPr lang="en-US" baseline="0"/>
                  <a:t> on quiz</a:t>
                </a:r>
                <a:r>
                  <a:rPr lang="en-US"/>
                  <a:t>  </a:t>
                </a:r>
              </a:p>
            </c:rich>
          </c:tx>
          <c:layout/>
          <c:overlay val="0"/>
        </c:title>
        <c:numFmt formatCode="General" sourceLinked="1"/>
        <c:majorTickMark val="out"/>
        <c:minorTickMark val="none"/>
        <c:tickLblPos val="nextTo"/>
        <c:crossAx val="81207680"/>
        <c:crosses val="autoZero"/>
        <c:crossBetween val="between"/>
        <c:majorUnit val="12.5"/>
        <c:minorUnit val="1"/>
      </c:valAx>
      <c:spPr>
        <a:ln>
          <a:noFill/>
        </a:ln>
      </c:spPr>
    </c:plotArea>
    <c:plotVisOnly val="1"/>
    <c:dispBlanksAs val="gap"/>
    <c:showDLblsOverMax val="0"/>
  </c:chart>
  <c:spPr>
    <a:pattFill prst="dashDnDiag">
      <a:fgClr>
        <a:schemeClr val="bg1"/>
      </a:fgClr>
      <a:bgClr>
        <a:prstClr val="white"/>
      </a:bgClr>
    </a:pattFill>
    <a:ln w="0" cmpd="sng">
      <a:noFill/>
    </a:ln>
  </c:spPr>
  <c:txPr>
    <a:bodyPr/>
    <a:lstStyle/>
    <a:p>
      <a:pPr>
        <a:defRPr u="none" kern="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manualLayout>
          <c:layoutTarget val="inner"/>
          <c:xMode val="edge"/>
          <c:yMode val="edge"/>
          <c:x val="0.14076261559116501"/>
          <c:y val="6.4102564102564097E-2"/>
          <c:w val="0.83560510271203703"/>
          <c:h val="0.737892186553604"/>
        </c:manualLayout>
      </c:layout>
      <c:barChart>
        <c:barDir val="col"/>
        <c:grouping val="stacked"/>
        <c:varyColors val="0"/>
        <c:ser>
          <c:idx val="0"/>
          <c:order val="0"/>
          <c:tx>
            <c:strRef>
              <c:f>Sheet1!$B$1</c:f>
              <c:strCache>
                <c:ptCount val="1"/>
                <c:pt idx="0">
                  <c:v>Performance2</c:v>
                </c:pt>
              </c:strCache>
            </c:strRef>
          </c:tx>
          <c:spPr>
            <a:solidFill>
              <a:srgbClr val="008000"/>
            </a:solidFill>
            <a:effectLst>
              <a:outerShdw blurRad="304800" dist="1689100" dir="5400000" sx="102000" sy="102000" rotWithShape="0">
                <a:srgbClr val="000000">
                  <a:alpha val="15000"/>
                </a:srgbClr>
              </a:outerShdw>
            </a:effectLst>
            <a:scene3d>
              <a:camera prst="orthographicFront"/>
              <a:lightRig rig="threePt" dir="t"/>
            </a:scene3d>
            <a:sp3d>
              <a:bevelT/>
            </a:sp3d>
          </c:spPr>
          <c:invertIfNegative val="0"/>
          <c:cat>
            <c:strRef>
              <c:f>Sheet1!$A$2:$A$3</c:f>
              <c:strCache>
                <c:ptCount val="2"/>
                <c:pt idx="0">
                  <c:v>Yes</c:v>
                </c:pt>
                <c:pt idx="1">
                  <c:v>No</c:v>
                </c:pt>
              </c:strCache>
            </c:strRef>
          </c:cat>
          <c:val>
            <c:numRef>
              <c:f>Sheet1!$B$2:$B$3</c:f>
              <c:numCache>
                <c:formatCode>General</c:formatCode>
                <c:ptCount val="2"/>
                <c:pt idx="0">
                  <c:v>49.46</c:v>
                </c:pt>
                <c:pt idx="1">
                  <c:v>40.92</c:v>
                </c:pt>
              </c:numCache>
            </c:numRef>
          </c:val>
        </c:ser>
        <c:dLbls>
          <c:showLegendKey val="0"/>
          <c:showVal val="0"/>
          <c:showCatName val="0"/>
          <c:showSerName val="0"/>
          <c:showPercent val="0"/>
          <c:showBubbleSize val="0"/>
        </c:dLbls>
        <c:gapWidth val="75"/>
        <c:overlap val="100"/>
        <c:axId val="81271040"/>
        <c:axId val="81273216"/>
      </c:barChart>
      <c:catAx>
        <c:axId val="81271040"/>
        <c:scaling>
          <c:orientation val="minMax"/>
        </c:scaling>
        <c:delete val="0"/>
        <c:axPos val="b"/>
        <c:title>
          <c:tx>
            <c:rich>
              <a:bodyPr/>
              <a:lstStyle/>
              <a:p>
                <a:pPr>
                  <a:defRPr/>
                </a:pPr>
                <a:r>
                  <a:rPr lang="en-US"/>
                  <a:t>Completion</a:t>
                </a:r>
                <a:r>
                  <a:rPr lang="en-US" baseline="0"/>
                  <a:t> of Online Course</a:t>
                </a:r>
                <a:r>
                  <a:rPr lang="en-US"/>
                  <a:t> </a:t>
                </a:r>
              </a:p>
            </c:rich>
          </c:tx>
          <c:layout/>
          <c:overlay val="0"/>
        </c:title>
        <c:numFmt formatCode="General" sourceLinked="0"/>
        <c:majorTickMark val="none"/>
        <c:minorTickMark val="none"/>
        <c:tickLblPos val="nextTo"/>
        <c:crossAx val="81273216"/>
        <c:crossesAt val="0"/>
        <c:auto val="1"/>
        <c:lblAlgn val="ctr"/>
        <c:lblOffset val="100"/>
        <c:noMultiLvlLbl val="0"/>
      </c:catAx>
      <c:valAx>
        <c:axId val="81273216"/>
        <c:scaling>
          <c:orientation val="minMax"/>
          <c:max val="100"/>
          <c:min val="0"/>
        </c:scaling>
        <c:delete val="0"/>
        <c:axPos val="l"/>
        <c:majorGridlines>
          <c:spPr>
            <a:ln>
              <a:solidFill>
                <a:schemeClr val="bg1">
                  <a:lumMod val="65000"/>
                </a:schemeClr>
              </a:solidFill>
            </a:ln>
          </c:spPr>
        </c:majorGridlines>
        <c:title>
          <c:tx>
            <c:rich>
              <a:bodyPr/>
              <a:lstStyle/>
              <a:p>
                <a:pPr>
                  <a:defRPr/>
                </a:pPr>
                <a:r>
                  <a:rPr lang="en-US"/>
                  <a:t>Mean percentage correct</a:t>
                </a:r>
                <a:r>
                  <a:rPr lang="en-US" baseline="0"/>
                  <a:t> on quiz</a:t>
                </a:r>
                <a:r>
                  <a:rPr lang="en-US"/>
                  <a:t>  </a:t>
                </a:r>
              </a:p>
            </c:rich>
          </c:tx>
          <c:layout/>
          <c:overlay val="0"/>
        </c:title>
        <c:numFmt formatCode="General" sourceLinked="1"/>
        <c:majorTickMark val="out"/>
        <c:minorTickMark val="none"/>
        <c:tickLblPos val="nextTo"/>
        <c:crossAx val="81271040"/>
        <c:crosses val="autoZero"/>
        <c:crossBetween val="between"/>
        <c:majorUnit val="12.5"/>
        <c:minorUnit val="1"/>
      </c:valAx>
      <c:spPr>
        <a:ln>
          <a:noFill/>
        </a:ln>
      </c:spPr>
    </c:plotArea>
    <c:plotVisOnly val="1"/>
    <c:dispBlanksAs val="gap"/>
    <c:showDLblsOverMax val="0"/>
  </c:chart>
  <c:spPr>
    <a:pattFill prst="dashDnDiag">
      <a:fgClr>
        <a:schemeClr val="bg1"/>
      </a:fgClr>
      <a:bgClr>
        <a:prstClr val="white"/>
      </a:bgClr>
    </a:pattFill>
    <a:ln w="0" cmpd="sng">
      <a:noFill/>
    </a:ln>
  </c:spPr>
  <c:txPr>
    <a:bodyPr/>
    <a:lstStyle/>
    <a:p>
      <a:pPr>
        <a:defRPr u="none" kern="120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99434A56B9B408F818F199B5CACD8"/>
        <w:category>
          <w:name w:val="General"/>
          <w:gallery w:val="placeholder"/>
        </w:category>
        <w:types>
          <w:type w:val="bbPlcHdr"/>
        </w:types>
        <w:behaviors>
          <w:behavior w:val="content"/>
        </w:behaviors>
        <w:guid w:val="{B8D92AE5-1D52-6C43-A091-012FBA2B0E2C}"/>
      </w:docPartPr>
      <w:docPartBody>
        <w:p w:rsidR="00947665" w:rsidRDefault="00E43E75" w:rsidP="00E43E75">
          <w:pPr>
            <w:pStyle w:val="07899434A56B9B408F818F199B5CACD8"/>
          </w:pPr>
          <w:r>
            <w:t>[Type text]</w:t>
          </w:r>
        </w:p>
      </w:docPartBody>
    </w:docPart>
    <w:docPart>
      <w:docPartPr>
        <w:name w:val="D815474FD8E9ED44A228C4BBB418C9B1"/>
        <w:category>
          <w:name w:val="General"/>
          <w:gallery w:val="placeholder"/>
        </w:category>
        <w:types>
          <w:type w:val="bbPlcHdr"/>
        </w:types>
        <w:behaviors>
          <w:behavior w:val="content"/>
        </w:behaviors>
        <w:guid w:val="{0925B1A9-45F6-E640-8FC9-F53C78BD44BC}"/>
      </w:docPartPr>
      <w:docPartBody>
        <w:p w:rsidR="00947665" w:rsidRDefault="00E43E75" w:rsidP="00E43E75">
          <w:pPr>
            <w:pStyle w:val="D815474FD8E9ED44A228C4BBB418C9B1"/>
          </w:pPr>
          <w:r>
            <w:t>[Type text]</w:t>
          </w:r>
        </w:p>
      </w:docPartBody>
    </w:docPart>
    <w:docPart>
      <w:docPartPr>
        <w:name w:val="4B79C22440496542ACCA233DBB698EC3"/>
        <w:category>
          <w:name w:val="General"/>
          <w:gallery w:val="placeholder"/>
        </w:category>
        <w:types>
          <w:type w:val="bbPlcHdr"/>
        </w:types>
        <w:behaviors>
          <w:behavior w:val="content"/>
        </w:behaviors>
        <w:guid w:val="{39E20EAE-9B18-4C49-AC10-7F4D8523F0B0}"/>
      </w:docPartPr>
      <w:docPartBody>
        <w:p w:rsidR="00947665" w:rsidRDefault="00E43E75" w:rsidP="00E43E75">
          <w:pPr>
            <w:pStyle w:val="4B79C22440496542ACCA233DBB698E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75"/>
    <w:rsid w:val="0011424B"/>
    <w:rsid w:val="0019298E"/>
    <w:rsid w:val="002B3E42"/>
    <w:rsid w:val="00366D8F"/>
    <w:rsid w:val="00397E1E"/>
    <w:rsid w:val="00477D70"/>
    <w:rsid w:val="004C53E0"/>
    <w:rsid w:val="004D6F45"/>
    <w:rsid w:val="00563A70"/>
    <w:rsid w:val="00576381"/>
    <w:rsid w:val="00712FCD"/>
    <w:rsid w:val="008207FA"/>
    <w:rsid w:val="0085650D"/>
    <w:rsid w:val="008C4287"/>
    <w:rsid w:val="00947665"/>
    <w:rsid w:val="009F42B7"/>
    <w:rsid w:val="00B708E5"/>
    <w:rsid w:val="00B91F5C"/>
    <w:rsid w:val="00C50AA4"/>
    <w:rsid w:val="00D022E7"/>
    <w:rsid w:val="00E16406"/>
    <w:rsid w:val="00E43E75"/>
    <w:rsid w:val="00FB3E66"/>
    <w:rsid w:val="00FD690E"/>
    <w:rsid w:val="00FF34C8"/>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99434A56B9B408F818F199B5CACD8">
    <w:name w:val="07899434A56B9B408F818F199B5CACD8"/>
    <w:rsid w:val="00E43E75"/>
  </w:style>
  <w:style w:type="paragraph" w:customStyle="1" w:styleId="D815474FD8E9ED44A228C4BBB418C9B1">
    <w:name w:val="D815474FD8E9ED44A228C4BBB418C9B1"/>
    <w:rsid w:val="00E43E75"/>
  </w:style>
  <w:style w:type="paragraph" w:customStyle="1" w:styleId="4B79C22440496542ACCA233DBB698EC3">
    <w:name w:val="4B79C22440496542ACCA233DBB698EC3"/>
    <w:rsid w:val="00E43E75"/>
  </w:style>
  <w:style w:type="paragraph" w:customStyle="1" w:styleId="5901B6E064B61E449F7107E091EE0DCF">
    <w:name w:val="5901B6E064B61E449F7107E091EE0DCF"/>
    <w:rsid w:val="00E43E75"/>
  </w:style>
  <w:style w:type="paragraph" w:customStyle="1" w:styleId="12D3CDEC8545184DABFA007B001498BF">
    <w:name w:val="12D3CDEC8545184DABFA007B001498BF"/>
    <w:rsid w:val="00E43E75"/>
  </w:style>
  <w:style w:type="paragraph" w:customStyle="1" w:styleId="00A9E5B5FDF9B9498A6EB587B05EDF23">
    <w:name w:val="00A9E5B5FDF9B9498A6EB587B05EDF23"/>
    <w:rsid w:val="00E43E75"/>
  </w:style>
  <w:style w:type="character" w:styleId="PlaceholderText">
    <w:name w:val="Placeholder Text"/>
    <w:basedOn w:val="DefaultParagraphFont"/>
    <w:uiPriority w:val="99"/>
    <w:semiHidden/>
    <w:rsid w:val="00FF34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99434A56B9B408F818F199B5CACD8">
    <w:name w:val="07899434A56B9B408F818F199B5CACD8"/>
    <w:rsid w:val="00E43E75"/>
  </w:style>
  <w:style w:type="paragraph" w:customStyle="1" w:styleId="D815474FD8E9ED44A228C4BBB418C9B1">
    <w:name w:val="D815474FD8E9ED44A228C4BBB418C9B1"/>
    <w:rsid w:val="00E43E75"/>
  </w:style>
  <w:style w:type="paragraph" w:customStyle="1" w:styleId="4B79C22440496542ACCA233DBB698EC3">
    <w:name w:val="4B79C22440496542ACCA233DBB698EC3"/>
    <w:rsid w:val="00E43E75"/>
  </w:style>
  <w:style w:type="paragraph" w:customStyle="1" w:styleId="5901B6E064B61E449F7107E091EE0DCF">
    <w:name w:val="5901B6E064B61E449F7107E091EE0DCF"/>
    <w:rsid w:val="00E43E75"/>
  </w:style>
  <w:style w:type="paragraph" w:customStyle="1" w:styleId="12D3CDEC8545184DABFA007B001498BF">
    <w:name w:val="12D3CDEC8545184DABFA007B001498BF"/>
    <w:rsid w:val="00E43E75"/>
  </w:style>
  <w:style w:type="paragraph" w:customStyle="1" w:styleId="00A9E5B5FDF9B9498A6EB587B05EDF23">
    <w:name w:val="00A9E5B5FDF9B9498A6EB587B05EDF23"/>
    <w:rsid w:val="00E43E75"/>
  </w:style>
  <w:style w:type="character" w:styleId="PlaceholderText">
    <w:name w:val="Placeholder Text"/>
    <w:basedOn w:val="DefaultParagraphFont"/>
    <w:uiPriority w:val="99"/>
    <w:semiHidden/>
    <w:rsid w:val="00FF3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0450-AC55-48D5-80DD-D73BB7E3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Robinson</dc:creator>
  <cp:lastModifiedBy>academiccomputing</cp:lastModifiedBy>
  <cp:revision>2</cp:revision>
  <cp:lastPrinted>2014-11-15T03:30:00Z</cp:lastPrinted>
  <dcterms:created xsi:type="dcterms:W3CDTF">2014-12-01T23:16:00Z</dcterms:created>
  <dcterms:modified xsi:type="dcterms:W3CDTF">2014-12-01T23:16:00Z</dcterms:modified>
</cp:coreProperties>
</file>