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27F1" w:rsidRDefault="00067749" w:rsidP="008E0ACF">
      <w:pPr>
        <w:jc w:val="both"/>
        <w:rPr>
          <w:rFonts w:ascii="Calibri" w:eastAsia="Calibri" w:hAnsi="Calibri" w:cs="Calibri"/>
          <w:b/>
          <w:color w:val="FF0000"/>
          <w:sz w:val="22"/>
        </w:rPr>
      </w:pPr>
      <w:r>
        <w:rPr>
          <w:rFonts w:ascii="Calibri" w:eastAsia="Calibri" w:hAnsi="Calibri" w:cs="Calibri"/>
          <w:sz w:val="22"/>
        </w:rPr>
        <w:t xml:space="preserve">Hi </w:t>
      </w:r>
      <w:r>
        <w:rPr>
          <w:rFonts w:ascii="Calibri" w:eastAsia="Calibri" w:hAnsi="Calibri" w:cs="Calibri"/>
          <w:b/>
          <w:color w:val="FF0000"/>
          <w:sz w:val="22"/>
        </w:rPr>
        <w:t>[%POTENTIAL RESELLER NAME%],</w:t>
      </w:r>
    </w:p>
    <w:p w:rsidR="00076A96" w:rsidRPr="008E0ACF" w:rsidRDefault="00076A96" w:rsidP="008E0ACF">
      <w:pPr>
        <w:jc w:val="both"/>
        <w:rPr>
          <w:rFonts w:ascii="Calibri" w:eastAsia="Calibri" w:hAnsi="Calibri" w:cs="Calibri"/>
          <w:b/>
          <w:color w:val="0070C0"/>
          <w:sz w:val="22"/>
        </w:rPr>
      </w:pPr>
      <w:r w:rsidRPr="008E0ACF">
        <w:rPr>
          <w:rFonts w:ascii="Calibri" w:eastAsia="Calibri" w:hAnsi="Calibri" w:cs="Calibri"/>
          <w:b/>
          <w:color w:val="0070C0"/>
          <w:sz w:val="22"/>
        </w:rPr>
        <w:t>Hi [%NAMA POTENSIAL RESELLER%],</w:t>
      </w:r>
    </w:p>
    <w:p w:rsidR="00076A96" w:rsidRDefault="00076A96" w:rsidP="008E0ACF">
      <w:pPr>
        <w:jc w:val="both"/>
      </w:pPr>
    </w:p>
    <w:p w:rsidR="009D27F1" w:rsidRDefault="009D27F1" w:rsidP="008E0ACF">
      <w:pPr>
        <w:jc w:val="both"/>
      </w:pPr>
    </w:p>
    <w:p w:rsidR="009D27F1" w:rsidRDefault="00067749" w:rsidP="008E0ACF">
      <w:pPr>
        <w:jc w:val="both"/>
        <w:rPr>
          <w:rFonts w:ascii="Calibri" w:eastAsia="Calibri" w:hAnsi="Calibri" w:cs="Calibri"/>
          <w:sz w:val="22"/>
        </w:rPr>
      </w:pPr>
      <w:r>
        <w:rPr>
          <w:rFonts w:ascii="Calibri" w:eastAsia="Calibri" w:hAnsi="Calibri" w:cs="Calibri"/>
          <w:sz w:val="22"/>
        </w:rPr>
        <w:t xml:space="preserve">I am </w:t>
      </w:r>
      <w:r>
        <w:rPr>
          <w:rFonts w:ascii="Calibri" w:eastAsia="Calibri" w:hAnsi="Calibri" w:cs="Calibri"/>
          <w:b/>
          <w:color w:val="FF0000"/>
          <w:sz w:val="22"/>
        </w:rPr>
        <w:t>[%AGENT NAME%]</w:t>
      </w:r>
      <w:r>
        <w:rPr>
          <w:rFonts w:ascii="Calibri" w:eastAsia="Calibri" w:hAnsi="Calibri" w:cs="Calibri"/>
          <w:sz w:val="22"/>
        </w:rPr>
        <w:t>, Business Development Consultant at Nymgo. Our company is an International calling solution for anyone connected to the Internet to make high quality International calls to mobiles and landlines around the world at very low rates.</w:t>
      </w:r>
    </w:p>
    <w:p w:rsidR="00076A96" w:rsidRDefault="00076A96" w:rsidP="008E0ACF">
      <w:pPr>
        <w:jc w:val="both"/>
      </w:pPr>
      <w:r w:rsidRPr="008E0ACF">
        <w:rPr>
          <w:rFonts w:ascii="Calibri" w:eastAsia="Calibri" w:hAnsi="Calibri" w:cs="Calibri"/>
          <w:color w:val="0070C0"/>
          <w:sz w:val="22"/>
        </w:rPr>
        <w:t>Saya</w:t>
      </w:r>
      <w:r w:rsidRPr="008E0ACF">
        <w:rPr>
          <w:rFonts w:ascii="Calibri" w:eastAsia="Calibri" w:hAnsi="Calibri" w:cs="Calibri"/>
          <w:b/>
          <w:color w:val="0070C0"/>
          <w:sz w:val="22"/>
        </w:rPr>
        <w:t xml:space="preserve"> [%AGENT NAME%]</w:t>
      </w:r>
      <w:r w:rsidRPr="008E0ACF">
        <w:rPr>
          <w:rFonts w:ascii="Calibri" w:eastAsia="Calibri" w:hAnsi="Calibri" w:cs="Calibri"/>
          <w:color w:val="0070C0"/>
          <w:sz w:val="22"/>
        </w:rPr>
        <w:t>, Konsultan Pengembangan Bisnis di Nymgo. Perusahaan kami adalah Solusi Panggilan Internasional untuk semua orang yang terhubung dengan Internet untuk membuat kualitas panggilan Internasional yang tinggi ke ponsel atau sambungan telepon rumah di seluruh dunia dengan budget yang rendah</w:t>
      </w:r>
      <w:r>
        <w:rPr>
          <w:rFonts w:ascii="Calibri" w:eastAsia="Calibri" w:hAnsi="Calibri" w:cs="Calibri"/>
          <w:sz w:val="22"/>
        </w:rPr>
        <w:t>.</w:t>
      </w:r>
    </w:p>
    <w:p w:rsidR="009D27F1" w:rsidRDefault="00067749" w:rsidP="008E0ACF">
      <w:pPr>
        <w:jc w:val="both"/>
      </w:pPr>
      <w:r>
        <w:rPr>
          <w:rFonts w:ascii="Calibri" w:eastAsia="Calibri" w:hAnsi="Calibri" w:cs="Calibri"/>
          <w:sz w:val="22"/>
        </w:rPr>
        <w:t xml:space="preserve">                                                                                                                           </w:t>
      </w:r>
    </w:p>
    <w:p w:rsidR="009D27F1" w:rsidRDefault="00067749" w:rsidP="008E0ACF">
      <w:pPr>
        <w:jc w:val="both"/>
        <w:rPr>
          <w:rFonts w:ascii="Calibri" w:eastAsia="Calibri" w:hAnsi="Calibri" w:cs="Calibri"/>
          <w:sz w:val="22"/>
        </w:rPr>
      </w:pPr>
      <w:r>
        <w:rPr>
          <w:rFonts w:ascii="Calibri" w:eastAsia="Calibri" w:hAnsi="Calibri" w:cs="Calibri"/>
          <w:sz w:val="22"/>
        </w:rPr>
        <w:t>Having a business account with us allows you to benefit from the generous commission that Nymgo offers its resellers. If you have many friends &amp; colleagues who need to make International calls, so you’re ready to become a reseller!</w:t>
      </w:r>
    </w:p>
    <w:p w:rsidR="00076A96" w:rsidRPr="008E0ACF" w:rsidRDefault="00076A96" w:rsidP="008E0ACF">
      <w:pPr>
        <w:jc w:val="both"/>
        <w:rPr>
          <w:color w:val="0070C0"/>
        </w:rPr>
      </w:pPr>
      <w:r w:rsidRPr="008E0ACF">
        <w:rPr>
          <w:rFonts w:ascii="Calibri" w:eastAsia="Calibri" w:hAnsi="Calibri" w:cs="Calibri"/>
          <w:color w:val="0070C0"/>
          <w:sz w:val="22"/>
        </w:rPr>
        <w:t xml:space="preserve">Memiliki rekening bisnis dengan kami memungkinkan anda untuk mendapatkan keuntungan yang </w:t>
      </w:r>
      <w:r w:rsidR="006575DC" w:rsidRPr="008E0ACF">
        <w:rPr>
          <w:rFonts w:ascii="Calibri" w:eastAsia="Calibri" w:hAnsi="Calibri" w:cs="Calibri"/>
          <w:color w:val="0070C0"/>
          <w:sz w:val="22"/>
        </w:rPr>
        <w:t>bagus yang Nymo tawarkan kepada Reseller mereka. Jika anda punya banyak teman &amp; kolega yang membutuhkan untuk membuat sambungan panggilan Internasional, maka anda siap untuk menjadi seorang Reseller!</w:t>
      </w:r>
    </w:p>
    <w:p w:rsidR="009D27F1" w:rsidRDefault="009D27F1" w:rsidP="008E0ACF">
      <w:pPr>
        <w:jc w:val="both"/>
      </w:pPr>
    </w:p>
    <w:p w:rsidR="009D27F1" w:rsidRDefault="00067749" w:rsidP="008E0ACF">
      <w:pPr>
        <w:jc w:val="both"/>
        <w:rPr>
          <w:rFonts w:ascii="Calibri" w:eastAsia="Calibri" w:hAnsi="Calibri" w:cs="Calibri"/>
          <w:sz w:val="22"/>
        </w:rPr>
      </w:pPr>
      <w:r>
        <w:rPr>
          <w:rFonts w:ascii="Calibri" w:eastAsia="Calibri" w:hAnsi="Calibri" w:cs="Calibri"/>
          <w:sz w:val="22"/>
        </w:rPr>
        <w:t xml:space="preserve">I will be your dedicated account manager to guide you step-by-step and help you grow your business. We also offer you 24/7 customer support. All this </w:t>
      </w:r>
      <w:r>
        <w:rPr>
          <w:rFonts w:ascii="Calibri" w:eastAsia="Calibri" w:hAnsi="Calibri" w:cs="Calibri"/>
          <w:b/>
          <w:sz w:val="22"/>
        </w:rPr>
        <w:t>100% FREE of CHARGE</w:t>
      </w:r>
      <w:r>
        <w:rPr>
          <w:rFonts w:ascii="Calibri" w:eastAsia="Calibri" w:hAnsi="Calibri" w:cs="Calibri"/>
          <w:sz w:val="22"/>
        </w:rPr>
        <w:t xml:space="preserve">. </w:t>
      </w:r>
    </w:p>
    <w:p w:rsidR="006575DC" w:rsidRPr="008E0ACF" w:rsidRDefault="006575DC" w:rsidP="008E0ACF">
      <w:pPr>
        <w:jc w:val="both"/>
        <w:rPr>
          <w:color w:val="0070C0"/>
        </w:rPr>
      </w:pPr>
      <w:r w:rsidRPr="008E0ACF">
        <w:rPr>
          <w:rFonts w:ascii="Calibri" w:eastAsia="Calibri" w:hAnsi="Calibri" w:cs="Calibri"/>
          <w:color w:val="0070C0"/>
          <w:sz w:val="22"/>
        </w:rPr>
        <w:t xml:space="preserve">Saya akan menjadi Account Manager anda untuk memandu anda langkah-demi-langkah dan membantu mengembangkan bisnis anda. Kami juga menawarkan 24/7 layanan pelanggan. Semuanya </w:t>
      </w:r>
      <w:r w:rsidRPr="008E0ACF">
        <w:rPr>
          <w:rFonts w:ascii="Calibri" w:eastAsia="Calibri" w:hAnsi="Calibri" w:cs="Calibri"/>
          <w:b/>
          <w:color w:val="0070C0"/>
          <w:sz w:val="22"/>
        </w:rPr>
        <w:t>100% GRATIS</w:t>
      </w:r>
    </w:p>
    <w:p w:rsidR="009D27F1" w:rsidRDefault="009D27F1" w:rsidP="008E0ACF">
      <w:pPr>
        <w:jc w:val="both"/>
      </w:pPr>
    </w:p>
    <w:p w:rsidR="009D27F1" w:rsidRDefault="00067749" w:rsidP="008E0ACF">
      <w:pPr>
        <w:jc w:val="both"/>
        <w:rPr>
          <w:rFonts w:ascii="Calibri" w:eastAsia="Calibri" w:hAnsi="Calibri" w:cs="Calibri"/>
          <w:b/>
          <w:sz w:val="22"/>
        </w:rPr>
      </w:pPr>
      <w:r>
        <w:rPr>
          <w:rFonts w:ascii="Calibri" w:eastAsia="Calibri" w:hAnsi="Calibri" w:cs="Calibri"/>
          <w:b/>
          <w:sz w:val="22"/>
        </w:rPr>
        <w:t>As a reseller, every time you recharge your business account with Nymgo Credit, you will receive an immediate commission as follows:</w:t>
      </w:r>
    </w:p>
    <w:p w:rsidR="006575DC" w:rsidRPr="008E0ACF" w:rsidRDefault="006575DC" w:rsidP="008E0ACF">
      <w:pPr>
        <w:jc w:val="both"/>
        <w:rPr>
          <w:color w:val="0070C0"/>
        </w:rPr>
      </w:pPr>
      <w:r w:rsidRPr="008E0ACF">
        <w:rPr>
          <w:rFonts w:ascii="Calibri" w:eastAsia="Calibri" w:hAnsi="Calibri" w:cs="Calibri"/>
          <w:b/>
          <w:color w:val="0070C0"/>
          <w:sz w:val="22"/>
        </w:rPr>
        <w:t>Sebagai seorang Reseller, setiap kali anda mengisi ulang rekening anda dengan Kredit Nymgo, anda akan menerima menerima komisi sebagai berikut :</w:t>
      </w:r>
    </w:p>
    <w:p w:rsidR="009D27F1" w:rsidRDefault="009D27F1" w:rsidP="008E0ACF">
      <w:pPr>
        <w:jc w:val="both"/>
      </w:pPr>
    </w:p>
    <w:p w:rsidR="009D27F1" w:rsidRDefault="00067749" w:rsidP="008E0ACF">
      <w:pPr>
        <w:jc w:val="both"/>
      </w:pPr>
      <w:r>
        <w:rPr>
          <w:rFonts w:ascii="Calibri" w:eastAsia="Calibri" w:hAnsi="Calibri" w:cs="Calibri"/>
          <w:b/>
          <w:color w:val="333333"/>
          <w:sz w:val="22"/>
          <w:highlight w:val="white"/>
        </w:rPr>
        <w:t>For a Monthly Purchase of:</w:t>
      </w:r>
    </w:p>
    <w:p w:rsidR="009D27F1" w:rsidRDefault="00067749" w:rsidP="008E0ACF">
      <w:pPr>
        <w:numPr>
          <w:ilvl w:val="0"/>
          <w:numId w:val="1"/>
        </w:numPr>
        <w:spacing w:line="276" w:lineRule="auto"/>
        <w:ind w:hanging="358"/>
        <w:contextualSpacing/>
        <w:jc w:val="both"/>
        <w:rPr>
          <w:color w:val="222222"/>
          <w:sz w:val="22"/>
          <w:highlight w:val="white"/>
        </w:rPr>
      </w:pPr>
      <w:r>
        <w:rPr>
          <w:rFonts w:ascii="Calibri" w:eastAsia="Calibri" w:hAnsi="Calibri" w:cs="Calibri"/>
          <w:b/>
          <w:color w:val="333333"/>
          <w:sz w:val="22"/>
          <w:highlight w:val="white"/>
        </w:rPr>
        <w:t xml:space="preserve">Less than $125 </w:t>
      </w:r>
      <w:r>
        <w:rPr>
          <w:rFonts w:ascii="Calibri" w:eastAsia="Calibri" w:hAnsi="Calibri" w:cs="Calibri"/>
          <w:color w:val="333333"/>
          <w:sz w:val="22"/>
          <w:highlight w:val="white"/>
        </w:rPr>
        <w:t xml:space="preserve">you will be rewarded </w:t>
      </w:r>
      <w:r>
        <w:rPr>
          <w:rFonts w:ascii="Calibri" w:eastAsia="Calibri" w:hAnsi="Calibri" w:cs="Calibri"/>
          <w:b/>
          <w:color w:val="333333"/>
          <w:sz w:val="22"/>
          <w:highlight w:val="white"/>
        </w:rPr>
        <w:t>0% commission</w:t>
      </w:r>
    </w:p>
    <w:p w:rsidR="009D27F1" w:rsidRDefault="00067749" w:rsidP="008E0ACF">
      <w:pPr>
        <w:numPr>
          <w:ilvl w:val="0"/>
          <w:numId w:val="1"/>
        </w:numPr>
        <w:spacing w:line="276" w:lineRule="auto"/>
        <w:ind w:hanging="358"/>
        <w:contextualSpacing/>
        <w:jc w:val="both"/>
        <w:rPr>
          <w:color w:val="333333"/>
          <w:sz w:val="22"/>
          <w:highlight w:val="white"/>
        </w:rPr>
      </w:pPr>
      <w:r>
        <w:rPr>
          <w:rFonts w:ascii="Calibri" w:eastAsia="Calibri" w:hAnsi="Calibri" w:cs="Calibri"/>
          <w:b/>
          <w:color w:val="333333"/>
          <w:sz w:val="22"/>
          <w:highlight w:val="white"/>
        </w:rPr>
        <w:t>$125-$499</w:t>
      </w:r>
      <w:r>
        <w:rPr>
          <w:rFonts w:ascii="Calibri" w:eastAsia="Calibri" w:hAnsi="Calibri" w:cs="Calibri"/>
          <w:color w:val="333333"/>
          <w:sz w:val="22"/>
          <w:highlight w:val="white"/>
        </w:rPr>
        <w:t xml:space="preserve"> you will be rewarded </w:t>
      </w:r>
      <w:r>
        <w:rPr>
          <w:rFonts w:ascii="Calibri" w:eastAsia="Calibri" w:hAnsi="Calibri" w:cs="Calibri"/>
          <w:b/>
          <w:color w:val="333333"/>
          <w:sz w:val="22"/>
          <w:highlight w:val="white"/>
        </w:rPr>
        <w:t>5% commission</w:t>
      </w:r>
    </w:p>
    <w:p w:rsidR="009D27F1" w:rsidRDefault="00067749" w:rsidP="008E0ACF">
      <w:pPr>
        <w:numPr>
          <w:ilvl w:val="0"/>
          <w:numId w:val="1"/>
        </w:numPr>
        <w:spacing w:line="276" w:lineRule="auto"/>
        <w:ind w:hanging="358"/>
        <w:contextualSpacing/>
        <w:jc w:val="both"/>
        <w:rPr>
          <w:color w:val="333333"/>
          <w:sz w:val="22"/>
          <w:highlight w:val="white"/>
        </w:rPr>
      </w:pPr>
      <w:r>
        <w:rPr>
          <w:rFonts w:ascii="Calibri" w:eastAsia="Calibri" w:hAnsi="Calibri" w:cs="Calibri"/>
          <w:b/>
          <w:color w:val="333333"/>
          <w:sz w:val="22"/>
          <w:highlight w:val="white"/>
        </w:rPr>
        <w:t>$500-$999</w:t>
      </w:r>
      <w:r>
        <w:rPr>
          <w:rFonts w:ascii="Calibri" w:eastAsia="Calibri" w:hAnsi="Calibri" w:cs="Calibri"/>
          <w:color w:val="333333"/>
          <w:sz w:val="22"/>
          <w:highlight w:val="white"/>
        </w:rPr>
        <w:t xml:space="preserve"> you will be rewarded </w:t>
      </w:r>
      <w:r>
        <w:rPr>
          <w:rFonts w:ascii="Calibri" w:eastAsia="Calibri" w:hAnsi="Calibri" w:cs="Calibri"/>
          <w:b/>
          <w:color w:val="333333"/>
          <w:sz w:val="22"/>
          <w:highlight w:val="white"/>
        </w:rPr>
        <w:t>7% commission</w:t>
      </w:r>
    </w:p>
    <w:p w:rsidR="009D27F1" w:rsidRDefault="00067749" w:rsidP="008E0ACF">
      <w:pPr>
        <w:numPr>
          <w:ilvl w:val="0"/>
          <w:numId w:val="1"/>
        </w:numPr>
        <w:spacing w:line="276" w:lineRule="auto"/>
        <w:ind w:hanging="358"/>
        <w:contextualSpacing/>
        <w:jc w:val="both"/>
        <w:rPr>
          <w:color w:val="333333"/>
          <w:sz w:val="22"/>
          <w:highlight w:val="white"/>
        </w:rPr>
      </w:pPr>
      <w:r>
        <w:rPr>
          <w:rFonts w:ascii="Calibri" w:eastAsia="Calibri" w:hAnsi="Calibri" w:cs="Calibri"/>
          <w:b/>
          <w:color w:val="333333"/>
          <w:sz w:val="22"/>
          <w:highlight w:val="white"/>
        </w:rPr>
        <w:t>$1000-$1499</w:t>
      </w:r>
      <w:r>
        <w:rPr>
          <w:rFonts w:ascii="Calibri" w:eastAsia="Calibri" w:hAnsi="Calibri" w:cs="Calibri"/>
          <w:color w:val="333333"/>
          <w:sz w:val="22"/>
          <w:highlight w:val="white"/>
        </w:rPr>
        <w:t xml:space="preserve"> you will be rewarded </w:t>
      </w:r>
      <w:r>
        <w:rPr>
          <w:rFonts w:ascii="Calibri" w:eastAsia="Calibri" w:hAnsi="Calibri" w:cs="Calibri"/>
          <w:b/>
          <w:color w:val="333333"/>
          <w:sz w:val="22"/>
          <w:highlight w:val="white"/>
        </w:rPr>
        <w:t>10% commission</w:t>
      </w:r>
    </w:p>
    <w:p w:rsidR="009D27F1" w:rsidRPr="006575DC" w:rsidRDefault="00067749" w:rsidP="008E0ACF">
      <w:pPr>
        <w:numPr>
          <w:ilvl w:val="0"/>
          <w:numId w:val="1"/>
        </w:numPr>
        <w:spacing w:line="276" w:lineRule="auto"/>
        <w:ind w:hanging="358"/>
        <w:contextualSpacing/>
        <w:jc w:val="both"/>
        <w:rPr>
          <w:color w:val="333333"/>
          <w:sz w:val="22"/>
          <w:highlight w:val="white"/>
        </w:rPr>
      </w:pPr>
      <w:r>
        <w:rPr>
          <w:rFonts w:ascii="Calibri" w:eastAsia="Calibri" w:hAnsi="Calibri" w:cs="Calibri"/>
          <w:b/>
          <w:color w:val="333333"/>
          <w:sz w:val="22"/>
          <w:highlight w:val="white"/>
        </w:rPr>
        <w:t xml:space="preserve">$1500+ </w:t>
      </w:r>
      <w:r>
        <w:rPr>
          <w:rFonts w:ascii="Calibri" w:eastAsia="Calibri" w:hAnsi="Calibri" w:cs="Calibri"/>
          <w:color w:val="333333"/>
          <w:sz w:val="22"/>
          <w:highlight w:val="white"/>
        </w:rPr>
        <w:t xml:space="preserve">you will be rewarded </w:t>
      </w:r>
      <w:r>
        <w:rPr>
          <w:rFonts w:ascii="Calibri" w:eastAsia="Calibri" w:hAnsi="Calibri" w:cs="Calibri"/>
          <w:b/>
          <w:color w:val="333333"/>
          <w:sz w:val="22"/>
          <w:highlight w:val="white"/>
        </w:rPr>
        <w:t>15% commission</w:t>
      </w:r>
    </w:p>
    <w:p w:rsidR="006575DC" w:rsidRPr="008E0ACF" w:rsidRDefault="006575DC" w:rsidP="008E0ACF">
      <w:pPr>
        <w:spacing w:line="276" w:lineRule="auto"/>
        <w:contextualSpacing/>
        <w:jc w:val="both"/>
        <w:rPr>
          <w:rFonts w:ascii="Calibri" w:eastAsia="Calibri" w:hAnsi="Calibri" w:cs="Calibri"/>
          <w:b/>
          <w:color w:val="0070C0"/>
          <w:sz w:val="22"/>
          <w:highlight w:val="white"/>
        </w:rPr>
      </w:pPr>
      <w:r w:rsidRPr="008E0ACF">
        <w:rPr>
          <w:rFonts w:ascii="Calibri" w:eastAsia="Calibri" w:hAnsi="Calibri" w:cs="Calibri"/>
          <w:b/>
          <w:color w:val="0070C0"/>
          <w:sz w:val="22"/>
          <w:highlight w:val="white"/>
        </w:rPr>
        <w:t>Untuk Pembelian bulanan :</w:t>
      </w:r>
    </w:p>
    <w:p w:rsidR="006575DC" w:rsidRPr="008E0ACF" w:rsidRDefault="006575DC" w:rsidP="008E0ACF">
      <w:pPr>
        <w:numPr>
          <w:ilvl w:val="0"/>
          <w:numId w:val="1"/>
        </w:numPr>
        <w:spacing w:line="276" w:lineRule="auto"/>
        <w:ind w:hanging="358"/>
        <w:contextualSpacing/>
        <w:jc w:val="both"/>
        <w:rPr>
          <w:color w:val="0070C0"/>
          <w:sz w:val="22"/>
          <w:highlight w:val="white"/>
        </w:rPr>
      </w:pPr>
      <w:r w:rsidRPr="008E0ACF">
        <w:rPr>
          <w:rFonts w:ascii="Calibri" w:eastAsia="Calibri" w:hAnsi="Calibri" w:cs="Calibri"/>
          <w:b/>
          <w:color w:val="0070C0"/>
          <w:sz w:val="22"/>
          <w:highlight w:val="white"/>
        </w:rPr>
        <w:t xml:space="preserve">Kurang dari $125 </w:t>
      </w:r>
      <w:r w:rsidRPr="008E0ACF">
        <w:rPr>
          <w:rFonts w:ascii="Calibri" w:eastAsia="Calibri" w:hAnsi="Calibri" w:cs="Calibri"/>
          <w:color w:val="0070C0"/>
          <w:sz w:val="22"/>
          <w:highlight w:val="white"/>
        </w:rPr>
        <w:t xml:space="preserve">anda akan mendapatkan </w:t>
      </w:r>
      <w:r w:rsidRPr="008E0ACF">
        <w:rPr>
          <w:rFonts w:ascii="Calibri" w:eastAsia="Calibri" w:hAnsi="Calibri" w:cs="Calibri"/>
          <w:b/>
          <w:color w:val="0070C0"/>
          <w:sz w:val="22"/>
          <w:highlight w:val="white"/>
        </w:rPr>
        <w:t xml:space="preserve">komisi 0% </w:t>
      </w:r>
    </w:p>
    <w:p w:rsidR="006575DC" w:rsidRPr="008E0ACF" w:rsidRDefault="006575DC" w:rsidP="008E0ACF">
      <w:pPr>
        <w:numPr>
          <w:ilvl w:val="0"/>
          <w:numId w:val="1"/>
        </w:numPr>
        <w:spacing w:line="276" w:lineRule="auto"/>
        <w:ind w:hanging="358"/>
        <w:contextualSpacing/>
        <w:jc w:val="both"/>
        <w:rPr>
          <w:color w:val="0070C0"/>
          <w:sz w:val="22"/>
          <w:highlight w:val="white"/>
        </w:rPr>
      </w:pPr>
      <w:r w:rsidRPr="008E0ACF">
        <w:rPr>
          <w:rFonts w:ascii="Calibri" w:eastAsia="Calibri" w:hAnsi="Calibri" w:cs="Calibri"/>
          <w:b/>
          <w:color w:val="0070C0"/>
          <w:sz w:val="22"/>
          <w:highlight w:val="white"/>
        </w:rPr>
        <w:t>$125-$499</w:t>
      </w:r>
      <w:r w:rsidRPr="008E0ACF">
        <w:rPr>
          <w:rFonts w:ascii="Calibri" w:eastAsia="Calibri" w:hAnsi="Calibri" w:cs="Calibri"/>
          <w:color w:val="0070C0"/>
          <w:sz w:val="22"/>
          <w:highlight w:val="white"/>
        </w:rPr>
        <w:t xml:space="preserve"> anda akan mendapatkan </w:t>
      </w:r>
      <w:r w:rsidRPr="008E0ACF">
        <w:rPr>
          <w:rFonts w:ascii="Calibri" w:eastAsia="Calibri" w:hAnsi="Calibri" w:cs="Calibri"/>
          <w:b/>
          <w:color w:val="0070C0"/>
          <w:sz w:val="22"/>
          <w:highlight w:val="white"/>
        </w:rPr>
        <w:t>komisi</w:t>
      </w:r>
      <w:r w:rsidRPr="008E0ACF">
        <w:rPr>
          <w:rFonts w:ascii="Calibri" w:eastAsia="Calibri" w:hAnsi="Calibri" w:cs="Calibri"/>
          <w:color w:val="0070C0"/>
          <w:sz w:val="22"/>
          <w:highlight w:val="white"/>
        </w:rPr>
        <w:t xml:space="preserve"> </w:t>
      </w:r>
      <w:r w:rsidRPr="008E0ACF">
        <w:rPr>
          <w:rFonts w:ascii="Calibri" w:eastAsia="Calibri" w:hAnsi="Calibri" w:cs="Calibri"/>
          <w:b/>
          <w:color w:val="0070C0"/>
          <w:sz w:val="22"/>
          <w:highlight w:val="white"/>
        </w:rPr>
        <w:t xml:space="preserve">5% </w:t>
      </w:r>
    </w:p>
    <w:p w:rsidR="006575DC" w:rsidRPr="008E0ACF" w:rsidRDefault="006575DC" w:rsidP="008E0ACF">
      <w:pPr>
        <w:numPr>
          <w:ilvl w:val="0"/>
          <w:numId w:val="1"/>
        </w:numPr>
        <w:spacing w:line="276" w:lineRule="auto"/>
        <w:ind w:hanging="358"/>
        <w:contextualSpacing/>
        <w:jc w:val="both"/>
        <w:rPr>
          <w:color w:val="0070C0"/>
          <w:sz w:val="22"/>
          <w:highlight w:val="white"/>
        </w:rPr>
      </w:pPr>
      <w:r w:rsidRPr="008E0ACF">
        <w:rPr>
          <w:rFonts w:ascii="Calibri" w:eastAsia="Calibri" w:hAnsi="Calibri" w:cs="Calibri"/>
          <w:b/>
          <w:color w:val="0070C0"/>
          <w:sz w:val="22"/>
          <w:highlight w:val="white"/>
        </w:rPr>
        <w:t>$500-$999</w:t>
      </w:r>
      <w:r w:rsidRPr="008E0ACF">
        <w:rPr>
          <w:rFonts w:ascii="Calibri" w:eastAsia="Calibri" w:hAnsi="Calibri" w:cs="Calibri"/>
          <w:color w:val="0070C0"/>
          <w:sz w:val="22"/>
          <w:highlight w:val="white"/>
        </w:rPr>
        <w:t xml:space="preserve"> anda akan mendapatkan </w:t>
      </w:r>
      <w:r w:rsidRPr="008E0ACF">
        <w:rPr>
          <w:rFonts w:ascii="Calibri" w:eastAsia="Calibri" w:hAnsi="Calibri" w:cs="Calibri"/>
          <w:b/>
          <w:color w:val="0070C0"/>
          <w:sz w:val="22"/>
          <w:highlight w:val="white"/>
        </w:rPr>
        <w:t xml:space="preserve">komisi 7% </w:t>
      </w:r>
    </w:p>
    <w:p w:rsidR="006575DC" w:rsidRPr="008E0ACF" w:rsidRDefault="006575DC" w:rsidP="008E0ACF">
      <w:pPr>
        <w:numPr>
          <w:ilvl w:val="0"/>
          <w:numId w:val="1"/>
        </w:numPr>
        <w:spacing w:line="276" w:lineRule="auto"/>
        <w:ind w:hanging="358"/>
        <w:contextualSpacing/>
        <w:jc w:val="both"/>
        <w:rPr>
          <w:color w:val="0070C0"/>
          <w:sz w:val="22"/>
          <w:highlight w:val="white"/>
        </w:rPr>
      </w:pPr>
      <w:r w:rsidRPr="008E0ACF">
        <w:rPr>
          <w:rFonts w:ascii="Calibri" w:eastAsia="Calibri" w:hAnsi="Calibri" w:cs="Calibri"/>
          <w:b/>
          <w:color w:val="0070C0"/>
          <w:sz w:val="22"/>
          <w:highlight w:val="white"/>
        </w:rPr>
        <w:t>$1000-$1499</w:t>
      </w:r>
      <w:r w:rsidRPr="008E0ACF">
        <w:rPr>
          <w:rFonts w:ascii="Calibri" w:eastAsia="Calibri" w:hAnsi="Calibri" w:cs="Calibri"/>
          <w:color w:val="0070C0"/>
          <w:sz w:val="22"/>
          <w:highlight w:val="white"/>
        </w:rPr>
        <w:t xml:space="preserve"> anda akan mendapatkan </w:t>
      </w:r>
      <w:r w:rsidRPr="008E0ACF">
        <w:rPr>
          <w:rFonts w:ascii="Calibri" w:eastAsia="Calibri" w:hAnsi="Calibri" w:cs="Calibri"/>
          <w:b/>
          <w:color w:val="0070C0"/>
          <w:sz w:val="22"/>
          <w:highlight w:val="white"/>
        </w:rPr>
        <w:t>komisi</w:t>
      </w:r>
      <w:r w:rsidRPr="008E0ACF">
        <w:rPr>
          <w:rFonts w:ascii="Calibri" w:eastAsia="Calibri" w:hAnsi="Calibri" w:cs="Calibri"/>
          <w:color w:val="0070C0"/>
          <w:sz w:val="22"/>
          <w:highlight w:val="white"/>
        </w:rPr>
        <w:t xml:space="preserve"> </w:t>
      </w:r>
      <w:r w:rsidRPr="008E0ACF">
        <w:rPr>
          <w:rFonts w:ascii="Calibri" w:eastAsia="Calibri" w:hAnsi="Calibri" w:cs="Calibri"/>
          <w:b/>
          <w:color w:val="0070C0"/>
          <w:sz w:val="22"/>
          <w:highlight w:val="white"/>
        </w:rPr>
        <w:t xml:space="preserve">10% </w:t>
      </w:r>
    </w:p>
    <w:p w:rsidR="006575DC" w:rsidRPr="008E0ACF" w:rsidRDefault="006575DC" w:rsidP="008E0ACF">
      <w:pPr>
        <w:numPr>
          <w:ilvl w:val="0"/>
          <w:numId w:val="1"/>
        </w:numPr>
        <w:spacing w:line="276" w:lineRule="auto"/>
        <w:ind w:hanging="358"/>
        <w:contextualSpacing/>
        <w:jc w:val="both"/>
        <w:rPr>
          <w:color w:val="0070C0"/>
          <w:sz w:val="22"/>
          <w:highlight w:val="white"/>
        </w:rPr>
      </w:pPr>
      <w:r w:rsidRPr="008E0ACF">
        <w:rPr>
          <w:rFonts w:ascii="Calibri" w:eastAsia="Calibri" w:hAnsi="Calibri" w:cs="Calibri"/>
          <w:b/>
          <w:color w:val="0070C0"/>
          <w:sz w:val="22"/>
          <w:highlight w:val="white"/>
        </w:rPr>
        <w:t xml:space="preserve">$1500+ </w:t>
      </w:r>
      <w:r w:rsidRPr="008E0ACF">
        <w:rPr>
          <w:rFonts w:ascii="Calibri" w:eastAsia="Calibri" w:hAnsi="Calibri" w:cs="Calibri"/>
          <w:color w:val="0070C0"/>
          <w:sz w:val="22"/>
          <w:highlight w:val="white"/>
        </w:rPr>
        <w:t xml:space="preserve">anda akan mendapatkan </w:t>
      </w:r>
      <w:r w:rsidRPr="008E0ACF">
        <w:rPr>
          <w:rFonts w:ascii="Calibri" w:eastAsia="Calibri" w:hAnsi="Calibri" w:cs="Calibri"/>
          <w:b/>
          <w:color w:val="0070C0"/>
          <w:sz w:val="22"/>
          <w:highlight w:val="white"/>
        </w:rPr>
        <w:t xml:space="preserve">komisi 15% </w:t>
      </w:r>
    </w:p>
    <w:p w:rsidR="006575DC" w:rsidRDefault="006575DC" w:rsidP="008E0ACF">
      <w:pPr>
        <w:spacing w:line="276" w:lineRule="auto"/>
        <w:contextualSpacing/>
        <w:jc w:val="both"/>
        <w:rPr>
          <w:color w:val="333333"/>
          <w:sz w:val="22"/>
          <w:highlight w:val="white"/>
        </w:rPr>
      </w:pPr>
    </w:p>
    <w:p w:rsidR="009D27F1" w:rsidRDefault="009D27F1" w:rsidP="008E0ACF">
      <w:pPr>
        <w:jc w:val="both"/>
      </w:pPr>
    </w:p>
    <w:p w:rsidR="006575DC" w:rsidRDefault="006575DC" w:rsidP="008E0ACF">
      <w:pPr>
        <w:jc w:val="both"/>
      </w:pPr>
    </w:p>
    <w:p w:rsidR="006575DC" w:rsidRDefault="006575DC" w:rsidP="008E0ACF">
      <w:pPr>
        <w:jc w:val="both"/>
      </w:pPr>
    </w:p>
    <w:p w:rsidR="006575DC" w:rsidRDefault="006575DC" w:rsidP="008E0ACF">
      <w:pPr>
        <w:jc w:val="both"/>
      </w:pPr>
    </w:p>
    <w:p w:rsidR="006575DC" w:rsidRDefault="006575DC" w:rsidP="008E0ACF">
      <w:pPr>
        <w:jc w:val="both"/>
      </w:pPr>
    </w:p>
    <w:p w:rsidR="009D27F1" w:rsidRDefault="00067749" w:rsidP="008E0ACF">
      <w:pPr>
        <w:jc w:val="both"/>
      </w:pPr>
      <w:r>
        <w:rPr>
          <w:rFonts w:ascii="Calibri" w:eastAsia="Calibri" w:hAnsi="Calibri" w:cs="Calibri"/>
          <w:b/>
          <w:color w:val="333333"/>
          <w:sz w:val="22"/>
          <w:highlight w:val="white"/>
        </w:rPr>
        <w:lastRenderedPageBreak/>
        <w:t>Terms &amp; Conditions:</w:t>
      </w:r>
    </w:p>
    <w:p w:rsidR="009D27F1" w:rsidRDefault="009D27F1" w:rsidP="008E0ACF">
      <w:pPr>
        <w:jc w:val="both"/>
      </w:pPr>
    </w:p>
    <w:p w:rsidR="009D27F1" w:rsidRDefault="00067749" w:rsidP="008E0ACF">
      <w:pPr>
        <w:jc w:val="both"/>
        <w:rPr>
          <w:rFonts w:ascii="Calibri" w:eastAsia="Calibri" w:hAnsi="Calibri" w:cs="Calibri"/>
          <w:color w:val="333333"/>
          <w:sz w:val="22"/>
        </w:rPr>
      </w:pPr>
      <w:r>
        <w:rPr>
          <w:rFonts w:ascii="Calibri" w:eastAsia="Calibri" w:hAnsi="Calibri" w:cs="Calibri"/>
          <w:color w:val="333333"/>
          <w:sz w:val="22"/>
          <w:highlight w:val="white"/>
        </w:rPr>
        <w:t xml:space="preserve">If a monthly purchase is less than 50% of your average monthly purchases, the commission for the next active month will be reduced by one bracket automatically. </w:t>
      </w:r>
    </w:p>
    <w:p w:rsidR="006575DC" w:rsidRDefault="006575DC" w:rsidP="008E0ACF">
      <w:pPr>
        <w:jc w:val="both"/>
        <w:rPr>
          <w:rFonts w:ascii="Calibri" w:eastAsia="Calibri" w:hAnsi="Calibri" w:cs="Calibri"/>
          <w:color w:val="333333"/>
          <w:sz w:val="22"/>
        </w:rPr>
      </w:pPr>
    </w:p>
    <w:p w:rsidR="006575DC" w:rsidRPr="008E0ACF" w:rsidRDefault="006575DC" w:rsidP="008E0ACF">
      <w:pPr>
        <w:jc w:val="both"/>
        <w:rPr>
          <w:rFonts w:ascii="Calibri" w:eastAsia="Calibri" w:hAnsi="Calibri" w:cs="Calibri"/>
          <w:b/>
          <w:color w:val="0070C0"/>
          <w:sz w:val="22"/>
        </w:rPr>
      </w:pPr>
      <w:r w:rsidRPr="008E0ACF">
        <w:rPr>
          <w:rFonts w:ascii="Calibri" w:eastAsia="Calibri" w:hAnsi="Calibri" w:cs="Calibri"/>
          <w:b/>
          <w:color w:val="0070C0"/>
          <w:sz w:val="22"/>
        </w:rPr>
        <w:t>Syarat &amp; Ketentuan :</w:t>
      </w:r>
    </w:p>
    <w:p w:rsidR="006575DC" w:rsidRPr="008E0ACF" w:rsidRDefault="006575DC" w:rsidP="008E0ACF">
      <w:pPr>
        <w:jc w:val="both"/>
        <w:rPr>
          <w:rFonts w:ascii="Calibri" w:eastAsia="Calibri" w:hAnsi="Calibri" w:cs="Calibri"/>
          <w:b/>
          <w:color w:val="0070C0"/>
          <w:sz w:val="22"/>
        </w:rPr>
      </w:pPr>
    </w:p>
    <w:p w:rsidR="006575DC" w:rsidRPr="008E0ACF" w:rsidRDefault="006575DC" w:rsidP="008E0ACF">
      <w:pPr>
        <w:jc w:val="both"/>
        <w:rPr>
          <w:b/>
          <w:color w:val="0070C0"/>
        </w:rPr>
      </w:pPr>
      <w:r w:rsidRPr="008E0ACF">
        <w:rPr>
          <w:rFonts w:ascii="Calibri" w:eastAsia="Calibri" w:hAnsi="Calibri" w:cs="Calibri"/>
          <w:b/>
          <w:color w:val="0070C0"/>
          <w:sz w:val="22"/>
        </w:rPr>
        <w:t>Jika belanja bulanan kurang dari 50% dari rata-rata belanja bulanan anda, komisi untuk bulan berikutnya akan berkurang satu braket secara otomatis.</w:t>
      </w:r>
    </w:p>
    <w:p w:rsidR="009D27F1" w:rsidRDefault="009D27F1" w:rsidP="008E0ACF">
      <w:pPr>
        <w:jc w:val="both"/>
      </w:pPr>
    </w:p>
    <w:p w:rsidR="009D27F1" w:rsidRDefault="00067749" w:rsidP="008E0ACF">
      <w:pPr>
        <w:jc w:val="both"/>
      </w:pPr>
      <w:r>
        <w:rPr>
          <w:rFonts w:ascii="Calibri" w:eastAsia="Calibri" w:hAnsi="Calibri" w:cs="Calibri"/>
          <w:b/>
          <w:color w:val="333333"/>
          <w:sz w:val="22"/>
          <w:highlight w:val="white"/>
        </w:rPr>
        <w:t>A 5% Special QUARTERLY bonus will be REWARDED if your:</w:t>
      </w:r>
    </w:p>
    <w:p w:rsidR="009D27F1" w:rsidRDefault="00067749" w:rsidP="008E0ACF">
      <w:pPr>
        <w:numPr>
          <w:ilvl w:val="0"/>
          <w:numId w:val="2"/>
        </w:numPr>
        <w:spacing w:line="276" w:lineRule="auto"/>
        <w:ind w:hanging="358"/>
        <w:contextualSpacing/>
        <w:jc w:val="both"/>
        <w:rPr>
          <w:color w:val="222222"/>
          <w:sz w:val="22"/>
          <w:highlight w:val="white"/>
        </w:rPr>
      </w:pPr>
      <w:r>
        <w:rPr>
          <w:rFonts w:ascii="Calibri" w:eastAsia="Calibri" w:hAnsi="Calibri" w:cs="Calibri"/>
          <w:color w:val="333333"/>
          <w:sz w:val="22"/>
          <w:highlight w:val="white"/>
        </w:rPr>
        <w:t xml:space="preserve">Monthly purchase within the quarter is at least $1500+; and </w:t>
      </w:r>
    </w:p>
    <w:p w:rsidR="009D27F1" w:rsidRDefault="00067749" w:rsidP="008E0ACF">
      <w:pPr>
        <w:numPr>
          <w:ilvl w:val="0"/>
          <w:numId w:val="2"/>
        </w:numPr>
        <w:spacing w:line="276" w:lineRule="auto"/>
        <w:ind w:hanging="358"/>
        <w:contextualSpacing/>
        <w:jc w:val="both"/>
        <w:rPr>
          <w:color w:val="222222"/>
          <w:sz w:val="22"/>
          <w:highlight w:val="white"/>
        </w:rPr>
      </w:pPr>
      <w:r>
        <w:rPr>
          <w:rFonts w:ascii="Calibri" w:eastAsia="Calibri" w:hAnsi="Calibri" w:cs="Calibri"/>
          <w:color w:val="333333"/>
          <w:sz w:val="22"/>
          <w:highlight w:val="white"/>
        </w:rPr>
        <w:t>Monthly purchase is at least 50% of your average monthly target within the Quarter; and</w:t>
      </w:r>
    </w:p>
    <w:p w:rsidR="009D27F1" w:rsidRDefault="00067749" w:rsidP="008E0ACF">
      <w:pPr>
        <w:numPr>
          <w:ilvl w:val="0"/>
          <w:numId w:val="2"/>
        </w:numPr>
        <w:spacing w:line="276" w:lineRule="auto"/>
        <w:ind w:hanging="358"/>
        <w:contextualSpacing/>
        <w:jc w:val="both"/>
        <w:rPr>
          <w:color w:val="222222"/>
          <w:sz w:val="22"/>
          <w:highlight w:val="white"/>
        </w:rPr>
      </w:pPr>
      <w:r>
        <w:rPr>
          <w:rFonts w:ascii="Calibri" w:eastAsia="Calibri" w:hAnsi="Calibri" w:cs="Calibri"/>
          <w:color w:val="333333"/>
          <w:sz w:val="22"/>
          <w:highlight w:val="white"/>
        </w:rPr>
        <w:t>Quarterly new active Nymgo subscribers grow above 20%; and</w:t>
      </w:r>
    </w:p>
    <w:p w:rsidR="009D27F1" w:rsidRPr="006575DC" w:rsidRDefault="00067749" w:rsidP="008E0ACF">
      <w:pPr>
        <w:numPr>
          <w:ilvl w:val="0"/>
          <w:numId w:val="2"/>
        </w:numPr>
        <w:spacing w:line="276" w:lineRule="auto"/>
        <w:ind w:hanging="358"/>
        <w:contextualSpacing/>
        <w:jc w:val="both"/>
        <w:rPr>
          <w:color w:val="222222"/>
          <w:sz w:val="22"/>
          <w:highlight w:val="white"/>
        </w:rPr>
      </w:pPr>
      <w:r>
        <w:rPr>
          <w:rFonts w:ascii="Calibri" w:eastAsia="Calibri" w:hAnsi="Calibri" w:cs="Calibri"/>
          <w:color w:val="333333"/>
          <w:sz w:val="22"/>
          <w:highlight w:val="white"/>
        </w:rPr>
        <w:t>Quarterly purchase is at least 20% more than the previous Quarter purchase.</w:t>
      </w:r>
    </w:p>
    <w:p w:rsidR="006575DC" w:rsidRPr="008E0ACF" w:rsidRDefault="006575DC" w:rsidP="008E0ACF">
      <w:pPr>
        <w:jc w:val="both"/>
        <w:rPr>
          <w:color w:val="0070C0"/>
        </w:rPr>
      </w:pPr>
      <w:r w:rsidRPr="008E0ACF">
        <w:rPr>
          <w:rFonts w:ascii="Calibri" w:eastAsia="Calibri" w:hAnsi="Calibri" w:cs="Calibri"/>
          <w:b/>
          <w:color w:val="0070C0"/>
          <w:sz w:val="22"/>
          <w:highlight w:val="white"/>
        </w:rPr>
        <w:t>5% bonus</w:t>
      </w:r>
      <w:r w:rsidR="008E0ACF" w:rsidRPr="008E0ACF">
        <w:rPr>
          <w:rFonts w:ascii="Calibri" w:eastAsia="Calibri" w:hAnsi="Calibri" w:cs="Calibri"/>
          <w:b/>
          <w:color w:val="0070C0"/>
          <w:sz w:val="22"/>
          <w:highlight w:val="white"/>
        </w:rPr>
        <w:t xml:space="preserve"> TRIWULAN</w:t>
      </w:r>
      <w:r w:rsidRPr="008E0ACF">
        <w:rPr>
          <w:rFonts w:ascii="Calibri" w:eastAsia="Calibri" w:hAnsi="Calibri" w:cs="Calibri"/>
          <w:b/>
          <w:color w:val="0070C0"/>
          <w:sz w:val="22"/>
          <w:highlight w:val="white"/>
        </w:rPr>
        <w:t xml:space="preserve"> </w:t>
      </w:r>
      <w:r w:rsidR="008E0ACF" w:rsidRPr="008E0ACF">
        <w:rPr>
          <w:rFonts w:ascii="Calibri" w:eastAsia="Calibri" w:hAnsi="Calibri" w:cs="Calibri"/>
          <w:b/>
          <w:color w:val="0070C0"/>
          <w:sz w:val="22"/>
          <w:highlight w:val="white"/>
        </w:rPr>
        <w:t xml:space="preserve">spesial akan anda dapatkan jika </w:t>
      </w:r>
      <w:r w:rsidRPr="008E0ACF">
        <w:rPr>
          <w:rFonts w:ascii="Calibri" w:eastAsia="Calibri" w:hAnsi="Calibri" w:cs="Calibri"/>
          <w:b/>
          <w:color w:val="0070C0"/>
          <w:sz w:val="22"/>
          <w:highlight w:val="white"/>
        </w:rPr>
        <w:t>:</w:t>
      </w:r>
    </w:p>
    <w:p w:rsidR="006575DC" w:rsidRPr="008E0ACF" w:rsidRDefault="008E0ACF" w:rsidP="008E0ACF">
      <w:pPr>
        <w:numPr>
          <w:ilvl w:val="0"/>
          <w:numId w:val="2"/>
        </w:numPr>
        <w:spacing w:line="276" w:lineRule="auto"/>
        <w:ind w:hanging="358"/>
        <w:contextualSpacing/>
        <w:jc w:val="both"/>
        <w:rPr>
          <w:color w:val="0070C0"/>
          <w:sz w:val="22"/>
          <w:highlight w:val="white"/>
        </w:rPr>
      </w:pPr>
      <w:r w:rsidRPr="008E0ACF">
        <w:rPr>
          <w:rFonts w:ascii="Calibri" w:eastAsia="Calibri" w:hAnsi="Calibri" w:cs="Calibri"/>
          <w:color w:val="0070C0"/>
          <w:sz w:val="22"/>
          <w:highlight w:val="white"/>
        </w:rPr>
        <w:t>Pembelian bulanan dalam Triwulan setidaknya $1500+; dan</w:t>
      </w:r>
      <w:r w:rsidR="006575DC" w:rsidRPr="008E0ACF">
        <w:rPr>
          <w:rFonts w:ascii="Calibri" w:eastAsia="Calibri" w:hAnsi="Calibri" w:cs="Calibri"/>
          <w:color w:val="0070C0"/>
          <w:sz w:val="22"/>
          <w:highlight w:val="white"/>
        </w:rPr>
        <w:t xml:space="preserve"> </w:t>
      </w:r>
    </w:p>
    <w:p w:rsidR="006575DC" w:rsidRPr="008E0ACF" w:rsidRDefault="008E0ACF" w:rsidP="008E0ACF">
      <w:pPr>
        <w:numPr>
          <w:ilvl w:val="0"/>
          <w:numId w:val="2"/>
        </w:numPr>
        <w:spacing w:line="276" w:lineRule="auto"/>
        <w:ind w:hanging="358"/>
        <w:contextualSpacing/>
        <w:jc w:val="both"/>
        <w:rPr>
          <w:color w:val="0070C0"/>
          <w:sz w:val="22"/>
          <w:highlight w:val="white"/>
        </w:rPr>
      </w:pPr>
      <w:r w:rsidRPr="008E0ACF">
        <w:rPr>
          <w:rFonts w:ascii="Calibri" w:eastAsia="Calibri" w:hAnsi="Calibri" w:cs="Calibri"/>
          <w:color w:val="0070C0"/>
          <w:sz w:val="22"/>
          <w:highlight w:val="white"/>
        </w:rPr>
        <w:t>Pembelian bulanan setidaknya</w:t>
      </w:r>
      <w:r w:rsidR="006575DC" w:rsidRPr="008E0ACF">
        <w:rPr>
          <w:rFonts w:ascii="Calibri" w:eastAsia="Calibri" w:hAnsi="Calibri" w:cs="Calibri"/>
          <w:color w:val="0070C0"/>
          <w:sz w:val="22"/>
          <w:highlight w:val="white"/>
        </w:rPr>
        <w:t xml:space="preserve"> 50% o</w:t>
      </w:r>
      <w:r w:rsidRPr="008E0ACF">
        <w:rPr>
          <w:rFonts w:ascii="Calibri" w:eastAsia="Calibri" w:hAnsi="Calibri" w:cs="Calibri"/>
          <w:color w:val="0070C0"/>
          <w:sz w:val="22"/>
          <w:highlight w:val="white"/>
        </w:rPr>
        <w:t>dari rata-rata target bulanan dalam Triwulan</w:t>
      </w:r>
      <w:r w:rsidR="006575DC" w:rsidRPr="008E0ACF">
        <w:rPr>
          <w:rFonts w:ascii="Calibri" w:eastAsia="Calibri" w:hAnsi="Calibri" w:cs="Calibri"/>
          <w:color w:val="0070C0"/>
          <w:sz w:val="22"/>
          <w:highlight w:val="white"/>
        </w:rPr>
        <w:t xml:space="preserve">; </w:t>
      </w:r>
      <w:r w:rsidRPr="008E0ACF">
        <w:rPr>
          <w:rFonts w:ascii="Calibri" w:eastAsia="Calibri" w:hAnsi="Calibri" w:cs="Calibri"/>
          <w:color w:val="0070C0"/>
          <w:sz w:val="22"/>
          <w:highlight w:val="white"/>
        </w:rPr>
        <w:t>dan</w:t>
      </w:r>
    </w:p>
    <w:p w:rsidR="006575DC" w:rsidRPr="008E0ACF" w:rsidRDefault="008E0ACF" w:rsidP="008E0ACF">
      <w:pPr>
        <w:numPr>
          <w:ilvl w:val="0"/>
          <w:numId w:val="2"/>
        </w:numPr>
        <w:spacing w:line="276" w:lineRule="auto"/>
        <w:ind w:hanging="358"/>
        <w:contextualSpacing/>
        <w:jc w:val="both"/>
        <w:rPr>
          <w:color w:val="0070C0"/>
          <w:sz w:val="22"/>
          <w:highlight w:val="white"/>
        </w:rPr>
      </w:pPr>
      <w:r w:rsidRPr="008E0ACF">
        <w:rPr>
          <w:rFonts w:ascii="Calibri" w:eastAsia="Calibri" w:hAnsi="Calibri" w:cs="Calibri"/>
          <w:color w:val="0070C0"/>
          <w:sz w:val="22"/>
          <w:highlight w:val="white"/>
        </w:rPr>
        <w:t xml:space="preserve">Dalam Triwulan pelanggan baru aktif Nymgo berkembang di atas </w:t>
      </w:r>
      <w:r w:rsidR="006575DC" w:rsidRPr="008E0ACF">
        <w:rPr>
          <w:rFonts w:ascii="Calibri" w:eastAsia="Calibri" w:hAnsi="Calibri" w:cs="Calibri"/>
          <w:color w:val="0070C0"/>
          <w:sz w:val="22"/>
          <w:highlight w:val="white"/>
        </w:rPr>
        <w:t xml:space="preserve">20%; </w:t>
      </w:r>
      <w:r w:rsidRPr="008E0ACF">
        <w:rPr>
          <w:rFonts w:ascii="Calibri" w:eastAsia="Calibri" w:hAnsi="Calibri" w:cs="Calibri"/>
          <w:color w:val="0070C0"/>
          <w:sz w:val="22"/>
          <w:highlight w:val="white"/>
        </w:rPr>
        <w:t>dan</w:t>
      </w:r>
    </w:p>
    <w:p w:rsidR="006575DC" w:rsidRPr="008E0ACF" w:rsidRDefault="008E0ACF" w:rsidP="008E0ACF">
      <w:pPr>
        <w:numPr>
          <w:ilvl w:val="0"/>
          <w:numId w:val="2"/>
        </w:numPr>
        <w:spacing w:line="276" w:lineRule="auto"/>
        <w:ind w:hanging="358"/>
        <w:contextualSpacing/>
        <w:jc w:val="both"/>
        <w:rPr>
          <w:color w:val="0070C0"/>
          <w:sz w:val="22"/>
          <w:highlight w:val="white"/>
        </w:rPr>
      </w:pPr>
      <w:r w:rsidRPr="008E0ACF">
        <w:rPr>
          <w:rFonts w:ascii="Calibri" w:eastAsia="Calibri" w:hAnsi="Calibri" w:cs="Calibri"/>
          <w:color w:val="0070C0"/>
          <w:sz w:val="22"/>
          <w:highlight w:val="white"/>
        </w:rPr>
        <w:t xml:space="preserve">Pembelian Triwulan setidaknya </w:t>
      </w:r>
      <w:r w:rsidR="006575DC" w:rsidRPr="008E0ACF">
        <w:rPr>
          <w:rFonts w:ascii="Calibri" w:eastAsia="Calibri" w:hAnsi="Calibri" w:cs="Calibri"/>
          <w:color w:val="0070C0"/>
          <w:sz w:val="22"/>
          <w:highlight w:val="white"/>
        </w:rPr>
        <w:t xml:space="preserve">20% </w:t>
      </w:r>
      <w:r w:rsidRPr="008E0ACF">
        <w:rPr>
          <w:rFonts w:ascii="Calibri" w:eastAsia="Calibri" w:hAnsi="Calibri" w:cs="Calibri"/>
          <w:color w:val="0070C0"/>
          <w:sz w:val="22"/>
          <w:highlight w:val="white"/>
        </w:rPr>
        <w:t>lebih dari pembelian Triwulan sebelumya</w:t>
      </w:r>
      <w:r w:rsidR="006575DC" w:rsidRPr="008E0ACF">
        <w:rPr>
          <w:rFonts w:ascii="Calibri" w:eastAsia="Calibri" w:hAnsi="Calibri" w:cs="Calibri"/>
          <w:color w:val="0070C0"/>
          <w:sz w:val="22"/>
          <w:highlight w:val="white"/>
        </w:rPr>
        <w:t>.</w:t>
      </w:r>
    </w:p>
    <w:p w:rsidR="009D27F1" w:rsidRDefault="009D27F1" w:rsidP="008E0ACF">
      <w:pPr>
        <w:ind w:left="945"/>
        <w:jc w:val="both"/>
      </w:pPr>
    </w:p>
    <w:p w:rsidR="009D27F1" w:rsidRDefault="00067749" w:rsidP="008E0ACF">
      <w:pPr>
        <w:jc w:val="both"/>
      </w:pPr>
      <w:r>
        <w:rPr>
          <w:rFonts w:ascii="Calibri" w:eastAsia="Calibri" w:hAnsi="Calibri" w:cs="Calibri"/>
          <w:b/>
          <w:sz w:val="22"/>
        </w:rPr>
        <w:t>How to Purchase Nymgo Credit? Use any of these Payment Methods:</w:t>
      </w:r>
    </w:p>
    <w:p w:rsidR="009D27F1" w:rsidRDefault="00067749" w:rsidP="008E0ACF">
      <w:pPr>
        <w:numPr>
          <w:ilvl w:val="0"/>
          <w:numId w:val="3"/>
        </w:numPr>
        <w:ind w:left="720" w:hanging="359"/>
        <w:jc w:val="both"/>
      </w:pPr>
      <w:r>
        <w:rPr>
          <w:rFonts w:ascii="Calibri" w:eastAsia="Calibri" w:hAnsi="Calibri" w:cs="Calibri"/>
          <w:sz w:val="22"/>
        </w:rPr>
        <w:t>Credit/Debit Card</w:t>
      </w:r>
    </w:p>
    <w:p w:rsidR="009D27F1" w:rsidRDefault="00067749" w:rsidP="008E0ACF">
      <w:pPr>
        <w:numPr>
          <w:ilvl w:val="0"/>
          <w:numId w:val="3"/>
        </w:numPr>
        <w:ind w:left="720" w:hanging="359"/>
        <w:jc w:val="both"/>
      </w:pPr>
      <w:r>
        <w:rPr>
          <w:rFonts w:ascii="Calibri" w:eastAsia="Calibri" w:hAnsi="Calibri" w:cs="Calibri"/>
          <w:sz w:val="22"/>
        </w:rPr>
        <w:t>Bank Transfer</w:t>
      </w:r>
    </w:p>
    <w:p w:rsidR="009D27F1" w:rsidRDefault="00067749" w:rsidP="008E0ACF">
      <w:pPr>
        <w:numPr>
          <w:ilvl w:val="0"/>
          <w:numId w:val="3"/>
        </w:numPr>
        <w:ind w:left="720" w:hanging="359"/>
        <w:jc w:val="both"/>
      </w:pPr>
      <w:r>
        <w:rPr>
          <w:rFonts w:ascii="Calibri" w:eastAsia="Calibri" w:hAnsi="Calibri" w:cs="Calibri"/>
          <w:sz w:val="22"/>
        </w:rPr>
        <w:t>Western Union Quick Pay Service</w:t>
      </w:r>
    </w:p>
    <w:p w:rsidR="009D27F1" w:rsidRDefault="00067749" w:rsidP="008E0ACF">
      <w:pPr>
        <w:numPr>
          <w:ilvl w:val="0"/>
          <w:numId w:val="3"/>
        </w:numPr>
        <w:ind w:left="720" w:hanging="359"/>
        <w:jc w:val="both"/>
      </w:pPr>
      <w:r>
        <w:rPr>
          <w:rFonts w:ascii="Calibri" w:eastAsia="Calibri" w:hAnsi="Calibri" w:cs="Calibri"/>
          <w:sz w:val="22"/>
        </w:rPr>
        <w:t>CashU</w:t>
      </w:r>
    </w:p>
    <w:p w:rsidR="009D27F1" w:rsidRDefault="00067749" w:rsidP="008E0ACF">
      <w:pPr>
        <w:numPr>
          <w:ilvl w:val="0"/>
          <w:numId w:val="3"/>
        </w:numPr>
        <w:ind w:left="720" w:hanging="359"/>
        <w:jc w:val="both"/>
      </w:pPr>
      <w:r>
        <w:rPr>
          <w:rFonts w:ascii="Calibri" w:eastAsia="Calibri" w:hAnsi="Calibri" w:cs="Calibri"/>
          <w:sz w:val="22"/>
        </w:rPr>
        <w:t>One Card</w:t>
      </w:r>
    </w:p>
    <w:p w:rsidR="009D27F1" w:rsidRPr="008E0ACF" w:rsidRDefault="00067749" w:rsidP="008E0ACF">
      <w:pPr>
        <w:numPr>
          <w:ilvl w:val="0"/>
          <w:numId w:val="3"/>
        </w:numPr>
        <w:ind w:left="720" w:hanging="359"/>
        <w:jc w:val="both"/>
      </w:pPr>
      <w:r>
        <w:rPr>
          <w:rFonts w:ascii="Calibri" w:eastAsia="Calibri" w:hAnsi="Calibri" w:cs="Calibri"/>
          <w:sz w:val="22"/>
        </w:rPr>
        <w:t>Skrill Moneybookers</w:t>
      </w:r>
    </w:p>
    <w:p w:rsidR="008E0ACF" w:rsidRDefault="008E0ACF" w:rsidP="008E0ACF">
      <w:pPr>
        <w:ind w:left="945"/>
        <w:jc w:val="both"/>
      </w:pPr>
    </w:p>
    <w:p w:rsidR="008E0ACF" w:rsidRPr="008E0ACF" w:rsidRDefault="008E0ACF" w:rsidP="008E0ACF">
      <w:pPr>
        <w:jc w:val="both"/>
        <w:rPr>
          <w:color w:val="0070C0"/>
        </w:rPr>
      </w:pPr>
      <w:r w:rsidRPr="008E0ACF">
        <w:rPr>
          <w:rFonts w:ascii="Calibri" w:eastAsia="Calibri" w:hAnsi="Calibri" w:cs="Calibri"/>
          <w:b/>
          <w:color w:val="0070C0"/>
          <w:sz w:val="22"/>
        </w:rPr>
        <w:t>Bagaimana cara membeli Kredit Nymgo ? Gunakan salah satu metode pembayaran ini :</w:t>
      </w:r>
    </w:p>
    <w:p w:rsidR="008E0ACF" w:rsidRPr="008E0ACF" w:rsidRDefault="008E0ACF" w:rsidP="008E0ACF">
      <w:pPr>
        <w:numPr>
          <w:ilvl w:val="0"/>
          <w:numId w:val="3"/>
        </w:numPr>
        <w:ind w:left="720" w:hanging="359"/>
        <w:jc w:val="both"/>
        <w:rPr>
          <w:color w:val="0070C0"/>
        </w:rPr>
      </w:pPr>
      <w:r w:rsidRPr="008E0ACF">
        <w:rPr>
          <w:rFonts w:ascii="Calibri" w:eastAsia="Calibri" w:hAnsi="Calibri" w:cs="Calibri"/>
          <w:color w:val="0070C0"/>
          <w:sz w:val="22"/>
        </w:rPr>
        <w:t xml:space="preserve">Kartu Kredit/Debit </w:t>
      </w:r>
    </w:p>
    <w:p w:rsidR="008E0ACF" w:rsidRPr="008E0ACF" w:rsidRDefault="008E0ACF" w:rsidP="008E0ACF">
      <w:pPr>
        <w:numPr>
          <w:ilvl w:val="0"/>
          <w:numId w:val="3"/>
        </w:numPr>
        <w:ind w:left="720" w:hanging="359"/>
        <w:jc w:val="both"/>
        <w:rPr>
          <w:color w:val="0070C0"/>
        </w:rPr>
      </w:pPr>
      <w:r w:rsidRPr="008E0ACF">
        <w:rPr>
          <w:rFonts w:ascii="Calibri" w:eastAsia="Calibri" w:hAnsi="Calibri" w:cs="Calibri"/>
          <w:color w:val="0070C0"/>
          <w:sz w:val="22"/>
        </w:rPr>
        <w:t xml:space="preserve">Transfer Bank </w:t>
      </w:r>
    </w:p>
    <w:p w:rsidR="008E0ACF" w:rsidRPr="008E0ACF" w:rsidRDefault="00406DBE" w:rsidP="008E0ACF">
      <w:pPr>
        <w:numPr>
          <w:ilvl w:val="0"/>
          <w:numId w:val="3"/>
        </w:numPr>
        <w:ind w:left="720" w:hanging="359"/>
        <w:jc w:val="both"/>
        <w:rPr>
          <w:color w:val="0070C0"/>
        </w:rPr>
      </w:pPr>
      <w:r>
        <w:rPr>
          <w:rFonts w:ascii="Calibri" w:eastAsia="Calibri" w:hAnsi="Calibri" w:cs="Calibri"/>
          <w:color w:val="0070C0"/>
          <w:sz w:val="22"/>
        </w:rPr>
        <w:t>Pelayanan</w:t>
      </w:r>
      <w:r w:rsidR="008E0ACF" w:rsidRPr="008E0ACF">
        <w:rPr>
          <w:rFonts w:ascii="Calibri" w:eastAsia="Calibri" w:hAnsi="Calibri" w:cs="Calibri"/>
          <w:color w:val="0070C0"/>
          <w:sz w:val="22"/>
        </w:rPr>
        <w:t xml:space="preserve"> </w:t>
      </w:r>
      <w:r>
        <w:rPr>
          <w:rFonts w:ascii="Calibri" w:eastAsia="Calibri" w:hAnsi="Calibri" w:cs="Calibri"/>
          <w:color w:val="0070C0"/>
          <w:sz w:val="22"/>
        </w:rPr>
        <w:t xml:space="preserve">Pembayaran </w:t>
      </w:r>
      <w:r w:rsidR="008E0ACF" w:rsidRPr="008E0ACF">
        <w:rPr>
          <w:rFonts w:ascii="Calibri" w:eastAsia="Calibri" w:hAnsi="Calibri" w:cs="Calibri"/>
          <w:color w:val="0070C0"/>
          <w:sz w:val="22"/>
        </w:rPr>
        <w:t xml:space="preserve">Western Union </w:t>
      </w:r>
    </w:p>
    <w:p w:rsidR="008E0ACF" w:rsidRPr="008E0ACF" w:rsidRDefault="008E0ACF" w:rsidP="008E0ACF">
      <w:pPr>
        <w:numPr>
          <w:ilvl w:val="0"/>
          <w:numId w:val="3"/>
        </w:numPr>
        <w:ind w:left="720" w:hanging="359"/>
        <w:jc w:val="both"/>
        <w:rPr>
          <w:color w:val="0070C0"/>
        </w:rPr>
      </w:pPr>
      <w:r w:rsidRPr="008E0ACF">
        <w:rPr>
          <w:rFonts w:ascii="Calibri" w:eastAsia="Calibri" w:hAnsi="Calibri" w:cs="Calibri"/>
          <w:color w:val="0070C0"/>
          <w:sz w:val="22"/>
        </w:rPr>
        <w:t>CashU</w:t>
      </w:r>
    </w:p>
    <w:p w:rsidR="008E0ACF" w:rsidRPr="008E0ACF" w:rsidRDefault="008E0ACF" w:rsidP="008E0ACF">
      <w:pPr>
        <w:numPr>
          <w:ilvl w:val="0"/>
          <w:numId w:val="3"/>
        </w:numPr>
        <w:ind w:left="720" w:hanging="359"/>
        <w:jc w:val="both"/>
        <w:rPr>
          <w:color w:val="0070C0"/>
        </w:rPr>
      </w:pPr>
      <w:r w:rsidRPr="008E0ACF">
        <w:rPr>
          <w:rFonts w:ascii="Calibri" w:eastAsia="Calibri" w:hAnsi="Calibri" w:cs="Calibri"/>
          <w:color w:val="0070C0"/>
          <w:sz w:val="22"/>
        </w:rPr>
        <w:t>One Card</w:t>
      </w:r>
    </w:p>
    <w:p w:rsidR="008E0ACF" w:rsidRPr="008E0ACF" w:rsidRDefault="008E0ACF" w:rsidP="008E0ACF">
      <w:pPr>
        <w:numPr>
          <w:ilvl w:val="0"/>
          <w:numId w:val="3"/>
        </w:numPr>
        <w:ind w:left="720" w:hanging="359"/>
        <w:jc w:val="both"/>
        <w:rPr>
          <w:color w:val="0070C0"/>
        </w:rPr>
      </w:pPr>
      <w:r w:rsidRPr="008E0ACF">
        <w:rPr>
          <w:rFonts w:ascii="Calibri" w:eastAsia="Calibri" w:hAnsi="Calibri" w:cs="Calibri"/>
          <w:color w:val="0070C0"/>
          <w:sz w:val="22"/>
        </w:rPr>
        <w:t>Skrill Moneybookers</w:t>
      </w:r>
    </w:p>
    <w:p w:rsidR="008E0ACF" w:rsidRDefault="008E0ACF" w:rsidP="008E0ACF">
      <w:pPr>
        <w:jc w:val="both"/>
        <w:rPr>
          <w:rFonts w:ascii="Calibri" w:eastAsia="Calibri" w:hAnsi="Calibri" w:cs="Calibri"/>
          <w:b/>
          <w:sz w:val="22"/>
        </w:rPr>
      </w:pPr>
    </w:p>
    <w:p w:rsidR="009D27F1" w:rsidRDefault="00067749" w:rsidP="008E0ACF">
      <w:pPr>
        <w:jc w:val="both"/>
      </w:pPr>
      <w:r>
        <w:rPr>
          <w:rFonts w:ascii="Calibri" w:eastAsia="Calibri" w:hAnsi="Calibri" w:cs="Calibri"/>
          <w:b/>
          <w:sz w:val="22"/>
        </w:rPr>
        <w:t xml:space="preserve">Start with us now! </w:t>
      </w:r>
      <w:hyperlink r:id="rId7">
        <w:r w:rsidRPr="00406DBE">
          <w:rPr>
            <w:rFonts w:ascii="Calibri" w:eastAsia="Calibri" w:hAnsi="Calibri" w:cs="Calibri"/>
            <w:b/>
            <w:color w:val="000000" w:themeColor="text1"/>
            <w:sz w:val="22"/>
            <w:u w:val="single"/>
          </w:rPr>
          <w:t>CLICK HERE TO CREATE RESELLER ACCOUNT</w:t>
        </w:r>
      </w:hyperlink>
    </w:p>
    <w:p w:rsidR="008E0ACF" w:rsidRPr="008E0ACF" w:rsidRDefault="008E0ACF" w:rsidP="008E0ACF">
      <w:pPr>
        <w:jc w:val="both"/>
        <w:rPr>
          <w:color w:val="0070C0"/>
        </w:rPr>
      </w:pPr>
      <w:r w:rsidRPr="008E0ACF">
        <w:rPr>
          <w:rFonts w:ascii="Calibri" w:eastAsia="Calibri" w:hAnsi="Calibri" w:cs="Calibri"/>
          <w:b/>
          <w:color w:val="0070C0"/>
          <w:sz w:val="22"/>
        </w:rPr>
        <w:t xml:space="preserve">Mulailah dengan kami sekarang! </w:t>
      </w:r>
      <w:r w:rsidRPr="00406DBE">
        <w:rPr>
          <w:rFonts w:ascii="Calibri" w:eastAsia="Calibri" w:hAnsi="Calibri" w:cs="Calibri"/>
          <w:b/>
          <w:color w:val="0070C0"/>
          <w:sz w:val="22"/>
          <w:u w:val="single"/>
        </w:rPr>
        <w:t>KLIK DISINI UNTUK MEMBUAT AKUN RESELLER</w:t>
      </w:r>
    </w:p>
    <w:p w:rsidR="009D27F1" w:rsidRDefault="009D27F1" w:rsidP="008E0ACF">
      <w:pPr>
        <w:jc w:val="both"/>
      </w:pPr>
    </w:p>
    <w:p w:rsidR="009D27F1" w:rsidRDefault="00067749" w:rsidP="008E0ACF">
      <w:pPr>
        <w:jc w:val="both"/>
        <w:rPr>
          <w:rFonts w:ascii="Calibri" w:eastAsia="Calibri" w:hAnsi="Calibri" w:cs="Calibri"/>
          <w:sz w:val="22"/>
        </w:rPr>
      </w:pPr>
      <w:r>
        <w:rPr>
          <w:rFonts w:ascii="Calibri" w:eastAsia="Calibri" w:hAnsi="Calibri" w:cs="Calibri"/>
          <w:color w:val="0D0D0D"/>
          <w:sz w:val="22"/>
        </w:rPr>
        <w:t xml:space="preserve">Once you’ve joined, please send me your reseller Username to make sure it is activated. </w:t>
      </w:r>
      <w:r>
        <w:rPr>
          <w:rFonts w:ascii="Calibri" w:eastAsia="Calibri" w:hAnsi="Calibri" w:cs="Calibri"/>
          <w:sz w:val="22"/>
        </w:rPr>
        <w:t>If you have any questions, don’t hesitate to contact me.</w:t>
      </w:r>
    </w:p>
    <w:p w:rsidR="008E0ACF" w:rsidRPr="008E0ACF" w:rsidRDefault="008E0ACF" w:rsidP="008E0ACF">
      <w:pPr>
        <w:jc w:val="both"/>
        <w:rPr>
          <w:color w:val="0070C0"/>
        </w:rPr>
      </w:pPr>
      <w:r w:rsidRPr="008E0ACF">
        <w:rPr>
          <w:rFonts w:ascii="Calibri" w:eastAsia="Calibri" w:hAnsi="Calibri" w:cs="Calibri"/>
          <w:color w:val="0070C0"/>
          <w:sz w:val="22"/>
        </w:rPr>
        <w:t>Setelah anda bergabung, mohon kirimkan Username reseller anda untuk memastikan bahwa sudah diaktifkan. Jika anda mempunyai pertanyaan, jangan ragu untuk menghubungi saya.</w:t>
      </w:r>
    </w:p>
    <w:p w:rsidR="008E0ACF" w:rsidRDefault="008E0ACF" w:rsidP="008E0ACF">
      <w:pPr>
        <w:jc w:val="both"/>
      </w:pPr>
    </w:p>
    <w:p w:rsidR="009D27F1" w:rsidRDefault="00067749" w:rsidP="008E0ACF">
      <w:pPr>
        <w:jc w:val="both"/>
      </w:pPr>
      <w:r>
        <w:rPr>
          <w:rFonts w:ascii="Calibri" w:eastAsia="Calibri" w:hAnsi="Calibri" w:cs="Calibri"/>
          <w:sz w:val="22"/>
        </w:rPr>
        <w:t>Best Regards,</w:t>
      </w:r>
    </w:p>
    <w:p w:rsidR="009D27F1" w:rsidRDefault="00067749" w:rsidP="008E0ACF">
      <w:pPr>
        <w:jc w:val="both"/>
        <w:rPr>
          <w:rFonts w:ascii="Calibri" w:eastAsia="Calibri" w:hAnsi="Calibri" w:cs="Calibri"/>
          <w:b/>
          <w:color w:val="FF0000"/>
          <w:sz w:val="22"/>
        </w:rPr>
      </w:pPr>
      <w:bookmarkStart w:id="0" w:name="_GoBack"/>
      <w:bookmarkEnd w:id="0"/>
      <w:r>
        <w:rPr>
          <w:rFonts w:ascii="Calibri" w:eastAsia="Calibri" w:hAnsi="Calibri" w:cs="Calibri"/>
          <w:b/>
          <w:color w:val="FF0000"/>
          <w:sz w:val="22"/>
        </w:rPr>
        <w:t>[%AGENT NAME%]</w:t>
      </w:r>
    </w:p>
    <w:p w:rsidR="008E0ACF" w:rsidRPr="008E0ACF" w:rsidRDefault="008E0ACF" w:rsidP="008E0ACF">
      <w:pPr>
        <w:jc w:val="both"/>
        <w:rPr>
          <w:rFonts w:ascii="Calibri" w:eastAsia="Calibri" w:hAnsi="Calibri" w:cs="Calibri"/>
          <w:b/>
          <w:color w:val="0070C0"/>
          <w:sz w:val="22"/>
        </w:rPr>
      </w:pPr>
      <w:r w:rsidRPr="008E0ACF">
        <w:rPr>
          <w:rFonts w:ascii="Calibri" w:eastAsia="Calibri" w:hAnsi="Calibri" w:cs="Calibri"/>
          <w:b/>
          <w:color w:val="0070C0"/>
          <w:sz w:val="22"/>
        </w:rPr>
        <w:t xml:space="preserve">Salam Hormat, </w:t>
      </w:r>
    </w:p>
    <w:p w:rsidR="008E0ACF" w:rsidRPr="008E0ACF" w:rsidRDefault="008E0ACF" w:rsidP="008E0ACF">
      <w:pPr>
        <w:jc w:val="both"/>
        <w:rPr>
          <w:color w:val="0070C0"/>
        </w:rPr>
      </w:pPr>
      <w:r w:rsidRPr="008E0ACF">
        <w:rPr>
          <w:rFonts w:ascii="Calibri" w:eastAsia="Calibri" w:hAnsi="Calibri" w:cs="Calibri"/>
          <w:b/>
          <w:color w:val="0070C0"/>
          <w:sz w:val="22"/>
        </w:rPr>
        <w:t>[%NAMA AGEN%]</w:t>
      </w:r>
    </w:p>
    <w:sectPr w:rsidR="008E0ACF" w:rsidRPr="008E0ACF" w:rsidSect="00DD5E80">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81D" w:rsidRDefault="003C781D">
      <w:r>
        <w:separator/>
      </w:r>
    </w:p>
  </w:endnote>
  <w:endnote w:type="continuationSeparator" w:id="1">
    <w:p w:rsidR="003C781D" w:rsidRDefault="003C78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F1" w:rsidRDefault="009D27F1">
    <w:pPr>
      <w:tabs>
        <w:tab w:val="right" w:pos="90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81D" w:rsidRDefault="003C781D">
      <w:r>
        <w:separator/>
      </w:r>
    </w:p>
  </w:footnote>
  <w:footnote w:type="continuationSeparator" w:id="1">
    <w:p w:rsidR="003C781D" w:rsidRDefault="003C7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F1" w:rsidRDefault="009D27F1">
    <w:pPr>
      <w:tabs>
        <w:tab w:val="right" w:pos="90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D17DD"/>
    <w:multiLevelType w:val="multilevel"/>
    <w:tmpl w:val="7B943E78"/>
    <w:lvl w:ilvl="0">
      <w:start w:val="1"/>
      <w:numFmt w:val="bullet"/>
      <w:lvlText w:val="•"/>
      <w:lvlJc w:val="left"/>
      <w:pPr>
        <w:ind w:left="0" w:firstLine="0"/>
      </w:pPr>
      <w:rPr>
        <w:rFonts w:ascii="Arial" w:eastAsia="Arial" w:hAnsi="Arial" w:cs="Arial"/>
        <w:color w:val="000000"/>
        <w:u w:val="none"/>
        <w:vertAlign w:val="baseline"/>
      </w:rPr>
    </w:lvl>
    <w:lvl w:ilvl="1">
      <w:start w:val="1"/>
      <w:numFmt w:val="bullet"/>
      <w:lvlText w:val="o"/>
      <w:lvlJc w:val="left"/>
      <w:pPr>
        <w:ind w:left="0" w:firstLine="0"/>
      </w:pPr>
      <w:rPr>
        <w:rFonts w:ascii="Arial" w:eastAsia="Arial" w:hAnsi="Arial" w:cs="Arial"/>
        <w:color w:val="000000"/>
        <w:u w:val="none"/>
        <w:vertAlign w:val="baseline"/>
      </w:rPr>
    </w:lvl>
    <w:lvl w:ilvl="2">
      <w:start w:val="1"/>
      <w:numFmt w:val="bullet"/>
      <w:lvlText w:val="▪"/>
      <w:lvlJc w:val="left"/>
      <w:pPr>
        <w:ind w:left="0" w:firstLine="0"/>
      </w:pPr>
      <w:rPr>
        <w:rFonts w:ascii="Arial" w:eastAsia="Arial" w:hAnsi="Arial" w:cs="Arial"/>
        <w:color w:val="000000"/>
        <w:u w:val="none"/>
        <w:vertAlign w:val="baseline"/>
      </w:rPr>
    </w:lvl>
    <w:lvl w:ilvl="3">
      <w:start w:val="1"/>
      <w:numFmt w:val="bullet"/>
      <w:lvlText w:val="•"/>
      <w:lvlJc w:val="left"/>
      <w:pPr>
        <w:ind w:left="0" w:firstLine="0"/>
      </w:pPr>
      <w:rPr>
        <w:rFonts w:ascii="Arial" w:eastAsia="Arial" w:hAnsi="Arial" w:cs="Arial"/>
        <w:color w:val="000000"/>
        <w:u w:val="none"/>
        <w:vertAlign w:val="baseline"/>
      </w:rPr>
    </w:lvl>
    <w:lvl w:ilvl="4">
      <w:start w:val="1"/>
      <w:numFmt w:val="bullet"/>
      <w:lvlText w:val="o"/>
      <w:lvlJc w:val="left"/>
      <w:pPr>
        <w:ind w:left="0" w:firstLine="0"/>
      </w:pPr>
      <w:rPr>
        <w:rFonts w:ascii="Arial" w:eastAsia="Arial" w:hAnsi="Arial" w:cs="Arial"/>
        <w:color w:val="000000"/>
        <w:u w:val="none"/>
        <w:vertAlign w:val="baseline"/>
      </w:rPr>
    </w:lvl>
    <w:lvl w:ilvl="5">
      <w:start w:val="1"/>
      <w:numFmt w:val="bullet"/>
      <w:lvlText w:val="▪"/>
      <w:lvlJc w:val="left"/>
      <w:pPr>
        <w:ind w:left="0" w:firstLine="0"/>
      </w:pPr>
      <w:rPr>
        <w:rFonts w:ascii="Arial" w:eastAsia="Arial" w:hAnsi="Arial" w:cs="Arial"/>
        <w:color w:val="000000"/>
        <w:u w:val="none"/>
        <w:vertAlign w:val="baseline"/>
      </w:rPr>
    </w:lvl>
    <w:lvl w:ilvl="6">
      <w:start w:val="1"/>
      <w:numFmt w:val="bullet"/>
      <w:lvlText w:val="•"/>
      <w:lvlJc w:val="left"/>
      <w:pPr>
        <w:ind w:left="0" w:firstLine="0"/>
      </w:pPr>
      <w:rPr>
        <w:rFonts w:ascii="Arial" w:eastAsia="Arial" w:hAnsi="Arial" w:cs="Arial"/>
        <w:color w:val="000000"/>
        <w:u w:val="none"/>
        <w:vertAlign w:val="baseline"/>
      </w:rPr>
    </w:lvl>
    <w:lvl w:ilvl="7">
      <w:start w:val="1"/>
      <w:numFmt w:val="bullet"/>
      <w:lvlText w:val="o"/>
      <w:lvlJc w:val="left"/>
      <w:pPr>
        <w:ind w:left="0" w:firstLine="0"/>
      </w:pPr>
      <w:rPr>
        <w:rFonts w:ascii="Arial" w:eastAsia="Arial" w:hAnsi="Arial" w:cs="Arial"/>
        <w:color w:val="000000"/>
        <w:u w:val="none"/>
        <w:vertAlign w:val="baseline"/>
      </w:rPr>
    </w:lvl>
    <w:lvl w:ilvl="8">
      <w:start w:val="1"/>
      <w:numFmt w:val="bullet"/>
      <w:lvlText w:val="▪"/>
      <w:lvlJc w:val="left"/>
      <w:pPr>
        <w:ind w:left="0" w:firstLine="0"/>
      </w:pPr>
      <w:rPr>
        <w:rFonts w:ascii="Arial" w:eastAsia="Arial" w:hAnsi="Arial" w:cs="Arial"/>
        <w:color w:val="000000"/>
        <w:u w:val="none"/>
        <w:vertAlign w:val="baseline"/>
      </w:rPr>
    </w:lvl>
  </w:abstractNum>
  <w:abstractNum w:abstractNumId="1">
    <w:nsid w:val="3CF07E74"/>
    <w:multiLevelType w:val="multilevel"/>
    <w:tmpl w:val="FB8AA8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77DB5CB0"/>
    <w:multiLevelType w:val="multilevel"/>
    <w:tmpl w:val="065067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9D27F1"/>
    <w:rsid w:val="00067749"/>
    <w:rsid w:val="00076A96"/>
    <w:rsid w:val="00131B51"/>
    <w:rsid w:val="003C781D"/>
    <w:rsid w:val="00406DBE"/>
    <w:rsid w:val="004F313D"/>
    <w:rsid w:val="006575DC"/>
    <w:rsid w:val="006C3F7E"/>
    <w:rsid w:val="008A0855"/>
    <w:rsid w:val="008E0ACF"/>
    <w:rsid w:val="009D27F1"/>
    <w:rsid w:val="00DD5E80"/>
    <w:rsid w:val="00E91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5E80"/>
  </w:style>
  <w:style w:type="paragraph" w:styleId="Heading1">
    <w:name w:val="heading 1"/>
    <w:basedOn w:val="Normal"/>
    <w:next w:val="Normal"/>
    <w:rsid w:val="00DD5E80"/>
    <w:pPr>
      <w:keepNext/>
      <w:keepLines/>
      <w:spacing w:before="480" w:after="120"/>
      <w:contextualSpacing/>
      <w:outlineLvl w:val="0"/>
    </w:pPr>
    <w:rPr>
      <w:b/>
      <w:sz w:val="48"/>
    </w:rPr>
  </w:style>
  <w:style w:type="paragraph" w:styleId="Heading2">
    <w:name w:val="heading 2"/>
    <w:basedOn w:val="Normal"/>
    <w:next w:val="Normal"/>
    <w:rsid w:val="00DD5E80"/>
    <w:pPr>
      <w:keepNext/>
      <w:keepLines/>
      <w:spacing w:before="360" w:after="80"/>
      <w:contextualSpacing/>
      <w:outlineLvl w:val="1"/>
    </w:pPr>
    <w:rPr>
      <w:b/>
      <w:sz w:val="36"/>
    </w:rPr>
  </w:style>
  <w:style w:type="paragraph" w:styleId="Heading3">
    <w:name w:val="heading 3"/>
    <w:basedOn w:val="Normal"/>
    <w:next w:val="Normal"/>
    <w:rsid w:val="00DD5E80"/>
    <w:pPr>
      <w:keepNext/>
      <w:keepLines/>
      <w:spacing w:before="280" w:after="80"/>
      <w:contextualSpacing/>
      <w:outlineLvl w:val="2"/>
    </w:pPr>
    <w:rPr>
      <w:b/>
      <w:sz w:val="28"/>
    </w:rPr>
  </w:style>
  <w:style w:type="paragraph" w:styleId="Heading4">
    <w:name w:val="heading 4"/>
    <w:basedOn w:val="Normal"/>
    <w:next w:val="Normal"/>
    <w:rsid w:val="00DD5E80"/>
    <w:pPr>
      <w:keepNext/>
      <w:keepLines/>
      <w:spacing w:before="240" w:after="40"/>
      <w:contextualSpacing/>
      <w:outlineLvl w:val="3"/>
    </w:pPr>
    <w:rPr>
      <w:b/>
    </w:rPr>
  </w:style>
  <w:style w:type="paragraph" w:styleId="Heading5">
    <w:name w:val="heading 5"/>
    <w:basedOn w:val="Normal"/>
    <w:next w:val="Normal"/>
    <w:rsid w:val="00DD5E80"/>
    <w:pPr>
      <w:keepNext/>
      <w:keepLines/>
      <w:spacing w:before="220" w:after="40"/>
      <w:contextualSpacing/>
      <w:outlineLvl w:val="4"/>
    </w:pPr>
    <w:rPr>
      <w:b/>
      <w:sz w:val="22"/>
    </w:rPr>
  </w:style>
  <w:style w:type="paragraph" w:styleId="Heading6">
    <w:name w:val="heading 6"/>
    <w:basedOn w:val="Normal"/>
    <w:next w:val="Normal"/>
    <w:rsid w:val="00DD5E8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5E80"/>
    <w:pPr>
      <w:keepNext/>
      <w:keepLines/>
      <w:spacing w:before="480" w:after="120"/>
      <w:contextualSpacing/>
    </w:pPr>
    <w:rPr>
      <w:b/>
      <w:sz w:val="72"/>
    </w:rPr>
  </w:style>
  <w:style w:type="paragraph" w:styleId="Subtitle">
    <w:name w:val="Subtitle"/>
    <w:basedOn w:val="Normal"/>
    <w:next w:val="Normal"/>
    <w:rsid w:val="00DD5E8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cure.nymgo.com/en/reseller/register/?f=reseller-for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Nymgo_Business Proposal_vii_EN_2015.docx</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Nymgo_Business Proposal_vii_EN_2015.docx</dc:title>
  <dc:creator>abed.kreidly</dc:creator>
  <cp:lastModifiedBy>ndhoet</cp:lastModifiedBy>
  <cp:revision>5</cp:revision>
  <dcterms:created xsi:type="dcterms:W3CDTF">2015-01-07T11:40:00Z</dcterms:created>
  <dcterms:modified xsi:type="dcterms:W3CDTF">2015-02-13T03:31:00Z</dcterms:modified>
</cp:coreProperties>
</file>