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FBF91" w14:textId="77777777" w:rsidR="004775E3" w:rsidRDefault="004775E3" w:rsidP="00253BA8">
      <w:pPr>
        <w:outlineLvl w:val="0"/>
        <w:rPr>
          <w:rFonts w:ascii="Helvetica" w:hAnsi="Helvetica" w:cs="Helvetica Neue"/>
        </w:rPr>
      </w:pPr>
      <w:bookmarkStart w:id="0" w:name="_GoBack"/>
      <w:bookmarkEnd w:id="0"/>
    </w:p>
    <w:p w14:paraId="5274DE7D" w14:textId="77777777" w:rsidR="004775E3" w:rsidRDefault="004775E3" w:rsidP="00253BA8">
      <w:pPr>
        <w:outlineLvl w:val="0"/>
        <w:rPr>
          <w:rFonts w:ascii="Helvetica" w:hAnsi="Helvetica" w:cs="Helvetica Neue"/>
        </w:rPr>
      </w:pPr>
    </w:p>
    <w:p w14:paraId="68883FD1" w14:textId="77777777" w:rsidR="004775E3" w:rsidRDefault="004775E3" w:rsidP="00253BA8">
      <w:pPr>
        <w:outlineLvl w:val="0"/>
        <w:rPr>
          <w:rFonts w:ascii="Helvetica" w:hAnsi="Helvetica" w:cs="Helvetica Neue"/>
        </w:rPr>
      </w:pPr>
    </w:p>
    <w:p w14:paraId="4E053008" w14:textId="77777777" w:rsidR="004775E3" w:rsidRDefault="00CF2087" w:rsidP="00C51889">
      <w:pPr>
        <w:jc w:val="center"/>
        <w:outlineLvl w:val="0"/>
        <w:rPr>
          <w:rFonts w:ascii="Helvetica" w:hAnsi="Helvetica" w:cs="Helvetica Neue"/>
        </w:rPr>
      </w:pPr>
      <w:r w:rsidRPr="00C51889">
        <w:rPr>
          <w:rFonts w:ascii="Helvetica" w:hAnsi="Helvetica" w:cs="Helvetica Neue"/>
          <w:noProof/>
        </w:rPr>
        <w:drawing>
          <wp:inline distT="0" distB="0" distL="0" distR="0" wp14:anchorId="6FE6096A" wp14:editId="67041174">
            <wp:extent cx="2155636" cy="2155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636" cy="2155636"/>
                    </a:xfrm>
                    <a:prstGeom prst="rect">
                      <a:avLst/>
                    </a:prstGeom>
                    <a:noFill/>
                    <a:ln>
                      <a:noFill/>
                    </a:ln>
                  </pic:spPr>
                </pic:pic>
              </a:graphicData>
            </a:graphic>
          </wp:inline>
        </w:drawing>
      </w:r>
    </w:p>
    <w:p w14:paraId="38108D75" w14:textId="77777777" w:rsidR="004775E3" w:rsidRDefault="004775E3" w:rsidP="00253BA8">
      <w:pPr>
        <w:outlineLvl w:val="0"/>
        <w:rPr>
          <w:rFonts w:ascii="Helvetica" w:hAnsi="Helvetica" w:cs="Helvetica Neue"/>
        </w:rPr>
      </w:pPr>
    </w:p>
    <w:p w14:paraId="6E0F8037" w14:textId="77777777" w:rsidR="004775E3" w:rsidRDefault="004775E3" w:rsidP="00253BA8">
      <w:pPr>
        <w:outlineLvl w:val="0"/>
        <w:rPr>
          <w:rFonts w:ascii="Helvetica" w:hAnsi="Helvetica" w:cs="Helvetica Neue"/>
        </w:rPr>
      </w:pPr>
    </w:p>
    <w:p w14:paraId="63B6BF74" w14:textId="77777777" w:rsidR="009D499D" w:rsidRPr="00C51889" w:rsidRDefault="00667F9F" w:rsidP="00253BA8">
      <w:pPr>
        <w:outlineLvl w:val="0"/>
        <w:rPr>
          <w:rFonts w:ascii="Helvetica" w:hAnsi="Helvetica" w:cs="Helvetica Neue"/>
        </w:rPr>
      </w:pPr>
      <w:r w:rsidRPr="00C51889">
        <w:rPr>
          <w:rFonts w:ascii="Helvetica" w:hAnsi="Helvetica" w:cs="Helvetica Neue"/>
        </w:rPr>
        <w:t>MUOS Diplexer (FMA-123) currently in use by the U.S. Navy.</w:t>
      </w:r>
    </w:p>
    <w:p w14:paraId="74DBC08B" w14:textId="77777777" w:rsidR="009D499D" w:rsidRDefault="009D499D">
      <w:pPr>
        <w:rPr>
          <w:rFonts w:ascii="Helvetica Neue" w:hAnsi="Helvetica Neue" w:cs="Helvetica Neue"/>
          <w:sz w:val="26"/>
          <w:szCs w:val="26"/>
        </w:rPr>
      </w:pPr>
    </w:p>
    <w:p w14:paraId="2D769AEB" w14:textId="5CABE984" w:rsidR="009D499D" w:rsidRPr="00C51889" w:rsidRDefault="00667F9F">
      <w:pPr>
        <w:rPr>
          <w:rFonts w:ascii="Arial" w:hAnsi="Arial" w:cs="Arial"/>
          <w:sz w:val="20"/>
          <w:szCs w:val="20"/>
        </w:rPr>
      </w:pPr>
      <w:r w:rsidRPr="00C51889">
        <w:rPr>
          <w:rFonts w:ascii="Arial" w:hAnsi="Arial" w:cs="Arial"/>
          <w:sz w:val="20"/>
          <w:szCs w:val="20"/>
        </w:rPr>
        <w:t>Metropole Products, Inc. (MPI) offers a broad spectrum of specialized products that support communication efforts worldwide</w:t>
      </w:r>
      <w:r w:rsidR="009D3974">
        <w:rPr>
          <w:rFonts w:ascii="Arial" w:hAnsi="Arial" w:cs="Arial"/>
          <w:sz w:val="20"/>
          <w:szCs w:val="20"/>
        </w:rPr>
        <w:t>. They are d</w:t>
      </w:r>
      <w:r w:rsidRPr="00C51889">
        <w:rPr>
          <w:rFonts w:ascii="Arial" w:hAnsi="Arial" w:cs="Arial"/>
          <w:sz w:val="20"/>
          <w:szCs w:val="20"/>
        </w:rPr>
        <w:t xml:space="preserve">esigned and customized to meet the most demanding mission requirements. MPI solutions are used with sophisticated communication components to reach farther and connect more clearly. </w:t>
      </w:r>
    </w:p>
    <w:p w14:paraId="3A21FE1E" w14:textId="77777777" w:rsidR="00F42300" w:rsidRPr="00C51889" w:rsidRDefault="00F42300">
      <w:pPr>
        <w:rPr>
          <w:rFonts w:ascii="Arial" w:hAnsi="Arial" w:cs="Arial"/>
          <w:sz w:val="20"/>
          <w:szCs w:val="20"/>
        </w:rPr>
      </w:pPr>
    </w:p>
    <w:p w14:paraId="451E8915" w14:textId="23264590" w:rsidR="004D7E0B" w:rsidRPr="00C51889" w:rsidRDefault="00667F9F">
      <w:pPr>
        <w:rPr>
          <w:rFonts w:ascii="Arial" w:eastAsia="Times New Roman" w:hAnsi="Arial" w:cs="Arial"/>
          <w:color w:val="000000"/>
          <w:sz w:val="20"/>
          <w:szCs w:val="20"/>
        </w:rPr>
      </w:pPr>
      <w:r w:rsidRPr="00C51889">
        <w:rPr>
          <w:rFonts w:ascii="Arial" w:hAnsi="Arial" w:cs="Arial"/>
          <w:sz w:val="20"/>
          <w:szCs w:val="20"/>
        </w:rPr>
        <w:t xml:space="preserve">Built precisely to provide communications coverage across the globe, the MUOS Diplexer (FMA-123) was </w:t>
      </w:r>
      <w:r w:rsidR="00E56A94">
        <w:rPr>
          <w:rFonts w:ascii="Arial" w:hAnsi="Arial" w:cs="Arial"/>
          <w:sz w:val="20"/>
          <w:szCs w:val="20"/>
        </w:rPr>
        <w:t xml:space="preserve">procured by the U.S. Navy. </w:t>
      </w:r>
      <w:r w:rsidRPr="00C51889">
        <w:rPr>
          <w:rFonts w:ascii="Arial" w:eastAsia="Times New Roman" w:hAnsi="Arial" w:cs="Arial"/>
          <w:color w:val="000000"/>
          <w:sz w:val="20"/>
          <w:szCs w:val="20"/>
        </w:rPr>
        <w:t xml:space="preserve">Metropole Products, Inc. has administered continuous innovation </w:t>
      </w:r>
      <w:r w:rsidR="00E56A94">
        <w:rPr>
          <w:rFonts w:ascii="Arial" w:eastAsia="Times New Roman" w:hAnsi="Arial" w:cs="Arial"/>
          <w:color w:val="000000"/>
          <w:sz w:val="20"/>
          <w:szCs w:val="20"/>
        </w:rPr>
        <w:t xml:space="preserve">to produce the </w:t>
      </w:r>
      <w:r w:rsidRPr="00C51889">
        <w:rPr>
          <w:rFonts w:ascii="Arial" w:eastAsia="Times New Roman" w:hAnsi="Arial" w:cs="Arial"/>
          <w:color w:val="000000"/>
          <w:sz w:val="20"/>
          <w:szCs w:val="20"/>
        </w:rPr>
        <w:t xml:space="preserve">MUOS Diplexer </w:t>
      </w:r>
      <w:r w:rsidR="00E56A94">
        <w:rPr>
          <w:rFonts w:ascii="Arial" w:eastAsia="Times New Roman" w:hAnsi="Arial" w:cs="Arial"/>
          <w:color w:val="000000"/>
          <w:sz w:val="20"/>
          <w:szCs w:val="20"/>
        </w:rPr>
        <w:t>which will provide a Wideband Code</w:t>
      </w:r>
      <w:r w:rsidRPr="00C51889">
        <w:rPr>
          <w:rFonts w:ascii="Arial" w:eastAsia="Times New Roman" w:hAnsi="Arial" w:cs="Arial"/>
          <w:color w:val="000000"/>
          <w:sz w:val="20"/>
          <w:szCs w:val="20"/>
        </w:rPr>
        <w:t xml:space="preserve"> Division Multiple Access waveform for end-user radios.</w:t>
      </w:r>
      <w:r w:rsidR="00E56A94">
        <w:rPr>
          <w:rFonts w:ascii="Arial" w:eastAsia="Times New Roman" w:hAnsi="Arial" w:cs="Arial"/>
          <w:color w:val="000000"/>
          <w:sz w:val="20"/>
          <w:szCs w:val="20"/>
        </w:rPr>
        <w:t xml:space="preserve">  The Metropole MUOS Diplexer features transmit and receive channel bandwidths that allow system operation of the legacy DAMA communications.</w:t>
      </w:r>
    </w:p>
    <w:p w14:paraId="3F7DCFB5" w14:textId="77777777" w:rsidR="004D7E0B" w:rsidRPr="00C51889" w:rsidRDefault="004D7E0B">
      <w:pPr>
        <w:rPr>
          <w:rFonts w:ascii="Arial" w:eastAsia="Times New Roman" w:hAnsi="Arial" w:cs="Arial"/>
          <w:color w:val="000000"/>
          <w:sz w:val="20"/>
          <w:szCs w:val="20"/>
        </w:rPr>
      </w:pPr>
    </w:p>
    <w:p w14:paraId="58962DDE" w14:textId="77777777" w:rsidR="000A6306" w:rsidRPr="00C51889" w:rsidRDefault="00667F9F">
      <w:pPr>
        <w:rPr>
          <w:rFonts w:ascii="Arial" w:eastAsia="Times New Roman" w:hAnsi="Arial" w:cs="Arial"/>
          <w:color w:val="000000"/>
          <w:sz w:val="20"/>
          <w:szCs w:val="20"/>
        </w:rPr>
      </w:pPr>
      <w:r w:rsidRPr="00C51889">
        <w:rPr>
          <w:rFonts w:ascii="Arial" w:eastAsia="Times New Roman" w:hAnsi="Arial" w:cs="Arial"/>
          <w:color w:val="000000"/>
          <w:sz w:val="20"/>
          <w:szCs w:val="20"/>
        </w:rPr>
        <w:t>Navy Capt. and MUOS program manager, Joe Kan</w:t>
      </w:r>
      <w:r w:rsidR="00253BA8">
        <w:rPr>
          <w:rFonts w:ascii="Arial" w:eastAsia="Times New Roman" w:hAnsi="Arial" w:cs="Arial"/>
          <w:color w:val="000000"/>
          <w:sz w:val="20"/>
          <w:szCs w:val="20"/>
        </w:rPr>
        <w:t>,</w:t>
      </w:r>
      <w:r w:rsidRPr="00C51889">
        <w:rPr>
          <w:rFonts w:ascii="Arial" w:eastAsia="Times New Roman" w:hAnsi="Arial" w:cs="Arial"/>
          <w:color w:val="000000"/>
          <w:sz w:val="20"/>
          <w:szCs w:val="20"/>
        </w:rPr>
        <w:t xml:space="preserve"> said, "This MUOS 3 launch is another major milestone to achieving the next generation of global tactical satellite communications capability for the Department of Defense." He went on to say that "It's very visible evidence of the tremendous talent and dedication of our integrated joint service, government and cont</w:t>
      </w:r>
      <w:r w:rsidR="00253BA8">
        <w:rPr>
          <w:rFonts w:ascii="Arial" w:eastAsia="Times New Roman" w:hAnsi="Arial" w:cs="Arial"/>
          <w:color w:val="000000"/>
          <w:sz w:val="20"/>
          <w:szCs w:val="20"/>
        </w:rPr>
        <w:t>r</w:t>
      </w:r>
      <w:r w:rsidRPr="00C51889">
        <w:rPr>
          <w:rFonts w:ascii="Arial" w:eastAsia="Times New Roman" w:hAnsi="Arial" w:cs="Arial"/>
          <w:color w:val="000000"/>
          <w:sz w:val="20"/>
          <w:szCs w:val="20"/>
        </w:rPr>
        <w:t>actor team."</w:t>
      </w:r>
    </w:p>
    <w:p w14:paraId="146A72B2" w14:textId="77777777" w:rsidR="000A6306" w:rsidRPr="00C51889" w:rsidRDefault="000A6306">
      <w:pPr>
        <w:rPr>
          <w:rFonts w:ascii="Arial" w:eastAsia="Times New Roman" w:hAnsi="Arial" w:cs="Arial"/>
          <w:color w:val="000000"/>
          <w:sz w:val="20"/>
          <w:szCs w:val="20"/>
        </w:rPr>
      </w:pPr>
    </w:p>
    <w:p w14:paraId="5F3D4F22" w14:textId="0C670475" w:rsidR="00153A54" w:rsidRPr="009D3974" w:rsidRDefault="00E56A94" w:rsidP="00BA1E8F">
      <w:pPr>
        <w:rPr>
          <w:rFonts w:ascii="Arial" w:hAnsi="Arial" w:cs="Arial"/>
          <w:sz w:val="20"/>
          <w:szCs w:val="20"/>
        </w:rPr>
      </w:pPr>
      <w:r>
        <w:rPr>
          <w:rFonts w:ascii="Arial" w:hAnsi="Arial" w:cs="Arial"/>
          <w:sz w:val="20"/>
          <w:szCs w:val="20"/>
        </w:rPr>
        <w:t>I</w:t>
      </w:r>
      <w:r w:rsidR="00667F9F" w:rsidRPr="00C51889">
        <w:rPr>
          <w:rFonts w:ascii="Arial" w:hAnsi="Arial" w:cs="Arial"/>
          <w:sz w:val="20"/>
          <w:szCs w:val="20"/>
        </w:rPr>
        <w:t xml:space="preserve">t is expected to drastically enhance secure satellite communications for mobile U.S. forces. By offering a global, on-demand, beyond-line-of-sight capability to transmit and receive high-quality voice and mission data, MUOS will increase data rates and help penetrate more rugged and challenging environments. </w:t>
      </w:r>
    </w:p>
    <w:p w14:paraId="4E11A5CA" w14:textId="77777777" w:rsidR="00BA1E8F" w:rsidRPr="00C51889" w:rsidRDefault="00BA1E8F" w:rsidP="00BA1E8F">
      <w:pPr>
        <w:rPr>
          <w:rFonts w:ascii="Arial" w:eastAsia="Times New Roman" w:hAnsi="Arial" w:cs="Arial"/>
          <w:color w:val="000000"/>
          <w:sz w:val="20"/>
          <w:szCs w:val="20"/>
        </w:rPr>
      </w:pPr>
    </w:p>
    <w:p w14:paraId="16121971" w14:textId="77777777" w:rsidR="00BA1E8F" w:rsidRPr="00C51889" w:rsidRDefault="00BA1E8F" w:rsidP="00BA1E8F">
      <w:pPr>
        <w:rPr>
          <w:rFonts w:ascii="Arial" w:eastAsia="Times New Roman" w:hAnsi="Arial" w:cs="Arial"/>
          <w:sz w:val="20"/>
          <w:szCs w:val="20"/>
        </w:rPr>
      </w:pPr>
    </w:p>
    <w:p w14:paraId="4F66BC79" w14:textId="77777777" w:rsidR="00BA1E8F" w:rsidRPr="00C51889" w:rsidRDefault="00667F9F">
      <w:pPr>
        <w:rPr>
          <w:rFonts w:ascii="Arial" w:hAnsi="Arial" w:cs="Arial"/>
          <w:sz w:val="20"/>
          <w:szCs w:val="20"/>
        </w:rPr>
      </w:pPr>
      <w:r w:rsidRPr="00C51889">
        <w:rPr>
          <w:rFonts w:ascii="Arial" w:hAnsi="Arial" w:cs="Arial"/>
          <w:sz w:val="20"/>
          <w:szCs w:val="20"/>
        </w:rPr>
        <w:t xml:space="preserve">Sources: </w:t>
      </w:r>
    </w:p>
    <w:p w14:paraId="33593F2E" w14:textId="77777777" w:rsidR="00735D44" w:rsidRPr="00C51889" w:rsidRDefault="009B79D3">
      <w:pPr>
        <w:rPr>
          <w:rFonts w:ascii="Arial" w:hAnsi="Arial" w:cs="Arial"/>
          <w:sz w:val="20"/>
          <w:szCs w:val="20"/>
        </w:rPr>
      </w:pPr>
      <w:hyperlink r:id="rId7" w:history="1">
        <w:r w:rsidR="00667F9F" w:rsidRPr="00C51889">
          <w:rPr>
            <w:rStyle w:val="Hyperlink"/>
            <w:rFonts w:ascii="Arial" w:hAnsi="Arial" w:cs="Arial"/>
            <w:sz w:val="20"/>
            <w:szCs w:val="20"/>
          </w:rPr>
          <w:t>http://www.navy.mil/submit/display.asp?story_id=85260</w:t>
        </w:r>
      </w:hyperlink>
    </w:p>
    <w:p w14:paraId="01D99DA8" w14:textId="77777777" w:rsidR="00735D44" w:rsidRPr="00C51889" w:rsidRDefault="00735D44">
      <w:pPr>
        <w:rPr>
          <w:rFonts w:ascii="Arial" w:hAnsi="Arial" w:cs="Arial"/>
          <w:sz w:val="20"/>
          <w:szCs w:val="20"/>
        </w:rPr>
      </w:pPr>
    </w:p>
    <w:p w14:paraId="58DEFB44" w14:textId="6C296DD2" w:rsidR="00735D44" w:rsidRDefault="009B79D3">
      <w:pPr>
        <w:rPr>
          <w:rFonts w:ascii="Helvetica Neue" w:hAnsi="Helvetica Neue" w:cs="Helvetica Neue"/>
          <w:sz w:val="22"/>
        </w:rPr>
      </w:pPr>
      <w:hyperlink r:id="rId8" w:history="1">
        <w:r w:rsidR="009D3974" w:rsidRPr="009D3974">
          <w:rPr>
            <w:rStyle w:val="Hyperlink"/>
            <w:rFonts w:ascii="Arial" w:hAnsi="Arial" w:cs="Arial"/>
            <w:sz w:val="20"/>
            <w:szCs w:val="20"/>
          </w:rPr>
          <w:t>http://www.ulalaunch.com/file-library.aspx?launchEventID=232</w:t>
        </w:r>
      </w:hyperlink>
    </w:p>
    <w:p w14:paraId="7D5A57CF" w14:textId="77777777" w:rsidR="00735D44" w:rsidRDefault="00735D44">
      <w:pPr>
        <w:rPr>
          <w:rFonts w:ascii="Helvetica Neue" w:hAnsi="Helvetica Neue" w:cs="Helvetica Neue"/>
          <w:sz w:val="22"/>
        </w:rPr>
      </w:pPr>
    </w:p>
    <w:p w14:paraId="0DE7A6EC" w14:textId="77777777" w:rsidR="00BA1E8F" w:rsidRDefault="00BA1E8F">
      <w:pPr>
        <w:rPr>
          <w:rFonts w:ascii="Helvetica Neue" w:hAnsi="Helvetica Neue" w:cs="Helvetica Neue"/>
          <w:sz w:val="22"/>
        </w:rPr>
      </w:pPr>
    </w:p>
    <w:p w14:paraId="0AFB75FE" w14:textId="77777777" w:rsidR="00BA1E8F" w:rsidRDefault="00BA1E8F">
      <w:pPr>
        <w:rPr>
          <w:rFonts w:ascii="Helvetica Neue" w:hAnsi="Helvetica Neue" w:cs="Helvetica Neue"/>
          <w:sz w:val="22"/>
        </w:rPr>
      </w:pPr>
    </w:p>
    <w:p w14:paraId="6BEA44F9" w14:textId="77777777" w:rsidR="00BA1E8F" w:rsidRDefault="00BA1E8F">
      <w:pPr>
        <w:rPr>
          <w:rFonts w:ascii="Helvetica Neue" w:hAnsi="Helvetica Neue" w:cs="Helvetica Neue"/>
          <w:sz w:val="22"/>
        </w:rPr>
      </w:pPr>
    </w:p>
    <w:p w14:paraId="1564EB09" w14:textId="77777777" w:rsidR="00BA1E8F" w:rsidRDefault="00BA1E8F">
      <w:pPr>
        <w:rPr>
          <w:rFonts w:ascii="Helvetica Neue" w:hAnsi="Helvetica Neue" w:cs="Helvetica Neue"/>
          <w:sz w:val="22"/>
        </w:rPr>
      </w:pPr>
    </w:p>
    <w:p w14:paraId="5B99855F" w14:textId="77777777" w:rsidR="00F42300" w:rsidRDefault="00F42300">
      <w:pPr>
        <w:rPr>
          <w:rFonts w:ascii="Helvetica Neue" w:hAnsi="Helvetica Neue" w:cs="Helvetica Neue"/>
          <w:sz w:val="22"/>
        </w:rPr>
      </w:pPr>
    </w:p>
    <w:p w14:paraId="2B9E63D5" w14:textId="77777777" w:rsidR="00F42300" w:rsidRDefault="00F42300">
      <w:pPr>
        <w:rPr>
          <w:rFonts w:ascii="Helvetica Neue" w:hAnsi="Helvetica Neue" w:cs="Helvetica Neue"/>
          <w:sz w:val="22"/>
        </w:rPr>
      </w:pPr>
    </w:p>
    <w:p w14:paraId="76689F71" w14:textId="77777777" w:rsidR="00F42300" w:rsidRDefault="00F42300">
      <w:pPr>
        <w:rPr>
          <w:rFonts w:ascii="Helvetica Neue" w:hAnsi="Helvetica Neue" w:cs="Helvetica Neue"/>
          <w:sz w:val="22"/>
        </w:rPr>
      </w:pPr>
    </w:p>
    <w:p w14:paraId="26B9B3AE" w14:textId="77777777" w:rsidR="00F42300" w:rsidRDefault="00F42300">
      <w:pPr>
        <w:rPr>
          <w:rFonts w:ascii="Helvetica Neue" w:hAnsi="Helvetica Neue" w:cs="Helvetica Neue"/>
          <w:sz w:val="22"/>
        </w:rPr>
      </w:pPr>
    </w:p>
    <w:p w14:paraId="3D2ED6FA" w14:textId="77777777" w:rsidR="00F42300" w:rsidRDefault="00F42300">
      <w:pPr>
        <w:rPr>
          <w:rFonts w:ascii="Helvetica Neue" w:hAnsi="Helvetica Neue" w:cs="Helvetica Neue"/>
          <w:sz w:val="22"/>
        </w:rPr>
      </w:pPr>
    </w:p>
    <w:p w14:paraId="48FA1A93" w14:textId="77777777" w:rsidR="00F42300" w:rsidRDefault="00F42300">
      <w:pPr>
        <w:rPr>
          <w:rFonts w:ascii="Helvetica Neue" w:hAnsi="Helvetica Neue" w:cs="Helvetica Neue"/>
          <w:sz w:val="22"/>
        </w:rPr>
      </w:pPr>
    </w:p>
    <w:p w14:paraId="3DDA4681" w14:textId="77777777" w:rsidR="009D499D" w:rsidRDefault="009D499D">
      <w:pPr>
        <w:rPr>
          <w:rFonts w:ascii="Helvetica Neue" w:hAnsi="Helvetica Neue" w:cs="Helvetica Neue"/>
          <w:sz w:val="22"/>
        </w:rPr>
      </w:pPr>
    </w:p>
    <w:p w14:paraId="79CF992D" w14:textId="77777777" w:rsidR="009D499D" w:rsidRDefault="009D499D">
      <w:pPr>
        <w:rPr>
          <w:rFonts w:ascii="Helvetica Neue" w:hAnsi="Helvetica Neue" w:cs="Helvetica Neue"/>
          <w:sz w:val="22"/>
        </w:rPr>
      </w:pPr>
    </w:p>
    <w:p w14:paraId="2C345D24" w14:textId="77777777" w:rsidR="009D499D" w:rsidRPr="009D499D" w:rsidRDefault="009D499D">
      <w:pPr>
        <w:rPr>
          <w:sz w:val="22"/>
        </w:rPr>
      </w:pPr>
    </w:p>
    <w:sectPr w:rsidR="009D499D" w:rsidRPr="009D499D" w:rsidSect="009D77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9D"/>
    <w:rsid w:val="000A6306"/>
    <w:rsid w:val="00153A54"/>
    <w:rsid w:val="00253BA8"/>
    <w:rsid w:val="004775E3"/>
    <w:rsid w:val="004D7E0B"/>
    <w:rsid w:val="00531BF4"/>
    <w:rsid w:val="00667F9F"/>
    <w:rsid w:val="00735D44"/>
    <w:rsid w:val="007C048A"/>
    <w:rsid w:val="00992834"/>
    <w:rsid w:val="009B79D3"/>
    <w:rsid w:val="009D3974"/>
    <w:rsid w:val="009D499D"/>
    <w:rsid w:val="009D7719"/>
    <w:rsid w:val="00A707DC"/>
    <w:rsid w:val="00BA1E8F"/>
    <w:rsid w:val="00C51889"/>
    <w:rsid w:val="00CD1746"/>
    <w:rsid w:val="00CF2087"/>
    <w:rsid w:val="00E56A94"/>
    <w:rsid w:val="00F42300"/>
    <w:rsid w:val="00FE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7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A5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53A54"/>
  </w:style>
  <w:style w:type="character" w:styleId="Hyperlink">
    <w:name w:val="Hyperlink"/>
    <w:basedOn w:val="DefaultParagraphFont"/>
    <w:uiPriority w:val="99"/>
    <w:unhideWhenUsed/>
    <w:rsid w:val="00153A54"/>
    <w:rPr>
      <w:color w:val="0000FF"/>
      <w:u w:val="single"/>
    </w:rPr>
  </w:style>
  <w:style w:type="character" w:styleId="FollowedHyperlink">
    <w:name w:val="FollowedHyperlink"/>
    <w:basedOn w:val="DefaultParagraphFont"/>
    <w:uiPriority w:val="99"/>
    <w:semiHidden/>
    <w:unhideWhenUsed/>
    <w:rsid w:val="004D7E0B"/>
    <w:rPr>
      <w:color w:val="800080" w:themeColor="followedHyperlink"/>
      <w:u w:val="single"/>
    </w:rPr>
  </w:style>
  <w:style w:type="paragraph" w:styleId="BalloonText">
    <w:name w:val="Balloon Text"/>
    <w:basedOn w:val="Normal"/>
    <w:link w:val="BalloonTextChar"/>
    <w:uiPriority w:val="99"/>
    <w:semiHidden/>
    <w:unhideWhenUsed/>
    <w:rsid w:val="004D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E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A5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53A54"/>
  </w:style>
  <w:style w:type="character" w:styleId="Hyperlink">
    <w:name w:val="Hyperlink"/>
    <w:basedOn w:val="DefaultParagraphFont"/>
    <w:uiPriority w:val="99"/>
    <w:unhideWhenUsed/>
    <w:rsid w:val="00153A54"/>
    <w:rPr>
      <w:color w:val="0000FF"/>
      <w:u w:val="single"/>
    </w:rPr>
  </w:style>
  <w:style w:type="character" w:styleId="FollowedHyperlink">
    <w:name w:val="FollowedHyperlink"/>
    <w:basedOn w:val="DefaultParagraphFont"/>
    <w:uiPriority w:val="99"/>
    <w:semiHidden/>
    <w:unhideWhenUsed/>
    <w:rsid w:val="004D7E0B"/>
    <w:rPr>
      <w:color w:val="800080" w:themeColor="followedHyperlink"/>
      <w:u w:val="single"/>
    </w:rPr>
  </w:style>
  <w:style w:type="paragraph" w:styleId="BalloonText">
    <w:name w:val="Balloon Text"/>
    <w:basedOn w:val="Normal"/>
    <w:link w:val="BalloonTextChar"/>
    <w:uiPriority w:val="99"/>
    <w:semiHidden/>
    <w:unhideWhenUsed/>
    <w:rsid w:val="004D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E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338">
      <w:bodyDiv w:val="1"/>
      <w:marLeft w:val="0"/>
      <w:marRight w:val="0"/>
      <w:marTop w:val="0"/>
      <w:marBottom w:val="0"/>
      <w:divBdr>
        <w:top w:val="none" w:sz="0" w:space="0" w:color="auto"/>
        <w:left w:val="none" w:sz="0" w:space="0" w:color="auto"/>
        <w:bottom w:val="none" w:sz="0" w:space="0" w:color="auto"/>
        <w:right w:val="none" w:sz="0" w:space="0" w:color="auto"/>
      </w:divBdr>
    </w:div>
    <w:div w:id="1290625813">
      <w:bodyDiv w:val="1"/>
      <w:marLeft w:val="0"/>
      <w:marRight w:val="0"/>
      <w:marTop w:val="0"/>
      <w:marBottom w:val="0"/>
      <w:divBdr>
        <w:top w:val="none" w:sz="0" w:space="0" w:color="auto"/>
        <w:left w:val="none" w:sz="0" w:space="0" w:color="auto"/>
        <w:bottom w:val="none" w:sz="0" w:space="0" w:color="auto"/>
        <w:right w:val="none" w:sz="0" w:space="0" w:color="auto"/>
      </w:divBdr>
    </w:div>
    <w:div w:id="1408116306">
      <w:bodyDiv w:val="1"/>
      <w:marLeft w:val="0"/>
      <w:marRight w:val="0"/>
      <w:marTop w:val="0"/>
      <w:marBottom w:val="0"/>
      <w:divBdr>
        <w:top w:val="none" w:sz="0" w:space="0" w:color="auto"/>
        <w:left w:val="none" w:sz="0" w:space="0" w:color="auto"/>
        <w:bottom w:val="none" w:sz="0" w:space="0" w:color="auto"/>
        <w:right w:val="none" w:sz="0" w:space="0" w:color="auto"/>
      </w:divBdr>
    </w:div>
    <w:div w:id="1901866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avy.mil/submit/display.asp?story_id=85260" TargetMode="External"/><Relationship Id="rId8" Type="http://schemas.openxmlformats.org/officeDocument/2006/relationships/hyperlink" Target="http://www.ulalaunch.com/file-library.aspx?launchEventID=23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50DA-1397-5E43-AC4F-D84E1013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Borenstein Group</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Wachsstock</dc:creator>
  <cp:keywords/>
  <dc:description/>
  <cp:lastModifiedBy>Aaron Wachsstock</cp:lastModifiedBy>
  <cp:revision>2</cp:revision>
  <cp:lastPrinted>2015-03-26T13:55:00Z</cp:lastPrinted>
  <dcterms:created xsi:type="dcterms:W3CDTF">2015-04-01T18:09:00Z</dcterms:created>
  <dcterms:modified xsi:type="dcterms:W3CDTF">2015-04-01T18:09:00Z</dcterms:modified>
</cp:coreProperties>
</file>