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604" w:rsidRPr="008B4604" w:rsidRDefault="008B4604" w:rsidP="008B4604">
      <w:pPr>
        <w:spacing w:line="480" w:lineRule="auto"/>
        <w:rPr>
          <w:rFonts w:ascii="Times New Roman" w:hAnsi="Times New Roman" w:cs="Times New Roman"/>
          <w:sz w:val="24"/>
          <w:szCs w:val="24"/>
        </w:rPr>
      </w:pPr>
      <w:r w:rsidRPr="008B4604">
        <w:rPr>
          <w:rFonts w:ascii="Times New Roman" w:hAnsi="Times New Roman" w:cs="Times New Roman"/>
          <w:sz w:val="24"/>
          <w:szCs w:val="24"/>
        </w:rPr>
        <w:t>Deere &amp; Company</w:t>
      </w:r>
    </w:p>
    <w:p w:rsidR="008B4604" w:rsidRPr="008B4604" w:rsidRDefault="000B6EE9" w:rsidP="008B4604">
      <w:pPr>
        <w:spacing w:line="480" w:lineRule="auto"/>
        <w:rPr>
          <w:rFonts w:ascii="Times New Roman" w:hAnsi="Times New Roman" w:cs="Times New Roman"/>
          <w:sz w:val="24"/>
          <w:szCs w:val="24"/>
        </w:rPr>
      </w:pPr>
      <w:r>
        <w:rPr>
          <w:rFonts w:ascii="Times New Roman" w:hAnsi="Times New Roman" w:cs="Times New Roman"/>
          <w:sz w:val="24"/>
          <w:szCs w:val="24"/>
        </w:rPr>
        <w:t>The following are the analysi</w:t>
      </w:r>
      <w:r w:rsidR="008B4604" w:rsidRPr="008B4604">
        <w:rPr>
          <w:rFonts w:ascii="Times New Roman" w:hAnsi="Times New Roman" w:cs="Times New Roman"/>
          <w:sz w:val="24"/>
          <w:szCs w:val="24"/>
        </w:rPr>
        <w:t>s of the VAHA Test and the SEC Filings:</w:t>
      </w:r>
    </w:p>
    <w:p w:rsidR="008B4604" w:rsidRPr="008B4604" w:rsidRDefault="008B4604" w:rsidP="008B4604">
      <w:pPr>
        <w:spacing w:line="480" w:lineRule="auto"/>
        <w:rPr>
          <w:rFonts w:ascii="Times New Roman" w:hAnsi="Times New Roman" w:cs="Times New Roman"/>
          <w:sz w:val="24"/>
          <w:szCs w:val="24"/>
        </w:rPr>
      </w:pPr>
      <w:r w:rsidRPr="008B4604">
        <w:rPr>
          <w:rFonts w:ascii="Times New Roman" w:hAnsi="Times New Roman" w:cs="Times New Roman"/>
          <w:sz w:val="24"/>
          <w:szCs w:val="24"/>
        </w:rPr>
        <w:t>Year ended in October 31, 2010, and October 31, 2009</w:t>
      </w:r>
    </w:p>
    <w:p w:rsidR="008B4604" w:rsidRPr="008B4604" w:rsidRDefault="008B4604" w:rsidP="008B4604">
      <w:pPr>
        <w:spacing w:line="480" w:lineRule="auto"/>
        <w:rPr>
          <w:rFonts w:ascii="Times New Roman" w:hAnsi="Times New Roman" w:cs="Times New Roman"/>
          <w:sz w:val="24"/>
          <w:szCs w:val="24"/>
        </w:rPr>
      </w:pPr>
      <w:r w:rsidRPr="008B4604">
        <w:rPr>
          <w:rFonts w:ascii="Times New Roman" w:hAnsi="Times New Roman" w:cs="Times New Roman"/>
          <w:sz w:val="24"/>
          <w:szCs w:val="24"/>
        </w:rPr>
        <w:t>Summary:</w:t>
      </w:r>
    </w:p>
    <w:p w:rsidR="008B4604" w:rsidRDefault="008B4604" w:rsidP="008B4604">
      <w:pPr>
        <w:spacing w:line="480" w:lineRule="auto"/>
        <w:rPr>
          <w:rFonts w:ascii="Times New Roman" w:hAnsi="Times New Roman" w:cs="Times New Roman"/>
          <w:sz w:val="24"/>
          <w:szCs w:val="24"/>
        </w:rPr>
      </w:pPr>
      <w:r w:rsidRPr="008B4604">
        <w:rPr>
          <w:rFonts w:ascii="Times New Roman" w:hAnsi="Times New Roman" w:cs="Times New Roman"/>
          <w:sz w:val="24"/>
          <w:szCs w:val="24"/>
        </w:rPr>
        <w:tab/>
        <w:t xml:space="preserve">Deere </w:t>
      </w:r>
      <w:r>
        <w:rPr>
          <w:rFonts w:ascii="Times New Roman" w:hAnsi="Times New Roman" w:cs="Times New Roman"/>
          <w:sz w:val="24"/>
          <w:szCs w:val="24"/>
        </w:rPr>
        <w:t>and Compan</w:t>
      </w:r>
      <w:r w:rsidR="009674E3">
        <w:rPr>
          <w:rFonts w:ascii="Times New Roman" w:hAnsi="Times New Roman" w:cs="Times New Roman"/>
          <w:sz w:val="24"/>
          <w:szCs w:val="24"/>
        </w:rPr>
        <w:t xml:space="preserve">y have performed in a favorable fashion. During 2010, and 2009 they have a tremendous recovery in several areas, even when the economy hit low during 2008. The company made the right adjustments, for example during </w:t>
      </w:r>
      <w:r w:rsidR="001B0850">
        <w:rPr>
          <w:rFonts w:ascii="Times New Roman" w:hAnsi="Times New Roman" w:cs="Times New Roman"/>
          <w:sz w:val="24"/>
          <w:szCs w:val="24"/>
        </w:rPr>
        <w:t>2008/</w:t>
      </w:r>
      <w:r w:rsidR="009674E3">
        <w:rPr>
          <w:rFonts w:ascii="Times New Roman" w:hAnsi="Times New Roman" w:cs="Times New Roman"/>
          <w:sz w:val="24"/>
          <w:szCs w:val="24"/>
        </w:rPr>
        <w:t>2009</w:t>
      </w:r>
      <w:r w:rsidR="001B0850">
        <w:rPr>
          <w:rFonts w:ascii="Times New Roman" w:hAnsi="Times New Roman" w:cs="Times New Roman"/>
          <w:sz w:val="24"/>
          <w:szCs w:val="24"/>
        </w:rPr>
        <w:t xml:space="preserve"> hard economy times. T</w:t>
      </w:r>
      <w:r w:rsidR="009674E3">
        <w:rPr>
          <w:rFonts w:ascii="Times New Roman" w:hAnsi="Times New Roman" w:cs="Times New Roman"/>
          <w:sz w:val="24"/>
          <w:szCs w:val="24"/>
        </w:rPr>
        <w:t xml:space="preserve">hey </w:t>
      </w:r>
      <w:r w:rsidR="001B0850">
        <w:rPr>
          <w:rFonts w:ascii="Times New Roman" w:hAnsi="Times New Roman" w:cs="Times New Roman"/>
          <w:sz w:val="24"/>
          <w:szCs w:val="24"/>
        </w:rPr>
        <w:t xml:space="preserve">heavily introduced their credit program for clients that showed positive results in their </w:t>
      </w:r>
      <w:r w:rsidR="00596CAB">
        <w:rPr>
          <w:rFonts w:ascii="Times New Roman" w:hAnsi="Times New Roman" w:cs="Times New Roman"/>
          <w:sz w:val="24"/>
          <w:szCs w:val="24"/>
        </w:rPr>
        <w:t>financial</w:t>
      </w:r>
      <w:r w:rsidR="001B0850">
        <w:rPr>
          <w:rFonts w:ascii="Times New Roman" w:hAnsi="Times New Roman" w:cs="Times New Roman"/>
          <w:sz w:val="24"/>
          <w:szCs w:val="24"/>
        </w:rPr>
        <w:t xml:space="preserve"> receivables showing inc</w:t>
      </w:r>
      <w:r w:rsidR="00596CAB">
        <w:rPr>
          <w:rFonts w:ascii="Times New Roman" w:hAnsi="Times New Roman" w:cs="Times New Roman"/>
          <w:sz w:val="24"/>
          <w:szCs w:val="24"/>
        </w:rPr>
        <w:t>reases of 4 million dollars in the income statement for 2010.</w:t>
      </w:r>
    </w:p>
    <w:p w:rsidR="000B6EE9" w:rsidRDefault="00596CAB" w:rsidP="008B4604">
      <w:pPr>
        <w:spacing w:line="480" w:lineRule="auto"/>
        <w:rPr>
          <w:rFonts w:ascii="Times New Roman" w:hAnsi="Times New Roman" w:cs="Times New Roman"/>
          <w:sz w:val="24"/>
          <w:szCs w:val="24"/>
        </w:rPr>
      </w:pPr>
      <w:r>
        <w:rPr>
          <w:rFonts w:ascii="Times New Roman" w:hAnsi="Times New Roman" w:cs="Times New Roman"/>
          <w:sz w:val="24"/>
          <w:szCs w:val="24"/>
        </w:rPr>
        <w:tab/>
        <w:t>The greatest hit that Deere has done is that they know where to invest to increase the sales input. Thanks to the VAHA analysis there are some interesting percentages that directly affect the balance and income statements, during 2010 net revenue increase by 11% directly related to the input done on the Research &amp; Development Department,</w:t>
      </w:r>
      <w:r w:rsidR="00AA0FD3">
        <w:rPr>
          <w:rFonts w:ascii="Times New Roman" w:hAnsi="Times New Roman" w:cs="Times New Roman"/>
          <w:sz w:val="24"/>
          <w:szCs w:val="24"/>
        </w:rPr>
        <w:t xml:space="preserve"> by the same percentage increase. This shows a difference of 8 thousand million dollars from previous year, with a profit of more than 2 thousand million dollars. Also the cost of sales was dramatically lowered by almost 4% showing an input of </w:t>
      </w:r>
      <w:r w:rsidR="000B6EE9">
        <w:rPr>
          <w:rFonts w:ascii="Times New Roman" w:hAnsi="Times New Roman" w:cs="Times New Roman"/>
          <w:sz w:val="24"/>
          <w:szCs w:val="24"/>
        </w:rPr>
        <w:t>4 million of dollars difference from previous year, with a 1 million dollar.</w:t>
      </w:r>
    </w:p>
    <w:p w:rsidR="000B6EE9" w:rsidRDefault="000B6EE9" w:rsidP="008B4604">
      <w:pPr>
        <w:spacing w:line="480" w:lineRule="auto"/>
        <w:rPr>
          <w:rFonts w:ascii="Times New Roman" w:hAnsi="Times New Roman" w:cs="Times New Roman"/>
          <w:sz w:val="24"/>
          <w:szCs w:val="24"/>
        </w:rPr>
      </w:pPr>
      <w:r>
        <w:rPr>
          <w:rFonts w:ascii="Times New Roman" w:hAnsi="Times New Roman" w:cs="Times New Roman"/>
          <w:sz w:val="24"/>
          <w:szCs w:val="24"/>
        </w:rPr>
        <w:tab/>
        <w:t>Overall I believe that Deere’s stock should be bought and held in long position due to the certainty that they posses, when it comes to their adaptability through tough economy times, and reliability of their sales across the world.</w:t>
      </w:r>
    </w:p>
    <w:p w:rsidR="000B6EE9" w:rsidRDefault="000B6EE9" w:rsidP="008B4604">
      <w:pPr>
        <w:spacing w:line="480" w:lineRule="auto"/>
        <w:rPr>
          <w:rFonts w:ascii="Times New Roman" w:hAnsi="Times New Roman" w:cs="Times New Roman"/>
          <w:sz w:val="24"/>
          <w:szCs w:val="24"/>
        </w:rPr>
      </w:pPr>
    </w:p>
    <w:p w:rsidR="000B6EE9" w:rsidRDefault="000B6EE9" w:rsidP="008B460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Caterpillar Inc.</w:t>
      </w:r>
    </w:p>
    <w:p w:rsidR="000B6EE9" w:rsidRPr="008B4604" w:rsidRDefault="000B6EE9" w:rsidP="000B6EE9">
      <w:pPr>
        <w:spacing w:line="480" w:lineRule="auto"/>
        <w:rPr>
          <w:rFonts w:ascii="Times New Roman" w:hAnsi="Times New Roman" w:cs="Times New Roman"/>
          <w:sz w:val="24"/>
          <w:szCs w:val="24"/>
        </w:rPr>
      </w:pPr>
      <w:r>
        <w:rPr>
          <w:rFonts w:ascii="Times New Roman" w:hAnsi="Times New Roman" w:cs="Times New Roman"/>
          <w:sz w:val="24"/>
          <w:szCs w:val="24"/>
        </w:rPr>
        <w:t>The following are the analysi</w:t>
      </w:r>
      <w:r w:rsidRPr="008B4604">
        <w:rPr>
          <w:rFonts w:ascii="Times New Roman" w:hAnsi="Times New Roman" w:cs="Times New Roman"/>
          <w:sz w:val="24"/>
          <w:szCs w:val="24"/>
        </w:rPr>
        <w:t>s of the VAHA Test and the SEC Filings:</w:t>
      </w:r>
    </w:p>
    <w:p w:rsidR="000B6EE9" w:rsidRDefault="000B6EE9" w:rsidP="008B4604">
      <w:pPr>
        <w:spacing w:line="480" w:lineRule="auto"/>
        <w:rPr>
          <w:rFonts w:ascii="Times New Roman" w:hAnsi="Times New Roman" w:cs="Times New Roman"/>
          <w:sz w:val="24"/>
          <w:szCs w:val="24"/>
        </w:rPr>
      </w:pPr>
      <w:r>
        <w:rPr>
          <w:rFonts w:ascii="Times New Roman" w:hAnsi="Times New Roman" w:cs="Times New Roman"/>
          <w:sz w:val="24"/>
          <w:szCs w:val="24"/>
        </w:rPr>
        <w:t>Year Ended December 31, 2010, and 2009</w:t>
      </w:r>
    </w:p>
    <w:p w:rsidR="000B6EE9" w:rsidRDefault="000B6EE9" w:rsidP="008B4604">
      <w:pPr>
        <w:spacing w:line="480" w:lineRule="auto"/>
        <w:rPr>
          <w:rFonts w:ascii="Times New Roman" w:hAnsi="Times New Roman" w:cs="Times New Roman"/>
          <w:sz w:val="24"/>
          <w:szCs w:val="24"/>
        </w:rPr>
      </w:pPr>
      <w:r>
        <w:rPr>
          <w:rFonts w:ascii="Times New Roman" w:hAnsi="Times New Roman" w:cs="Times New Roman"/>
          <w:sz w:val="24"/>
          <w:szCs w:val="24"/>
        </w:rPr>
        <w:t>Summary:</w:t>
      </w:r>
    </w:p>
    <w:p w:rsidR="008755ED" w:rsidRDefault="000B6EE9" w:rsidP="008B4604">
      <w:pPr>
        <w:spacing w:line="480" w:lineRule="auto"/>
        <w:rPr>
          <w:rFonts w:ascii="Times New Roman" w:hAnsi="Times New Roman" w:cs="Times New Roman"/>
          <w:sz w:val="24"/>
          <w:szCs w:val="24"/>
        </w:rPr>
      </w:pPr>
      <w:r>
        <w:rPr>
          <w:rFonts w:ascii="Times New Roman" w:hAnsi="Times New Roman" w:cs="Times New Roman"/>
          <w:sz w:val="24"/>
          <w:szCs w:val="24"/>
        </w:rPr>
        <w:tab/>
        <w:t>Caterpillar has come with mixed results from past three years, starting with their income statement that is proving that the layoff adjustments is not enough to make the company profitable</w:t>
      </w:r>
      <w:r w:rsidR="008755ED">
        <w:rPr>
          <w:rFonts w:ascii="Times New Roman" w:hAnsi="Times New Roman" w:cs="Times New Roman"/>
          <w:sz w:val="24"/>
          <w:szCs w:val="24"/>
        </w:rPr>
        <w:t xml:space="preserve"> thanks to the small issues on the operating costs area, liabilities, and leverage.</w:t>
      </w:r>
    </w:p>
    <w:p w:rsidR="008905B9" w:rsidRDefault="008905B9" w:rsidP="008B4604">
      <w:pPr>
        <w:spacing w:line="480" w:lineRule="auto"/>
        <w:rPr>
          <w:rFonts w:ascii="Times New Roman" w:hAnsi="Times New Roman" w:cs="Times New Roman"/>
          <w:sz w:val="24"/>
          <w:szCs w:val="24"/>
        </w:rPr>
      </w:pPr>
      <w:r>
        <w:rPr>
          <w:rFonts w:ascii="Times New Roman" w:hAnsi="Times New Roman" w:cs="Times New Roman"/>
          <w:sz w:val="24"/>
          <w:szCs w:val="24"/>
        </w:rPr>
        <w:tab/>
        <w:t>D</w:t>
      </w:r>
      <w:r w:rsidR="008755ED">
        <w:rPr>
          <w:rFonts w:ascii="Times New Roman" w:hAnsi="Times New Roman" w:cs="Times New Roman"/>
          <w:sz w:val="24"/>
          <w:szCs w:val="24"/>
        </w:rPr>
        <w:t xml:space="preserve">uring 2009 they did cut sales cost by 20 thousand millions of dollars with a positive number of 4 thousand million dollars. However their </w:t>
      </w:r>
      <w:r>
        <w:rPr>
          <w:rFonts w:ascii="Times New Roman" w:hAnsi="Times New Roman" w:cs="Times New Roman"/>
          <w:sz w:val="24"/>
          <w:szCs w:val="24"/>
        </w:rPr>
        <w:t>cash</w:t>
      </w:r>
      <w:r w:rsidR="005112DB">
        <w:rPr>
          <w:rFonts w:ascii="Times New Roman" w:hAnsi="Times New Roman" w:cs="Times New Roman"/>
          <w:sz w:val="24"/>
          <w:szCs w:val="24"/>
        </w:rPr>
        <w:t xml:space="preserve"> and short investment</w:t>
      </w:r>
      <w:r>
        <w:rPr>
          <w:rFonts w:ascii="Times New Roman" w:hAnsi="Times New Roman" w:cs="Times New Roman"/>
          <w:sz w:val="24"/>
          <w:szCs w:val="24"/>
        </w:rPr>
        <w:t>s</w:t>
      </w:r>
      <w:r w:rsidR="005112DB">
        <w:rPr>
          <w:rFonts w:ascii="Times New Roman" w:hAnsi="Times New Roman" w:cs="Times New Roman"/>
          <w:sz w:val="24"/>
          <w:szCs w:val="24"/>
        </w:rPr>
        <w:t xml:space="preserve"> have been steady since 2008, </w:t>
      </w:r>
      <w:r>
        <w:rPr>
          <w:rFonts w:ascii="Times New Roman" w:hAnsi="Times New Roman" w:cs="Times New Roman"/>
          <w:sz w:val="24"/>
          <w:szCs w:val="24"/>
        </w:rPr>
        <w:t xml:space="preserve">the account receivables have been kept around the same percentage, but have been slowly going down becoming assets for the company, and also their inventories, </w:t>
      </w:r>
      <w:r w:rsidR="005112DB">
        <w:rPr>
          <w:rFonts w:ascii="Times New Roman" w:hAnsi="Times New Roman" w:cs="Times New Roman"/>
          <w:sz w:val="24"/>
          <w:szCs w:val="24"/>
        </w:rPr>
        <w:t>but their liabilities have been growing</w:t>
      </w:r>
      <w:r>
        <w:rPr>
          <w:rFonts w:ascii="Times New Roman" w:hAnsi="Times New Roman" w:cs="Times New Roman"/>
          <w:sz w:val="24"/>
          <w:szCs w:val="24"/>
        </w:rPr>
        <w:t xml:space="preserve"> since 2009.</w:t>
      </w:r>
    </w:p>
    <w:p w:rsidR="00EC4E55" w:rsidRDefault="008905B9" w:rsidP="008B4604">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During 2009, financial products liab</w:t>
      </w:r>
      <w:r w:rsidR="00EC4E55">
        <w:rPr>
          <w:rFonts w:ascii="Times New Roman" w:hAnsi="Times New Roman" w:cs="Times New Roman"/>
          <w:sz w:val="24"/>
          <w:szCs w:val="24"/>
        </w:rPr>
        <w:t>ilities grow by more than 21% but in</w:t>
      </w:r>
      <w:r>
        <w:rPr>
          <w:rFonts w:ascii="Times New Roman" w:hAnsi="Times New Roman" w:cs="Times New Roman"/>
          <w:sz w:val="24"/>
          <w:szCs w:val="24"/>
        </w:rPr>
        <w:t xml:space="preserve"> 2010 </w:t>
      </w:r>
      <w:r w:rsidR="00EC4E55">
        <w:rPr>
          <w:rFonts w:ascii="Times New Roman" w:hAnsi="Times New Roman" w:cs="Times New Roman"/>
          <w:sz w:val="24"/>
          <w:szCs w:val="24"/>
        </w:rPr>
        <w:t>Caterpillar</w:t>
      </w:r>
      <w:r>
        <w:rPr>
          <w:rFonts w:ascii="Times New Roman" w:hAnsi="Times New Roman" w:cs="Times New Roman"/>
          <w:sz w:val="24"/>
          <w:szCs w:val="24"/>
        </w:rPr>
        <w:t xml:space="preserve"> lower them by more than 60%</w:t>
      </w:r>
      <w:r w:rsidR="00EC4E55">
        <w:rPr>
          <w:rFonts w:ascii="Times New Roman" w:hAnsi="Times New Roman" w:cs="Times New Roman"/>
          <w:sz w:val="24"/>
          <w:szCs w:val="24"/>
        </w:rPr>
        <w:t>, their net sales have been going up and down since 2008, on the following year sales drop more than 40% ending with a negative absolute value for that year, however during 2010 the company made a small recovery of 20% sales, but did not generate any revenue for Caterpillar Inc.</w:t>
      </w:r>
    </w:p>
    <w:p w:rsidR="000B6EE9" w:rsidRPr="008B4604" w:rsidRDefault="00EC4E55" w:rsidP="008B4604">
      <w:pPr>
        <w:spacing w:line="480" w:lineRule="auto"/>
        <w:rPr>
          <w:rFonts w:ascii="Times New Roman" w:hAnsi="Times New Roman" w:cs="Times New Roman"/>
          <w:sz w:val="24"/>
          <w:szCs w:val="24"/>
        </w:rPr>
      </w:pPr>
      <w:r>
        <w:rPr>
          <w:rFonts w:ascii="Times New Roman" w:hAnsi="Times New Roman" w:cs="Times New Roman"/>
          <w:sz w:val="24"/>
          <w:szCs w:val="24"/>
        </w:rPr>
        <w:tab/>
      </w:r>
      <w:r w:rsidR="005112DB">
        <w:rPr>
          <w:rFonts w:ascii="Times New Roman" w:hAnsi="Times New Roman" w:cs="Times New Roman"/>
          <w:sz w:val="24"/>
          <w:szCs w:val="24"/>
        </w:rPr>
        <w:t xml:space="preserve"> </w:t>
      </w:r>
      <w:r w:rsidR="008755ED">
        <w:rPr>
          <w:rFonts w:ascii="Times New Roman" w:hAnsi="Times New Roman" w:cs="Times New Roman"/>
          <w:sz w:val="24"/>
          <w:szCs w:val="24"/>
        </w:rPr>
        <w:t xml:space="preserve"> </w:t>
      </w:r>
      <w:r>
        <w:rPr>
          <w:rFonts w:ascii="Times New Roman" w:hAnsi="Times New Roman" w:cs="Times New Roman"/>
          <w:sz w:val="24"/>
          <w:szCs w:val="24"/>
        </w:rPr>
        <w:t>I believe that caterpillar should be bough only if the investor is interest in the short position; otherwise I think we should wait to buy this stock. The trend in the past 5 years for caterpillar has been a declining one.</w:t>
      </w:r>
    </w:p>
    <w:sectPr w:rsidR="000B6EE9" w:rsidRPr="008B4604" w:rsidSect="008B460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B4604"/>
    <w:rsid w:val="000B6EE9"/>
    <w:rsid w:val="001B0850"/>
    <w:rsid w:val="005112DB"/>
    <w:rsid w:val="00596CAB"/>
    <w:rsid w:val="006C42F8"/>
    <w:rsid w:val="008755ED"/>
    <w:rsid w:val="008905B9"/>
    <w:rsid w:val="008B4604"/>
    <w:rsid w:val="009674E3"/>
    <w:rsid w:val="00AA0FD3"/>
    <w:rsid w:val="00B8514A"/>
    <w:rsid w:val="00EC4E55"/>
    <w:rsid w:val="00ED6E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EB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438</Words>
  <Characters>2497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dc:creator>
  <cp:lastModifiedBy>Abraham</cp:lastModifiedBy>
  <cp:revision>2</cp:revision>
  <dcterms:created xsi:type="dcterms:W3CDTF">2011-02-28T04:26:00Z</dcterms:created>
  <dcterms:modified xsi:type="dcterms:W3CDTF">2011-02-28T05:57:00Z</dcterms:modified>
</cp:coreProperties>
</file>