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EE" w:rsidRPr="00FB7F21" w:rsidRDefault="002371EE" w:rsidP="00D623DE">
      <w:pPr>
        <w:autoSpaceDE w:val="0"/>
        <w:autoSpaceDN w:val="0"/>
        <w:adjustRightInd w:val="0"/>
        <w:jc w:val="center"/>
        <w:rPr>
          <w:rFonts w:ascii="Century Gothic" w:hAnsi="Century Gothic"/>
          <w:szCs w:val="22"/>
        </w:rPr>
      </w:pPr>
      <w:r w:rsidRPr="00FB7F21">
        <w:rPr>
          <w:rFonts w:ascii="Century Gothic" w:hAnsi="Century Gothic"/>
          <w:szCs w:val="22"/>
        </w:rPr>
        <w:t xml:space="preserve"> </w:t>
      </w:r>
      <w:r w:rsidR="00DF1F21" w:rsidRPr="00FB7F21">
        <w:rPr>
          <w:rFonts w:ascii="Century Gothic" w:hAnsi="Century Gothic"/>
          <w:i/>
          <w:szCs w:val="22"/>
        </w:rPr>
        <w:t>Working with Difficult People</w:t>
      </w:r>
      <w:r w:rsidR="00DF1F21" w:rsidRPr="00FB7F21">
        <w:rPr>
          <w:rFonts w:ascii="Century Gothic" w:hAnsi="Century Gothic"/>
          <w:szCs w:val="22"/>
        </w:rPr>
        <w:t xml:space="preserve"> </w:t>
      </w:r>
      <w:r w:rsidR="00DF1F21" w:rsidRPr="00FB7F21">
        <w:rPr>
          <w:rFonts w:ascii="Century Gothic" w:hAnsi="Century Gothic"/>
          <w:i/>
          <w:szCs w:val="22"/>
        </w:rPr>
        <w:t>Strategies</w:t>
      </w:r>
    </w:p>
    <w:p w:rsidR="002371EE" w:rsidRPr="00FB7F21" w:rsidRDefault="002371EE" w:rsidP="00482874">
      <w:pPr>
        <w:autoSpaceDE w:val="0"/>
        <w:autoSpaceDN w:val="0"/>
        <w:adjustRightInd w:val="0"/>
        <w:rPr>
          <w:rFonts w:ascii="Century Gothic" w:hAnsi="Century Gothic"/>
          <w:szCs w:val="22"/>
        </w:rPr>
      </w:pPr>
    </w:p>
    <w:p w:rsidR="00D90F00" w:rsidRDefault="00DF1F21" w:rsidP="00D90F00">
      <w:pPr>
        <w:autoSpaceDE w:val="0"/>
        <w:autoSpaceDN w:val="0"/>
        <w:adjustRightInd w:val="0"/>
        <w:rPr>
          <w:rFonts w:ascii="Century Gothic" w:hAnsi="Century Gothic"/>
          <w:szCs w:val="22"/>
        </w:rPr>
      </w:pPr>
      <w:r w:rsidRPr="00FB7F21">
        <w:rPr>
          <w:rFonts w:ascii="Century Gothic" w:hAnsi="Century Gothic"/>
          <w:szCs w:val="22"/>
        </w:rPr>
        <w:t xml:space="preserve">Describe five strategies for working with difficult children. </w:t>
      </w:r>
      <w:r w:rsidR="004E6B00" w:rsidRPr="00FB7F21">
        <w:rPr>
          <w:rFonts w:ascii="Century Gothic" w:hAnsi="Century Gothic"/>
          <w:szCs w:val="22"/>
        </w:rPr>
        <w:t xml:space="preserve">For each one, identify </w:t>
      </w:r>
      <w:r w:rsidR="00664F36" w:rsidRPr="00FB7F21">
        <w:rPr>
          <w:rFonts w:ascii="Century Gothic" w:hAnsi="Century Gothic"/>
          <w:szCs w:val="22"/>
        </w:rPr>
        <w:t>the resources provided in the training</w:t>
      </w:r>
      <w:r w:rsidR="004E6B00" w:rsidRPr="00FB7F21">
        <w:rPr>
          <w:rFonts w:ascii="Century Gothic" w:hAnsi="Century Gothic"/>
          <w:szCs w:val="22"/>
        </w:rPr>
        <w:t xml:space="preserve"> </w:t>
      </w:r>
      <w:r w:rsidRPr="00FB7F21">
        <w:rPr>
          <w:rFonts w:ascii="Century Gothic" w:hAnsi="Century Gothic"/>
          <w:szCs w:val="22"/>
        </w:rPr>
        <w:t>that</w:t>
      </w:r>
      <w:r w:rsidR="004E6B00" w:rsidRPr="00FB7F21">
        <w:rPr>
          <w:rFonts w:ascii="Century Gothic" w:hAnsi="Century Gothic"/>
          <w:szCs w:val="22"/>
        </w:rPr>
        <w:t xml:space="preserve"> addressed this </w:t>
      </w:r>
      <w:r w:rsidRPr="00FB7F21">
        <w:rPr>
          <w:rFonts w:ascii="Century Gothic" w:hAnsi="Century Gothic"/>
          <w:szCs w:val="22"/>
        </w:rPr>
        <w:t>strategy.</w:t>
      </w:r>
    </w:p>
    <w:p w:rsidR="00FB0107" w:rsidRPr="00FB7F21" w:rsidRDefault="00FB0107" w:rsidP="00D90F00">
      <w:pPr>
        <w:autoSpaceDE w:val="0"/>
        <w:autoSpaceDN w:val="0"/>
        <w:adjustRightInd w:val="0"/>
        <w:rPr>
          <w:rFonts w:ascii="Century Gothic" w:hAnsi="Century Gothic"/>
          <w:szCs w:val="22"/>
        </w:rPr>
      </w:pPr>
    </w:p>
    <w:p w:rsidR="00E41B52" w:rsidRDefault="00D623DE" w:rsidP="00D231E8">
      <w:pPr>
        <w:pStyle w:val="ListParagraph"/>
        <w:autoSpaceDE w:val="0"/>
        <w:autoSpaceDN w:val="0"/>
        <w:adjustRightInd w:val="0"/>
        <w:spacing w:line="480" w:lineRule="auto"/>
        <w:ind w:left="0"/>
        <w:rPr>
          <w:rFonts w:ascii="Century Gothic" w:hAnsi="Century Gothic"/>
          <w:szCs w:val="22"/>
        </w:rPr>
      </w:pPr>
      <w:r w:rsidRPr="00FB7F21">
        <w:rPr>
          <w:rFonts w:ascii="Century Gothic" w:hAnsi="Century Gothic"/>
          <w:szCs w:val="22"/>
        </w:rPr>
        <w:t>1.</w:t>
      </w:r>
      <w:r w:rsidR="00FB0107" w:rsidRPr="00FB7F21">
        <w:rPr>
          <w:rFonts w:ascii="Century Gothic" w:hAnsi="Century Gothic"/>
          <w:szCs w:val="22"/>
        </w:rPr>
        <w:t xml:space="preserve"> Should I engage the conflict?</w:t>
      </w:r>
    </w:p>
    <w:p w:rsidR="00D623DE" w:rsidRPr="00FB7F21" w:rsidRDefault="00E41B52" w:rsidP="00D231E8">
      <w:pPr>
        <w:pStyle w:val="ListParagraph"/>
        <w:autoSpaceDE w:val="0"/>
        <w:autoSpaceDN w:val="0"/>
        <w:adjustRightInd w:val="0"/>
        <w:spacing w:line="480" w:lineRule="auto"/>
        <w:ind w:left="0"/>
        <w:rPr>
          <w:rFonts w:ascii="Century Gothic" w:hAnsi="Century Gothic"/>
          <w:szCs w:val="22"/>
        </w:rPr>
      </w:pPr>
      <w:r>
        <w:rPr>
          <w:rFonts w:ascii="Century Gothic" w:hAnsi="Century Gothic"/>
          <w:szCs w:val="22"/>
        </w:rPr>
        <w:t>Example: Ask you yourself, is this a conflict worth addressing?</w:t>
      </w:r>
    </w:p>
    <w:p w:rsidR="00F7796F" w:rsidRDefault="00D623DE" w:rsidP="00D231E8">
      <w:pPr>
        <w:autoSpaceDE w:val="0"/>
        <w:autoSpaceDN w:val="0"/>
        <w:adjustRightInd w:val="0"/>
        <w:spacing w:line="480" w:lineRule="auto"/>
        <w:rPr>
          <w:rFonts w:ascii="Century Gothic" w:hAnsi="Century Gothic"/>
          <w:szCs w:val="22"/>
        </w:rPr>
      </w:pPr>
      <w:r w:rsidRPr="00FB7F21">
        <w:rPr>
          <w:rFonts w:ascii="Century Gothic" w:hAnsi="Century Gothic"/>
          <w:szCs w:val="22"/>
        </w:rPr>
        <w:t xml:space="preserve">2. </w:t>
      </w:r>
      <w:r w:rsidR="00FB0107" w:rsidRPr="00FB7F21">
        <w:rPr>
          <w:rFonts w:ascii="Century Gothic" w:hAnsi="Century Gothic"/>
          <w:szCs w:val="22"/>
        </w:rPr>
        <w:t>What does this mean?</w:t>
      </w:r>
    </w:p>
    <w:p w:rsidR="00D623DE" w:rsidRPr="00FB7F21" w:rsidRDefault="00F7796F" w:rsidP="00D231E8">
      <w:pPr>
        <w:autoSpaceDE w:val="0"/>
        <w:autoSpaceDN w:val="0"/>
        <w:adjustRightInd w:val="0"/>
        <w:spacing w:line="480" w:lineRule="auto"/>
        <w:rPr>
          <w:rFonts w:ascii="Century Gothic" w:hAnsi="Century Gothic"/>
          <w:szCs w:val="22"/>
        </w:rPr>
      </w:pPr>
      <w:r>
        <w:rPr>
          <w:rFonts w:ascii="Century Gothic" w:hAnsi="Century Gothic"/>
          <w:szCs w:val="22"/>
        </w:rPr>
        <w:t>Example: Does</w:t>
      </w:r>
      <w:r w:rsidR="00FF4D49">
        <w:rPr>
          <w:rFonts w:ascii="Century Gothic" w:hAnsi="Century Gothic"/>
          <w:szCs w:val="22"/>
        </w:rPr>
        <w:t xml:space="preserve"> the conflict at hand going to cause performance problems and what ways can you cope when dealing with someone difficult? Also are you willing to recognize the differences between someone that is difficult and realize that everyone operates in different ways?</w:t>
      </w:r>
    </w:p>
    <w:p w:rsidR="006F221F" w:rsidRDefault="00D623DE" w:rsidP="00D231E8">
      <w:pPr>
        <w:autoSpaceDE w:val="0"/>
        <w:autoSpaceDN w:val="0"/>
        <w:adjustRightInd w:val="0"/>
        <w:spacing w:line="480" w:lineRule="auto"/>
        <w:rPr>
          <w:rFonts w:ascii="Century Gothic" w:hAnsi="Century Gothic"/>
          <w:szCs w:val="22"/>
        </w:rPr>
      </w:pPr>
      <w:r w:rsidRPr="00FB7F21">
        <w:rPr>
          <w:rFonts w:ascii="Century Gothic" w:hAnsi="Century Gothic"/>
          <w:szCs w:val="22"/>
        </w:rPr>
        <w:t>3.</w:t>
      </w:r>
      <w:r w:rsidR="00FB0107" w:rsidRPr="00FB7F21">
        <w:rPr>
          <w:rFonts w:ascii="Century Gothic" w:hAnsi="Century Gothic"/>
          <w:szCs w:val="22"/>
        </w:rPr>
        <w:t xml:space="preserve">  Is this personal?</w:t>
      </w:r>
    </w:p>
    <w:p w:rsidR="00D623DE" w:rsidRPr="00FB7F21" w:rsidRDefault="006F221F" w:rsidP="00D231E8">
      <w:pPr>
        <w:autoSpaceDE w:val="0"/>
        <w:autoSpaceDN w:val="0"/>
        <w:adjustRightInd w:val="0"/>
        <w:spacing w:line="480" w:lineRule="auto"/>
        <w:rPr>
          <w:rFonts w:ascii="Century Gothic" w:hAnsi="Century Gothic"/>
          <w:szCs w:val="22"/>
        </w:rPr>
      </w:pPr>
      <w:r>
        <w:rPr>
          <w:rFonts w:ascii="Century Gothic" w:hAnsi="Century Gothic"/>
          <w:szCs w:val="22"/>
        </w:rPr>
        <w:t>Example: Is there really a conflict or are their personal feelings in the way</w:t>
      </w:r>
      <w:r w:rsidR="00FF4D49">
        <w:rPr>
          <w:rFonts w:ascii="Century Gothic" w:hAnsi="Century Gothic"/>
          <w:szCs w:val="22"/>
        </w:rPr>
        <w:t xml:space="preserve"> or will get in the way</w:t>
      </w:r>
      <w:r>
        <w:rPr>
          <w:rFonts w:ascii="Century Gothic" w:hAnsi="Century Gothic"/>
          <w:szCs w:val="22"/>
        </w:rPr>
        <w:t xml:space="preserve"> of the situation?</w:t>
      </w:r>
    </w:p>
    <w:p w:rsidR="006F221F" w:rsidRDefault="00D623DE" w:rsidP="00D231E8">
      <w:pPr>
        <w:autoSpaceDE w:val="0"/>
        <w:autoSpaceDN w:val="0"/>
        <w:adjustRightInd w:val="0"/>
        <w:spacing w:line="480" w:lineRule="auto"/>
        <w:rPr>
          <w:rFonts w:ascii="Century Gothic" w:hAnsi="Century Gothic"/>
          <w:szCs w:val="22"/>
        </w:rPr>
      </w:pPr>
      <w:r w:rsidRPr="00FB7F21">
        <w:rPr>
          <w:rFonts w:ascii="Century Gothic" w:hAnsi="Century Gothic"/>
          <w:szCs w:val="22"/>
        </w:rPr>
        <w:t>4.</w:t>
      </w:r>
      <w:r w:rsidR="00FB0107" w:rsidRPr="00FB7F21">
        <w:rPr>
          <w:rFonts w:ascii="Century Gothic" w:hAnsi="Century Gothic"/>
          <w:szCs w:val="22"/>
        </w:rPr>
        <w:t xml:space="preserve"> How is this important of the relationship vs. the goal?</w:t>
      </w:r>
    </w:p>
    <w:p w:rsidR="00D623DE" w:rsidRPr="00FB7F21" w:rsidRDefault="006F221F" w:rsidP="00D231E8">
      <w:pPr>
        <w:autoSpaceDE w:val="0"/>
        <w:autoSpaceDN w:val="0"/>
        <w:adjustRightInd w:val="0"/>
        <w:spacing w:line="480" w:lineRule="auto"/>
        <w:rPr>
          <w:rFonts w:ascii="Century Gothic" w:hAnsi="Century Gothic"/>
          <w:szCs w:val="22"/>
        </w:rPr>
      </w:pPr>
      <w:r>
        <w:rPr>
          <w:rFonts w:ascii="Century Gothic" w:hAnsi="Century Gothic"/>
          <w:szCs w:val="22"/>
        </w:rPr>
        <w:t xml:space="preserve">Example: </w:t>
      </w:r>
      <w:r w:rsidR="00F7796F">
        <w:rPr>
          <w:rFonts w:ascii="Century Gothic" w:hAnsi="Century Gothic"/>
          <w:szCs w:val="22"/>
        </w:rPr>
        <w:t>You have to make a decision whether the goal of the task is more important than the relationship or vice versa. A scenario would be a mother taking her child to get a shot at the doctors. The goal would be getting medicine in which at that time was more important than making the child happy, which w</w:t>
      </w:r>
      <w:r w:rsidR="00FF4D49">
        <w:rPr>
          <w:rFonts w:ascii="Century Gothic" w:hAnsi="Century Gothic"/>
          <w:szCs w:val="22"/>
        </w:rPr>
        <w:t xml:space="preserve">ould be the relationship aspect in this situation. </w:t>
      </w:r>
      <w:r w:rsidR="00F7796F">
        <w:rPr>
          <w:rFonts w:ascii="Century Gothic" w:hAnsi="Century Gothic"/>
          <w:szCs w:val="22"/>
        </w:rPr>
        <w:t xml:space="preserve"> </w:t>
      </w:r>
      <w:bookmarkStart w:id="0" w:name="_GoBack"/>
      <w:bookmarkEnd w:id="0"/>
    </w:p>
    <w:p w:rsidR="00F7796F" w:rsidRDefault="00D623DE" w:rsidP="00D231E8">
      <w:pPr>
        <w:autoSpaceDE w:val="0"/>
        <w:autoSpaceDN w:val="0"/>
        <w:adjustRightInd w:val="0"/>
        <w:spacing w:line="480" w:lineRule="auto"/>
        <w:rPr>
          <w:rFonts w:ascii="Century Gothic" w:hAnsi="Century Gothic"/>
          <w:szCs w:val="22"/>
        </w:rPr>
      </w:pPr>
      <w:r w:rsidRPr="00FB7F21">
        <w:rPr>
          <w:rFonts w:ascii="Century Gothic" w:hAnsi="Century Gothic"/>
          <w:szCs w:val="22"/>
        </w:rPr>
        <w:t>5.</w:t>
      </w:r>
      <w:r w:rsidR="00FB0107" w:rsidRPr="00FB7F21">
        <w:rPr>
          <w:rFonts w:ascii="Century Gothic" w:hAnsi="Century Gothic"/>
          <w:szCs w:val="22"/>
        </w:rPr>
        <w:t xml:space="preserve"> Is this the time and/or place?</w:t>
      </w:r>
    </w:p>
    <w:p w:rsidR="00D623DE" w:rsidRPr="00FB7F21" w:rsidRDefault="00F7796F" w:rsidP="00D231E8">
      <w:pPr>
        <w:autoSpaceDE w:val="0"/>
        <w:autoSpaceDN w:val="0"/>
        <w:adjustRightInd w:val="0"/>
        <w:spacing w:line="480" w:lineRule="auto"/>
        <w:rPr>
          <w:rFonts w:ascii="Century Gothic" w:hAnsi="Century Gothic"/>
          <w:szCs w:val="22"/>
        </w:rPr>
      </w:pPr>
      <w:r>
        <w:rPr>
          <w:rFonts w:ascii="Century Gothic" w:hAnsi="Century Gothic"/>
          <w:szCs w:val="22"/>
        </w:rPr>
        <w:t>Example: Should you pull the person aside and address the conflict in that moment where there may be potentially people around or should you address the situation later at an appropriate time where no one is around?</w:t>
      </w:r>
    </w:p>
    <w:p w:rsidR="004E6B00" w:rsidRPr="00FB7F21" w:rsidRDefault="008B713D" w:rsidP="008B713D">
      <w:pPr>
        <w:autoSpaceDE w:val="0"/>
        <w:autoSpaceDN w:val="0"/>
        <w:adjustRightInd w:val="0"/>
        <w:rPr>
          <w:rFonts w:ascii="Century Gothic" w:hAnsi="Century Gothic"/>
          <w:szCs w:val="22"/>
        </w:rPr>
      </w:pPr>
      <w:r w:rsidRPr="00FB7F21">
        <w:rPr>
          <w:rFonts w:ascii="Century Gothic" w:hAnsi="Century Gothic"/>
          <w:szCs w:val="22"/>
        </w:rPr>
        <w:t xml:space="preserve">Based on your previous knowledge and experience with </w:t>
      </w:r>
      <w:r w:rsidR="00DF1F21" w:rsidRPr="00FB7F21">
        <w:rPr>
          <w:rFonts w:ascii="Century Gothic" w:hAnsi="Century Gothic"/>
          <w:szCs w:val="22"/>
        </w:rPr>
        <w:t xml:space="preserve">children and </w:t>
      </w:r>
      <w:r w:rsidRPr="00FB7F21">
        <w:rPr>
          <w:rFonts w:ascii="Century Gothic" w:hAnsi="Century Gothic"/>
          <w:szCs w:val="22"/>
        </w:rPr>
        <w:t xml:space="preserve">families, list three ideas for new </w:t>
      </w:r>
      <w:r w:rsidR="00DF1F21" w:rsidRPr="00FB7F21">
        <w:rPr>
          <w:rFonts w:ascii="Century Gothic" w:hAnsi="Century Gothic"/>
          <w:szCs w:val="22"/>
        </w:rPr>
        <w:t>strategies</w:t>
      </w:r>
      <w:r w:rsidRPr="00FB7F21">
        <w:rPr>
          <w:rFonts w:ascii="Century Gothic" w:hAnsi="Century Gothic"/>
          <w:szCs w:val="22"/>
        </w:rPr>
        <w:t xml:space="preserve"> (ideas not incorporated </w:t>
      </w:r>
      <w:r w:rsidR="00DF1F21" w:rsidRPr="00FB7F21">
        <w:rPr>
          <w:rFonts w:ascii="Century Gothic" w:hAnsi="Century Gothic"/>
          <w:szCs w:val="22"/>
        </w:rPr>
        <w:t>from this training</w:t>
      </w:r>
      <w:r w:rsidRPr="00FB7F21">
        <w:rPr>
          <w:rFonts w:ascii="Century Gothic" w:hAnsi="Century Gothic"/>
          <w:szCs w:val="22"/>
        </w:rPr>
        <w:t>)</w:t>
      </w:r>
      <w:r w:rsidR="00DF1F21" w:rsidRPr="00FB7F21">
        <w:rPr>
          <w:rFonts w:ascii="Century Gothic" w:hAnsi="Century Gothic"/>
          <w:szCs w:val="22"/>
        </w:rPr>
        <w:t xml:space="preserve">. </w:t>
      </w:r>
      <w:r w:rsidRPr="00FB7F21">
        <w:rPr>
          <w:rFonts w:ascii="Century Gothic" w:hAnsi="Century Gothic"/>
          <w:szCs w:val="22"/>
        </w:rPr>
        <w:t xml:space="preserve"> </w:t>
      </w:r>
      <w:r w:rsidR="004E6B00" w:rsidRPr="00FB7F21">
        <w:rPr>
          <w:rFonts w:ascii="Century Gothic" w:hAnsi="Century Gothic"/>
          <w:szCs w:val="22"/>
        </w:rPr>
        <w:t xml:space="preserve">For each, identify resources </w:t>
      </w:r>
      <w:r w:rsidR="00DF1F21" w:rsidRPr="00FB7F21">
        <w:rPr>
          <w:rFonts w:ascii="Century Gothic" w:hAnsi="Century Gothic"/>
          <w:szCs w:val="22"/>
        </w:rPr>
        <w:t>or experiences that</w:t>
      </w:r>
      <w:r w:rsidR="004E6B00" w:rsidRPr="00FB7F21">
        <w:rPr>
          <w:rFonts w:ascii="Century Gothic" w:hAnsi="Century Gothic"/>
          <w:szCs w:val="22"/>
        </w:rPr>
        <w:t xml:space="preserve"> addressed this issue. </w:t>
      </w:r>
    </w:p>
    <w:p w:rsidR="008B713D" w:rsidRPr="00FB7F21" w:rsidRDefault="008B713D" w:rsidP="008B713D">
      <w:pPr>
        <w:autoSpaceDE w:val="0"/>
        <w:autoSpaceDN w:val="0"/>
        <w:adjustRightInd w:val="0"/>
        <w:rPr>
          <w:rFonts w:ascii="Century Gothic" w:hAnsi="Century Gothic"/>
          <w:szCs w:val="22"/>
        </w:rPr>
      </w:pPr>
    </w:p>
    <w:p w:rsidR="00FB0107" w:rsidRPr="00FB7F21" w:rsidRDefault="008B713D" w:rsidP="002C1EC9">
      <w:pPr>
        <w:pStyle w:val="ListParagraph"/>
        <w:autoSpaceDE w:val="0"/>
        <w:autoSpaceDN w:val="0"/>
        <w:adjustRightInd w:val="0"/>
        <w:spacing w:line="480" w:lineRule="auto"/>
        <w:ind w:left="90"/>
        <w:rPr>
          <w:rFonts w:ascii="Century Gothic" w:hAnsi="Century Gothic"/>
          <w:szCs w:val="22"/>
        </w:rPr>
      </w:pPr>
      <w:r w:rsidRPr="00FB7F21">
        <w:rPr>
          <w:rFonts w:ascii="Century Gothic" w:hAnsi="Century Gothic"/>
          <w:szCs w:val="22"/>
        </w:rPr>
        <w:t>1.</w:t>
      </w:r>
      <w:r w:rsidR="00FB0107" w:rsidRPr="00FB7F21">
        <w:rPr>
          <w:rFonts w:ascii="Century Gothic" w:hAnsi="Century Gothic"/>
          <w:szCs w:val="22"/>
        </w:rPr>
        <w:t xml:space="preserve">  </w:t>
      </w:r>
      <w:r w:rsidR="00FB0107" w:rsidRPr="00E41B52">
        <w:rPr>
          <w:rFonts w:ascii="Century Gothic" w:hAnsi="Century Gothic"/>
          <w:szCs w:val="22"/>
        </w:rPr>
        <w:t>Is something in the environment not suiting the child’s needs?</w:t>
      </w:r>
    </w:p>
    <w:p w:rsidR="008B713D" w:rsidRPr="00FB7F21" w:rsidRDefault="00FB0107" w:rsidP="002C1EC9">
      <w:pPr>
        <w:autoSpaceDE w:val="0"/>
        <w:autoSpaceDN w:val="0"/>
        <w:adjustRightInd w:val="0"/>
        <w:spacing w:line="480" w:lineRule="auto"/>
        <w:rPr>
          <w:rFonts w:ascii="Century Gothic" w:hAnsi="Century Gothic"/>
          <w:szCs w:val="22"/>
        </w:rPr>
      </w:pPr>
      <w:r w:rsidRPr="00FB7F21">
        <w:rPr>
          <w:rFonts w:ascii="Century Gothic" w:hAnsi="Century Gothic"/>
          <w:szCs w:val="22"/>
        </w:rPr>
        <w:tab/>
        <w:t>From experience in the Associated Students Child Development Lab (ASCDL), I have witnessed that everything in the child’s im</w:t>
      </w:r>
      <w:r w:rsidR="00E41B52">
        <w:rPr>
          <w:rFonts w:ascii="Century Gothic" w:hAnsi="Century Gothic"/>
          <w:szCs w:val="22"/>
        </w:rPr>
        <w:t xml:space="preserve">mediate environment and within </w:t>
      </w:r>
      <w:r w:rsidRPr="00FB7F21">
        <w:rPr>
          <w:rFonts w:ascii="Century Gothic" w:hAnsi="Century Gothic"/>
          <w:szCs w:val="22"/>
        </w:rPr>
        <w:t xml:space="preserve">the child’s reach </w:t>
      </w:r>
      <w:proofErr w:type="gramStart"/>
      <w:r w:rsidRPr="00FB7F21">
        <w:rPr>
          <w:rFonts w:ascii="Century Gothic" w:hAnsi="Century Gothic"/>
          <w:szCs w:val="22"/>
        </w:rPr>
        <w:t>is</w:t>
      </w:r>
      <w:proofErr w:type="gramEnd"/>
      <w:r w:rsidRPr="00FB7F21">
        <w:rPr>
          <w:rFonts w:ascii="Century Gothic" w:hAnsi="Century Gothic"/>
          <w:szCs w:val="22"/>
        </w:rPr>
        <w:t xml:space="preserve"> meant to be utilized</w:t>
      </w:r>
      <w:r w:rsidR="00E41B52">
        <w:rPr>
          <w:rFonts w:ascii="Century Gothic" w:hAnsi="Century Gothic"/>
          <w:szCs w:val="22"/>
        </w:rPr>
        <w:t xml:space="preserve"> and touched by the children. With</w:t>
      </w:r>
      <w:r w:rsidRPr="00FB7F21">
        <w:rPr>
          <w:rFonts w:ascii="Century Gothic" w:hAnsi="Century Gothic"/>
          <w:szCs w:val="22"/>
        </w:rPr>
        <w:t xml:space="preserve"> the rare occasion where something is left within a child’s reach and is not meant to be touched</w:t>
      </w:r>
      <w:r w:rsidR="00827EA5" w:rsidRPr="00FB7F21">
        <w:rPr>
          <w:rFonts w:ascii="Century Gothic" w:hAnsi="Century Gothic"/>
          <w:szCs w:val="22"/>
        </w:rPr>
        <w:t>,</w:t>
      </w:r>
      <w:r w:rsidRPr="00FB7F21">
        <w:rPr>
          <w:rFonts w:ascii="Century Gothic" w:hAnsi="Century Gothic"/>
          <w:szCs w:val="22"/>
        </w:rPr>
        <w:t xml:space="preserve"> a difficult situation can </w:t>
      </w:r>
      <w:proofErr w:type="gramStart"/>
      <w:r w:rsidRPr="00FB7F21">
        <w:rPr>
          <w:rFonts w:ascii="Century Gothic" w:hAnsi="Century Gothic"/>
          <w:szCs w:val="22"/>
        </w:rPr>
        <w:t>arise,</w:t>
      </w:r>
      <w:proofErr w:type="gramEnd"/>
      <w:r w:rsidRPr="00FB7F21">
        <w:rPr>
          <w:rFonts w:ascii="Century Gothic" w:hAnsi="Century Gothic"/>
          <w:szCs w:val="22"/>
        </w:rPr>
        <w:t xml:space="preserve"> therefore, the environment is causing a difficult situation.</w:t>
      </w:r>
      <w:r w:rsidR="00827EA5" w:rsidRPr="00FB7F21">
        <w:rPr>
          <w:rFonts w:ascii="Century Gothic" w:hAnsi="Century Gothic"/>
          <w:szCs w:val="22"/>
        </w:rPr>
        <w:t xml:space="preserve"> </w:t>
      </w:r>
    </w:p>
    <w:p w:rsidR="002C1EC9" w:rsidRPr="00E41B52" w:rsidRDefault="008B713D" w:rsidP="002C1EC9">
      <w:pPr>
        <w:pStyle w:val="ListParagraph"/>
        <w:autoSpaceDE w:val="0"/>
        <w:autoSpaceDN w:val="0"/>
        <w:adjustRightInd w:val="0"/>
        <w:spacing w:line="480" w:lineRule="auto"/>
        <w:ind w:left="180" w:hanging="90"/>
        <w:rPr>
          <w:rFonts w:ascii="Century Gothic" w:hAnsi="Century Gothic"/>
          <w:szCs w:val="22"/>
        </w:rPr>
      </w:pPr>
      <w:r w:rsidRPr="00FB7F21">
        <w:rPr>
          <w:rFonts w:ascii="Century Gothic" w:hAnsi="Century Gothic"/>
          <w:szCs w:val="22"/>
        </w:rPr>
        <w:t>2</w:t>
      </w:r>
      <w:r w:rsidRPr="00E41B52">
        <w:rPr>
          <w:rFonts w:ascii="Century Gothic" w:hAnsi="Century Gothic"/>
          <w:szCs w:val="22"/>
        </w:rPr>
        <w:t>.</w:t>
      </w:r>
      <w:r w:rsidR="002C1EC9" w:rsidRPr="00E41B52">
        <w:rPr>
          <w:rFonts w:ascii="Century Gothic" w:hAnsi="Century Gothic"/>
          <w:szCs w:val="22"/>
        </w:rPr>
        <w:t xml:space="preserve"> What is happening at home that may have an influence on a behavior at school?</w:t>
      </w:r>
    </w:p>
    <w:p w:rsidR="002C1EC9" w:rsidRPr="00FB7F21" w:rsidRDefault="002C1EC9" w:rsidP="002C1EC9">
      <w:pPr>
        <w:autoSpaceDE w:val="0"/>
        <w:autoSpaceDN w:val="0"/>
        <w:adjustRightInd w:val="0"/>
        <w:spacing w:line="480" w:lineRule="auto"/>
        <w:rPr>
          <w:rFonts w:ascii="Century Gothic" w:hAnsi="Century Gothic"/>
          <w:szCs w:val="22"/>
        </w:rPr>
      </w:pPr>
      <w:r w:rsidRPr="00FB7F21">
        <w:rPr>
          <w:rFonts w:ascii="Century Gothic" w:hAnsi="Century Gothic"/>
          <w:szCs w:val="22"/>
        </w:rPr>
        <w:tab/>
        <w:t>From my experience in the ASCDL, I have learned that if a child is behaving in a way that is not typical or if they seem more sensitive than usual</w:t>
      </w:r>
      <w:r w:rsidR="00827EA5" w:rsidRPr="00FB7F21">
        <w:rPr>
          <w:rFonts w:ascii="Century Gothic" w:hAnsi="Century Gothic"/>
          <w:szCs w:val="22"/>
        </w:rPr>
        <w:t xml:space="preserve">, there might be a change in their </w:t>
      </w:r>
      <w:r w:rsidRPr="00FB7F21">
        <w:rPr>
          <w:rFonts w:ascii="Century Gothic" w:hAnsi="Century Gothic"/>
          <w:szCs w:val="22"/>
        </w:rPr>
        <w:t xml:space="preserve">home life. It is possible that parents may have something stressful going on in their lives, which can affect the child emotionally or physically. Other things such as lack of sleep, or a significant change happening at home </w:t>
      </w:r>
      <w:r w:rsidR="00827EA5" w:rsidRPr="00FB7F21">
        <w:rPr>
          <w:rFonts w:ascii="Century Gothic" w:hAnsi="Century Gothic"/>
          <w:szCs w:val="22"/>
        </w:rPr>
        <w:t xml:space="preserve">such as a new sibling </w:t>
      </w:r>
      <w:r w:rsidRPr="00FB7F21">
        <w:rPr>
          <w:rFonts w:ascii="Century Gothic" w:hAnsi="Century Gothic"/>
          <w:szCs w:val="22"/>
        </w:rPr>
        <w:t xml:space="preserve">can also have an effect on a child’s behavior. Understanding the child’s life at </w:t>
      </w:r>
      <w:r w:rsidR="00827EA5" w:rsidRPr="00FB7F21">
        <w:rPr>
          <w:rFonts w:ascii="Century Gothic" w:hAnsi="Century Gothic"/>
          <w:szCs w:val="22"/>
        </w:rPr>
        <w:t>home</w:t>
      </w:r>
      <w:r w:rsidRPr="00FB7F21">
        <w:rPr>
          <w:rFonts w:ascii="Century Gothic" w:hAnsi="Century Gothic"/>
          <w:szCs w:val="22"/>
        </w:rPr>
        <w:t xml:space="preserve"> can help an adult better understand the situation and work to meet the child’s needs more effectively.</w:t>
      </w:r>
    </w:p>
    <w:p w:rsidR="002C1EC9" w:rsidRPr="00FB7F21" w:rsidRDefault="008B713D" w:rsidP="002C1EC9">
      <w:pPr>
        <w:pStyle w:val="ListParagraph"/>
        <w:autoSpaceDE w:val="0"/>
        <w:autoSpaceDN w:val="0"/>
        <w:adjustRightInd w:val="0"/>
        <w:spacing w:line="480" w:lineRule="auto"/>
        <w:ind w:left="0"/>
        <w:rPr>
          <w:rFonts w:ascii="Century Gothic" w:hAnsi="Century Gothic"/>
          <w:szCs w:val="22"/>
          <w:u w:val="single"/>
        </w:rPr>
      </w:pPr>
      <w:r w:rsidRPr="00FB7F21">
        <w:rPr>
          <w:rFonts w:ascii="Century Gothic" w:hAnsi="Century Gothic"/>
          <w:szCs w:val="22"/>
        </w:rPr>
        <w:t>3</w:t>
      </w:r>
      <w:r w:rsidRPr="00E41B52">
        <w:rPr>
          <w:rFonts w:ascii="Century Gothic" w:hAnsi="Century Gothic"/>
          <w:szCs w:val="22"/>
        </w:rPr>
        <w:t>.</w:t>
      </w:r>
      <w:r w:rsidR="002C1EC9" w:rsidRPr="00E41B52">
        <w:rPr>
          <w:rFonts w:ascii="Century Gothic" w:hAnsi="Century Gothic"/>
          <w:szCs w:val="22"/>
        </w:rPr>
        <w:t xml:space="preserve"> Is the child being challenged and kept engaged?</w:t>
      </w:r>
    </w:p>
    <w:p w:rsidR="002371EE" w:rsidRPr="00FB7F21" w:rsidRDefault="002C1EC9" w:rsidP="002C1EC9">
      <w:pPr>
        <w:autoSpaceDE w:val="0"/>
        <w:autoSpaceDN w:val="0"/>
        <w:adjustRightInd w:val="0"/>
        <w:spacing w:line="480" w:lineRule="auto"/>
        <w:ind w:left="-180" w:firstLine="180"/>
        <w:rPr>
          <w:rFonts w:ascii="Century Gothic" w:hAnsi="Century Gothic"/>
          <w:szCs w:val="22"/>
        </w:rPr>
      </w:pPr>
      <w:r w:rsidRPr="00FB7F21">
        <w:rPr>
          <w:rFonts w:ascii="Century Gothic" w:hAnsi="Century Gothic"/>
          <w:szCs w:val="22"/>
        </w:rPr>
        <w:tab/>
        <w:t>From experience and observation in the ASCDL, when kids get bored</w:t>
      </w:r>
      <w:r w:rsidR="00E41B52">
        <w:rPr>
          <w:rFonts w:ascii="Century Gothic" w:hAnsi="Century Gothic"/>
          <w:szCs w:val="22"/>
        </w:rPr>
        <w:t>,</w:t>
      </w:r>
      <w:r w:rsidRPr="00FB7F21">
        <w:rPr>
          <w:rFonts w:ascii="Century Gothic" w:hAnsi="Century Gothic"/>
          <w:szCs w:val="22"/>
        </w:rPr>
        <w:t xml:space="preserve"> they tend to start misbehaving. When infants get bored sometimes they bite another peer to gauge a reaction or maybe even sometimes hit another child. Therefore, if the children are constantly engaged it keeps them learning and occupied.</w:t>
      </w:r>
    </w:p>
    <w:p w:rsidR="002371EE" w:rsidRPr="00FB7F21" w:rsidRDefault="008B713D" w:rsidP="002371EE">
      <w:pPr>
        <w:autoSpaceDE w:val="0"/>
        <w:autoSpaceDN w:val="0"/>
        <w:adjustRightInd w:val="0"/>
        <w:rPr>
          <w:rFonts w:ascii="Century Gothic" w:hAnsi="Century Gothic"/>
          <w:szCs w:val="22"/>
        </w:rPr>
      </w:pPr>
      <w:r w:rsidRPr="00FB7F21">
        <w:rPr>
          <w:rFonts w:ascii="Century Gothic" w:hAnsi="Century Gothic"/>
          <w:szCs w:val="22"/>
        </w:rPr>
        <w:t xml:space="preserve">Research </w:t>
      </w:r>
      <w:r w:rsidR="00DF1F21" w:rsidRPr="00FB7F21">
        <w:rPr>
          <w:rFonts w:ascii="Century Gothic" w:hAnsi="Century Gothic"/>
          <w:szCs w:val="22"/>
        </w:rPr>
        <w:t>the topic of a working with difficult children. Find a strategy that could be implemented in the classroom or within a relational context (e.g., parent-child, teacher-child, or peer relations). Provide the link and explain why you feel this would be a valuable strategy.</w:t>
      </w:r>
    </w:p>
    <w:p w:rsidR="002C1EC9" w:rsidRPr="00FB7F21" w:rsidRDefault="002C1EC9" w:rsidP="002371EE">
      <w:pPr>
        <w:autoSpaceDE w:val="0"/>
        <w:autoSpaceDN w:val="0"/>
        <w:adjustRightInd w:val="0"/>
        <w:rPr>
          <w:rFonts w:ascii="Century Gothic" w:hAnsi="Century Gothic"/>
          <w:szCs w:val="22"/>
        </w:rPr>
      </w:pPr>
    </w:p>
    <w:p w:rsidR="002C1EC9" w:rsidRPr="00FB7F21" w:rsidRDefault="002C1EC9" w:rsidP="002C1EC9">
      <w:pPr>
        <w:autoSpaceDE w:val="0"/>
        <w:autoSpaceDN w:val="0"/>
        <w:adjustRightInd w:val="0"/>
        <w:rPr>
          <w:rFonts w:ascii="Century Gothic" w:hAnsi="Century Gothic"/>
          <w:szCs w:val="22"/>
        </w:rPr>
      </w:pPr>
      <w:r w:rsidRPr="00E41B52">
        <w:rPr>
          <w:rFonts w:ascii="Century Gothic" w:hAnsi="Century Gothic"/>
          <w:szCs w:val="22"/>
        </w:rPr>
        <w:t>http://www.amle.org/BrowsebyTopic/WhatsNew/WNDet/TabId/270/ArtMID/888/ArticleID/129/Classroom-Management-Strategies-for-Difficult-Students.aspx</w:t>
      </w:r>
    </w:p>
    <w:p w:rsidR="002C1EC9" w:rsidRPr="00FB7F21" w:rsidRDefault="002C1EC9" w:rsidP="002C1EC9">
      <w:pPr>
        <w:autoSpaceDE w:val="0"/>
        <w:autoSpaceDN w:val="0"/>
        <w:adjustRightInd w:val="0"/>
        <w:spacing w:line="480" w:lineRule="auto"/>
        <w:rPr>
          <w:rFonts w:ascii="Century Gothic" w:hAnsi="Century Gothic"/>
          <w:szCs w:val="22"/>
        </w:rPr>
      </w:pPr>
    </w:p>
    <w:p w:rsidR="002C1EC9" w:rsidRPr="00FB7F21" w:rsidRDefault="002C1EC9" w:rsidP="002C1EC9">
      <w:pPr>
        <w:autoSpaceDE w:val="0"/>
        <w:autoSpaceDN w:val="0"/>
        <w:adjustRightInd w:val="0"/>
        <w:spacing w:line="480" w:lineRule="auto"/>
        <w:rPr>
          <w:rFonts w:ascii="Century Gothic" w:hAnsi="Century Gothic"/>
          <w:szCs w:val="22"/>
        </w:rPr>
      </w:pPr>
      <w:r w:rsidRPr="00FB7F21">
        <w:rPr>
          <w:rFonts w:ascii="Century Gothic" w:hAnsi="Century Gothic"/>
          <w:szCs w:val="22"/>
        </w:rPr>
        <w:tab/>
        <w:t>After researching the topic of working with difficult children, I found one strategy that could be implemented in the classroom</w:t>
      </w:r>
      <w:r w:rsidR="006F3D44">
        <w:rPr>
          <w:rFonts w:ascii="Century Gothic" w:hAnsi="Century Gothic"/>
          <w:szCs w:val="22"/>
        </w:rPr>
        <w:t>,</w:t>
      </w:r>
      <w:r w:rsidRPr="00FB7F21">
        <w:rPr>
          <w:rFonts w:ascii="Century Gothic" w:hAnsi="Century Gothic"/>
          <w:szCs w:val="22"/>
        </w:rPr>
        <w:t xml:space="preserve"> which will promote stronger teacher-child relationships. According to Hall (2003), it is best practice to manage classrooms using gentle interventions, finding time for bonding, avoiding punishments, and creating activities that will lead children to become successful</w:t>
      </w:r>
      <w:r w:rsidRPr="006F3D44">
        <w:rPr>
          <w:rFonts w:ascii="Century Gothic" w:hAnsi="Century Gothic"/>
          <w:szCs w:val="22"/>
        </w:rPr>
        <w:t xml:space="preserve">. </w:t>
      </w:r>
      <w:r w:rsidR="006F3D44" w:rsidRPr="006F3D44">
        <w:rPr>
          <w:rFonts w:ascii="Century Gothic" w:hAnsi="Century Gothic"/>
          <w:szCs w:val="22"/>
        </w:rPr>
        <w:t>I think that these ideas are</w:t>
      </w:r>
      <w:r w:rsidRPr="006F3D44">
        <w:rPr>
          <w:rFonts w:ascii="Century Gothic" w:hAnsi="Century Gothic"/>
          <w:szCs w:val="22"/>
        </w:rPr>
        <w:t xml:space="preserve"> valuable strategies</w:t>
      </w:r>
      <w:r w:rsidR="00827EA5" w:rsidRPr="006F3D44">
        <w:rPr>
          <w:rFonts w:ascii="Century Gothic" w:hAnsi="Century Gothic"/>
          <w:szCs w:val="22"/>
        </w:rPr>
        <w:t>,</w:t>
      </w:r>
      <w:r w:rsidRPr="006F3D44">
        <w:rPr>
          <w:rFonts w:ascii="Century Gothic" w:hAnsi="Century Gothic"/>
          <w:szCs w:val="22"/>
        </w:rPr>
        <w:t xml:space="preserve"> because I believe that success and great relationships ar</w:t>
      </w:r>
      <w:r w:rsidR="00827EA5" w:rsidRPr="006F3D44">
        <w:rPr>
          <w:rFonts w:ascii="Century Gothic" w:hAnsi="Century Gothic"/>
          <w:szCs w:val="22"/>
        </w:rPr>
        <w:t>e formed by</w:t>
      </w:r>
      <w:r w:rsidRPr="006F3D44">
        <w:rPr>
          <w:rFonts w:ascii="Century Gothic" w:hAnsi="Century Gothic"/>
          <w:szCs w:val="22"/>
        </w:rPr>
        <w:t xml:space="preserve"> truly </w:t>
      </w:r>
      <w:r w:rsidR="00827EA5" w:rsidRPr="006F3D44">
        <w:rPr>
          <w:rFonts w:ascii="Century Gothic" w:hAnsi="Century Gothic"/>
          <w:szCs w:val="22"/>
        </w:rPr>
        <w:t xml:space="preserve">getting to </w:t>
      </w:r>
      <w:r w:rsidRPr="006F3D44">
        <w:rPr>
          <w:rFonts w:ascii="Century Gothic" w:hAnsi="Century Gothic"/>
          <w:szCs w:val="22"/>
        </w:rPr>
        <w:t>know the person that is standing in front or across from you</w:t>
      </w:r>
      <w:r w:rsidR="00E41B52">
        <w:rPr>
          <w:rFonts w:ascii="Century Gothic" w:hAnsi="Century Gothic"/>
          <w:szCs w:val="22"/>
        </w:rPr>
        <w:t xml:space="preserve">. </w:t>
      </w:r>
      <w:r w:rsidRPr="00FB7F21">
        <w:rPr>
          <w:rFonts w:ascii="Century Gothic" w:hAnsi="Century Gothic"/>
          <w:szCs w:val="22"/>
        </w:rPr>
        <w:t xml:space="preserve">Finding time for bonding with a student is a great way to </w:t>
      </w:r>
      <w:r w:rsidR="00827EA5" w:rsidRPr="00FB7F21">
        <w:rPr>
          <w:rFonts w:ascii="Century Gothic" w:hAnsi="Century Gothic"/>
          <w:szCs w:val="22"/>
        </w:rPr>
        <w:t xml:space="preserve">allow a student to trust a teacher, feel comfortable in the classroom, and a beneficial </w:t>
      </w:r>
      <w:r w:rsidRPr="00FB7F21">
        <w:rPr>
          <w:rFonts w:ascii="Century Gothic" w:hAnsi="Century Gothic"/>
          <w:szCs w:val="22"/>
        </w:rPr>
        <w:t>way to get to know them personally</w:t>
      </w:r>
      <w:r w:rsidR="00827EA5" w:rsidRPr="00FB7F21">
        <w:rPr>
          <w:rFonts w:ascii="Century Gothic" w:hAnsi="Century Gothic"/>
          <w:szCs w:val="22"/>
        </w:rPr>
        <w:t xml:space="preserve">. This will help </w:t>
      </w:r>
      <w:r w:rsidRPr="00FB7F21">
        <w:rPr>
          <w:rFonts w:ascii="Century Gothic" w:hAnsi="Century Gothic"/>
          <w:szCs w:val="22"/>
        </w:rPr>
        <w:t>you as a teacher to adapt</w:t>
      </w:r>
      <w:r w:rsidR="00827EA5" w:rsidRPr="00FB7F21">
        <w:rPr>
          <w:rFonts w:ascii="Century Gothic" w:hAnsi="Century Gothic"/>
          <w:szCs w:val="22"/>
        </w:rPr>
        <w:t xml:space="preserve"> to each student’s needs</w:t>
      </w:r>
      <w:r w:rsidRPr="00FB7F21">
        <w:rPr>
          <w:rFonts w:ascii="Century Gothic" w:hAnsi="Century Gothic"/>
          <w:szCs w:val="22"/>
        </w:rPr>
        <w:t xml:space="preserve"> and approach each student individually. Avoiding punishments is a phenomenal strategy as well</w:t>
      </w:r>
      <w:r w:rsidR="00827EA5" w:rsidRPr="00FB7F21">
        <w:rPr>
          <w:rFonts w:ascii="Century Gothic" w:hAnsi="Century Gothic"/>
          <w:szCs w:val="22"/>
        </w:rPr>
        <w:t>,</w:t>
      </w:r>
      <w:r w:rsidRPr="00FB7F21">
        <w:rPr>
          <w:rFonts w:ascii="Century Gothic" w:hAnsi="Century Gothic"/>
          <w:szCs w:val="22"/>
        </w:rPr>
        <w:t xml:space="preserve"> because you do not want to make a student feel guilty for t</w:t>
      </w:r>
      <w:r w:rsidR="00827EA5" w:rsidRPr="00FB7F21">
        <w:rPr>
          <w:rFonts w:ascii="Century Gothic" w:hAnsi="Century Gothic"/>
          <w:szCs w:val="22"/>
        </w:rPr>
        <w:t>heir actions or place</w:t>
      </w:r>
      <w:r w:rsidRPr="00FB7F21">
        <w:rPr>
          <w:rFonts w:ascii="Century Gothic" w:hAnsi="Century Gothic"/>
          <w:szCs w:val="22"/>
        </w:rPr>
        <w:t xml:space="preserve"> shame</w:t>
      </w:r>
      <w:r w:rsidR="00827EA5" w:rsidRPr="00FB7F21">
        <w:rPr>
          <w:rFonts w:ascii="Century Gothic" w:hAnsi="Century Gothic"/>
          <w:szCs w:val="22"/>
        </w:rPr>
        <w:t xml:space="preserve"> upon them. Punishing a student</w:t>
      </w:r>
      <w:r w:rsidRPr="00FB7F21">
        <w:rPr>
          <w:rFonts w:ascii="Century Gothic" w:hAnsi="Century Gothic"/>
          <w:szCs w:val="22"/>
        </w:rPr>
        <w:t xml:space="preserve"> creates negative </w:t>
      </w:r>
      <w:r w:rsidR="00827EA5" w:rsidRPr="00FB7F21">
        <w:rPr>
          <w:rFonts w:ascii="Century Gothic" w:hAnsi="Century Gothic"/>
          <w:szCs w:val="22"/>
        </w:rPr>
        <w:t>self-esteem</w:t>
      </w:r>
      <w:r w:rsidRPr="00FB7F21">
        <w:rPr>
          <w:rFonts w:ascii="Century Gothic" w:hAnsi="Century Gothic"/>
          <w:szCs w:val="22"/>
        </w:rPr>
        <w:t xml:space="preserve"> and is not the appropriate way to help the student learn from their mistakes. Rather than punis</w:t>
      </w:r>
      <w:r w:rsidR="00827EA5" w:rsidRPr="00FB7F21">
        <w:rPr>
          <w:rFonts w:ascii="Century Gothic" w:hAnsi="Century Gothic"/>
          <w:szCs w:val="22"/>
        </w:rPr>
        <w:t>hing a student, you can offer positive</w:t>
      </w:r>
      <w:r w:rsidRPr="00FB7F21">
        <w:rPr>
          <w:rFonts w:ascii="Century Gothic" w:hAnsi="Century Gothic"/>
          <w:szCs w:val="22"/>
        </w:rPr>
        <w:t xml:space="preserve"> redirect</w:t>
      </w:r>
      <w:r w:rsidR="00827EA5" w:rsidRPr="00FB7F21">
        <w:rPr>
          <w:rFonts w:ascii="Century Gothic" w:hAnsi="Century Gothic"/>
          <w:szCs w:val="22"/>
        </w:rPr>
        <w:t>ion. You do this by informing the student about what they</w:t>
      </w:r>
      <w:r w:rsidRPr="00FB7F21">
        <w:rPr>
          <w:rFonts w:ascii="Century Gothic" w:hAnsi="Century Gothic"/>
          <w:szCs w:val="22"/>
        </w:rPr>
        <w:t xml:space="preserve"> can do rather than saying what they cannot do. Therefore, you approach the student in a more positive form</w:t>
      </w:r>
      <w:r w:rsidR="00827EA5" w:rsidRPr="00FB7F21">
        <w:rPr>
          <w:rFonts w:ascii="Century Gothic" w:hAnsi="Century Gothic"/>
          <w:szCs w:val="22"/>
        </w:rPr>
        <w:t xml:space="preserve">, giving them the appropriate </w:t>
      </w:r>
      <w:r w:rsidRPr="00FB7F21">
        <w:rPr>
          <w:rFonts w:ascii="Century Gothic" w:hAnsi="Century Gothic"/>
          <w:szCs w:val="22"/>
        </w:rPr>
        <w:t xml:space="preserve">options to choose from. Lastly, creating activities that allow all students to </w:t>
      </w:r>
      <w:r w:rsidR="00827EA5" w:rsidRPr="00FB7F21">
        <w:rPr>
          <w:rFonts w:ascii="Century Gothic" w:hAnsi="Century Gothic"/>
          <w:szCs w:val="22"/>
        </w:rPr>
        <w:t>successfully complete is a positive</w:t>
      </w:r>
      <w:r w:rsidRPr="00FB7F21">
        <w:rPr>
          <w:rFonts w:ascii="Century Gothic" w:hAnsi="Century Gothic"/>
          <w:szCs w:val="22"/>
        </w:rPr>
        <w:t xml:space="preserve"> way to help increase students’ self-confidence. This shows students that </w:t>
      </w:r>
      <w:r w:rsidR="00827EA5" w:rsidRPr="00FB7F21">
        <w:rPr>
          <w:rFonts w:ascii="Century Gothic" w:hAnsi="Century Gothic"/>
          <w:szCs w:val="22"/>
        </w:rPr>
        <w:t>teachers</w:t>
      </w:r>
      <w:r w:rsidRPr="00FB7F21">
        <w:rPr>
          <w:rFonts w:ascii="Century Gothic" w:hAnsi="Century Gothic"/>
          <w:szCs w:val="22"/>
        </w:rPr>
        <w:t xml:space="preserve"> are aware of their capabilities and that teachers are there to support and understand their needs.</w:t>
      </w:r>
    </w:p>
    <w:sectPr w:rsidR="002C1EC9" w:rsidRPr="00FB7F21" w:rsidSect="00D90F00">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6F" w:rsidRDefault="00F7796F" w:rsidP="00AF13B6">
      <w:r>
        <w:separator/>
      </w:r>
    </w:p>
  </w:endnote>
  <w:endnote w:type="continuationSeparator" w:id="0">
    <w:p w:rsidR="00F7796F" w:rsidRDefault="00F7796F" w:rsidP="00AF1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6F" w:rsidRDefault="00F7796F" w:rsidP="00AF13B6">
      <w:r>
        <w:separator/>
      </w:r>
    </w:p>
  </w:footnote>
  <w:footnote w:type="continuationSeparator" w:id="0">
    <w:p w:rsidR="00F7796F" w:rsidRDefault="00F7796F" w:rsidP="00AF13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6F" w:rsidRPr="00C62184" w:rsidRDefault="00F7796F" w:rsidP="00AF13B6">
    <w:pPr>
      <w:pStyle w:val="Header"/>
      <w:rPr>
        <w:rFonts w:ascii="Century Gothic" w:hAnsi="Century Gothic"/>
      </w:rPr>
    </w:pPr>
    <w:r>
      <w:rPr>
        <w:rFonts w:ascii="Century Gothic" w:hAnsi="Century Gothic"/>
        <w:sz w:val="16"/>
        <w:szCs w:val="16"/>
      </w:rPr>
      <w:t xml:space="preserve">Shepherd CHLD 495 </w:t>
    </w:r>
    <w:r w:rsidRPr="00C62184">
      <w:rPr>
        <w:rFonts w:ascii="Century Gothic" w:hAnsi="Century Gothic"/>
        <w:sz w:val="16"/>
        <w:szCs w:val="16"/>
      </w:rPr>
      <w:t>California State University, Chico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039EF"/>
    <w:multiLevelType w:val="hybridMultilevel"/>
    <w:tmpl w:val="1CD80FC6"/>
    <w:lvl w:ilvl="0" w:tplc="3D00A94A">
      <w:start w:val="13"/>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50565"/>
    <w:multiLevelType w:val="hybridMultilevel"/>
    <w:tmpl w:val="35E4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A72B4"/>
    <w:multiLevelType w:val="hybridMultilevel"/>
    <w:tmpl w:val="7D885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12"/>
  </w:num>
  <w:num w:numId="11">
    <w:abstractNumId w:val="24"/>
  </w:num>
  <w:num w:numId="12">
    <w:abstractNumId w:val="23"/>
  </w:num>
  <w:num w:numId="13">
    <w:abstractNumId w:val="1"/>
  </w:num>
  <w:num w:numId="14">
    <w:abstractNumId w:val="14"/>
  </w:num>
  <w:num w:numId="15">
    <w:abstractNumId w:val="11"/>
  </w:num>
  <w:num w:numId="16">
    <w:abstractNumId w:val="6"/>
  </w:num>
  <w:num w:numId="17">
    <w:abstractNumId w:val="22"/>
  </w:num>
  <w:num w:numId="18">
    <w:abstractNumId w:val="0"/>
  </w:num>
  <w:num w:numId="19">
    <w:abstractNumId w:val="16"/>
  </w:num>
  <w:num w:numId="20">
    <w:abstractNumId w:val="19"/>
  </w:num>
  <w:num w:numId="21">
    <w:abstractNumId w:val="21"/>
  </w:num>
  <w:num w:numId="22">
    <w:abstractNumId w:val="5"/>
  </w:num>
  <w:num w:numId="23">
    <w:abstractNumId w:val="4"/>
  </w:num>
  <w:num w:numId="24">
    <w:abstractNumId w:val="15"/>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F13B6"/>
    <w:rsid w:val="00022C2A"/>
    <w:rsid w:val="0002614D"/>
    <w:rsid w:val="00063994"/>
    <w:rsid w:val="00064474"/>
    <w:rsid w:val="000828B0"/>
    <w:rsid w:val="000B1F62"/>
    <w:rsid w:val="000D7D59"/>
    <w:rsid w:val="000E0A6E"/>
    <w:rsid w:val="000E2C13"/>
    <w:rsid w:val="00114764"/>
    <w:rsid w:val="00116604"/>
    <w:rsid w:val="001262A3"/>
    <w:rsid w:val="001659C9"/>
    <w:rsid w:val="00171CE1"/>
    <w:rsid w:val="00173759"/>
    <w:rsid w:val="001B5C9B"/>
    <w:rsid w:val="001E5157"/>
    <w:rsid w:val="002371EE"/>
    <w:rsid w:val="002429E6"/>
    <w:rsid w:val="00264E7B"/>
    <w:rsid w:val="002849C6"/>
    <w:rsid w:val="00286C49"/>
    <w:rsid w:val="002B797E"/>
    <w:rsid w:val="002C1EC9"/>
    <w:rsid w:val="002E3C0C"/>
    <w:rsid w:val="003178EA"/>
    <w:rsid w:val="00381887"/>
    <w:rsid w:val="003967F3"/>
    <w:rsid w:val="004235A7"/>
    <w:rsid w:val="0043379B"/>
    <w:rsid w:val="004523AB"/>
    <w:rsid w:val="00482874"/>
    <w:rsid w:val="0049418D"/>
    <w:rsid w:val="0049745D"/>
    <w:rsid w:val="004A2068"/>
    <w:rsid w:val="004B5DB3"/>
    <w:rsid w:val="004C3122"/>
    <w:rsid w:val="004E5D44"/>
    <w:rsid w:val="004E6B00"/>
    <w:rsid w:val="00506A65"/>
    <w:rsid w:val="00514CAC"/>
    <w:rsid w:val="005165FB"/>
    <w:rsid w:val="005242F8"/>
    <w:rsid w:val="005266ED"/>
    <w:rsid w:val="0054092A"/>
    <w:rsid w:val="00554ADC"/>
    <w:rsid w:val="00633C77"/>
    <w:rsid w:val="00664F36"/>
    <w:rsid w:val="0067471D"/>
    <w:rsid w:val="006F221F"/>
    <w:rsid w:val="006F3D44"/>
    <w:rsid w:val="00700C9C"/>
    <w:rsid w:val="00755FB5"/>
    <w:rsid w:val="00785304"/>
    <w:rsid w:val="007A7BB9"/>
    <w:rsid w:val="007C10A6"/>
    <w:rsid w:val="008248E9"/>
    <w:rsid w:val="00827EA5"/>
    <w:rsid w:val="008416C9"/>
    <w:rsid w:val="008753D8"/>
    <w:rsid w:val="00876A48"/>
    <w:rsid w:val="008A0309"/>
    <w:rsid w:val="008B239F"/>
    <w:rsid w:val="008B3388"/>
    <w:rsid w:val="008B713D"/>
    <w:rsid w:val="008B7FCB"/>
    <w:rsid w:val="008C7F12"/>
    <w:rsid w:val="008D4297"/>
    <w:rsid w:val="008E3E99"/>
    <w:rsid w:val="009521A3"/>
    <w:rsid w:val="00966CD4"/>
    <w:rsid w:val="009C53C1"/>
    <w:rsid w:val="009D151E"/>
    <w:rsid w:val="009E0436"/>
    <w:rsid w:val="009F01B9"/>
    <w:rsid w:val="00A03663"/>
    <w:rsid w:val="00A219FC"/>
    <w:rsid w:val="00A237C4"/>
    <w:rsid w:val="00A403E1"/>
    <w:rsid w:val="00A76F0F"/>
    <w:rsid w:val="00AB0C1D"/>
    <w:rsid w:val="00AD5A22"/>
    <w:rsid w:val="00AD6EB8"/>
    <w:rsid w:val="00AE2749"/>
    <w:rsid w:val="00AF13B6"/>
    <w:rsid w:val="00B01867"/>
    <w:rsid w:val="00B11AA5"/>
    <w:rsid w:val="00B15BA5"/>
    <w:rsid w:val="00B2247F"/>
    <w:rsid w:val="00B2753C"/>
    <w:rsid w:val="00B60850"/>
    <w:rsid w:val="00B84D36"/>
    <w:rsid w:val="00B920F2"/>
    <w:rsid w:val="00B95F8E"/>
    <w:rsid w:val="00BA0225"/>
    <w:rsid w:val="00BD4E01"/>
    <w:rsid w:val="00BF7689"/>
    <w:rsid w:val="00C14C83"/>
    <w:rsid w:val="00C37539"/>
    <w:rsid w:val="00C41699"/>
    <w:rsid w:val="00C60B8E"/>
    <w:rsid w:val="00C62184"/>
    <w:rsid w:val="00C64189"/>
    <w:rsid w:val="00C9469D"/>
    <w:rsid w:val="00CE59A2"/>
    <w:rsid w:val="00CF7A69"/>
    <w:rsid w:val="00D231E8"/>
    <w:rsid w:val="00D60C64"/>
    <w:rsid w:val="00D623DE"/>
    <w:rsid w:val="00D90F00"/>
    <w:rsid w:val="00D966FC"/>
    <w:rsid w:val="00DD5C40"/>
    <w:rsid w:val="00DF1F21"/>
    <w:rsid w:val="00DF4DA4"/>
    <w:rsid w:val="00E17068"/>
    <w:rsid w:val="00E41B52"/>
    <w:rsid w:val="00E70903"/>
    <w:rsid w:val="00E97C90"/>
    <w:rsid w:val="00EB2C26"/>
    <w:rsid w:val="00EC4A0F"/>
    <w:rsid w:val="00EF0913"/>
    <w:rsid w:val="00F04D8C"/>
    <w:rsid w:val="00F2396E"/>
    <w:rsid w:val="00F531F1"/>
    <w:rsid w:val="00F7796F"/>
    <w:rsid w:val="00F85650"/>
    <w:rsid w:val="00F86AF9"/>
    <w:rsid w:val="00FB0107"/>
    <w:rsid w:val="00FB7F21"/>
    <w:rsid w:val="00FE22A8"/>
    <w:rsid w:val="00FF4D49"/>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webSettings.xml><?xml version="1.0" encoding="utf-8"?>
<w:webSettings xmlns:r="http://schemas.openxmlformats.org/officeDocument/2006/relationships" xmlns:w="http://schemas.openxmlformats.org/wordprocessingml/2006/main">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4392</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Michael Rosaroso</cp:lastModifiedBy>
  <cp:revision>3</cp:revision>
  <cp:lastPrinted>2015-01-10T21:21:00Z</cp:lastPrinted>
  <dcterms:created xsi:type="dcterms:W3CDTF">2015-05-04T05:43:00Z</dcterms:created>
  <dcterms:modified xsi:type="dcterms:W3CDTF">2015-05-04T05:43:00Z</dcterms:modified>
</cp:coreProperties>
</file>