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AF1" w:rsidRPr="00C058E1" w:rsidRDefault="007B3DCC" w:rsidP="00A46018">
      <w:pPr>
        <w:spacing w:after="0"/>
        <w:jc w:val="center"/>
        <w:rPr>
          <w:b/>
        </w:rPr>
      </w:pPr>
      <w:bookmarkStart w:id="0" w:name="_GoBack"/>
      <w:bookmarkEnd w:id="0"/>
      <w:r w:rsidRPr="00C058E1">
        <w:rPr>
          <w:b/>
        </w:rPr>
        <w:t>NURSING HOME LIST</w:t>
      </w:r>
    </w:p>
    <w:p w:rsidR="007B3DCC" w:rsidRPr="00C058E1" w:rsidRDefault="007B3DCC" w:rsidP="00A46018">
      <w:pPr>
        <w:spacing w:after="0"/>
        <w:jc w:val="center"/>
        <w:rPr>
          <w:b/>
        </w:rPr>
      </w:pPr>
      <w:r w:rsidRPr="00C058E1">
        <w:rPr>
          <w:b/>
        </w:rPr>
        <w:t>COORDINATED CARE DEPARMENT</w:t>
      </w:r>
    </w:p>
    <w:p w:rsidR="007B3DCC" w:rsidRPr="00C058E1" w:rsidRDefault="007B3DCC" w:rsidP="00A46018">
      <w:pPr>
        <w:spacing w:after="0"/>
        <w:jc w:val="center"/>
        <w:rPr>
          <w:b/>
        </w:rPr>
      </w:pPr>
      <w:r w:rsidRPr="00C058E1">
        <w:rPr>
          <w:b/>
        </w:rPr>
        <w:t>Gwinnett Medical Center Lawrenceville (678) 312-4436</w:t>
      </w:r>
    </w:p>
    <w:p w:rsidR="007B3DCC" w:rsidRPr="00C058E1" w:rsidRDefault="007B3DCC" w:rsidP="00A46018">
      <w:pPr>
        <w:spacing w:after="0"/>
        <w:jc w:val="center"/>
        <w:rPr>
          <w:b/>
        </w:rPr>
      </w:pPr>
      <w:r w:rsidRPr="00C058E1">
        <w:rPr>
          <w:b/>
        </w:rPr>
        <w:t>Gwinnett Medical Center Duluth (678) 312-6330</w:t>
      </w:r>
    </w:p>
    <w:p w:rsidR="007B3DCC" w:rsidRPr="00C058E1" w:rsidRDefault="007B3DCC">
      <w:pPr>
        <w:rPr>
          <w:b/>
        </w:rPr>
      </w:pPr>
    </w:p>
    <w:p w:rsidR="007B3DCC" w:rsidRDefault="007B3DCC" w:rsidP="005046B8">
      <w:pPr>
        <w:jc w:val="both"/>
      </w:pPr>
      <w:r>
        <w:t>Thank you for choosing Gwinnett Hospital System for your health care.  We hope that this information will help you make decisions during what may be a difficult time. Included in this list</w:t>
      </w:r>
      <w:r w:rsidR="00A46018">
        <w:t xml:space="preserve"> of most of the nursing homes (sometimes called Skilled Nursing Facilities or SNF’s) in the area. </w:t>
      </w:r>
      <w:r w:rsidR="00B232CD">
        <w:t xml:space="preserve">Please visit and screen at least three (3) facilities. We will send information to facilities </w:t>
      </w:r>
      <w:r w:rsidR="00D60299">
        <w:t>in</w:t>
      </w:r>
      <w:r w:rsidR="00B232CD">
        <w:t xml:space="preserve"> the area as soon as the need for in the area as soon as the need for a lower level care is identified. When you are informed of a bed offer, please follow up </w:t>
      </w:r>
      <w:r w:rsidR="005046B8">
        <w:t>with that facility as soon as possible.  We are obligated to locate nursing home placement, when appropriate for continued treatment.  If you choose to restrict the information we release, you must do so in writing.  Medicare, Medicaid and most insurance companies will not continue to reimburse the hospital when a patient can be treated at a lower level of care, and a facility bed has been located.  If you are interested in a facility outside this area, let your Social Worker know.  Our Social Workers will assist you with placement while your loved one is a patient here.</w:t>
      </w:r>
    </w:p>
    <w:p w:rsidR="005046B8" w:rsidRDefault="002971E3" w:rsidP="00FB1068">
      <w:pPr>
        <w:jc w:val="both"/>
      </w:pPr>
      <w:r>
        <w:t>DEFINITIONS OF FINANCIAL STATUS:</w:t>
      </w:r>
    </w:p>
    <w:p w:rsidR="005046B8" w:rsidRDefault="00C0378F" w:rsidP="00FB1068">
      <w:pPr>
        <w:jc w:val="both"/>
      </w:pPr>
      <w:r>
        <w:t xml:space="preserve">MEDICARE is a federal insurance program administered by the social Security Administration.  It only covers short-term care in approved facilities, for specific conditions, after a patient has been in the hospital.  </w:t>
      </w:r>
    </w:p>
    <w:p w:rsidR="00C0378F" w:rsidRDefault="00C0378F" w:rsidP="00FB1068">
      <w:r>
        <w:t>For each period in the calendar year 2015:</w:t>
      </w:r>
    </w:p>
    <w:tbl>
      <w:tblPr>
        <w:tblStyle w:val="TableGrid"/>
        <w:tblW w:w="0" w:type="auto"/>
        <w:tblLook w:val="04A0" w:firstRow="1" w:lastRow="0" w:firstColumn="1" w:lastColumn="0" w:noHBand="0" w:noVBand="1"/>
      </w:tblPr>
      <w:tblGrid>
        <w:gridCol w:w="3116"/>
        <w:gridCol w:w="3117"/>
        <w:gridCol w:w="3117"/>
      </w:tblGrid>
      <w:tr w:rsidR="00C0378F" w:rsidTr="00C0378F">
        <w:tc>
          <w:tcPr>
            <w:tcW w:w="3116" w:type="dxa"/>
          </w:tcPr>
          <w:p w:rsidR="00C0378F" w:rsidRPr="009F55AA" w:rsidRDefault="000D7788" w:rsidP="009F55AA">
            <w:pPr>
              <w:jc w:val="center"/>
              <w:rPr>
                <w:b/>
              </w:rPr>
            </w:pPr>
            <w:r w:rsidRPr="009F55AA">
              <w:rPr>
                <w:b/>
              </w:rPr>
              <w:t>For Days</w:t>
            </w:r>
          </w:p>
        </w:tc>
        <w:tc>
          <w:tcPr>
            <w:tcW w:w="3117" w:type="dxa"/>
          </w:tcPr>
          <w:p w:rsidR="00C0378F" w:rsidRPr="009F55AA" w:rsidRDefault="000D7788" w:rsidP="009F55AA">
            <w:pPr>
              <w:jc w:val="center"/>
              <w:rPr>
                <w:b/>
              </w:rPr>
            </w:pPr>
            <w:r w:rsidRPr="009F55AA">
              <w:rPr>
                <w:b/>
              </w:rPr>
              <w:t>Medicare Pays for Covered Services</w:t>
            </w:r>
          </w:p>
        </w:tc>
        <w:tc>
          <w:tcPr>
            <w:tcW w:w="3117" w:type="dxa"/>
          </w:tcPr>
          <w:p w:rsidR="00C0378F" w:rsidRPr="009F55AA" w:rsidRDefault="000D7788" w:rsidP="009F55AA">
            <w:pPr>
              <w:jc w:val="center"/>
              <w:rPr>
                <w:b/>
              </w:rPr>
            </w:pPr>
            <w:r w:rsidRPr="009F55AA">
              <w:rPr>
                <w:b/>
              </w:rPr>
              <w:t>You Pay for Covered Services</w:t>
            </w:r>
          </w:p>
        </w:tc>
      </w:tr>
      <w:tr w:rsidR="00C0378F" w:rsidTr="00C0378F">
        <w:tc>
          <w:tcPr>
            <w:tcW w:w="3116" w:type="dxa"/>
          </w:tcPr>
          <w:p w:rsidR="00C0378F" w:rsidRDefault="000D7788" w:rsidP="009F55AA">
            <w:pPr>
              <w:jc w:val="center"/>
            </w:pPr>
            <w:r>
              <w:t>1-20</w:t>
            </w:r>
          </w:p>
        </w:tc>
        <w:tc>
          <w:tcPr>
            <w:tcW w:w="3117" w:type="dxa"/>
          </w:tcPr>
          <w:p w:rsidR="00C0378F" w:rsidRDefault="009F55AA" w:rsidP="009F55AA">
            <w:pPr>
              <w:jc w:val="center"/>
            </w:pPr>
            <w:r>
              <w:t>Full Cost</w:t>
            </w:r>
          </w:p>
        </w:tc>
        <w:tc>
          <w:tcPr>
            <w:tcW w:w="3117" w:type="dxa"/>
          </w:tcPr>
          <w:p w:rsidR="00C0378F" w:rsidRDefault="009F55AA" w:rsidP="009F55AA">
            <w:pPr>
              <w:jc w:val="center"/>
            </w:pPr>
            <w:r>
              <w:t xml:space="preserve">Nothing </w:t>
            </w:r>
          </w:p>
        </w:tc>
      </w:tr>
      <w:tr w:rsidR="00C0378F" w:rsidTr="00C0378F">
        <w:tc>
          <w:tcPr>
            <w:tcW w:w="3116" w:type="dxa"/>
          </w:tcPr>
          <w:p w:rsidR="00C0378F" w:rsidRDefault="009F55AA" w:rsidP="009F55AA">
            <w:pPr>
              <w:jc w:val="center"/>
            </w:pPr>
            <w:r w:rsidRPr="009F55AA">
              <w:t>21–100</w:t>
            </w:r>
          </w:p>
        </w:tc>
        <w:tc>
          <w:tcPr>
            <w:tcW w:w="3117" w:type="dxa"/>
          </w:tcPr>
          <w:p w:rsidR="00C0378F" w:rsidRDefault="009F55AA" w:rsidP="009F55AA">
            <w:pPr>
              <w:jc w:val="center"/>
            </w:pPr>
            <w:r>
              <w:t>All but $157.50/day</w:t>
            </w:r>
          </w:p>
        </w:tc>
        <w:tc>
          <w:tcPr>
            <w:tcW w:w="3117" w:type="dxa"/>
          </w:tcPr>
          <w:p w:rsidR="00C0378F" w:rsidRDefault="009F55AA" w:rsidP="009F55AA">
            <w:pPr>
              <w:jc w:val="center"/>
            </w:pPr>
            <w:r>
              <w:t>$157.50/day</w:t>
            </w:r>
          </w:p>
        </w:tc>
      </w:tr>
      <w:tr w:rsidR="00C0378F" w:rsidTr="00C0378F">
        <w:tc>
          <w:tcPr>
            <w:tcW w:w="3116" w:type="dxa"/>
          </w:tcPr>
          <w:p w:rsidR="00C0378F" w:rsidRDefault="009F55AA" w:rsidP="009F55AA">
            <w:pPr>
              <w:jc w:val="center"/>
            </w:pPr>
            <w:r>
              <w:t>Beyond 100</w:t>
            </w:r>
          </w:p>
        </w:tc>
        <w:tc>
          <w:tcPr>
            <w:tcW w:w="3117" w:type="dxa"/>
          </w:tcPr>
          <w:p w:rsidR="00C0378F" w:rsidRDefault="009F55AA" w:rsidP="009F55AA">
            <w:pPr>
              <w:jc w:val="center"/>
            </w:pPr>
            <w:r>
              <w:t xml:space="preserve">Nothing </w:t>
            </w:r>
          </w:p>
        </w:tc>
        <w:tc>
          <w:tcPr>
            <w:tcW w:w="3117" w:type="dxa"/>
          </w:tcPr>
          <w:p w:rsidR="00C0378F" w:rsidRDefault="009F55AA" w:rsidP="009F55AA">
            <w:pPr>
              <w:jc w:val="center"/>
            </w:pPr>
            <w:r>
              <w:t xml:space="preserve">Full Cost </w:t>
            </w:r>
          </w:p>
        </w:tc>
      </w:tr>
    </w:tbl>
    <w:p w:rsidR="00FB1068" w:rsidRDefault="00FB1068" w:rsidP="00FB1068">
      <w:pPr>
        <w:spacing w:after="0"/>
        <w:jc w:val="center"/>
      </w:pPr>
      <w:r>
        <w:t xml:space="preserve">You must also pay all additional charges not covered by Medicare </w:t>
      </w:r>
    </w:p>
    <w:p w:rsidR="00C0378F" w:rsidRDefault="00FB1068" w:rsidP="00FB1068">
      <w:pPr>
        <w:spacing w:after="0"/>
        <w:jc w:val="center"/>
      </w:pPr>
      <w:r>
        <w:t>(Like telephone charges and laundry fees)</w:t>
      </w:r>
    </w:p>
    <w:p w:rsidR="00C0378F" w:rsidRDefault="00C0378F" w:rsidP="00FB1068">
      <w:pPr>
        <w:jc w:val="center"/>
      </w:pPr>
    </w:p>
    <w:p w:rsidR="00C0378F" w:rsidRDefault="00C0378F" w:rsidP="00B35F61">
      <w:pPr>
        <w:jc w:val="both"/>
      </w:pPr>
      <w:r>
        <w:t xml:space="preserve">MEDICAID is a federal and state financed assistance program for needy ad low income persons of all ages.  It pays for care in nursing homes for those who qualify </w:t>
      </w:r>
      <w:r w:rsidR="00FB1068">
        <w:t>financially</w:t>
      </w:r>
      <w:r>
        <w:t xml:space="preserve"> as well as medically.  Medical is </w:t>
      </w:r>
      <w:r w:rsidR="00FB1068">
        <w:t>administered</w:t>
      </w:r>
      <w:r>
        <w:t xml:space="preserve"> through the Department of Family and Children Services (DFACS) and cannot be applied for until the resident is in the nursing home.  Some facilities will accept a resident while they are waiting for Medical to pay.  This is called “Medicaid-pending</w:t>
      </w:r>
      <w:r w:rsidR="00877B5F">
        <w:t xml:space="preserve">”. </w:t>
      </w:r>
    </w:p>
    <w:p w:rsidR="00FB1068" w:rsidRDefault="00FB1068" w:rsidP="00B35F61">
      <w:pPr>
        <w:jc w:val="both"/>
      </w:pPr>
      <w:r>
        <w:t xml:space="preserve">PRIVATE HEALTH INSURANCE sometimes covers short-term skilled care, either through an employer or as a supplement to Medicare. </w:t>
      </w:r>
    </w:p>
    <w:p w:rsidR="00FB1068" w:rsidRDefault="00FB1068" w:rsidP="00B35F61">
      <w:pPr>
        <w:jc w:val="both"/>
      </w:pPr>
      <w:r>
        <w:t xml:space="preserve">LONG TERM CARE INSURANCE: </w:t>
      </w:r>
      <w:r w:rsidR="005F635C">
        <w:t xml:space="preserve"> </w:t>
      </w:r>
      <w:r>
        <w:t xml:space="preserve">Some people </w:t>
      </w:r>
      <w:r w:rsidR="001B79DD">
        <w:t>but</w:t>
      </w:r>
      <w:r>
        <w:t xml:space="preserve"> this insurance to provide extra help when they are no longer able to live </w:t>
      </w:r>
      <w:r w:rsidR="001B79DD">
        <w:t xml:space="preserve">independently </w:t>
      </w:r>
      <w:proofErr w:type="gramStart"/>
      <w:r>
        <w:t>If</w:t>
      </w:r>
      <w:proofErr w:type="gramEnd"/>
      <w:r>
        <w:t xml:space="preserve"> you have this refer </w:t>
      </w:r>
      <w:r w:rsidR="001B79DD">
        <w:t>to</w:t>
      </w:r>
      <w:r>
        <w:t xml:space="preserve"> your policy to find out </w:t>
      </w:r>
      <w:r w:rsidR="001B79DD">
        <w:t>exactly what it will cover.</w:t>
      </w:r>
    </w:p>
    <w:p w:rsidR="0088361F" w:rsidRDefault="005F635C" w:rsidP="00B35F61">
      <w:pPr>
        <w:jc w:val="both"/>
      </w:pPr>
      <w:r>
        <w:t>VETERANS ADMINISTRATIO</w:t>
      </w:r>
      <w:r w:rsidR="0088361F">
        <w:t>N:  The VA will sometimes cover residents in a VA contracted nursing home.  If the nursing home has a VA contract they will also be able to give you information.</w:t>
      </w:r>
    </w:p>
    <w:p w:rsidR="0088361F" w:rsidRDefault="0088361F">
      <w:r>
        <w:lastRenderedPageBreak/>
        <w:t>Contact the Department of Veterans Affairs (VA) at:</w:t>
      </w:r>
    </w:p>
    <w:tbl>
      <w:tblPr>
        <w:tblStyle w:val="TableGrid"/>
        <w:tblW w:w="0" w:type="auto"/>
        <w:tblLook w:val="04A0" w:firstRow="1" w:lastRow="0" w:firstColumn="1" w:lastColumn="0" w:noHBand="0" w:noVBand="1"/>
      </w:tblPr>
      <w:tblGrid>
        <w:gridCol w:w="3505"/>
        <w:gridCol w:w="1980"/>
        <w:gridCol w:w="3865"/>
      </w:tblGrid>
      <w:tr w:rsidR="0088361F" w:rsidTr="00173959">
        <w:tc>
          <w:tcPr>
            <w:tcW w:w="3505" w:type="dxa"/>
          </w:tcPr>
          <w:p w:rsidR="0088361F" w:rsidRPr="00B35F61" w:rsidRDefault="0088361F" w:rsidP="00B35F61">
            <w:pPr>
              <w:jc w:val="center"/>
              <w:rPr>
                <w:b/>
              </w:rPr>
            </w:pPr>
            <w:r w:rsidRPr="00B35F61">
              <w:rPr>
                <w:b/>
              </w:rPr>
              <w:t>VA Medical Center &amp; Clinics</w:t>
            </w:r>
          </w:p>
        </w:tc>
        <w:tc>
          <w:tcPr>
            <w:tcW w:w="1980" w:type="dxa"/>
          </w:tcPr>
          <w:p w:rsidR="0088361F" w:rsidRPr="00B35F61" w:rsidRDefault="0088361F" w:rsidP="00B35F61">
            <w:pPr>
              <w:jc w:val="center"/>
              <w:rPr>
                <w:b/>
              </w:rPr>
            </w:pPr>
            <w:r w:rsidRPr="00B35F61">
              <w:rPr>
                <w:b/>
              </w:rPr>
              <w:t>VA Benefits</w:t>
            </w:r>
          </w:p>
        </w:tc>
        <w:tc>
          <w:tcPr>
            <w:tcW w:w="3865" w:type="dxa"/>
          </w:tcPr>
          <w:p w:rsidR="0088361F" w:rsidRPr="00B35F61" w:rsidRDefault="0088361F" w:rsidP="00B35F61">
            <w:pPr>
              <w:jc w:val="center"/>
              <w:rPr>
                <w:b/>
              </w:rPr>
            </w:pPr>
            <w:r w:rsidRPr="00B35F61">
              <w:rPr>
                <w:b/>
              </w:rPr>
              <w:t>VA Patient ID Card</w:t>
            </w:r>
          </w:p>
        </w:tc>
      </w:tr>
      <w:tr w:rsidR="0088361F" w:rsidTr="00173959">
        <w:tc>
          <w:tcPr>
            <w:tcW w:w="3505" w:type="dxa"/>
          </w:tcPr>
          <w:p w:rsidR="0088361F" w:rsidRDefault="0088361F" w:rsidP="0088361F">
            <w:pPr>
              <w:jc w:val="center"/>
            </w:pPr>
            <w:r>
              <w:t xml:space="preserve">404-321-6111 </w:t>
            </w:r>
          </w:p>
          <w:p w:rsidR="0088361F" w:rsidRDefault="0088361F" w:rsidP="0088361F">
            <w:pPr>
              <w:jc w:val="center"/>
            </w:pPr>
            <w:r>
              <w:t>(Decatur Hospital)</w:t>
            </w:r>
          </w:p>
        </w:tc>
        <w:tc>
          <w:tcPr>
            <w:tcW w:w="1980" w:type="dxa"/>
          </w:tcPr>
          <w:p w:rsidR="0088361F" w:rsidRDefault="00126113">
            <w:r>
              <w:t>1-800-827-1000</w:t>
            </w:r>
          </w:p>
        </w:tc>
        <w:tc>
          <w:tcPr>
            <w:tcW w:w="3865" w:type="dxa"/>
          </w:tcPr>
          <w:p w:rsidR="0088361F" w:rsidRDefault="005B2B07">
            <w:r>
              <w:t xml:space="preserve">MPD, Ft. McPherson </w:t>
            </w:r>
          </w:p>
          <w:p w:rsidR="005B2B07" w:rsidRDefault="005B2B07">
            <w:r>
              <w:t>In/Out Processing &amp; ID Card</w:t>
            </w:r>
          </w:p>
          <w:p w:rsidR="005B2B07" w:rsidRDefault="005B2B07">
            <w:proofErr w:type="spellStart"/>
            <w:r>
              <w:t>Bldg</w:t>
            </w:r>
            <w:proofErr w:type="spellEnd"/>
            <w:r>
              <w:t xml:space="preserve"> 181 Cobb Street</w:t>
            </w:r>
          </w:p>
          <w:p w:rsidR="005B2B07" w:rsidRDefault="005B2B07">
            <w:r>
              <w:t>Fort McPherson, GA 30330</w:t>
            </w:r>
          </w:p>
        </w:tc>
      </w:tr>
      <w:tr w:rsidR="0088361F" w:rsidTr="00173959">
        <w:tc>
          <w:tcPr>
            <w:tcW w:w="3505" w:type="dxa"/>
          </w:tcPr>
          <w:p w:rsidR="00173959" w:rsidRDefault="00126113" w:rsidP="00173959">
            <w:pPr>
              <w:jc w:val="center"/>
            </w:pPr>
            <w:r>
              <w:t>404-329-2222</w:t>
            </w:r>
          </w:p>
          <w:p w:rsidR="0088361F" w:rsidRDefault="00126113" w:rsidP="00173959">
            <w:pPr>
              <w:jc w:val="center"/>
            </w:pPr>
            <w:r>
              <w:t>(Lawrenceville Clinic)</w:t>
            </w:r>
          </w:p>
        </w:tc>
        <w:tc>
          <w:tcPr>
            <w:tcW w:w="1980" w:type="dxa"/>
          </w:tcPr>
          <w:p w:rsidR="0088361F" w:rsidRDefault="00173959">
            <w:r w:rsidRPr="00173959">
              <w:t>1-800-827-1000</w:t>
            </w:r>
          </w:p>
        </w:tc>
        <w:tc>
          <w:tcPr>
            <w:tcW w:w="3865" w:type="dxa"/>
          </w:tcPr>
          <w:p w:rsidR="0088361F" w:rsidRDefault="00183DC6">
            <w:r>
              <w:t>n/a</w:t>
            </w:r>
          </w:p>
        </w:tc>
      </w:tr>
      <w:tr w:rsidR="0088361F" w:rsidTr="00173959">
        <w:tc>
          <w:tcPr>
            <w:tcW w:w="3505" w:type="dxa"/>
          </w:tcPr>
          <w:p w:rsidR="00173959" w:rsidRDefault="00126113" w:rsidP="00173959">
            <w:pPr>
              <w:jc w:val="center"/>
            </w:pPr>
            <w:r>
              <w:t>404-728-</w:t>
            </w:r>
            <w:r w:rsidR="00173959">
              <w:t xml:space="preserve">8210 </w:t>
            </w:r>
          </w:p>
          <w:p w:rsidR="0088361F" w:rsidRDefault="00173959" w:rsidP="00173959">
            <w:pPr>
              <w:jc w:val="center"/>
            </w:pPr>
            <w:r>
              <w:t>(Flowery Branch Clinic)</w:t>
            </w:r>
          </w:p>
        </w:tc>
        <w:tc>
          <w:tcPr>
            <w:tcW w:w="1980" w:type="dxa"/>
          </w:tcPr>
          <w:p w:rsidR="0088361F" w:rsidRDefault="00173959">
            <w:r w:rsidRPr="00173959">
              <w:t>1-800-827-1000</w:t>
            </w:r>
          </w:p>
        </w:tc>
        <w:tc>
          <w:tcPr>
            <w:tcW w:w="3865" w:type="dxa"/>
          </w:tcPr>
          <w:p w:rsidR="0088361F" w:rsidRDefault="00183DC6">
            <w:r>
              <w:t>n/a</w:t>
            </w:r>
          </w:p>
        </w:tc>
      </w:tr>
    </w:tbl>
    <w:p w:rsidR="0088361F" w:rsidRDefault="0088361F"/>
    <w:p w:rsidR="00B35F61" w:rsidRDefault="00B35F61" w:rsidP="00B35F61">
      <w:pPr>
        <w:jc w:val="both"/>
      </w:pPr>
      <w:r>
        <w:t>PRIVATE PAY:  If you are not eligible for any of the above programs, the nursing home will require that you pay privately until you become eligible for one of them.</w:t>
      </w:r>
    </w:p>
    <w:p w:rsidR="009D73E2" w:rsidRDefault="00B35F61" w:rsidP="00B35F61">
      <w:pPr>
        <w:jc w:val="both"/>
      </w:pPr>
      <w:r>
        <w:t xml:space="preserve">The best way to make sure that your loved one is well cared for once they are in the nursing home is to visit often.  To find out more about specific facilities, you can talk with your doctor, friends, clergy, contact your Area Agency on Aging for the greater Atlanta.   You can also go to </w:t>
      </w:r>
      <w:hyperlink r:id="rId7" w:history="1">
        <w:r w:rsidRPr="001B38C1">
          <w:rPr>
            <w:rStyle w:val="Hyperlink"/>
          </w:rPr>
          <w:t>www.medicare.gov</w:t>
        </w:r>
      </w:hyperlink>
      <w:r>
        <w:t>, click on “Nursing Home Compare” and learn more about each home including</w:t>
      </w:r>
      <w:r w:rsidR="009D73E2">
        <w:t xml:space="preserve"> results of recent inspections if “surveys”.  The state Ombudsman office can give you information about specific facilities.</w:t>
      </w:r>
    </w:p>
    <w:p w:rsidR="009D73E2" w:rsidRDefault="009D73E2" w:rsidP="00B35F61">
      <w:pPr>
        <w:jc w:val="both"/>
      </w:pPr>
      <w:r>
        <w:t>The contact numbers are:</w:t>
      </w:r>
    </w:p>
    <w:tbl>
      <w:tblPr>
        <w:tblStyle w:val="TableGrid"/>
        <w:tblW w:w="0" w:type="auto"/>
        <w:tblLook w:val="04A0" w:firstRow="1" w:lastRow="0" w:firstColumn="1" w:lastColumn="0" w:noHBand="0" w:noVBand="1"/>
      </w:tblPr>
      <w:tblGrid>
        <w:gridCol w:w="4675"/>
        <w:gridCol w:w="4675"/>
      </w:tblGrid>
      <w:tr w:rsidR="009D73E2" w:rsidTr="009D73E2">
        <w:tc>
          <w:tcPr>
            <w:tcW w:w="4675" w:type="dxa"/>
          </w:tcPr>
          <w:p w:rsidR="009D73E2" w:rsidRPr="009D73E2" w:rsidRDefault="009D73E2" w:rsidP="009D73E2">
            <w:pPr>
              <w:jc w:val="center"/>
              <w:rPr>
                <w:b/>
              </w:rPr>
            </w:pPr>
            <w:r w:rsidRPr="009D73E2">
              <w:rPr>
                <w:b/>
              </w:rPr>
              <w:t>Agency</w:t>
            </w:r>
          </w:p>
        </w:tc>
        <w:tc>
          <w:tcPr>
            <w:tcW w:w="4675" w:type="dxa"/>
          </w:tcPr>
          <w:p w:rsidR="009D73E2" w:rsidRPr="009D73E2" w:rsidRDefault="009D73E2" w:rsidP="009D73E2">
            <w:pPr>
              <w:jc w:val="center"/>
              <w:rPr>
                <w:b/>
              </w:rPr>
            </w:pPr>
            <w:r w:rsidRPr="009D73E2">
              <w:rPr>
                <w:b/>
              </w:rPr>
              <w:t>Phone Number</w:t>
            </w:r>
          </w:p>
        </w:tc>
      </w:tr>
      <w:tr w:rsidR="009D73E2" w:rsidTr="009D73E2">
        <w:tc>
          <w:tcPr>
            <w:tcW w:w="4675" w:type="dxa"/>
          </w:tcPr>
          <w:p w:rsidR="009D73E2" w:rsidRDefault="009D73E2" w:rsidP="009D73E2">
            <w:pPr>
              <w:jc w:val="center"/>
            </w:pPr>
            <w:r w:rsidRPr="009D73E2">
              <w:t>Agency on Aging (Greater Atlanta Area)</w:t>
            </w:r>
          </w:p>
        </w:tc>
        <w:tc>
          <w:tcPr>
            <w:tcW w:w="4675" w:type="dxa"/>
          </w:tcPr>
          <w:p w:rsidR="009D73E2" w:rsidRDefault="009D73E2" w:rsidP="009D73E2">
            <w:pPr>
              <w:jc w:val="center"/>
            </w:pPr>
            <w:r w:rsidRPr="009D73E2">
              <w:t>404-463-3100</w:t>
            </w:r>
          </w:p>
        </w:tc>
      </w:tr>
      <w:tr w:rsidR="009D73E2" w:rsidTr="009D73E2">
        <w:tc>
          <w:tcPr>
            <w:tcW w:w="4675" w:type="dxa"/>
          </w:tcPr>
          <w:p w:rsidR="009D73E2" w:rsidRDefault="009D73E2" w:rsidP="004E0C59">
            <w:pPr>
              <w:jc w:val="center"/>
            </w:pPr>
            <w:r>
              <w:t>Eldercare Locator</w:t>
            </w:r>
          </w:p>
        </w:tc>
        <w:tc>
          <w:tcPr>
            <w:tcW w:w="4675" w:type="dxa"/>
          </w:tcPr>
          <w:p w:rsidR="009D73E2" w:rsidRDefault="009D73E2" w:rsidP="00967D14">
            <w:pPr>
              <w:jc w:val="center"/>
            </w:pPr>
            <w:r>
              <w:t>1-800-677-</w:t>
            </w:r>
            <w:r w:rsidR="00967D14">
              <w:t>11</w:t>
            </w:r>
            <w:r>
              <w:t>16</w:t>
            </w:r>
          </w:p>
        </w:tc>
      </w:tr>
      <w:tr w:rsidR="00967D14" w:rsidTr="009D73E2">
        <w:tc>
          <w:tcPr>
            <w:tcW w:w="4675" w:type="dxa"/>
          </w:tcPr>
          <w:p w:rsidR="00967D14" w:rsidRDefault="00967D14" w:rsidP="004E0C59">
            <w:pPr>
              <w:jc w:val="center"/>
            </w:pPr>
            <w:r>
              <w:t xml:space="preserve">The State Ombudsman Office </w:t>
            </w:r>
          </w:p>
        </w:tc>
        <w:tc>
          <w:tcPr>
            <w:tcW w:w="4675" w:type="dxa"/>
          </w:tcPr>
          <w:p w:rsidR="00967D14" w:rsidRDefault="00967D14" w:rsidP="00967D14">
            <w:pPr>
              <w:jc w:val="center"/>
            </w:pPr>
            <w:r>
              <w:t>404-371-3800</w:t>
            </w:r>
          </w:p>
        </w:tc>
      </w:tr>
    </w:tbl>
    <w:p w:rsidR="00B35F61" w:rsidRDefault="00B35F61" w:rsidP="00B35F61">
      <w:pPr>
        <w:jc w:val="both"/>
      </w:pPr>
    </w:p>
    <w:p w:rsidR="00967D14" w:rsidRDefault="00967D14" w:rsidP="00B35F61">
      <w:pPr>
        <w:jc w:val="both"/>
      </w:pPr>
      <w:r>
        <w:t xml:space="preserve">Questions about Medicaid eligibility can be </w:t>
      </w:r>
      <w:r w:rsidR="00D60299">
        <w:t>answered by the nursing home, through your local DFACS office, or by any an attorney who specializes in “elder law”.</w:t>
      </w:r>
      <w:r>
        <w:t xml:space="preserve"> </w:t>
      </w:r>
    </w:p>
    <w:p w:rsidR="00C058E1" w:rsidRDefault="00C058E1" w:rsidP="00B35F61">
      <w:pPr>
        <w:jc w:val="both"/>
      </w:pPr>
    </w:p>
    <w:p w:rsidR="00C058E1" w:rsidRDefault="00C058E1">
      <w:r>
        <w:br w:type="page"/>
      </w:r>
    </w:p>
    <w:p w:rsidR="00C058E1" w:rsidRPr="00FE20FE" w:rsidRDefault="00C058E1" w:rsidP="00C058E1">
      <w:pPr>
        <w:pStyle w:val="Footer"/>
        <w:jc w:val="center"/>
        <w:rPr>
          <w:b/>
        </w:rPr>
      </w:pPr>
      <w:r w:rsidRPr="00FE20FE">
        <w:rPr>
          <w:b/>
        </w:rPr>
        <w:lastRenderedPageBreak/>
        <w:t>SKILLED NURSING FACILITES</w:t>
      </w:r>
      <w:r>
        <w:rPr>
          <w:b/>
        </w:rPr>
        <w:t xml:space="preserve"> (SNF)</w:t>
      </w:r>
    </w:p>
    <w:p w:rsidR="00C058E1" w:rsidRDefault="00C058E1" w:rsidP="00C058E1">
      <w:pPr>
        <w:pStyle w:val="Footer"/>
        <w:jc w:val="center"/>
        <w:rPr>
          <w:b/>
        </w:rPr>
      </w:pPr>
      <w:r w:rsidRPr="00FE20FE">
        <w:rPr>
          <w:b/>
        </w:rPr>
        <w:t>GWINNETT COUNTY</w:t>
      </w:r>
    </w:p>
    <w:p w:rsidR="00C058E1" w:rsidRDefault="00C058E1" w:rsidP="00C058E1">
      <w:pPr>
        <w:pStyle w:val="Foote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058E1" w:rsidTr="00C058E1">
        <w:tc>
          <w:tcPr>
            <w:tcW w:w="4675" w:type="dxa"/>
          </w:tcPr>
          <w:p w:rsidR="00C058E1" w:rsidRPr="00F45706" w:rsidRDefault="00C058E1" w:rsidP="00E328D7">
            <w:pPr>
              <w:pStyle w:val="Footer"/>
            </w:pPr>
            <w:r w:rsidRPr="00F45706">
              <w:t>Delmar Gardens of Gwinnett</w:t>
            </w:r>
          </w:p>
          <w:p w:rsidR="00C058E1" w:rsidRPr="00F45706" w:rsidRDefault="00C058E1" w:rsidP="00E328D7">
            <w:pPr>
              <w:pStyle w:val="Footer"/>
            </w:pPr>
            <w:r w:rsidRPr="00F45706">
              <w:t>3100 Club Drive</w:t>
            </w:r>
          </w:p>
          <w:p w:rsidR="00C058E1" w:rsidRDefault="00C058E1" w:rsidP="00E328D7">
            <w:pPr>
              <w:pStyle w:val="Footer"/>
            </w:pPr>
            <w:r w:rsidRPr="00F45706">
              <w:t>Lawrenceville, GA</w:t>
            </w:r>
            <w:r>
              <w:t xml:space="preserve"> </w:t>
            </w:r>
            <w:r w:rsidRPr="00F45706">
              <w:t xml:space="preserve"> 30044</w:t>
            </w:r>
          </w:p>
          <w:p w:rsidR="00C058E1" w:rsidRPr="00F45706" w:rsidRDefault="00C058E1" w:rsidP="00E328D7">
            <w:pPr>
              <w:pStyle w:val="Footer"/>
            </w:pPr>
          </w:p>
        </w:tc>
        <w:tc>
          <w:tcPr>
            <w:tcW w:w="4675" w:type="dxa"/>
            <w:vAlign w:val="center"/>
          </w:tcPr>
          <w:p w:rsidR="00C058E1" w:rsidRPr="00F45706" w:rsidRDefault="00C058E1" w:rsidP="00E328D7">
            <w:pPr>
              <w:pStyle w:val="Footer"/>
            </w:pPr>
            <w:r w:rsidRPr="00F45706">
              <w:t>770-923-3100</w:t>
            </w:r>
          </w:p>
          <w:p w:rsidR="00C058E1" w:rsidRPr="00F45706" w:rsidRDefault="00C058E1" w:rsidP="00E328D7">
            <w:pPr>
              <w:pStyle w:val="Footer"/>
            </w:pPr>
            <w:r w:rsidRPr="00F45706">
              <w:t>770-977-923-1364 fax</w:t>
            </w:r>
          </w:p>
        </w:tc>
      </w:tr>
      <w:tr w:rsidR="00C058E1" w:rsidTr="00C058E1">
        <w:tc>
          <w:tcPr>
            <w:tcW w:w="4675" w:type="dxa"/>
          </w:tcPr>
          <w:p w:rsidR="00C058E1" w:rsidRPr="00F45706" w:rsidRDefault="00C058E1" w:rsidP="00E328D7">
            <w:pPr>
              <w:pStyle w:val="Footer"/>
            </w:pPr>
            <w:r w:rsidRPr="00F45706">
              <w:t>Gwinnett Extended Care Center</w:t>
            </w:r>
            <w:r>
              <w:t xml:space="preserve"> (GECC)</w:t>
            </w:r>
          </w:p>
          <w:p w:rsidR="00C058E1" w:rsidRPr="00F45706" w:rsidRDefault="00C058E1" w:rsidP="00E328D7">
            <w:pPr>
              <w:pStyle w:val="Footer"/>
            </w:pPr>
            <w:r w:rsidRPr="00F45706">
              <w:t>650 Professional Drive</w:t>
            </w:r>
          </w:p>
          <w:p w:rsidR="00C058E1" w:rsidRDefault="00C058E1" w:rsidP="00E328D7">
            <w:pPr>
              <w:pStyle w:val="Footer"/>
            </w:pPr>
            <w:r w:rsidRPr="00F45706">
              <w:t>Lawrenceville, GA  30045</w:t>
            </w:r>
          </w:p>
          <w:p w:rsidR="00C058E1" w:rsidRPr="00F45706" w:rsidRDefault="00C058E1" w:rsidP="00E328D7">
            <w:pPr>
              <w:pStyle w:val="Footer"/>
            </w:pPr>
          </w:p>
        </w:tc>
        <w:tc>
          <w:tcPr>
            <w:tcW w:w="4675" w:type="dxa"/>
            <w:vAlign w:val="center"/>
          </w:tcPr>
          <w:p w:rsidR="00C058E1" w:rsidRPr="00F45706" w:rsidRDefault="00C058E1" w:rsidP="00E328D7">
            <w:pPr>
              <w:pStyle w:val="Footer"/>
            </w:pPr>
            <w:r w:rsidRPr="00F45706">
              <w:t>678-312-3062</w:t>
            </w:r>
          </w:p>
          <w:p w:rsidR="00C058E1" w:rsidRPr="00F45706" w:rsidRDefault="00C058E1" w:rsidP="00E328D7">
            <w:pPr>
              <w:pStyle w:val="Footer"/>
            </w:pPr>
            <w:r w:rsidRPr="00F45706">
              <w:t>678-312-3065 fax</w:t>
            </w:r>
          </w:p>
        </w:tc>
      </w:tr>
      <w:tr w:rsidR="00C058E1" w:rsidTr="00C058E1">
        <w:tc>
          <w:tcPr>
            <w:tcW w:w="4675" w:type="dxa"/>
          </w:tcPr>
          <w:p w:rsidR="00C058E1" w:rsidRPr="00F45706" w:rsidRDefault="00C058E1" w:rsidP="00E328D7">
            <w:pPr>
              <w:pStyle w:val="Footer"/>
            </w:pPr>
            <w:proofErr w:type="spellStart"/>
            <w:r w:rsidRPr="00F45706">
              <w:t>Lifecare</w:t>
            </w:r>
            <w:proofErr w:type="spellEnd"/>
            <w:r w:rsidRPr="00F45706">
              <w:t xml:space="preserve"> Center of Gwinnett</w:t>
            </w:r>
          </w:p>
          <w:p w:rsidR="00C058E1" w:rsidRPr="00F45706" w:rsidRDefault="00C058E1" w:rsidP="00E328D7">
            <w:pPr>
              <w:pStyle w:val="Footer"/>
            </w:pPr>
            <w:r w:rsidRPr="00F45706">
              <w:t xml:space="preserve">3850 </w:t>
            </w:r>
            <w:proofErr w:type="spellStart"/>
            <w:r w:rsidRPr="00F45706">
              <w:t>Safehaven</w:t>
            </w:r>
            <w:proofErr w:type="spellEnd"/>
            <w:r w:rsidRPr="00F45706">
              <w:t xml:space="preserve"> Drive</w:t>
            </w:r>
          </w:p>
          <w:p w:rsidR="00C058E1" w:rsidRDefault="00C058E1" w:rsidP="00E328D7">
            <w:pPr>
              <w:pStyle w:val="Footer"/>
            </w:pPr>
            <w:r w:rsidRPr="00F45706">
              <w:t>Lawrenceville, GA  30044</w:t>
            </w:r>
          </w:p>
          <w:p w:rsidR="00C058E1" w:rsidRPr="00F45706" w:rsidRDefault="00C058E1" w:rsidP="00E328D7">
            <w:pPr>
              <w:pStyle w:val="Footer"/>
            </w:pPr>
          </w:p>
        </w:tc>
        <w:tc>
          <w:tcPr>
            <w:tcW w:w="4675" w:type="dxa"/>
            <w:vAlign w:val="center"/>
          </w:tcPr>
          <w:p w:rsidR="00C058E1" w:rsidRPr="00F45706" w:rsidRDefault="00C058E1" w:rsidP="00E328D7">
            <w:pPr>
              <w:pStyle w:val="Footer"/>
            </w:pPr>
            <w:r w:rsidRPr="00F45706">
              <w:t>770-923-0005</w:t>
            </w:r>
          </w:p>
          <w:p w:rsidR="00C058E1" w:rsidRPr="00F45706" w:rsidRDefault="00C058E1" w:rsidP="00E328D7">
            <w:pPr>
              <w:pStyle w:val="Footer"/>
            </w:pPr>
            <w:r w:rsidRPr="00F45706">
              <w:t>770-279-7067 fax</w:t>
            </w:r>
          </w:p>
        </w:tc>
      </w:tr>
      <w:tr w:rsidR="00C058E1" w:rsidTr="00C058E1">
        <w:tc>
          <w:tcPr>
            <w:tcW w:w="4675" w:type="dxa"/>
          </w:tcPr>
          <w:p w:rsidR="00C058E1" w:rsidRPr="00F45706" w:rsidRDefault="00C058E1" w:rsidP="00E328D7">
            <w:pPr>
              <w:pStyle w:val="Footer"/>
            </w:pPr>
            <w:proofErr w:type="spellStart"/>
            <w:r w:rsidRPr="00F45706">
              <w:t>Lifecare</w:t>
            </w:r>
            <w:proofErr w:type="spellEnd"/>
            <w:r w:rsidRPr="00F45706">
              <w:t xml:space="preserve"> Center of Lawrenceville</w:t>
            </w:r>
          </w:p>
          <w:p w:rsidR="00C058E1" w:rsidRPr="00F45706" w:rsidRDefault="00C058E1" w:rsidP="00E328D7">
            <w:pPr>
              <w:pStyle w:val="Footer"/>
            </w:pPr>
            <w:r w:rsidRPr="00F45706">
              <w:t>210 Collins Industrial Way</w:t>
            </w:r>
          </w:p>
          <w:p w:rsidR="00C058E1" w:rsidRDefault="00C058E1" w:rsidP="00E328D7">
            <w:pPr>
              <w:pStyle w:val="Footer"/>
            </w:pPr>
            <w:r w:rsidRPr="00F45706">
              <w:t>Lawrenceville, GA  30043</w:t>
            </w:r>
          </w:p>
          <w:p w:rsidR="00C058E1" w:rsidRPr="00F45706" w:rsidRDefault="00C058E1" w:rsidP="00E328D7">
            <w:pPr>
              <w:pStyle w:val="Footer"/>
            </w:pPr>
          </w:p>
        </w:tc>
        <w:tc>
          <w:tcPr>
            <w:tcW w:w="4675" w:type="dxa"/>
            <w:vAlign w:val="center"/>
          </w:tcPr>
          <w:p w:rsidR="00C058E1" w:rsidRPr="00F45706" w:rsidRDefault="00C058E1" w:rsidP="00E328D7">
            <w:pPr>
              <w:pStyle w:val="Footer"/>
            </w:pPr>
            <w:r w:rsidRPr="00F45706">
              <w:t>678-442-0777</w:t>
            </w:r>
          </w:p>
          <w:p w:rsidR="00C058E1" w:rsidRPr="00F45706" w:rsidRDefault="00C058E1" w:rsidP="00E328D7">
            <w:pPr>
              <w:pStyle w:val="Footer"/>
            </w:pPr>
            <w:r w:rsidRPr="00F45706">
              <w:t>678-442-6672 fax</w:t>
            </w:r>
          </w:p>
          <w:p w:rsidR="00C058E1" w:rsidRPr="00F45706" w:rsidRDefault="00C058E1" w:rsidP="00E328D7">
            <w:pPr>
              <w:pStyle w:val="Footer"/>
            </w:pPr>
            <w:r w:rsidRPr="00F45706">
              <w:t>678-442-9777 fax</w:t>
            </w:r>
          </w:p>
        </w:tc>
      </w:tr>
      <w:tr w:rsidR="00C058E1" w:rsidTr="00C058E1">
        <w:tc>
          <w:tcPr>
            <w:tcW w:w="4675" w:type="dxa"/>
          </w:tcPr>
          <w:p w:rsidR="00C058E1" w:rsidRPr="00F45706" w:rsidRDefault="00C058E1" w:rsidP="00E328D7">
            <w:pPr>
              <w:pStyle w:val="Footer"/>
            </w:pPr>
            <w:r w:rsidRPr="00F45706">
              <w:t>New London Health Center</w:t>
            </w:r>
          </w:p>
          <w:p w:rsidR="00C058E1" w:rsidRPr="00F45706" w:rsidRDefault="00C058E1" w:rsidP="00E328D7">
            <w:pPr>
              <w:pStyle w:val="Footer"/>
            </w:pPr>
            <w:r w:rsidRPr="00F45706">
              <w:t>2020 McGee Road</w:t>
            </w:r>
          </w:p>
          <w:p w:rsidR="00C058E1" w:rsidRDefault="00C058E1" w:rsidP="00C058E1">
            <w:pPr>
              <w:pStyle w:val="Footer"/>
            </w:pPr>
            <w:r w:rsidRPr="00F45706">
              <w:t>Snellville, GA  3007</w:t>
            </w:r>
          </w:p>
          <w:p w:rsidR="00C058E1" w:rsidRPr="00F45706" w:rsidRDefault="00C058E1" w:rsidP="00C058E1">
            <w:pPr>
              <w:pStyle w:val="Footer"/>
            </w:pPr>
          </w:p>
        </w:tc>
        <w:tc>
          <w:tcPr>
            <w:tcW w:w="4675" w:type="dxa"/>
            <w:vAlign w:val="center"/>
          </w:tcPr>
          <w:p w:rsidR="00C058E1" w:rsidRPr="00F45706" w:rsidRDefault="00C058E1" w:rsidP="00E328D7">
            <w:pPr>
              <w:pStyle w:val="Footer"/>
            </w:pPr>
            <w:r w:rsidRPr="00F45706">
              <w:t>770-978-7250</w:t>
            </w:r>
          </w:p>
          <w:p w:rsidR="00C058E1" w:rsidRPr="00F45706" w:rsidRDefault="00C058E1" w:rsidP="00E328D7">
            <w:pPr>
              <w:pStyle w:val="Footer"/>
            </w:pPr>
            <w:r w:rsidRPr="00F45706">
              <w:t>770-978-7149 fax</w:t>
            </w:r>
          </w:p>
        </w:tc>
      </w:tr>
      <w:tr w:rsidR="00C058E1" w:rsidTr="00C058E1">
        <w:tc>
          <w:tcPr>
            <w:tcW w:w="4675" w:type="dxa"/>
          </w:tcPr>
          <w:p w:rsidR="00C058E1" w:rsidRPr="00F45706" w:rsidRDefault="00C058E1" w:rsidP="00E328D7">
            <w:pPr>
              <w:pStyle w:val="Footer"/>
            </w:pPr>
            <w:r w:rsidRPr="00F45706">
              <w:t>Pruitt Lanier</w:t>
            </w:r>
          </w:p>
          <w:p w:rsidR="00C058E1" w:rsidRPr="00F45706" w:rsidRDefault="00C058E1" w:rsidP="00E328D7">
            <w:pPr>
              <w:pStyle w:val="Footer"/>
            </w:pPr>
            <w:r w:rsidRPr="00F45706">
              <w:t>2451 Peachtree Ind. Blvd.</w:t>
            </w:r>
          </w:p>
          <w:p w:rsidR="00C058E1" w:rsidRDefault="00C058E1" w:rsidP="00E328D7">
            <w:pPr>
              <w:pStyle w:val="Footer"/>
            </w:pPr>
            <w:r w:rsidRPr="00F45706">
              <w:t>Buford, GA  30044</w:t>
            </w:r>
          </w:p>
          <w:p w:rsidR="00C058E1" w:rsidRPr="00F45706" w:rsidRDefault="00C058E1" w:rsidP="00E328D7">
            <w:pPr>
              <w:pStyle w:val="Footer"/>
            </w:pPr>
          </w:p>
        </w:tc>
        <w:tc>
          <w:tcPr>
            <w:tcW w:w="4675" w:type="dxa"/>
            <w:vAlign w:val="center"/>
          </w:tcPr>
          <w:p w:rsidR="00C058E1" w:rsidRPr="00F45706" w:rsidRDefault="00C058E1" w:rsidP="00E328D7">
            <w:pPr>
              <w:pStyle w:val="Footer"/>
            </w:pPr>
            <w:r w:rsidRPr="00F45706">
              <w:t>770-614-2800</w:t>
            </w:r>
          </w:p>
          <w:p w:rsidR="00C058E1" w:rsidRPr="00F45706" w:rsidRDefault="00C058E1" w:rsidP="00E328D7">
            <w:pPr>
              <w:pStyle w:val="Footer"/>
            </w:pPr>
            <w:r w:rsidRPr="00F45706">
              <w:t>770-932-1823 fax</w:t>
            </w:r>
          </w:p>
        </w:tc>
      </w:tr>
      <w:tr w:rsidR="00C058E1" w:rsidTr="00C058E1">
        <w:tc>
          <w:tcPr>
            <w:tcW w:w="4675" w:type="dxa"/>
          </w:tcPr>
          <w:p w:rsidR="00C058E1" w:rsidRPr="00F45706" w:rsidRDefault="00C058E1" w:rsidP="00E328D7">
            <w:pPr>
              <w:pStyle w:val="Footer"/>
            </w:pPr>
            <w:r w:rsidRPr="00F45706">
              <w:t>Pruitt Lilburn</w:t>
            </w:r>
          </w:p>
          <w:p w:rsidR="00C058E1" w:rsidRPr="00F45706" w:rsidRDefault="00C058E1" w:rsidP="00E328D7">
            <w:pPr>
              <w:pStyle w:val="Footer"/>
            </w:pPr>
            <w:r w:rsidRPr="00F45706">
              <w:t>788 Indian Trail Road</w:t>
            </w:r>
          </w:p>
          <w:p w:rsidR="00C058E1" w:rsidRDefault="00C058E1" w:rsidP="00E328D7">
            <w:pPr>
              <w:pStyle w:val="Footer"/>
            </w:pPr>
            <w:r w:rsidRPr="00F45706">
              <w:t>Lilburn, GA  30047</w:t>
            </w:r>
          </w:p>
          <w:p w:rsidR="00C058E1" w:rsidRPr="00F45706" w:rsidRDefault="00C058E1" w:rsidP="00E328D7">
            <w:pPr>
              <w:pStyle w:val="Footer"/>
            </w:pPr>
          </w:p>
        </w:tc>
        <w:tc>
          <w:tcPr>
            <w:tcW w:w="4675" w:type="dxa"/>
            <w:vAlign w:val="center"/>
          </w:tcPr>
          <w:p w:rsidR="00C058E1" w:rsidRPr="00F45706" w:rsidRDefault="00C058E1" w:rsidP="00E328D7">
            <w:pPr>
              <w:pStyle w:val="Footer"/>
            </w:pPr>
            <w:r w:rsidRPr="00F45706">
              <w:t>770-923-2020</w:t>
            </w:r>
          </w:p>
          <w:p w:rsidR="00C058E1" w:rsidRPr="00F45706" w:rsidRDefault="00C058E1" w:rsidP="00E328D7">
            <w:pPr>
              <w:pStyle w:val="Footer"/>
            </w:pPr>
            <w:r w:rsidRPr="00F45706">
              <w:t>770-381-3624 fax</w:t>
            </w:r>
          </w:p>
        </w:tc>
      </w:tr>
      <w:tr w:rsidR="00C058E1" w:rsidTr="00C058E1">
        <w:tc>
          <w:tcPr>
            <w:tcW w:w="4675" w:type="dxa"/>
          </w:tcPr>
          <w:p w:rsidR="00C058E1" w:rsidRDefault="00C058E1" w:rsidP="00E328D7">
            <w:pPr>
              <w:pStyle w:val="Footer"/>
            </w:pPr>
            <w:proofErr w:type="spellStart"/>
            <w:r>
              <w:t>Salude</w:t>
            </w:r>
            <w:proofErr w:type="spellEnd"/>
          </w:p>
          <w:p w:rsidR="00C058E1" w:rsidRDefault="00C058E1" w:rsidP="00E328D7">
            <w:pPr>
              <w:pStyle w:val="Footer"/>
            </w:pPr>
            <w:r>
              <w:t>601 Northolt Pkwy</w:t>
            </w:r>
          </w:p>
          <w:p w:rsidR="00C058E1" w:rsidRDefault="00C058E1" w:rsidP="00E328D7">
            <w:pPr>
              <w:pStyle w:val="Footer"/>
            </w:pPr>
            <w:r>
              <w:t>Snellville, GA  30078</w:t>
            </w:r>
          </w:p>
          <w:p w:rsidR="00C058E1" w:rsidRPr="00F45706" w:rsidRDefault="00C058E1" w:rsidP="00E328D7">
            <w:pPr>
              <w:pStyle w:val="Footer"/>
            </w:pPr>
          </w:p>
        </w:tc>
        <w:tc>
          <w:tcPr>
            <w:tcW w:w="4675" w:type="dxa"/>
            <w:vAlign w:val="center"/>
          </w:tcPr>
          <w:p w:rsidR="00C058E1" w:rsidRDefault="00C058E1" w:rsidP="00E328D7">
            <w:pPr>
              <w:pStyle w:val="Footer"/>
            </w:pPr>
            <w:r>
              <w:t>770-904-3222</w:t>
            </w:r>
          </w:p>
          <w:p w:rsidR="00C058E1" w:rsidRDefault="00C058E1" w:rsidP="00E328D7">
            <w:pPr>
              <w:pStyle w:val="Footer"/>
            </w:pPr>
            <w:r>
              <w:t>770-904-3247</w:t>
            </w:r>
          </w:p>
          <w:p w:rsidR="00C058E1" w:rsidRPr="00F45706" w:rsidRDefault="00C058E1" w:rsidP="00E328D7">
            <w:pPr>
              <w:pStyle w:val="Footer"/>
            </w:pPr>
            <w:r w:rsidRPr="00F45706">
              <w:t>Medicare</w:t>
            </w:r>
            <w:r>
              <w:t xml:space="preserve"> and Humana</w:t>
            </w:r>
            <w:r w:rsidRPr="00F45706">
              <w:t xml:space="preserve"> </w:t>
            </w:r>
            <w:r w:rsidRPr="00F45706">
              <w:rPr>
                <w:u w:val="single"/>
              </w:rPr>
              <w:t>Only</w:t>
            </w:r>
          </w:p>
        </w:tc>
      </w:tr>
      <w:tr w:rsidR="00C058E1" w:rsidTr="00C058E1">
        <w:tc>
          <w:tcPr>
            <w:tcW w:w="4675" w:type="dxa"/>
          </w:tcPr>
          <w:p w:rsidR="00C058E1" w:rsidRDefault="00C058E1" w:rsidP="00E328D7">
            <w:pPr>
              <w:pStyle w:val="Footer"/>
            </w:pPr>
            <w:r>
              <w:t>Scepter Healthcare</w:t>
            </w:r>
          </w:p>
          <w:p w:rsidR="00C058E1" w:rsidRDefault="00C058E1" w:rsidP="00E328D7">
            <w:pPr>
              <w:pStyle w:val="Footer"/>
            </w:pPr>
            <w:r>
              <w:t>3000 Lenora Church Road</w:t>
            </w:r>
          </w:p>
          <w:p w:rsidR="00C058E1" w:rsidRDefault="00C058E1" w:rsidP="00E328D7">
            <w:pPr>
              <w:pStyle w:val="Footer"/>
            </w:pPr>
            <w:r>
              <w:t>Snellville, GA  30078</w:t>
            </w:r>
          </w:p>
          <w:p w:rsidR="00C058E1" w:rsidRPr="00F45706" w:rsidRDefault="00C058E1" w:rsidP="00E328D7">
            <w:pPr>
              <w:pStyle w:val="Footer"/>
            </w:pPr>
          </w:p>
        </w:tc>
        <w:tc>
          <w:tcPr>
            <w:tcW w:w="4675" w:type="dxa"/>
            <w:vAlign w:val="center"/>
          </w:tcPr>
          <w:p w:rsidR="00C058E1" w:rsidRDefault="00C058E1" w:rsidP="00E328D7">
            <w:pPr>
              <w:pStyle w:val="Footer"/>
            </w:pPr>
            <w:r>
              <w:t>770-972-2040</w:t>
            </w:r>
          </w:p>
          <w:p w:rsidR="00C058E1" w:rsidRPr="00F45706" w:rsidRDefault="00C058E1" w:rsidP="00E328D7">
            <w:pPr>
              <w:pStyle w:val="Footer"/>
            </w:pPr>
            <w:r>
              <w:t>770-985-3859 fax</w:t>
            </w:r>
          </w:p>
        </w:tc>
      </w:tr>
    </w:tbl>
    <w:p w:rsidR="00C058E1" w:rsidRPr="00FE20FE" w:rsidRDefault="00C058E1" w:rsidP="00C058E1">
      <w:pPr>
        <w:pStyle w:val="Footer"/>
        <w:jc w:val="center"/>
        <w:rPr>
          <w:b/>
        </w:rPr>
      </w:pPr>
    </w:p>
    <w:p w:rsidR="00C058E1" w:rsidRDefault="00C058E1" w:rsidP="00B35F61">
      <w:pPr>
        <w:jc w:val="both"/>
      </w:pPr>
    </w:p>
    <w:p w:rsidR="00C058E1" w:rsidRDefault="00C058E1" w:rsidP="00B35F61">
      <w:pPr>
        <w:jc w:val="both"/>
      </w:pPr>
    </w:p>
    <w:p w:rsidR="00C058E1" w:rsidRDefault="00C058E1" w:rsidP="00B35F61">
      <w:pPr>
        <w:jc w:val="both"/>
      </w:pPr>
    </w:p>
    <w:p w:rsidR="00C058E1" w:rsidRDefault="00C058E1" w:rsidP="00B35F61">
      <w:pPr>
        <w:jc w:val="both"/>
      </w:pPr>
    </w:p>
    <w:p w:rsidR="00C058E1" w:rsidRDefault="00C058E1" w:rsidP="00B35F61">
      <w:pPr>
        <w:jc w:val="both"/>
      </w:pPr>
    </w:p>
    <w:p w:rsidR="00C058E1" w:rsidRDefault="00C058E1" w:rsidP="00C058E1">
      <w:pPr>
        <w:jc w:val="center"/>
        <w:rPr>
          <w:b/>
        </w:rPr>
      </w:pPr>
      <w:r w:rsidRPr="00C058E1">
        <w:rPr>
          <w:b/>
        </w:rPr>
        <w:t>DIRECTIONS to GWINNETT COUNTY NURSING HOMES</w:t>
      </w:r>
    </w:p>
    <w:p w:rsidR="00C058E1" w:rsidRPr="00C058E1" w:rsidRDefault="00C058E1" w:rsidP="00C058E1">
      <w:pPr>
        <w:jc w:val="center"/>
        <w:rPr>
          <w:b/>
        </w:rPr>
      </w:pPr>
    </w:p>
    <w:p w:rsidR="00C058E1" w:rsidRPr="00F45706" w:rsidRDefault="00C058E1" w:rsidP="00291807">
      <w:pPr>
        <w:pStyle w:val="Footer"/>
      </w:pPr>
      <w:r w:rsidRPr="00F45706">
        <w:t>Delmar Gardens of Gwinnett</w:t>
      </w:r>
    </w:p>
    <w:p w:rsidR="00C058E1" w:rsidRPr="00F45706" w:rsidRDefault="00C058E1" w:rsidP="00291807">
      <w:pPr>
        <w:pStyle w:val="Footer"/>
      </w:pPr>
      <w:r w:rsidRPr="00F45706">
        <w:t>3100 Club Drive</w:t>
      </w:r>
    </w:p>
    <w:p w:rsidR="00C058E1" w:rsidRDefault="00C058E1" w:rsidP="00291807">
      <w:pPr>
        <w:pStyle w:val="Footer"/>
      </w:pPr>
      <w:r w:rsidRPr="00F45706">
        <w:t>Lawrenceville, GA</w:t>
      </w:r>
      <w:r>
        <w:t xml:space="preserve"> </w:t>
      </w:r>
      <w:r w:rsidRPr="00F45706">
        <w:t xml:space="preserve"> 30044</w:t>
      </w:r>
    </w:p>
    <w:p w:rsidR="00291807" w:rsidRDefault="00C058E1" w:rsidP="00291807">
      <w:pPr>
        <w:pStyle w:val="ListParagraph"/>
        <w:ind w:left="0"/>
      </w:pPr>
      <w:r>
        <w:t>770-923-3100</w:t>
      </w:r>
    </w:p>
    <w:p w:rsidR="00C058E1" w:rsidRDefault="00C058E1" w:rsidP="00291807">
      <w:pPr>
        <w:pStyle w:val="ListParagraph"/>
        <w:ind w:left="0"/>
      </w:pPr>
      <w:r>
        <w:t xml:space="preserve">From Gwinnett Medical Center, take right onto Pike St. (Hwy 20), go to Old Norcross Road, take a right, go to Cruise Road-at the stoplight take a left, go through a few more stop lights until you see Club Drive-turn right and follow road until </w:t>
      </w:r>
      <w:r w:rsidR="008126A0">
        <w:t>you see Delmar Gardens sign.</w:t>
      </w:r>
    </w:p>
    <w:p w:rsidR="00570E9A" w:rsidRDefault="00570E9A" w:rsidP="00291807">
      <w:pPr>
        <w:pStyle w:val="Footer"/>
      </w:pPr>
      <w:proofErr w:type="spellStart"/>
      <w:r>
        <w:t>Lifecare</w:t>
      </w:r>
      <w:proofErr w:type="spellEnd"/>
      <w:r>
        <w:t xml:space="preserve"> Center of Gwinnett</w:t>
      </w:r>
    </w:p>
    <w:p w:rsidR="009B7786" w:rsidRPr="00F45706" w:rsidRDefault="009B7786" w:rsidP="00291807">
      <w:pPr>
        <w:pStyle w:val="Footer"/>
      </w:pPr>
      <w:r w:rsidRPr="00F45706">
        <w:t xml:space="preserve">3850 </w:t>
      </w:r>
      <w:proofErr w:type="spellStart"/>
      <w:r w:rsidRPr="00F45706">
        <w:t>Safehaven</w:t>
      </w:r>
      <w:proofErr w:type="spellEnd"/>
      <w:r w:rsidRPr="00F45706">
        <w:t xml:space="preserve"> Drive</w:t>
      </w:r>
    </w:p>
    <w:p w:rsidR="009B7786" w:rsidRDefault="009B7786" w:rsidP="00291807">
      <w:pPr>
        <w:pStyle w:val="Footer"/>
      </w:pPr>
      <w:r w:rsidRPr="00F45706">
        <w:t>Lawrenceville, GA  30044</w:t>
      </w:r>
    </w:p>
    <w:p w:rsidR="00291807" w:rsidRDefault="009B7786" w:rsidP="00291807">
      <w:pPr>
        <w:pStyle w:val="Footer"/>
      </w:pPr>
      <w:r>
        <w:t>770-923-0005</w:t>
      </w:r>
    </w:p>
    <w:p w:rsidR="00570E9A" w:rsidRDefault="00570E9A" w:rsidP="00291807">
      <w:pPr>
        <w:pStyle w:val="Footer"/>
      </w:pPr>
      <w:r>
        <w:t>From Gwi</w:t>
      </w:r>
      <w:r w:rsidR="00291807">
        <w:t xml:space="preserve">nnett Medical Center go to Lawrenceville Hwy (Hwy. 29), turn left on Lester Road (Pleasant Hill turns into Lester Road as you approach Lilburn) – go through a residential area and cross over the railroad tracks, go to </w:t>
      </w:r>
      <w:proofErr w:type="spellStart"/>
      <w:r w:rsidR="00291807">
        <w:t>Safehaven</w:t>
      </w:r>
      <w:proofErr w:type="spellEnd"/>
      <w:r w:rsidR="00291807">
        <w:t xml:space="preserve"> Drive and take a right, the facility is on the left. </w:t>
      </w:r>
    </w:p>
    <w:p w:rsidR="00570E9A" w:rsidRDefault="00570E9A" w:rsidP="00291807">
      <w:pPr>
        <w:pStyle w:val="Footer"/>
      </w:pPr>
    </w:p>
    <w:p w:rsidR="00570E9A" w:rsidRPr="00F45706" w:rsidRDefault="00570E9A" w:rsidP="00291807">
      <w:pPr>
        <w:pStyle w:val="Footer"/>
      </w:pPr>
      <w:proofErr w:type="spellStart"/>
      <w:r w:rsidRPr="00F45706">
        <w:t>Lifecare</w:t>
      </w:r>
      <w:proofErr w:type="spellEnd"/>
      <w:r w:rsidRPr="00F45706">
        <w:t xml:space="preserve"> Center of Lawrenceville</w:t>
      </w:r>
    </w:p>
    <w:p w:rsidR="00570E9A" w:rsidRPr="00F45706" w:rsidRDefault="00570E9A" w:rsidP="00291807">
      <w:pPr>
        <w:pStyle w:val="Footer"/>
      </w:pPr>
      <w:r w:rsidRPr="00F45706">
        <w:t>210 Collins Industrial Way</w:t>
      </w:r>
    </w:p>
    <w:p w:rsidR="00570E9A" w:rsidRDefault="00570E9A" w:rsidP="00291807">
      <w:pPr>
        <w:pStyle w:val="Footer"/>
      </w:pPr>
      <w:r w:rsidRPr="00F45706">
        <w:t>Lawrenceville, GA  30043</w:t>
      </w:r>
    </w:p>
    <w:p w:rsidR="00291807" w:rsidRDefault="00570E9A" w:rsidP="00291807">
      <w:pPr>
        <w:pStyle w:val="Footer"/>
      </w:pPr>
      <w:r>
        <w:t>770-422-0777</w:t>
      </w:r>
    </w:p>
    <w:p w:rsidR="002A1B30" w:rsidRDefault="009B7786" w:rsidP="00291807">
      <w:pPr>
        <w:pStyle w:val="Footer"/>
      </w:pPr>
      <w:r>
        <w:t xml:space="preserve">From Gwinnett Medical Center turn right </w:t>
      </w:r>
      <w:r w:rsidR="002A1B30">
        <w:t>(east) onto Hwy. 316.  At the next stoplight go left onto Collins Hill Road.  The first street on the left is Collins Industrial Way, the facility is on the right.</w:t>
      </w:r>
      <w:r w:rsidR="00570E9A">
        <w:t xml:space="preserve"> </w:t>
      </w:r>
    </w:p>
    <w:p w:rsidR="002A1B30" w:rsidRDefault="002A1B30" w:rsidP="00291807">
      <w:pPr>
        <w:pStyle w:val="Footer"/>
      </w:pPr>
    </w:p>
    <w:p w:rsidR="00291807" w:rsidRPr="00F45706" w:rsidRDefault="00291807" w:rsidP="00291807">
      <w:pPr>
        <w:pStyle w:val="Footer"/>
      </w:pPr>
      <w:r w:rsidRPr="00F45706">
        <w:t>Pruitt Lanier</w:t>
      </w:r>
    </w:p>
    <w:p w:rsidR="00291807" w:rsidRPr="00F45706" w:rsidRDefault="00291807" w:rsidP="00291807">
      <w:pPr>
        <w:pStyle w:val="Footer"/>
      </w:pPr>
      <w:r w:rsidRPr="00F45706">
        <w:t>2451 Peachtree Ind. Blvd.</w:t>
      </w:r>
    </w:p>
    <w:p w:rsidR="00291807" w:rsidRDefault="00291807" w:rsidP="00291807">
      <w:pPr>
        <w:pStyle w:val="Footer"/>
      </w:pPr>
      <w:r w:rsidRPr="00F45706">
        <w:t>Buford, GA  30044</w:t>
      </w:r>
    </w:p>
    <w:p w:rsidR="00291807" w:rsidRDefault="00291807" w:rsidP="00291807">
      <w:pPr>
        <w:pStyle w:val="Footer"/>
      </w:pPr>
      <w:r>
        <w:t>770-614-2800</w:t>
      </w:r>
    </w:p>
    <w:p w:rsidR="00291807" w:rsidRDefault="00291807" w:rsidP="00291807">
      <w:pPr>
        <w:pStyle w:val="Footer"/>
      </w:pPr>
      <w:r>
        <w:t>Take Highway 20 towards Buford/Cumming, cross over I-985, and keep going until you get to Peachtree Industrial – go right, go through approximately three (3) lights and the facility is on the left.</w:t>
      </w:r>
    </w:p>
    <w:p w:rsidR="00291807" w:rsidRDefault="00291807" w:rsidP="00291807">
      <w:pPr>
        <w:pStyle w:val="Footer"/>
      </w:pPr>
    </w:p>
    <w:p w:rsidR="00291807" w:rsidRPr="00F45706" w:rsidRDefault="00291807" w:rsidP="00291807">
      <w:pPr>
        <w:pStyle w:val="Footer"/>
      </w:pPr>
      <w:r w:rsidRPr="00F45706">
        <w:t>Pruitt Lilburn</w:t>
      </w:r>
    </w:p>
    <w:p w:rsidR="00291807" w:rsidRPr="00F45706" w:rsidRDefault="00291807" w:rsidP="00291807">
      <w:pPr>
        <w:pStyle w:val="Footer"/>
      </w:pPr>
      <w:r w:rsidRPr="00F45706">
        <w:t>788 Indian Trail Road</w:t>
      </w:r>
    </w:p>
    <w:p w:rsidR="00291807" w:rsidRDefault="00291807" w:rsidP="00291807">
      <w:pPr>
        <w:pStyle w:val="Footer"/>
      </w:pPr>
      <w:r w:rsidRPr="00F45706">
        <w:t>Lilburn, GA  30047</w:t>
      </w:r>
    </w:p>
    <w:p w:rsidR="00291807" w:rsidRDefault="00291807" w:rsidP="00291807">
      <w:pPr>
        <w:pStyle w:val="ListParagraph"/>
        <w:ind w:left="0"/>
      </w:pPr>
      <w:r>
        <w:t>678-923-2020</w:t>
      </w:r>
    </w:p>
    <w:p w:rsidR="00291807" w:rsidRDefault="00291807" w:rsidP="00291807">
      <w:pPr>
        <w:pStyle w:val="ListParagraph"/>
        <w:ind w:left="0"/>
      </w:pPr>
      <w:r>
        <w:t xml:space="preserve">From Gwinnett Medical Center turn left (west) onto Hwy. 316.  Highway 316 merges onto I-85 South.  Go I-85 South to Indian Trail exit, Turn left off the exit, go three (3) to four (4) miles and look for the facility sign on the left. </w:t>
      </w:r>
    </w:p>
    <w:p w:rsidR="009B4E92" w:rsidRDefault="009B4E92" w:rsidP="00291807"/>
    <w:sectPr w:rsidR="009B4E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D61" w:rsidRDefault="00157D61" w:rsidP="00FE20FE">
      <w:pPr>
        <w:spacing w:after="0" w:line="240" w:lineRule="auto"/>
      </w:pPr>
      <w:r>
        <w:separator/>
      </w:r>
    </w:p>
  </w:endnote>
  <w:endnote w:type="continuationSeparator" w:id="0">
    <w:p w:rsidR="00157D61" w:rsidRDefault="00157D61" w:rsidP="00FE2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453302"/>
      <w:docPartObj>
        <w:docPartGallery w:val="Page Numbers (Bottom of Page)"/>
        <w:docPartUnique/>
      </w:docPartObj>
    </w:sdtPr>
    <w:sdtEndPr>
      <w:rPr>
        <w:noProof/>
      </w:rPr>
    </w:sdtEndPr>
    <w:sdtContent>
      <w:p w:rsidR="00FE20FE" w:rsidRDefault="00FE20FE">
        <w:pPr>
          <w:pStyle w:val="Footer"/>
          <w:jc w:val="right"/>
        </w:pPr>
        <w:r>
          <w:fldChar w:fldCharType="begin"/>
        </w:r>
        <w:r>
          <w:instrText xml:space="preserve"> PAGE   \* MERGEFORMAT </w:instrText>
        </w:r>
        <w:r>
          <w:fldChar w:fldCharType="separate"/>
        </w:r>
        <w:r w:rsidR="005B321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D61" w:rsidRDefault="00157D61" w:rsidP="00FE20FE">
      <w:pPr>
        <w:spacing w:after="0" w:line="240" w:lineRule="auto"/>
      </w:pPr>
      <w:r>
        <w:separator/>
      </w:r>
    </w:p>
  </w:footnote>
  <w:footnote w:type="continuationSeparator" w:id="0">
    <w:p w:rsidR="00157D61" w:rsidRDefault="00157D61" w:rsidP="00FE20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02FBA"/>
    <w:multiLevelType w:val="hybridMultilevel"/>
    <w:tmpl w:val="1C88D02E"/>
    <w:lvl w:ilvl="0" w:tplc="B442D62E">
      <w:start w:val="7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B4304E"/>
    <w:multiLevelType w:val="hybridMultilevel"/>
    <w:tmpl w:val="9CD63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CC"/>
    <w:rsid w:val="000D7788"/>
    <w:rsid w:val="00126113"/>
    <w:rsid w:val="00157D61"/>
    <w:rsid w:val="00173959"/>
    <w:rsid w:val="00183DC6"/>
    <w:rsid w:val="001B79DD"/>
    <w:rsid w:val="00291807"/>
    <w:rsid w:val="002971E3"/>
    <w:rsid w:val="002A1B30"/>
    <w:rsid w:val="002B1829"/>
    <w:rsid w:val="004E0C59"/>
    <w:rsid w:val="005046B8"/>
    <w:rsid w:val="00535B21"/>
    <w:rsid w:val="00570E9A"/>
    <w:rsid w:val="005B2B07"/>
    <w:rsid w:val="005B3217"/>
    <w:rsid w:val="005F635C"/>
    <w:rsid w:val="007B3DCC"/>
    <w:rsid w:val="008126A0"/>
    <w:rsid w:val="00877B5F"/>
    <w:rsid w:val="0088361F"/>
    <w:rsid w:val="00967D14"/>
    <w:rsid w:val="009B4E92"/>
    <w:rsid w:val="009B7786"/>
    <w:rsid w:val="009D5EE3"/>
    <w:rsid w:val="009D73E2"/>
    <w:rsid w:val="009F55AA"/>
    <w:rsid w:val="00A46018"/>
    <w:rsid w:val="00A75BB3"/>
    <w:rsid w:val="00B232CD"/>
    <w:rsid w:val="00B35F61"/>
    <w:rsid w:val="00B75F04"/>
    <w:rsid w:val="00BB55E1"/>
    <w:rsid w:val="00C0378F"/>
    <w:rsid w:val="00C058E1"/>
    <w:rsid w:val="00D60299"/>
    <w:rsid w:val="00E33561"/>
    <w:rsid w:val="00F35DA2"/>
    <w:rsid w:val="00F45706"/>
    <w:rsid w:val="00FA44E7"/>
    <w:rsid w:val="00FB1068"/>
    <w:rsid w:val="00FE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2B343E-B001-4CA3-9F6B-BD5FE5F5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5F61"/>
    <w:rPr>
      <w:color w:val="0563C1" w:themeColor="hyperlink"/>
      <w:u w:val="single"/>
    </w:rPr>
  </w:style>
  <w:style w:type="paragraph" w:styleId="Header">
    <w:name w:val="header"/>
    <w:basedOn w:val="Normal"/>
    <w:link w:val="HeaderChar"/>
    <w:uiPriority w:val="99"/>
    <w:unhideWhenUsed/>
    <w:rsid w:val="00FE2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0FE"/>
  </w:style>
  <w:style w:type="paragraph" w:styleId="Footer">
    <w:name w:val="footer"/>
    <w:basedOn w:val="Normal"/>
    <w:link w:val="FooterChar"/>
    <w:uiPriority w:val="99"/>
    <w:unhideWhenUsed/>
    <w:rsid w:val="00FE2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0FE"/>
  </w:style>
  <w:style w:type="paragraph" w:styleId="ListParagraph">
    <w:name w:val="List Paragraph"/>
    <w:basedOn w:val="Normal"/>
    <w:uiPriority w:val="34"/>
    <w:qFormat/>
    <w:rsid w:val="008126A0"/>
    <w:pPr>
      <w:ind w:left="720"/>
      <w:contextualSpacing/>
    </w:pPr>
  </w:style>
  <w:style w:type="paragraph" w:styleId="BalloonText">
    <w:name w:val="Balloon Text"/>
    <w:basedOn w:val="Normal"/>
    <w:link w:val="BalloonTextChar"/>
    <w:uiPriority w:val="99"/>
    <w:semiHidden/>
    <w:unhideWhenUsed/>
    <w:rsid w:val="00183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D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dicar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Washington</dc:creator>
  <cp:keywords/>
  <dc:description/>
  <cp:lastModifiedBy>Sandra Washington</cp:lastModifiedBy>
  <cp:revision>3</cp:revision>
  <cp:lastPrinted>2015-05-03T14:32:00Z</cp:lastPrinted>
  <dcterms:created xsi:type="dcterms:W3CDTF">2015-05-08T19:49:00Z</dcterms:created>
  <dcterms:modified xsi:type="dcterms:W3CDTF">2015-05-08T19:49:00Z</dcterms:modified>
</cp:coreProperties>
</file>