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77870" w:rsidR="00F61A8C" w:rsidP="7827B9DF" w:rsidRDefault="00F61A8C" w14:paraId="36896F73" w14:noSpellErr="1" w14:textId="7827B9DF">
      <w:pPr>
        <w:pStyle w:val="Normal"/>
        <w:autoSpaceDE w:val="0"/>
        <w:autoSpaceDN w:val="0"/>
        <w:adjustRightInd w:val="0"/>
        <w:rPr>
          <w:rFonts w:ascii="Century Gothic" w:hAnsi="Century Gothic" w:cs="Arial"/>
          <w:i/>
          <w:u w:val="single"/>
        </w:rPr>
      </w:pPr>
    </w:p>
    <w:p w:rsidRPr="00877870" w:rsidR="004A37F8" w:rsidP="004A37F8" w:rsidRDefault="001543B4" w14:paraId="3CB52B7B" w14:noSpellErr="1" w14:textId="2CA76706">
      <w:pPr>
        <w:autoSpaceDE w:val="0"/>
        <w:autoSpaceDN w:val="0"/>
        <w:adjustRightInd w:val="0"/>
        <w:rPr>
          <w:rFonts w:ascii="Century Gothic" w:hAnsi="Century Gothic" w:cs="Arial"/>
          <w:i/>
          <w:u w:val="single"/>
        </w:rPr>
      </w:pPr>
      <w:r w:rsidRPr="7827B9DF" w:rsidR="7827B9DF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SLO II</w:t>
      </w:r>
      <w:r w:rsidRPr="7827B9DF" w:rsidR="7827B9DF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single"/>
        </w:rPr>
        <w:t>I.  Developmental Context</w:t>
      </w:r>
    </w:p>
    <w:p w:rsidRPr="005B1947" w:rsidR="001543B4" w:rsidP="004A37F8" w:rsidRDefault="001543B4" w14:paraId="6470C522" w14:noSpellErr="1" w14:textId="7E99D224">
      <w:pPr>
        <w:autoSpaceDE w:val="0"/>
        <w:autoSpaceDN w:val="0"/>
        <w:adjustRightInd w:val="0"/>
        <w:rPr>
          <w:rFonts w:ascii="Century Gothic" w:hAnsi="Century Gothic" w:cs="Arial"/>
          <w:i/>
        </w:rPr>
      </w:pPr>
      <w:r w:rsidRPr="7E99D224" w:rsidR="7E99D22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Students will demonstrate knowledge of the multiple environmental contexts in which children grow and develop, and will be able to analyze systems that support children’s well-being. </w:t>
      </w:r>
    </w:p>
    <w:p w:rsidR="7E99D224" w:rsidP="7E99D224" w:rsidRDefault="7E99D224" w14:noSpellErr="1" w14:paraId="5B0096E8" w14:textId="6E97BA5A">
      <w:pPr>
        <w:pStyle w:val="Normal"/>
        <w:spacing w:line="480" w:lineRule="auto"/>
        <w:ind w:firstLine="720"/>
      </w:pPr>
    </w:p>
    <w:p w:rsidRPr="00877870" w:rsidR="00F61A8C" w:rsidP="7827B9DF" w:rsidRDefault="00F61A8C" w14:noSpellErr="1" w14:paraId="1BFC5259" w14:textId="62926ED9">
      <w:pPr>
        <w:pStyle w:val="Normal"/>
        <w:autoSpaceDE w:val="0"/>
        <w:autoSpaceDN w:val="0"/>
        <w:adjustRightInd w:val="0"/>
        <w:spacing w:line="480" w:lineRule="auto"/>
        <w:ind w:firstLine="720"/>
      </w:pP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Two experiences that have greatly facilitated my growth and understanding of the multiple contexts in which children grow and develop,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would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be my internship in Child Development 282,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evelopmental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ly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A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ppropriate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urriculum for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C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hildren. As well as my internship in Child Development 392, Child Development Practicum. My internship in Child Development 282 was three hours a week at a low income housing unit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. We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we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re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facilitating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an after school program for the children and families within the complex. Within this internship I learned about the different kinds of environments children are raised in, as well as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experienced first hand how these environments effect children and their development. The one thing that I learned the most about was the effects of family dynamics on children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.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While at my internship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two of the children within the program experienced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a sudden family tragedy,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this effected the whole complex. I saw how this effected the children and the significant change it had on their environment. The family the children grew up in was the system that supported their well-being and the sudden change in that system took adjusting and support from those around them to cope with the loss.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same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how a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community c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a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me together around a family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to support them.</w:t>
      </w:r>
    </w:p>
    <w:p w:rsidRPr="00877870" w:rsidR="00F61A8C" w:rsidP="7827B9DF" w:rsidRDefault="00F61A8C" w14:paraId="662EEB78" w14:noSpellErr="1" w14:textId="53BA6D3A">
      <w:pPr>
        <w:pStyle w:val="Normal"/>
        <w:autoSpaceDE w:val="0"/>
        <w:autoSpaceDN w:val="0"/>
        <w:adjustRightInd w:val="0"/>
        <w:spacing w:line="480" w:lineRule="auto"/>
        <w:ind w:firstLine="720"/>
        <w:rPr>
          <w:rFonts w:ascii="Century Gothic" w:hAnsi="Century Gothic" w:cs="Arial"/>
        </w:rPr>
      </w:pP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The second experience that greatly facilitated my growth and understanding of environmental contexts in which children and develo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p,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would be my internship in Child Development 392. In this internship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 spent eight hours a week in a classroom with sixteen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twenty four month to thirty six month olds. The experience within the classroom and interacting with each child individually gave me a greater understanding of how each environment a child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effects them. The one thing I learned the most about was how to create a system that supported the well-being of the children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. T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he classroom I worked in was an experience within a system that supported children's well being in every way. The environment was set up to support the child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ren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in every way, as staff we were expected to facilitate independence and growth in each child. Everything used to set up the classroom was centered on the children's well being and I feel I really learned to effectively interact with children. It was a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valuable experience that has changed the way I see and interact with children. </w:t>
      </w:r>
    </w:p>
    <w:p w:rsidR="7827B9DF" w:rsidP="7827B9DF" w:rsidRDefault="7827B9DF" w14:paraId="5FD3459C" w14:noSpellErr="1" w14:textId="017769FF">
      <w:pPr>
        <w:pStyle w:val="Normal"/>
        <w:spacing w:line="480" w:lineRule="auto"/>
        <w:ind w:firstLine="720"/>
      </w:pP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Of all of the things I have learned in this area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the thing that has challenged me the most is understanding how to support families who do not support their children's development. I think my heart always goes out to the child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ren,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but when it comes down to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the parents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and guardians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have the most impact. I am constantly challenged on how to encourage positive systems that support children's well-being within families. Having learned everything I have in my classes and internships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 feel that every parent and family should have the knowledge and experiences I have had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so that they can put positive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systems in place for their children as well. </w:t>
      </w:r>
    </w:p>
    <w:p w:rsidR="7827B9DF" w:rsidP="7827B9DF" w:rsidRDefault="7827B9DF" w14:paraId="671AB31C" w14:noSpellErr="1" w14:textId="6B96974C">
      <w:pPr>
        <w:pStyle w:val="Normal"/>
        <w:spacing w:line="480" w:lineRule="auto"/>
        <w:ind w:firstLine="720"/>
      </w:pP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I appreciate the experiences and coursework I have taken that has given me knowledge and real life experiences. I believe that not many people get the opportunities I have had to work with children from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different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environments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and learn effective ways to work with children. My goal is to share my knowledge with the families around me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,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and use my experiences and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knowledge of the multiple environments 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to identify strengths within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families. I have a unique insight into environments and systems and plan to u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>tilize</w:t>
      </w:r>
      <w:r w:rsidRPr="7E99D224" w:rsidR="7E99D224">
        <w:rPr>
          <w:rFonts w:ascii="Times New Roman" w:hAnsi="Times New Roman" w:eastAsia="Times New Roman" w:cs="Times New Roman"/>
          <w:sz w:val="24"/>
          <w:szCs w:val="24"/>
        </w:rPr>
        <w:t xml:space="preserve"> those insights throughout my life. </w:t>
      </w:r>
    </w:p>
    <w:p w:rsidRPr="00877870" w:rsidR="003636FA" w:rsidP="00415F3C" w:rsidRDefault="00415F3C" w14:paraId="53F49BDC" w14:noSpellErr="1" w14:textId="0F47F794">
      <w:pPr>
        <w:rPr>
          <w:rFonts w:ascii="Century Gothic" w:hAnsi="Century Gothic" w:cs="Arial"/>
        </w:rPr>
      </w:pPr>
    </w:p>
    <w:sectPr w:rsidRPr="00877870" w:rsidR="003636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DA" w:rsidP="00F61A8C" w:rsidRDefault="001208DA" w14:paraId="565DB360">
      <w:r>
        <w:separator/>
      </w:r>
    </w:p>
  </w:endnote>
  <w:endnote w:type="continuationSeparator" w:id="0">
    <w:p w:rsidR="001208DA" w:rsidP="00F61A8C" w:rsidRDefault="001208DA" w14:paraId="16A19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DA" w:rsidP="00F61A8C" w:rsidRDefault="001208DA" w14:paraId="62FE8120">
      <w:r>
        <w:separator/>
      </w:r>
    </w:p>
  </w:footnote>
  <w:footnote w:type="continuationSeparator" w:id="0">
    <w:p w:rsidR="001208DA" w:rsidP="00F61A8C" w:rsidRDefault="001208DA" w14:paraId="0237D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37EC"/>
    <w:multiLevelType w:val="hybridMultilevel"/>
    <w:tmpl w:val="4942BA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F3A715B"/>
    <w:multiLevelType w:val="hybridMultilevel"/>
    <w:tmpl w:val="15BA03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32C6BE1"/>
    <w:multiLevelType w:val="hybridMultilevel"/>
    <w:tmpl w:val="EAB8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56ED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7B5"/>
    <w:multiLevelType w:val="hybridMultilevel"/>
    <w:tmpl w:val="25047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8C"/>
    <w:rsid w:val="00037679"/>
    <w:rsid w:val="00051545"/>
    <w:rsid w:val="000671B9"/>
    <w:rsid w:val="00081A28"/>
    <w:rsid w:val="0009037D"/>
    <w:rsid w:val="000C489D"/>
    <w:rsid w:val="001208DA"/>
    <w:rsid w:val="001543B4"/>
    <w:rsid w:val="00214553"/>
    <w:rsid w:val="002A2D5D"/>
    <w:rsid w:val="002C506A"/>
    <w:rsid w:val="002C6943"/>
    <w:rsid w:val="00331196"/>
    <w:rsid w:val="003728BB"/>
    <w:rsid w:val="003923EE"/>
    <w:rsid w:val="003A1226"/>
    <w:rsid w:val="003C50D2"/>
    <w:rsid w:val="003F17BF"/>
    <w:rsid w:val="00403EEB"/>
    <w:rsid w:val="00415F3C"/>
    <w:rsid w:val="00425EFC"/>
    <w:rsid w:val="004A37F8"/>
    <w:rsid w:val="004B07A0"/>
    <w:rsid w:val="004D392D"/>
    <w:rsid w:val="005803F8"/>
    <w:rsid w:val="005B1947"/>
    <w:rsid w:val="005F362D"/>
    <w:rsid w:val="00632DD3"/>
    <w:rsid w:val="00671294"/>
    <w:rsid w:val="00677070"/>
    <w:rsid w:val="00694348"/>
    <w:rsid w:val="006A148D"/>
    <w:rsid w:val="00713106"/>
    <w:rsid w:val="00722CB1"/>
    <w:rsid w:val="00784E00"/>
    <w:rsid w:val="007A7FFA"/>
    <w:rsid w:val="007E2109"/>
    <w:rsid w:val="00817E9B"/>
    <w:rsid w:val="00842DEE"/>
    <w:rsid w:val="00877870"/>
    <w:rsid w:val="00877D0B"/>
    <w:rsid w:val="008B63FC"/>
    <w:rsid w:val="008C2D9A"/>
    <w:rsid w:val="009D297F"/>
    <w:rsid w:val="009F34E1"/>
    <w:rsid w:val="00A0318C"/>
    <w:rsid w:val="00A1543E"/>
    <w:rsid w:val="00A368E3"/>
    <w:rsid w:val="00A878C2"/>
    <w:rsid w:val="00AB32C3"/>
    <w:rsid w:val="00B1330F"/>
    <w:rsid w:val="00B60FCE"/>
    <w:rsid w:val="00BB7413"/>
    <w:rsid w:val="00BF1143"/>
    <w:rsid w:val="00C02A05"/>
    <w:rsid w:val="00C110A4"/>
    <w:rsid w:val="00C40AD9"/>
    <w:rsid w:val="00C57A5E"/>
    <w:rsid w:val="00C629AB"/>
    <w:rsid w:val="00D20A75"/>
    <w:rsid w:val="00D34347"/>
    <w:rsid w:val="00D4649E"/>
    <w:rsid w:val="00D47750"/>
    <w:rsid w:val="00D56C4E"/>
    <w:rsid w:val="00D65939"/>
    <w:rsid w:val="00DA1650"/>
    <w:rsid w:val="00DE3D04"/>
    <w:rsid w:val="00E13F76"/>
    <w:rsid w:val="00E547AE"/>
    <w:rsid w:val="00E55E56"/>
    <w:rsid w:val="00E63857"/>
    <w:rsid w:val="00E74832"/>
    <w:rsid w:val="00EA79A3"/>
    <w:rsid w:val="00EC4867"/>
    <w:rsid w:val="00F04B13"/>
    <w:rsid w:val="00F211D8"/>
    <w:rsid w:val="00F61A8C"/>
    <w:rsid w:val="00F709FB"/>
    <w:rsid w:val="00F9544A"/>
    <w:rsid w:val="7827B9DF"/>
    <w:rsid w:val="7E99D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4B5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omic Sans MS" w:hAnsi="Comic Sans MS" w:eastAsia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1">
    <w:name w:val="Heading 6 Char"/>
    <w:basedOn w:val="DefaultParagraphFont"/>
    <w:link w:val="Heading6"/>
    <w:rsid w:val="007A7FFA"/>
    <w:rPr>
      <w:rFonts w:ascii="Futura Lt BT" w:hAnsi="Futura Lt BT" w:eastAsia="Times New Roman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California State University, Chico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Ratekin, Cindy</dc:creator>
  <lastModifiedBy>Katie McDonald</lastModifiedBy>
  <revision>4</revision>
  <lastPrinted>2011-10-04T19:33:00.0000000Z</lastPrinted>
  <dcterms:created xsi:type="dcterms:W3CDTF">2014-02-24T04:06:00.0000000Z</dcterms:created>
  <dcterms:modified xsi:type="dcterms:W3CDTF">2015-05-09T02:32:21.5365829Z</dcterms:modified>
</coreProperties>
</file>