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50" w:rsidRDefault="00796850" w:rsidP="00796850">
      <w:pPr>
        <w:spacing w:after="0" w:line="480" w:lineRule="auto"/>
        <w:jc w:val="center"/>
        <w:rPr>
          <w:rFonts w:ascii="Times New Roman" w:hAnsi="Times New Roman" w:cs="Times New Roman"/>
          <w:sz w:val="28"/>
          <w:szCs w:val="28"/>
        </w:rPr>
      </w:pPr>
    </w:p>
    <w:p w:rsidR="00796850" w:rsidRDefault="00796850" w:rsidP="00796850">
      <w:pPr>
        <w:spacing w:after="0" w:line="480" w:lineRule="auto"/>
        <w:jc w:val="center"/>
        <w:rPr>
          <w:rFonts w:ascii="Times New Roman" w:hAnsi="Times New Roman" w:cs="Times New Roman"/>
          <w:sz w:val="28"/>
          <w:szCs w:val="28"/>
        </w:rPr>
      </w:pPr>
    </w:p>
    <w:p w:rsidR="00796850" w:rsidRDefault="00796850" w:rsidP="00796850">
      <w:pPr>
        <w:spacing w:after="0" w:line="480" w:lineRule="auto"/>
        <w:jc w:val="center"/>
        <w:rPr>
          <w:rFonts w:ascii="Times New Roman" w:hAnsi="Times New Roman" w:cs="Times New Roman"/>
          <w:sz w:val="28"/>
          <w:szCs w:val="28"/>
        </w:rPr>
      </w:pPr>
    </w:p>
    <w:p w:rsidR="00796850" w:rsidRDefault="00796850" w:rsidP="00796850">
      <w:pPr>
        <w:spacing w:after="0" w:line="480" w:lineRule="auto"/>
        <w:jc w:val="center"/>
        <w:rPr>
          <w:rFonts w:ascii="Times New Roman" w:hAnsi="Times New Roman" w:cs="Times New Roman"/>
          <w:sz w:val="28"/>
          <w:szCs w:val="28"/>
        </w:rPr>
      </w:pPr>
    </w:p>
    <w:p w:rsidR="00796850" w:rsidRDefault="00796850" w:rsidP="00796850">
      <w:pPr>
        <w:spacing w:after="0" w:line="480" w:lineRule="auto"/>
        <w:jc w:val="center"/>
        <w:rPr>
          <w:rFonts w:ascii="Times New Roman" w:hAnsi="Times New Roman" w:cs="Times New Roman"/>
          <w:sz w:val="28"/>
          <w:szCs w:val="28"/>
        </w:rPr>
      </w:pPr>
    </w:p>
    <w:p w:rsidR="00796850" w:rsidRDefault="00796850" w:rsidP="00796850">
      <w:pPr>
        <w:spacing w:after="0" w:line="480" w:lineRule="auto"/>
        <w:jc w:val="center"/>
        <w:rPr>
          <w:rFonts w:ascii="Times New Roman" w:hAnsi="Times New Roman" w:cs="Times New Roman"/>
          <w:sz w:val="28"/>
          <w:szCs w:val="28"/>
        </w:rPr>
      </w:pPr>
    </w:p>
    <w:p w:rsidR="00796850" w:rsidRPr="00E14CB3" w:rsidRDefault="00796850" w:rsidP="00796850">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Inpatient</w:t>
      </w:r>
      <w:r w:rsidRPr="00E14CB3">
        <w:rPr>
          <w:rFonts w:ascii="Times New Roman" w:hAnsi="Times New Roman" w:cs="Times New Roman"/>
          <w:sz w:val="28"/>
          <w:szCs w:val="28"/>
        </w:rPr>
        <w:t xml:space="preserve"> Case Study</w:t>
      </w:r>
    </w:p>
    <w:p w:rsidR="00796850" w:rsidRPr="00E14CB3" w:rsidRDefault="00796850" w:rsidP="00796850">
      <w:pPr>
        <w:spacing w:after="0" w:line="480" w:lineRule="auto"/>
        <w:jc w:val="center"/>
        <w:rPr>
          <w:rFonts w:ascii="Times New Roman" w:hAnsi="Times New Roman" w:cs="Times New Roman"/>
          <w:sz w:val="28"/>
          <w:szCs w:val="28"/>
        </w:rPr>
      </w:pPr>
      <w:r w:rsidRPr="00E14CB3">
        <w:rPr>
          <w:rFonts w:ascii="Times New Roman" w:hAnsi="Times New Roman" w:cs="Times New Roman"/>
          <w:sz w:val="28"/>
          <w:szCs w:val="28"/>
        </w:rPr>
        <w:t>Dietetic Internship</w:t>
      </w:r>
    </w:p>
    <w:p w:rsidR="00796850" w:rsidRPr="00E14CB3" w:rsidRDefault="00796850" w:rsidP="00796850">
      <w:pPr>
        <w:spacing w:after="0" w:line="480" w:lineRule="auto"/>
        <w:jc w:val="center"/>
        <w:rPr>
          <w:rFonts w:ascii="Times New Roman" w:hAnsi="Times New Roman" w:cs="Times New Roman"/>
          <w:sz w:val="28"/>
          <w:szCs w:val="28"/>
        </w:rPr>
      </w:pPr>
      <w:r w:rsidRPr="00E14CB3">
        <w:rPr>
          <w:rFonts w:ascii="Times New Roman" w:hAnsi="Times New Roman" w:cs="Times New Roman"/>
          <w:sz w:val="28"/>
          <w:szCs w:val="28"/>
        </w:rPr>
        <w:t>Carolina Mejia Velasquez</w:t>
      </w:r>
    </w:p>
    <w:p w:rsidR="00796850" w:rsidRPr="00E14CB3" w:rsidRDefault="00796850" w:rsidP="00796850">
      <w:pPr>
        <w:spacing w:after="0" w:line="480" w:lineRule="auto"/>
        <w:jc w:val="center"/>
        <w:rPr>
          <w:rFonts w:ascii="Times New Roman" w:hAnsi="Times New Roman" w:cs="Times New Roman"/>
          <w:sz w:val="28"/>
          <w:szCs w:val="28"/>
        </w:rPr>
      </w:pPr>
      <w:r w:rsidRPr="00E14CB3">
        <w:rPr>
          <w:rFonts w:ascii="Times New Roman" w:hAnsi="Times New Roman" w:cs="Times New Roman"/>
          <w:sz w:val="28"/>
          <w:szCs w:val="28"/>
        </w:rPr>
        <w:t xml:space="preserve">Medical Nutrition Therapy </w:t>
      </w:r>
      <w:r>
        <w:rPr>
          <w:rFonts w:ascii="Times New Roman" w:hAnsi="Times New Roman" w:cs="Times New Roman"/>
          <w:sz w:val="28"/>
          <w:szCs w:val="28"/>
        </w:rPr>
        <w:t>I</w:t>
      </w:r>
      <w:r w:rsidRPr="00E14CB3">
        <w:rPr>
          <w:rFonts w:ascii="Times New Roman" w:hAnsi="Times New Roman" w:cs="Times New Roman"/>
          <w:sz w:val="28"/>
          <w:szCs w:val="28"/>
        </w:rPr>
        <w:t>I</w:t>
      </w:r>
    </w:p>
    <w:p w:rsidR="00796850" w:rsidRPr="00E14CB3" w:rsidRDefault="00796850" w:rsidP="00796850">
      <w:pPr>
        <w:spacing w:after="0" w:line="480" w:lineRule="auto"/>
        <w:jc w:val="center"/>
        <w:rPr>
          <w:rFonts w:ascii="Times New Roman" w:hAnsi="Times New Roman" w:cs="Times New Roman"/>
          <w:sz w:val="28"/>
          <w:szCs w:val="28"/>
        </w:rPr>
      </w:pPr>
      <w:r w:rsidRPr="00E14CB3">
        <w:rPr>
          <w:rFonts w:ascii="Times New Roman" w:hAnsi="Times New Roman" w:cs="Times New Roman"/>
          <w:sz w:val="28"/>
          <w:szCs w:val="28"/>
        </w:rPr>
        <w:t xml:space="preserve">Clinical Rotation </w:t>
      </w:r>
      <w:r>
        <w:rPr>
          <w:rFonts w:ascii="Times New Roman" w:hAnsi="Times New Roman" w:cs="Times New Roman"/>
          <w:sz w:val="28"/>
          <w:szCs w:val="28"/>
        </w:rPr>
        <w:t>I</w:t>
      </w:r>
      <w:r w:rsidRPr="00E14CB3">
        <w:rPr>
          <w:rFonts w:ascii="Times New Roman" w:hAnsi="Times New Roman" w:cs="Times New Roman"/>
          <w:sz w:val="28"/>
          <w:szCs w:val="28"/>
        </w:rPr>
        <w:t>I</w:t>
      </w:r>
    </w:p>
    <w:p w:rsidR="00796850" w:rsidRPr="00E14CB3" w:rsidRDefault="00796850" w:rsidP="00796850">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Riverside Medical Center</w:t>
      </w:r>
    </w:p>
    <w:p w:rsidR="00796850" w:rsidRPr="00E14CB3" w:rsidRDefault="00796850" w:rsidP="00796850">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May 14</w:t>
      </w:r>
      <w:r w:rsidRPr="00796850">
        <w:rPr>
          <w:rFonts w:ascii="Times New Roman" w:hAnsi="Times New Roman" w:cs="Times New Roman"/>
          <w:sz w:val="28"/>
          <w:szCs w:val="28"/>
          <w:vertAlign w:val="superscript"/>
        </w:rPr>
        <w:t>th</w:t>
      </w:r>
      <w:r>
        <w:rPr>
          <w:rFonts w:ascii="Times New Roman" w:hAnsi="Times New Roman" w:cs="Times New Roman"/>
          <w:sz w:val="28"/>
          <w:szCs w:val="28"/>
        </w:rPr>
        <w:t>, 2015</w:t>
      </w:r>
    </w:p>
    <w:p w:rsidR="00444047" w:rsidRDefault="00444047"/>
    <w:p w:rsidR="00796850" w:rsidRDefault="00796850"/>
    <w:p w:rsidR="00796850" w:rsidRDefault="00796850"/>
    <w:p w:rsidR="00796850" w:rsidRDefault="00796850"/>
    <w:p w:rsidR="00796850" w:rsidRDefault="00796850"/>
    <w:p w:rsidR="00796850" w:rsidRDefault="00796850"/>
    <w:p w:rsidR="00796850" w:rsidRDefault="00796850"/>
    <w:p w:rsidR="00796850" w:rsidRDefault="00796850"/>
    <w:p w:rsidR="006641A9" w:rsidRDefault="006641A9"/>
    <w:p w:rsidR="00342EF8" w:rsidRDefault="00342EF8" w:rsidP="00342EF8">
      <w:pPr>
        <w:rPr>
          <w:rFonts w:ascii="Times New Roman" w:hAnsi="Times New Roman" w:cs="Times New Roman"/>
          <w:b/>
        </w:rPr>
      </w:pPr>
    </w:p>
    <w:p w:rsidR="00342EF8" w:rsidRDefault="00342EF8" w:rsidP="00342EF8">
      <w:pPr>
        <w:jc w:val="center"/>
        <w:rPr>
          <w:rFonts w:ascii="Times New Roman" w:hAnsi="Times New Roman" w:cs="Times New Roman"/>
          <w:b/>
        </w:rPr>
      </w:pPr>
      <w:r>
        <w:rPr>
          <w:rFonts w:ascii="Times New Roman" w:hAnsi="Times New Roman" w:cs="Times New Roman"/>
          <w:b/>
        </w:rPr>
        <w:t>Inpatient Case Study</w:t>
      </w:r>
    </w:p>
    <w:p w:rsidR="00342EF8" w:rsidRDefault="00342EF8" w:rsidP="00342EF8">
      <w:pPr>
        <w:rPr>
          <w:rFonts w:ascii="Times New Roman" w:hAnsi="Times New Roman" w:cs="Times New Roman"/>
          <w:b/>
        </w:rPr>
      </w:pPr>
    </w:p>
    <w:p w:rsidR="00342EF8" w:rsidRPr="00342EF8" w:rsidRDefault="006641A9" w:rsidP="00342EF8">
      <w:pPr>
        <w:pStyle w:val="ListParagraph"/>
        <w:numPr>
          <w:ilvl w:val="0"/>
          <w:numId w:val="4"/>
        </w:numPr>
        <w:rPr>
          <w:rFonts w:ascii="Times New Roman" w:hAnsi="Times New Roman" w:cs="Times New Roman"/>
          <w:b/>
        </w:rPr>
      </w:pPr>
      <w:r w:rsidRPr="00342EF8">
        <w:rPr>
          <w:rFonts w:ascii="Times New Roman" w:hAnsi="Times New Roman" w:cs="Times New Roman"/>
          <w:b/>
        </w:rPr>
        <w:t>Nutrition Assessment</w:t>
      </w:r>
    </w:p>
    <w:p w:rsidR="00D50C09" w:rsidRPr="00D50C09" w:rsidRDefault="00D50C09" w:rsidP="00D50C09">
      <w:pPr>
        <w:pStyle w:val="ListParagraph"/>
        <w:ind w:left="1080"/>
        <w:rPr>
          <w:rFonts w:ascii="Times New Roman" w:hAnsi="Times New Roman" w:cs="Times New Roman"/>
          <w:b/>
        </w:rPr>
      </w:pPr>
    </w:p>
    <w:p w:rsidR="006641A9" w:rsidRPr="00342EF8" w:rsidRDefault="006641A9" w:rsidP="00342EF8">
      <w:pPr>
        <w:pStyle w:val="ListParagraph"/>
        <w:numPr>
          <w:ilvl w:val="0"/>
          <w:numId w:val="5"/>
        </w:numPr>
        <w:rPr>
          <w:rFonts w:ascii="Times New Roman" w:hAnsi="Times New Roman" w:cs="Times New Roman"/>
        </w:rPr>
      </w:pPr>
      <w:r w:rsidRPr="00342EF8">
        <w:rPr>
          <w:rFonts w:ascii="Times New Roman" w:hAnsi="Times New Roman" w:cs="Times New Roman"/>
        </w:rPr>
        <w:t>Client History</w:t>
      </w:r>
    </w:p>
    <w:p w:rsidR="006641A9" w:rsidRDefault="006641A9" w:rsidP="006641A9">
      <w:pPr>
        <w:pStyle w:val="ListParagraph"/>
        <w:rPr>
          <w:rFonts w:ascii="Times New Roman" w:hAnsi="Times New Roman" w:cs="Times New Roman"/>
        </w:rPr>
      </w:pPr>
    </w:p>
    <w:p w:rsidR="006641A9" w:rsidRDefault="006641A9" w:rsidP="00D50C09">
      <w:pPr>
        <w:pStyle w:val="ListParagraph"/>
        <w:ind w:firstLine="360"/>
        <w:rPr>
          <w:rFonts w:ascii="Times New Roman" w:hAnsi="Times New Roman" w:cs="Times New Roman"/>
        </w:rPr>
      </w:pPr>
      <w:r>
        <w:rPr>
          <w:rFonts w:ascii="Times New Roman" w:hAnsi="Times New Roman" w:cs="Times New Roman"/>
        </w:rPr>
        <w:t xml:space="preserve">BG is </w:t>
      </w:r>
      <w:r w:rsidR="00D50C09">
        <w:rPr>
          <w:rFonts w:ascii="Times New Roman" w:hAnsi="Times New Roman" w:cs="Times New Roman"/>
        </w:rPr>
        <w:t>an</w:t>
      </w:r>
      <w:r>
        <w:rPr>
          <w:rFonts w:ascii="Times New Roman" w:hAnsi="Times New Roman" w:cs="Times New Roman"/>
        </w:rPr>
        <w:t xml:space="preserve"> 80 year old Caucasian </w:t>
      </w:r>
      <w:r w:rsidR="00BF1494">
        <w:rPr>
          <w:rFonts w:ascii="Times New Roman" w:hAnsi="Times New Roman" w:cs="Times New Roman"/>
        </w:rPr>
        <w:t xml:space="preserve">oriented </w:t>
      </w:r>
      <w:r>
        <w:rPr>
          <w:rFonts w:ascii="Times New Roman" w:hAnsi="Times New Roman" w:cs="Times New Roman"/>
        </w:rPr>
        <w:t>Male</w:t>
      </w:r>
      <w:r w:rsidR="007B3D43">
        <w:rPr>
          <w:rFonts w:ascii="Times New Roman" w:hAnsi="Times New Roman" w:cs="Times New Roman"/>
        </w:rPr>
        <w:t xml:space="preserve"> who lives a</w:t>
      </w:r>
      <w:r w:rsidR="005F6F41">
        <w:rPr>
          <w:rFonts w:ascii="Times New Roman" w:hAnsi="Times New Roman" w:cs="Times New Roman"/>
        </w:rPr>
        <w:t>t</w:t>
      </w:r>
      <w:r w:rsidR="007B3D43">
        <w:rPr>
          <w:rFonts w:ascii="Times New Roman" w:hAnsi="Times New Roman" w:cs="Times New Roman"/>
        </w:rPr>
        <w:t xml:space="preserve"> home with </w:t>
      </w:r>
      <w:r w:rsidR="00F72123">
        <w:rPr>
          <w:rFonts w:ascii="Times New Roman" w:hAnsi="Times New Roman" w:cs="Times New Roman"/>
        </w:rPr>
        <w:t xml:space="preserve">his </w:t>
      </w:r>
      <w:r w:rsidR="007B3D43">
        <w:rPr>
          <w:rFonts w:ascii="Times New Roman" w:hAnsi="Times New Roman" w:cs="Times New Roman"/>
        </w:rPr>
        <w:t xml:space="preserve">wife and stated to </w:t>
      </w:r>
      <w:r w:rsidR="005F6F41">
        <w:rPr>
          <w:rFonts w:ascii="Times New Roman" w:hAnsi="Times New Roman" w:cs="Times New Roman"/>
        </w:rPr>
        <w:t xml:space="preserve">the </w:t>
      </w:r>
      <w:r w:rsidR="007B3D43">
        <w:rPr>
          <w:rFonts w:ascii="Times New Roman" w:hAnsi="Times New Roman" w:cs="Times New Roman"/>
        </w:rPr>
        <w:t>Nurse to have one a</w:t>
      </w:r>
      <w:r w:rsidR="00F72123">
        <w:rPr>
          <w:rFonts w:ascii="Times New Roman" w:hAnsi="Times New Roman" w:cs="Times New Roman"/>
        </w:rPr>
        <w:t>lcoholic drink per week socially. Patient has a family history of lung cancer from his father, breast cancer from his mother and sister. Also, his son died from pancreatic cancer about 7 years ago.</w:t>
      </w:r>
      <w:r w:rsidR="00350332">
        <w:rPr>
          <w:rFonts w:ascii="Times New Roman" w:hAnsi="Times New Roman" w:cs="Times New Roman"/>
        </w:rPr>
        <w:t xml:space="preserve"> </w:t>
      </w:r>
    </w:p>
    <w:p w:rsidR="00350332" w:rsidRDefault="00350332" w:rsidP="00D50C09">
      <w:pPr>
        <w:pStyle w:val="ListParagraph"/>
        <w:ind w:firstLine="360"/>
        <w:rPr>
          <w:rFonts w:ascii="Times New Roman" w:hAnsi="Times New Roman" w:cs="Times New Roman"/>
        </w:rPr>
      </w:pPr>
      <w:r>
        <w:rPr>
          <w:rFonts w:ascii="Times New Roman" w:hAnsi="Times New Roman" w:cs="Times New Roman"/>
        </w:rPr>
        <w:t xml:space="preserve">Patient was admitted </w:t>
      </w:r>
      <w:r w:rsidR="00701CD5">
        <w:rPr>
          <w:rFonts w:ascii="Times New Roman" w:hAnsi="Times New Roman" w:cs="Times New Roman"/>
        </w:rPr>
        <w:t>to</w:t>
      </w:r>
      <w:r>
        <w:rPr>
          <w:rFonts w:ascii="Times New Roman" w:hAnsi="Times New Roman" w:cs="Times New Roman"/>
        </w:rPr>
        <w:t xml:space="preserve"> Riverside Medical Center on 4/29/</w:t>
      </w:r>
      <w:r w:rsidR="00701CD5">
        <w:rPr>
          <w:rFonts w:ascii="Times New Roman" w:hAnsi="Times New Roman" w:cs="Times New Roman"/>
        </w:rPr>
        <w:t>2015 with</w:t>
      </w:r>
      <w:r>
        <w:rPr>
          <w:rFonts w:ascii="Times New Roman" w:hAnsi="Times New Roman" w:cs="Times New Roman"/>
        </w:rPr>
        <w:t xml:space="preserve"> abdominal pain and acute pancreatitis s</w:t>
      </w:r>
      <w:r w:rsidR="00280061">
        <w:rPr>
          <w:rFonts w:ascii="Times New Roman" w:hAnsi="Times New Roman" w:cs="Times New Roman"/>
        </w:rPr>
        <w:t>tatus post</w:t>
      </w:r>
      <w:r>
        <w:rPr>
          <w:rFonts w:ascii="Times New Roman" w:hAnsi="Times New Roman" w:cs="Times New Roman"/>
        </w:rPr>
        <w:t xml:space="preserve"> recent endoscopic ultrasound</w:t>
      </w:r>
      <w:r w:rsidR="00701CD5">
        <w:rPr>
          <w:rFonts w:ascii="Times New Roman" w:hAnsi="Times New Roman" w:cs="Times New Roman"/>
        </w:rPr>
        <w:t xml:space="preserve"> and pancreatic mass biopsies on 4/27/2015 at University of Chicago Medical Center.</w:t>
      </w:r>
    </w:p>
    <w:p w:rsidR="00701CD5" w:rsidRDefault="00701CD5" w:rsidP="00D50C09">
      <w:pPr>
        <w:pStyle w:val="ListParagraph"/>
        <w:ind w:firstLine="360"/>
        <w:rPr>
          <w:rFonts w:ascii="Times New Roman" w:hAnsi="Times New Roman" w:cs="Times New Roman"/>
        </w:rPr>
      </w:pPr>
      <w:r>
        <w:rPr>
          <w:rFonts w:ascii="Times New Roman" w:hAnsi="Times New Roman" w:cs="Times New Roman"/>
        </w:rPr>
        <w:t>Patient was nutritionally screened and I was able to choose him for my case study as it was a different case which is not very common to be seen in the typical nutriti</w:t>
      </w:r>
      <w:r w:rsidR="00912A4D">
        <w:rPr>
          <w:rFonts w:ascii="Times New Roman" w:hAnsi="Times New Roman" w:cs="Times New Roman"/>
        </w:rPr>
        <w:t>on screen unless the patient is at very high risk in the ICU for pancreatitis.</w:t>
      </w:r>
    </w:p>
    <w:p w:rsidR="003A219C" w:rsidRDefault="00912A4D" w:rsidP="00342EF8">
      <w:pPr>
        <w:pStyle w:val="ListParagraph"/>
        <w:ind w:firstLine="360"/>
        <w:rPr>
          <w:rFonts w:ascii="Times New Roman" w:hAnsi="Times New Roman" w:cs="Times New Roman"/>
        </w:rPr>
      </w:pPr>
      <w:r>
        <w:rPr>
          <w:rFonts w:ascii="Times New Roman" w:hAnsi="Times New Roman" w:cs="Times New Roman"/>
        </w:rPr>
        <w:t xml:space="preserve">Patient has a past medical history </w:t>
      </w:r>
      <w:r w:rsidR="00FA12EC">
        <w:rPr>
          <w:rFonts w:ascii="Times New Roman" w:hAnsi="Times New Roman" w:cs="Times New Roman"/>
        </w:rPr>
        <w:t>of:</w:t>
      </w:r>
      <w:r>
        <w:rPr>
          <w:rFonts w:ascii="Times New Roman" w:hAnsi="Times New Roman" w:cs="Times New Roman"/>
        </w:rPr>
        <w:t xml:space="preserve"> Hypertension, Hyperlipidemia, CAD, Atrial fibrillation on Coumadin, Gout, Depression, Pancreatic mass, CABG on 1/27/2013, </w:t>
      </w:r>
      <w:r w:rsidR="00FA12EC">
        <w:rPr>
          <w:rFonts w:ascii="Times New Roman" w:hAnsi="Times New Roman" w:cs="Times New Roman"/>
        </w:rPr>
        <w:t>and Obesity</w:t>
      </w:r>
      <w:r>
        <w:rPr>
          <w:rFonts w:ascii="Times New Roman" w:hAnsi="Times New Roman" w:cs="Times New Roman"/>
        </w:rPr>
        <w:t>.</w:t>
      </w:r>
    </w:p>
    <w:p w:rsidR="00342EF8" w:rsidRDefault="00342EF8" w:rsidP="00342EF8">
      <w:pPr>
        <w:pStyle w:val="ListParagraph"/>
        <w:ind w:firstLine="360"/>
        <w:rPr>
          <w:rFonts w:ascii="Times New Roman" w:hAnsi="Times New Roman" w:cs="Times New Roman"/>
        </w:rPr>
      </w:pPr>
    </w:p>
    <w:p w:rsidR="00342EF8" w:rsidRDefault="00342EF8" w:rsidP="00342EF8">
      <w:pPr>
        <w:pStyle w:val="ListParagraph"/>
        <w:numPr>
          <w:ilvl w:val="0"/>
          <w:numId w:val="5"/>
        </w:numPr>
        <w:rPr>
          <w:rFonts w:ascii="Times New Roman" w:hAnsi="Times New Roman" w:cs="Times New Roman"/>
        </w:rPr>
      </w:pPr>
      <w:r>
        <w:rPr>
          <w:rFonts w:ascii="Times New Roman" w:hAnsi="Times New Roman" w:cs="Times New Roman"/>
        </w:rPr>
        <w:t>Food and Nutrition Related History</w:t>
      </w:r>
    </w:p>
    <w:p w:rsidR="00051A8D" w:rsidRDefault="00342EF8" w:rsidP="00C70006">
      <w:pPr>
        <w:ind w:left="720"/>
        <w:rPr>
          <w:rFonts w:ascii="Times New Roman" w:hAnsi="Times New Roman" w:cs="Times New Roman"/>
        </w:rPr>
      </w:pPr>
      <w:r>
        <w:rPr>
          <w:rFonts w:ascii="Times New Roman" w:hAnsi="Times New Roman" w:cs="Times New Roman"/>
        </w:rPr>
        <w:t xml:space="preserve">According </w:t>
      </w:r>
      <w:r w:rsidR="00C31D2E">
        <w:rPr>
          <w:rFonts w:ascii="Times New Roman" w:hAnsi="Times New Roman" w:cs="Times New Roman"/>
        </w:rPr>
        <w:t>with</w:t>
      </w:r>
      <w:r>
        <w:rPr>
          <w:rFonts w:ascii="Times New Roman" w:hAnsi="Times New Roman" w:cs="Times New Roman"/>
        </w:rPr>
        <w:t xml:space="preserve"> the History and Physical examination the patient has been having severe upper abdominal pain after the ERCP (Endoscopic Retrograde Cholang</w:t>
      </w:r>
      <w:r w:rsidR="00C70006">
        <w:rPr>
          <w:rFonts w:ascii="Times New Roman" w:hAnsi="Times New Roman" w:cs="Times New Roman"/>
        </w:rPr>
        <w:t>iopancreatography) done at University of Chicago Medical Center. The patient reported to have been eating light food including broths and chicken which he has been able to keep down. Patient feels bloated and has had no bowel movement for two days since 4/29/15.</w:t>
      </w:r>
    </w:p>
    <w:p w:rsidR="00C70006" w:rsidRDefault="00624F8F" w:rsidP="00C70006">
      <w:pPr>
        <w:ind w:left="720"/>
        <w:rPr>
          <w:rFonts w:ascii="Times New Roman" w:hAnsi="Times New Roman" w:cs="Times New Roman"/>
        </w:rPr>
      </w:pPr>
      <w:r>
        <w:rPr>
          <w:rFonts w:ascii="Times New Roman" w:hAnsi="Times New Roman" w:cs="Times New Roman"/>
        </w:rPr>
        <w:t xml:space="preserve">4/29/2015- </w:t>
      </w:r>
      <w:r w:rsidR="00C70006">
        <w:rPr>
          <w:rFonts w:ascii="Times New Roman" w:hAnsi="Times New Roman" w:cs="Times New Roman"/>
        </w:rPr>
        <w:t xml:space="preserve">Patient was admitted to the ER where IV fluids were given as well as </w:t>
      </w:r>
      <w:r w:rsidR="00F91D35">
        <w:rPr>
          <w:rFonts w:ascii="Times New Roman" w:hAnsi="Times New Roman" w:cs="Times New Roman"/>
        </w:rPr>
        <w:t>M</w:t>
      </w:r>
      <w:r w:rsidR="00C70006">
        <w:rPr>
          <w:rFonts w:ascii="Times New Roman" w:hAnsi="Times New Roman" w:cs="Times New Roman"/>
        </w:rPr>
        <w:t>orphine for the pain.</w:t>
      </w:r>
      <w:r>
        <w:rPr>
          <w:rFonts w:ascii="Times New Roman" w:hAnsi="Times New Roman" w:cs="Times New Roman"/>
        </w:rPr>
        <w:t xml:space="preserve"> The doctor’s plan was to have the patient NPO and IV fluids @ 250 cc/hr. for 24-48 hours and be able to control the pain with </w:t>
      </w:r>
      <w:r w:rsidR="00F91D35">
        <w:rPr>
          <w:rFonts w:ascii="Times New Roman" w:hAnsi="Times New Roman" w:cs="Times New Roman"/>
        </w:rPr>
        <w:t>M</w:t>
      </w:r>
      <w:r>
        <w:rPr>
          <w:rFonts w:ascii="Times New Roman" w:hAnsi="Times New Roman" w:cs="Times New Roman"/>
        </w:rPr>
        <w:t>orphine.</w:t>
      </w:r>
      <w:r w:rsidR="00F91D35">
        <w:rPr>
          <w:rFonts w:ascii="Times New Roman" w:hAnsi="Times New Roman" w:cs="Times New Roman"/>
        </w:rPr>
        <w:t xml:space="preserve"> This process was the </w:t>
      </w:r>
      <w:r w:rsidR="009D5FF2">
        <w:rPr>
          <w:rFonts w:ascii="Times New Roman" w:hAnsi="Times New Roman" w:cs="Times New Roman"/>
        </w:rPr>
        <w:t>appropriate</w:t>
      </w:r>
      <w:r w:rsidR="00F91D35">
        <w:rPr>
          <w:rFonts w:ascii="Times New Roman" w:hAnsi="Times New Roman" w:cs="Times New Roman"/>
        </w:rPr>
        <w:t xml:space="preserve"> to follow since the treatment for acute pancreatitis involves: giving pain medicines, give IV fluids and stopping food and fluid by mouth to limit the activity of the pancreas.</w:t>
      </w:r>
    </w:p>
    <w:p w:rsidR="00192ECE" w:rsidRDefault="00897DF4" w:rsidP="00192ECE">
      <w:pPr>
        <w:ind w:left="720"/>
        <w:rPr>
          <w:rFonts w:ascii="Times New Roman" w:hAnsi="Times New Roman" w:cs="Times New Roman"/>
        </w:rPr>
      </w:pPr>
      <w:r>
        <w:rPr>
          <w:rFonts w:ascii="Times New Roman" w:hAnsi="Times New Roman" w:cs="Times New Roman"/>
        </w:rPr>
        <w:t xml:space="preserve">On May 2, 2015 they started </w:t>
      </w:r>
      <w:r w:rsidR="007B45E2">
        <w:rPr>
          <w:rFonts w:ascii="Times New Roman" w:hAnsi="Times New Roman" w:cs="Times New Roman"/>
        </w:rPr>
        <w:t>t</w:t>
      </w:r>
      <w:r>
        <w:rPr>
          <w:rFonts w:ascii="Times New Roman" w:hAnsi="Times New Roman" w:cs="Times New Roman"/>
        </w:rPr>
        <w:t xml:space="preserve">he patient with </w:t>
      </w:r>
      <w:r w:rsidR="007B45E2">
        <w:rPr>
          <w:rFonts w:ascii="Times New Roman" w:hAnsi="Times New Roman" w:cs="Times New Roman"/>
        </w:rPr>
        <w:t xml:space="preserve">Clear liquids and </w:t>
      </w:r>
      <w:r w:rsidR="00192ECE">
        <w:rPr>
          <w:rFonts w:ascii="Times New Roman" w:hAnsi="Times New Roman" w:cs="Times New Roman"/>
        </w:rPr>
        <w:t>kept receiving IV fluids @ 100 ml/hr. A</w:t>
      </w:r>
      <w:r w:rsidR="007B45E2">
        <w:rPr>
          <w:rFonts w:ascii="Times New Roman" w:hAnsi="Times New Roman" w:cs="Times New Roman"/>
        </w:rPr>
        <w:t xml:space="preserve">fter he tolerated it, they advanced the diet to Low-fat, GI soft. </w:t>
      </w:r>
      <w:r w:rsidR="00280061">
        <w:rPr>
          <w:rFonts w:ascii="Times New Roman" w:hAnsi="Times New Roman" w:cs="Times New Roman"/>
        </w:rPr>
        <w:t>After visiting the patient he</w:t>
      </w:r>
      <w:r w:rsidR="007B45E2">
        <w:rPr>
          <w:rFonts w:ascii="Times New Roman" w:hAnsi="Times New Roman" w:cs="Times New Roman"/>
        </w:rPr>
        <w:t xml:space="preserve"> </w:t>
      </w:r>
      <w:r w:rsidR="00280061">
        <w:rPr>
          <w:rFonts w:ascii="Times New Roman" w:hAnsi="Times New Roman" w:cs="Times New Roman"/>
        </w:rPr>
        <w:t xml:space="preserve">stated he </w:t>
      </w:r>
      <w:r w:rsidR="007B45E2">
        <w:rPr>
          <w:rFonts w:ascii="Times New Roman" w:hAnsi="Times New Roman" w:cs="Times New Roman"/>
        </w:rPr>
        <w:t xml:space="preserve">tolerated the </w:t>
      </w:r>
      <w:r w:rsidR="00280061">
        <w:rPr>
          <w:rFonts w:ascii="Times New Roman" w:hAnsi="Times New Roman" w:cs="Times New Roman"/>
        </w:rPr>
        <w:t>food</w:t>
      </w:r>
      <w:r w:rsidR="007B45E2">
        <w:rPr>
          <w:rFonts w:ascii="Times New Roman" w:hAnsi="Times New Roman" w:cs="Times New Roman"/>
        </w:rPr>
        <w:t xml:space="preserve"> and his appetite started to increase slowly</w:t>
      </w:r>
      <w:r w:rsidR="00280061">
        <w:rPr>
          <w:rFonts w:ascii="Times New Roman" w:hAnsi="Times New Roman" w:cs="Times New Roman"/>
        </w:rPr>
        <w:t xml:space="preserve">. His PO intake was 50-60-75% x 3 meals. Patient stated to have a little bit of abdominal discomfort but </w:t>
      </w:r>
      <w:r w:rsidR="007175F7">
        <w:rPr>
          <w:rFonts w:ascii="Times New Roman" w:hAnsi="Times New Roman" w:cs="Times New Roman"/>
        </w:rPr>
        <w:t xml:space="preserve">his pain was </w:t>
      </w:r>
      <w:r w:rsidR="00280061">
        <w:rPr>
          <w:rFonts w:ascii="Times New Roman" w:hAnsi="Times New Roman" w:cs="Times New Roman"/>
        </w:rPr>
        <w:t xml:space="preserve">improving. On that morning patient had a little bit of nausea but passing gas and had a bowel movement. Patient stated </w:t>
      </w:r>
      <w:r w:rsidR="00192ECE">
        <w:rPr>
          <w:rFonts w:ascii="Times New Roman" w:hAnsi="Times New Roman" w:cs="Times New Roman"/>
        </w:rPr>
        <w:t>he does</w:t>
      </w:r>
      <w:r w:rsidR="00280061">
        <w:rPr>
          <w:rFonts w:ascii="Times New Roman" w:hAnsi="Times New Roman" w:cs="Times New Roman"/>
        </w:rPr>
        <w:t xml:space="preserve"> not follow a special diet at home a</w:t>
      </w:r>
      <w:r w:rsidR="00192ECE">
        <w:rPr>
          <w:rFonts w:ascii="Times New Roman" w:hAnsi="Times New Roman" w:cs="Times New Roman"/>
        </w:rPr>
        <w:t>nd that his wife cooks at home.</w:t>
      </w:r>
    </w:p>
    <w:p w:rsidR="00B93609" w:rsidRDefault="00192ECE" w:rsidP="00EA06F0">
      <w:pPr>
        <w:ind w:left="720"/>
        <w:rPr>
          <w:rFonts w:ascii="Times New Roman" w:hAnsi="Times New Roman" w:cs="Times New Roman"/>
        </w:rPr>
      </w:pPr>
      <w:r>
        <w:rPr>
          <w:rFonts w:ascii="Times New Roman" w:hAnsi="Times New Roman" w:cs="Times New Roman"/>
        </w:rPr>
        <w:t>I agreed with the diet recommendation from the doctor to be Low-fat as it is recommended that patients that suffer from acute pancreatitis follow a diet low in fat, avoid smoking and alcohol drinks after the attack has improved</w:t>
      </w:r>
      <w:r w:rsidR="00EA06F0">
        <w:rPr>
          <w:rFonts w:ascii="Times New Roman" w:hAnsi="Times New Roman" w:cs="Times New Roman"/>
        </w:rPr>
        <w:t>.</w:t>
      </w:r>
    </w:p>
    <w:p w:rsidR="00EA06F0" w:rsidRDefault="00EA06F0" w:rsidP="00EA06F0">
      <w:pPr>
        <w:ind w:left="720"/>
        <w:rPr>
          <w:rFonts w:ascii="Times New Roman" w:hAnsi="Times New Roman" w:cs="Times New Roman"/>
        </w:rPr>
      </w:pPr>
      <w:r>
        <w:rPr>
          <w:rFonts w:ascii="Times New Roman" w:hAnsi="Times New Roman" w:cs="Times New Roman"/>
        </w:rPr>
        <w:t>05/04/2015- Patient to be on Telemetry floor for his Hypertension control. The patient has been given multiple liters of IV fluid and has improved his PO diet.</w:t>
      </w:r>
    </w:p>
    <w:p w:rsidR="00B808A7" w:rsidRDefault="00EA06F0" w:rsidP="00B808A7">
      <w:pPr>
        <w:ind w:left="720"/>
        <w:rPr>
          <w:rFonts w:ascii="Times New Roman" w:hAnsi="Times New Roman" w:cs="Times New Roman"/>
        </w:rPr>
      </w:pPr>
      <w:r>
        <w:rPr>
          <w:rFonts w:ascii="Times New Roman" w:hAnsi="Times New Roman" w:cs="Times New Roman"/>
        </w:rPr>
        <w:t xml:space="preserve">05/05/2015- </w:t>
      </w:r>
      <w:r w:rsidR="0051392A">
        <w:rPr>
          <w:rFonts w:ascii="Times New Roman" w:hAnsi="Times New Roman" w:cs="Times New Roman"/>
        </w:rPr>
        <w:t>Patient to be NPO for scheduled esophagram due to patient feeling some dysphagia symptoms and suspecting laryngeal aspiration</w:t>
      </w:r>
      <w:r w:rsidR="00B808A7">
        <w:rPr>
          <w:rFonts w:ascii="Times New Roman" w:hAnsi="Times New Roman" w:cs="Times New Roman"/>
        </w:rPr>
        <w:t xml:space="preserve">. </w:t>
      </w:r>
    </w:p>
    <w:p w:rsidR="00B808A7" w:rsidRDefault="00B808A7" w:rsidP="00B808A7">
      <w:pPr>
        <w:pStyle w:val="ListParagraph"/>
        <w:numPr>
          <w:ilvl w:val="0"/>
          <w:numId w:val="9"/>
        </w:numPr>
        <w:rPr>
          <w:rFonts w:ascii="Times New Roman" w:hAnsi="Times New Roman" w:cs="Times New Roman"/>
        </w:rPr>
      </w:pPr>
      <w:r>
        <w:rPr>
          <w:rFonts w:ascii="Times New Roman" w:hAnsi="Times New Roman" w:cs="Times New Roman"/>
        </w:rPr>
        <w:t>Constipation improved.</w:t>
      </w:r>
    </w:p>
    <w:p w:rsidR="00B808A7" w:rsidRDefault="00B808A7" w:rsidP="00B808A7">
      <w:pPr>
        <w:pStyle w:val="ListParagraph"/>
        <w:numPr>
          <w:ilvl w:val="0"/>
          <w:numId w:val="9"/>
        </w:numPr>
        <w:rPr>
          <w:rFonts w:ascii="Times New Roman" w:hAnsi="Times New Roman" w:cs="Times New Roman"/>
        </w:rPr>
      </w:pPr>
      <w:r>
        <w:rPr>
          <w:rFonts w:ascii="Times New Roman" w:hAnsi="Times New Roman" w:cs="Times New Roman"/>
        </w:rPr>
        <w:t>Post procedure pancreatitis resolved</w:t>
      </w:r>
      <w:r w:rsidR="00BD1865">
        <w:rPr>
          <w:rFonts w:ascii="Times New Roman" w:hAnsi="Times New Roman" w:cs="Times New Roman"/>
        </w:rPr>
        <w:t>.</w:t>
      </w:r>
    </w:p>
    <w:p w:rsidR="00BD1865" w:rsidRDefault="00BD1865" w:rsidP="00B808A7">
      <w:pPr>
        <w:pStyle w:val="ListParagraph"/>
        <w:numPr>
          <w:ilvl w:val="0"/>
          <w:numId w:val="9"/>
        </w:numPr>
        <w:rPr>
          <w:rFonts w:ascii="Times New Roman" w:hAnsi="Times New Roman" w:cs="Times New Roman"/>
        </w:rPr>
      </w:pPr>
      <w:r>
        <w:rPr>
          <w:rFonts w:ascii="Times New Roman" w:hAnsi="Times New Roman" w:cs="Times New Roman"/>
        </w:rPr>
        <w:t>After the video swallow evaluation was done there was no evidence of dysphagia.</w:t>
      </w:r>
    </w:p>
    <w:p w:rsidR="00BD1865" w:rsidRDefault="00BD1865" w:rsidP="00B808A7">
      <w:pPr>
        <w:pStyle w:val="ListParagraph"/>
        <w:numPr>
          <w:ilvl w:val="0"/>
          <w:numId w:val="9"/>
        </w:numPr>
        <w:rPr>
          <w:rFonts w:ascii="Times New Roman" w:hAnsi="Times New Roman" w:cs="Times New Roman"/>
        </w:rPr>
      </w:pPr>
      <w:r>
        <w:rPr>
          <w:rFonts w:ascii="Times New Roman" w:hAnsi="Times New Roman" w:cs="Times New Roman"/>
        </w:rPr>
        <w:t>Patient was swallowing better.</w:t>
      </w:r>
    </w:p>
    <w:p w:rsidR="00BD1865" w:rsidRDefault="00BD1865" w:rsidP="00B808A7">
      <w:pPr>
        <w:pStyle w:val="ListParagraph"/>
        <w:numPr>
          <w:ilvl w:val="0"/>
          <w:numId w:val="9"/>
        </w:numPr>
        <w:rPr>
          <w:rFonts w:ascii="Times New Roman" w:hAnsi="Times New Roman" w:cs="Times New Roman"/>
        </w:rPr>
      </w:pPr>
      <w:r>
        <w:rPr>
          <w:rFonts w:ascii="Times New Roman" w:hAnsi="Times New Roman" w:cs="Times New Roman"/>
        </w:rPr>
        <w:t>Patient discharged.</w:t>
      </w:r>
    </w:p>
    <w:p w:rsidR="003D443A" w:rsidRDefault="003D443A" w:rsidP="003D443A">
      <w:pPr>
        <w:ind w:left="720"/>
        <w:rPr>
          <w:rFonts w:ascii="Times New Roman" w:hAnsi="Times New Roman" w:cs="Times New Roman"/>
        </w:rPr>
      </w:pPr>
    </w:p>
    <w:p w:rsidR="003D443A" w:rsidRDefault="003D443A" w:rsidP="003D443A">
      <w:pPr>
        <w:ind w:left="720"/>
        <w:rPr>
          <w:rFonts w:ascii="Times New Roman" w:hAnsi="Times New Roman" w:cs="Times New Roman"/>
        </w:rPr>
      </w:pPr>
      <w:r>
        <w:rPr>
          <w:rFonts w:ascii="Times New Roman" w:hAnsi="Times New Roman" w:cs="Times New Roman"/>
        </w:rPr>
        <w:t>Medications and drug-nutrient interactions:</w:t>
      </w:r>
    </w:p>
    <w:p w:rsidR="003D443A" w:rsidRDefault="003D443A" w:rsidP="003D443A">
      <w:pPr>
        <w:ind w:left="720"/>
        <w:rPr>
          <w:rFonts w:ascii="Times New Roman" w:hAnsi="Times New Roman" w:cs="Times New Roman"/>
        </w:rPr>
      </w:pPr>
      <w:r>
        <w:rPr>
          <w:rFonts w:ascii="Times New Roman" w:hAnsi="Times New Roman" w:cs="Times New Roman"/>
        </w:rPr>
        <w:tab/>
        <w:t>Digoxin:</w:t>
      </w:r>
      <w:r>
        <w:rPr>
          <w:rFonts w:ascii="Times New Roman" w:hAnsi="Times New Roman" w:cs="Times New Roman"/>
        </w:rPr>
        <w:tab/>
        <w:t>Cardiac Glycoside, Cardiotonic, Antiarrhythmic, CHF treatment.</w:t>
      </w:r>
    </w:p>
    <w:p w:rsidR="003D443A" w:rsidRPr="007D3D87" w:rsidRDefault="003D443A" w:rsidP="007D3D87">
      <w:pPr>
        <w:pStyle w:val="ListParagraph"/>
        <w:numPr>
          <w:ilvl w:val="2"/>
          <w:numId w:val="9"/>
        </w:numPr>
        <w:rPr>
          <w:rFonts w:ascii="Times New Roman" w:hAnsi="Times New Roman" w:cs="Times New Roman"/>
        </w:rPr>
      </w:pPr>
      <w:r w:rsidRPr="007D3D87">
        <w:rPr>
          <w:rFonts w:ascii="Times New Roman" w:hAnsi="Times New Roman" w:cs="Times New Roman"/>
        </w:rPr>
        <w:t>Maintain diet with increased K, low Na and adequate Mg and Ca.</w:t>
      </w:r>
    </w:p>
    <w:p w:rsidR="003D443A" w:rsidRPr="007D3D87" w:rsidRDefault="003D443A" w:rsidP="007D3D87">
      <w:pPr>
        <w:pStyle w:val="ListParagraph"/>
        <w:numPr>
          <w:ilvl w:val="2"/>
          <w:numId w:val="9"/>
        </w:numPr>
        <w:rPr>
          <w:rFonts w:ascii="Times New Roman" w:hAnsi="Times New Roman" w:cs="Times New Roman"/>
        </w:rPr>
      </w:pPr>
      <w:r w:rsidRPr="007D3D87">
        <w:rPr>
          <w:rFonts w:ascii="Times New Roman" w:hAnsi="Times New Roman" w:cs="Times New Roman"/>
        </w:rPr>
        <w:t>Take at least 2 hours before antacids or Mg suppl</w:t>
      </w:r>
      <w:r w:rsidR="007D3D87" w:rsidRPr="007D3D87">
        <w:rPr>
          <w:rFonts w:ascii="Times New Roman" w:hAnsi="Times New Roman" w:cs="Times New Roman"/>
        </w:rPr>
        <w:t>ements as they may decrease the absorption of drug.</w:t>
      </w:r>
    </w:p>
    <w:p w:rsidR="007D3D87" w:rsidRPr="007D3D87" w:rsidRDefault="007D3D87" w:rsidP="007D3D87">
      <w:pPr>
        <w:pStyle w:val="ListParagraph"/>
        <w:numPr>
          <w:ilvl w:val="2"/>
          <w:numId w:val="9"/>
        </w:numPr>
        <w:rPr>
          <w:rFonts w:ascii="Times New Roman" w:hAnsi="Times New Roman" w:cs="Times New Roman"/>
        </w:rPr>
      </w:pPr>
      <w:r w:rsidRPr="007D3D87">
        <w:rPr>
          <w:rFonts w:ascii="Times New Roman" w:hAnsi="Times New Roman" w:cs="Times New Roman"/>
        </w:rPr>
        <w:t>Caution with Ca and/or Vitamin D supplements as they may increase the risk of arrhythmias.</w:t>
      </w:r>
    </w:p>
    <w:p w:rsidR="007D3D87" w:rsidRPr="007D3D87" w:rsidRDefault="007D3D87" w:rsidP="007D3D87">
      <w:pPr>
        <w:pStyle w:val="ListParagraph"/>
        <w:numPr>
          <w:ilvl w:val="2"/>
          <w:numId w:val="9"/>
        </w:numPr>
        <w:rPr>
          <w:rFonts w:ascii="Times New Roman" w:hAnsi="Times New Roman" w:cs="Times New Roman"/>
        </w:rPr>
      </w:pPr>
      <w:r w:rsidRPr="007D3D87">
        <w:rPr>
          <w:rFonts w:ascii="Times New Roman" w:hAnsi="Times New Roman" w:cs="Times New Roman"/>
        </w:rPr>
        <w:t xml:space="preserve">Caution with some herbal products, </w:t>
      </w:r>
      <w:r w:rsidR="00CE312E" w:rsidRPr="007D3D87">
        <w:rPr>
          <w:rFonts w:ascii="Times New Roman" w:hAnsi="Times New Roman" w:cs="Times New Roman"/>
        </w:rPr>
        <w:t>e.g.</w:t>
      </w:r>
      <w:r w:rsidRPr="007D3D87">
        <w:rPr>
          <w:rFonts w:ascii="Times New Roman" w:hAnsi="Times New Roman" w:cs="Times New Roman"/>
        </w:rPr>
        <w:t xml:space="preserve"> aloe, foxglove, hawthorn and others.</w:t>
      </w:r>
    </w:p>
    <w:p w:rsidR="007D3D87" w:rsidRPr="007D3D87" w:rsidRDefault="007D3D87" w:rsidP="007D3D87">
      <w:pPr>
        <w:pStyle w:val="ListParagraph"/>
        <w:numPr>
          <w:ilvl w:val="2"/>
          <w:numId w:val="9"/>
        </w:numPr>
        <w:rPr>
          <w:rFonts w:ascii="Times New Roman" w:hAnsi="Times New Roman" w:cs="Times New Roman"/>
        </w:rPr>
      </w:pPr>
      <w:r w:rsidRPr="007D3D87">
        <w:rPr>
          <w:rFonts w:ascii="Times New Roman" w:hAnsi="Times New Roman" w:cs="Times New Roman"/>
        </w:rPr>
        <w:t>There is no significant interaction with bran or grapefruit.</w:t>
      </w:r>
    </w:p>
    <w:p w:rsidR="007D3D87" w:rsidRDefault="007D3D87" w:rsidP="007D3D87">
      <w:pPr>
        <w:ind w:left="720" w:firstLine="720"/>
        <w:rPr>
          <w:rFonts w:ascii="Times New Roman" w:hAnsi="Times New Roman" w:cs="Times New Roman"/>
        </w:rPr>
      </w:pPr>
      <w:r>
        <w:rPr>
          <w:rFonts w:ascii="Times New Roman" w:hAnsi="Times New Roman" w:cs="Times New Roman"/>
        </w:rPr>
        <w:t xml:space="preserve">Enoxaparin: </w:t>
      </w:r>
      <w:r>
        <w:rPr>
          <w:rFonts w:ascii="Times New Roman" w:hAnsi="Times New Roman" w:cs="Times New Roman"/>
        </w:rPr>
        <w:tab/>
        <w:t>Anticoagulant</w:t>
      </w:r>
    </w:p>
    <w:p w:rsidR="007D3D87" w:rsidRDefault="007D3D87" w:rsidP="007D3D87">
      <w:pPr>
        <w:pStyle w:val="ListParagraph"/>
        <w:numPr>
          <w:ilvl w:val="2"/>
          <w:numId w:val="9"/>
        </w:numPr>
        <w:rPr>
          <w:rFonts w:ascii="Times New Roman" w:hAnsi="Times New Roman" w:cs="Times New Roman"/>
        </w:rPr>
      </w:pPr>
      <w:r>
        <w:rPr>
          <w:rFonts w:ascii="Times New Roman" w:hAnsi="Times New Roman" w:cs="Times New Roman"/>
        </w:rPr>
        <w:t>Not with pork allergy as it is derived from porcine intestinal mucosa.</w:t>
      </w:r>
    </w:p>
    <w:p w:rsidR="007D3D87" w:rsidRDefault="00586678" w:rsidP="007D3D87">
      <w:pPr>
        <w:pStyle w:val="ListParagraph"/>
        <w:numPr>
          <w:ilvl w:val="2"/>
          <w:numId w:val="9"/>
        </w:numPr>
        <w:rPr>
          <w:rFonts w:ascii="Times New Roman" w:hAnsi="Times New Roman" w:cs="Times New Roman"/>
        </w:rPr>
      </w:pPr>
      <w:r>
        <w:rPr>
          <w:rFonts w:ascii="Times New Roman" w:hAnsi="Times New Roman" w:cs="Times New Roman"/>
        </w:rPr>
        <w:t>Caution with low renal function GFR &lt; 30 due to it may decrease dose.</w:t>
      </w:r>
    </w:p>
    <w:p w:rsidR="00586678" w:rsidRDefault="00586678" w:rsidP="00586678">
      <w:pPr>
        <w:rPr>
          <w:rFonts w:ascii="Times New Roman" w:hAnsi="Times New Roman" w:cs="Times New Roman"/>
        </w:rPr>
      </w:pPr>
    </w:p>
    <w:p w:rsidR="00586678" w:rsidRDefault="00F0280A" w:rsidP="00586678">
      <w:pPr>
        <w:ind w:left="1440"/>
        <w:rPr>
          <w:rFonts w:ascii="Times New Roman" w:hAnsi="Times New Roman" w:cs="Times New Roman"/>
        </w:rPr>
      </w:pPr>
      <w:r>
        <w:rPr>
          <w:rFonts w:ascii="Times New Roman" w:hAnsi="Times New Roman" w:cs="Times New Roman"/>
        </w:rPr>
        <w:t>Indapamide:</w:t>
      </w:r>
      <w:r>
        <w:rPr>
          <w:rFonts w:ascii="Times New Roman" w:hAnsi="Times New Roman" w:cs="Times New Roman"/>
        </w:rPr>
        <w:tab/>
        <w:t>Hypertensive, Diuretic, Thiazide (K-depleting)</w:t>
      </w:r>
    </w:p>
    <w:p w:rsidR="00F0280A" w:rsidRDefault="00F0280A" w:rsidP="00F0280A">
      <w:pPr>
        <w:pStyle w:val="ListParagraph"/>
        <w:numPr>
          <w:ilvl w:val="2"/>
          <w:numId w:val="9"/>
        </w:numPr>
        <w:rPr>
          <w:rFonts w:ascii="Times New Roman" w:hAnsi="Times New Roman" w:cs="Times New Roman"/>
        </w:rPr>
      </w:pPr>
      <w:r>
        <w:rPr>
          <w:rFonts w:ascii="Times New Roman" w:hAnsi="Times New Roman" w:cs="Times New Roman"/>
        </w:rPr>
        <w:t xml:space="preserve">Take in AM with food or </w:t>
      </w:r>
      <w:r w:rsidR="009B0E20">
        <w:rPr>
          <w:rFonts w:ascii="Times New Roman" w:hAnsi="Times New Roman" w:cs="Times New Roman"/>
        </w:rPr>
        <w:t>milk</w:t>
      </w:r>
    </w:p>
    <w:p w:rsidR="00F0280A" w:rsidRDefault="009B0E20" w:rsidP="00F0280A">
      <w:pPr>
        <w:pStyle w:val="ListParagraph"/>
        <w:numPr>
          <w:ilvl w:val="2"/>
          <w:numId w:val="9"/>
        </w:numPr>
        <w:rPr>
          <w:rFonts w:ascii="Times New Roman" w:hAnsi="Times New Roman" w:cs="Times New Roman"/>
        </w:rPr>
      </w:pPr>
      <w:r>
        <w:rPr>
          <w:rFonts w:ascii="Times New Roman" w:hAnsi="Times New Roman" w:cs="Times New Roman"/>
        </w:rPr>
        <w:t>May need to decrease Na, low Ca</w:t>
      </w:r>
      <w:r w:rsidR="00F0280A">
        <w:rPr>
          <w:rFonts w:ascii="Times New Roman" w:hAnsi="Times New Roman" w:cs="Times New Roman"/>
        </w:rPr>
        <w:t>, increase K, increase Mg (or K or Mg supplement)</w:t>
      </w:r>
    </w:p>
    <w:p w:rsidR="00F0280A" w:rsidRDefault="00F0280A" w:rsidP="00F0280A">
      <w:pPr>
        <w:pStyle w:val="ListParagraph"/>
        <w:numPr>
          <w:ilvl w:val="2"/>
          <w:numId w:val="9"/>
        </w:numPr>
        <w:rPr>
          <w:rFonts w:ascii="Times New Roman" w:hAnsi="Times New Roman" w:cs="Times New Roman"/>
        </w:rPr>
      </w:pPr>
      <w:r>
        <w:rPr>
          <w:rFonts w:ascii="Times New Roman" w:hAnsi="Times New Roman" w:cs="Times New Roman"/>
        </w:rPr>
        <w:t>May produce anorexia and increase thirst.</w:t>
      </w:r>
    </w:p>
    <w:p w:rsidR="00F0280A" w:rsidRDefault="009B0E20" w:rsidP="00F0280A">
      <w:pPr>
        <w:pStyle w:val="ListParagraph"/>
        <w:numPr>
          <w:ilvl w:val="2"/>
          <w:numId w:val="9"/>
        </w:numPr>
        <w:rPr>
          <w:rFonts w:ascii="Times New Roman" w:hAnsi="Times New Roman" w:cs="Times New Roman"/>
        </w:rPr>
      </w:pPr>
      <w:r>
        <w:rPr>
          <w:rFonts w:ascii="Times New Roman" w:hAnsi="Times New Roman" w:cs="Times New Roman"/>
        </w:rPr>
        <w:t xml:space="preserve">Limit alcohol. Not with lactation. </w:t>
      </w:r>
    </w:p>
    <w:p w:rsidR="009B0E20" w:rsidRDefault="009B0E20" w:rsidP="00F0280A">
      <w:pPr>
        <w:pStyle w:val="ListParagraph"/>
        <w:numPr>
          <w:ilvl w:val="2"/>
          <w:numId w:val="9"/>
        </w:numPr>
        <w:rPr>
          <w:rFonts w:ascii="Times New Roman" w:hAnsi="Times New Roman" w:cs="Times New Roman"/>
        </w:rPr>
      </w:pPr>
      <w:r>
        <w:rPr>
          <w:rFonts w:ascii="Times New Roman" w:hAnsi="Times New Roman" w:cs="Times New Roman"/>
        </w:rPr>
        <w:t>Caution with diabetes as it increases glucose levels.</w:t>
      </w:r>
    </w:p>
    <w:p w:rsidR="009B0E20" w:rsidRDefault="009B0E20" w:rsidP="009B0E20">
      <w:pPr>
        <w:rPr>
          <w:rFonts w:ascii="Times New Roman" w:hAnsi="Times New Roman" w:cs="Times New Roman"/>
        </w:rPr>
      </w:pPr>
    </w:p>
    <w:p w:rsidR="009B0E20" w:rsidRDefault="009B0E20" w:rsidP="009B0E20">
      <w:pPr>
        <w:ind w:left="1440"/>
        <w:rPr>
          <w:rFonts w:ascii="Times New Roman" w:hAnsi="Times New Roman" w:cs="Times New Roman"/>
        </w:rPr>
      </w:pPr>
      <w:r>
        <w:rPr>
          <w:rFonts w:ascii="Times New Roman" w:hAnsi="Times New Roman" w:cs="Times New Roman"/>
        </w:rPr>
        <w:t>Morphine:</w:t>
      </w:r>
      <w:r>
        <w:rPr>
          <w:rFonts w:ascii="Times New Roman" w:hAnsi="Times New Roman" w:cs="Times New Roman"/>
        </w:rPr>
        <w:tab/>
        <w:t>Analgesic, Narcotic, Opioid.</w:t>
      </w:r>
    </w:p>
    <w:p w:rsidR="009B0E20" w:rsidRDefault="009B0E20" w:rsidP="009B0E20">
      <w:pPr>
        <w:pStyle w:val="ListParagraph"/>
        <w:numPr>
          <w:ilvl w:val="2"/>
          <w:numId w:val="9"/>
        </w:numPr>
        <w:rPr>
          <w:rFonts w:ascii="Times New Roman" w:hAnsi="Times New Roman" w:cs="Times New Roman"/>
        </w:rPr>
      </w:pPr>
      <w:r>
        <w:rPr>
          <w:rFonts w:ascii="Times New Roman" w:hAnsi="Times New Roman" w:cs="Times New Roman"/>
        </w:rPr>
        <w:t>May cause anorexia and decreases weight, increase thirst, dehydration.</w:t>
      </w:r>
    </w:p>
    <w:p w:rsidR="009B0E20" w:rsidRDefault="009B0E20" w:rsidP="009B0E20">
      <w:pPr>
        <w:pStyle w:val="ListParagraph"/>
        <w:numPr>
          <w:ilvl w:val="2"/>
          <w:numId w:val="9"/>
        </w:numPr>
        <w:rPr>
          <w:rFonts w:ascii="Times New Roman" w:hAnsi="Times New Roman" w:cs="Times New Roman"/>
        </w:rPr>
      </w:pPr>
      <w:r>
        <w:rPr>
          <w:rFonts w:ascii="Times New Roman" w:hAnsi="Times New Roman" w:cs="Times New Roman"/>
        </w:rPr>
        <w:t>Avoid alcohol.</w:t>
      </w:r>
    </w:p>
    <w:p w:rsidR="009B0E20" w:rsidRDefault="009B0E20" w:rsidP="009B0E20">
      <w:pPr>
        <w:pStyle w:val="ListParagraph"/>
        <w:numPr>
          <w:ilvl w:val="2"/>
          <w:numId w:val="9"/>
        </w:numPr>
        <w:rPr>
          <w:rFonts w:ascii="Times New Roman" w:hAnsi="Times New Roman" w:cs="Times New Roman"/>
        </w:rPr>
      </w:pPr>
      <w:r>
        <w:rPr>
          <w:rFonts w:ascii="Times New Roman" w:hAnsi="Times New Roman" w:cs="Times New Roman"/>
        </w:rPr>
        <w:t>Not with lactation.</w:t>
      </w:r>
    </w:p>
    <w:p w:rsidR="009B0E20" w:rsidRDefault="009B0E20" w:rsidP="009B0E20">
      <w:pPr>
        <w:pStyle w:val="ListParagraph"/>
        <w:numPr>
          <w:ilvl w:val="2"/>
          <w:numId w:val="9"/>
        </w:numPr>
        <w:rPr>
          <w:rFonts w:ascii="Times New Roman" w:hAnsi="Times New Roman" w:cs="Times New Roman"/>
        </w:rPr>
      </w:pPr>
      <w:r>
        <w:rPr>
          <w:rFonts w:ascii="Times New Roman" w:hAnsi="Times New Roman" w:cs="Times New Roman"/>
        </w:rPr>
        <w:t>May increase the risk of dental problems.</w:t>
      </w:r>
    </w:p>
    <w:p w:rsidR="009B0E20" w:rsidRDefault="009B0E20" w:rsidP="009B0E20">
      <w:pPr>
        <w:rPr>
          <w:rFonts w:ascii="Times New Roman" w:hAnsi="Times New Roman" w:cs="Times New Roman"/>
        </w:rPr>
      </w:pPr>
    </w:p>
    <w:p w:rsidR="009B0E20" w:rsidRDefault="009B0E20" w:rsidP="009B0E20">
      <w:pPr>
        <w:ind w:left="1440"/>
        <w:rPr>
          <w:rFonts w:ascii="Times New Roman" w:hAnsi="Times New Roman" w:cs="Times New Roman"/>
        </w:rPr>
      </w:pPr>
      <w:r>
        <w:rPr>
          <w:rFonts w:ascii="Times New Roman" w:hAnsi="Times New Roman" w:cs="Times New Roman"/>
        </w:rPr>
        <w:t>Protonix:</w:t>
      </w:r>
      <w:r>
        <w:rPr>
          <w:rFonts w:ascii="Times New Roman" w:hAnsi="Times New Roman" w:cs="Times New Roman"/>
        </w:rPr>
        <w:tab/>
        <w:t>Antigerd, Antisecretory</w:t>
      </w:r>
    </w:p>
    <w:p w:rsidR="009B0E20" w:rsidRDefault="009B0E20" w:rsidP="009B0E20">
      <w:pPr>
        <w:pStyle w:val="ListParagraph"/>
        <w:numPr>
          <w:ilvl w:val="2"/>
          <w:numId w:val="9"/>
        </w:numPr>
        <w:rPr>
          <w:rFonts w:ascii="Times New Roman" w:hAnsi="Times New Roman" w:cs="Times New Roman"/>
        </w:rPr>
      </w:pPr>
      <w:r>
        <w:rPr>
          <w:rFonts w:ascii="Times New Roman" w:hAnsi="Times New Roman" w:cs="Times New Roman"/>
        </w:rPr>
        <w:t xml:space="preserve">May decrease absorption of </w:t>
      </w:r>
      <w:r w:rsidR="0048243C">
        <w:rPr>
          <w:rFonts w:ascii="Times New Roman" w:hAnsi="Times New Roman" w:cs="Times New Roman"/>
        </w:rPr>
        <w:t>Fe and Vitamin B12</w:t>
      </w:r>
    </w:p>
    <w:p w:rsidR="0048243C" w:rsidRDefault="0048243C" w:rsidP="009B0E20">
      <w:pPr>
        <w:pStyle w:val="ListParagraph"/>
        <w:numPr>
          <w:ilvl w:val="2"/>
          <w:numId w:val="9"/>
        </w:numPr>
        <w:rPr>
          <w:rFonts w:ascii="Times New Roman" w:hAnsi="Times New Roman" w:cs="Times New Roman"/>
        </w:rPr>
      </w:pPr>
      <w:r>
        <w:rPr>
          <w:rFonts w:ascii="Times New Roman" w:hAnsi="Times New Roman" w:cs="Times New Roman"/>
        </w:rPr>
        <w:t>Avoid gingko.</w:t>
      </w:r>
    </w:p>
    <w:p w:rsidR="0048243C" w:rsidRDefault="0048243C" w:rsidP="0048243C">
      <w:pPr>
        <w:rPr>
          <w:rFonts w:ascii="Times New Roman" w:hAnsi="Times New Roman" w:cs="Times New Roman"/>
        </w:rPr>
      </w:pPr>
    </w:p>
    <w:p w:rsidR="0048243C" w:rsidRDefault="0048243C" w:rsidP="0048243C">
      <w:pPr>
        <w:ind w:left="1440"/>
        <w:rPr>
          <w:rFonts w:ascii="Times New Roman" w:hAnsi="Times New Roman" w:cs="Times New Roman"/>
        </w:rPr>
      </w:pPr>
      <w:r>
        <w:rPr>
          <w:rFonts w:ascii="Times New Roman" w:hAnsi="Times New Roman" w:cs="Times New Roman"/>
        </w:rPr>
        <w:t>Zoloft:</w:t>
      </w:r>
      <w:r>
        <w:rPr>
          <w:rFonts w:ascii="Times New Roman" w:hAnsi="Times New Roman" w:cs="Times New Roman"/>
        </w:rPr>
        <w:tab/>
      </w:r>
      <w:r>
        <w:rPr>
          <w:rFonts w:ascii="Times New Roman" w:hAnsi="Times New Roman" w:cs="Times New Roman"/>
        </w:rPr>
        <w:tab/>
        <w:t>Antidepressant</w:t>
      </w:r>
    </w:p>
    <w:p w:rsidR="0048243C" w:rsidRDefault="0048243C" w:rsidP="0048243C">
      <w:pPr>
        <w:pStyle w:val="ListParagraph"/>
        <w:numPr>
          <w:ilvl w:val="2"/>
          <w:numId w:val="9"/>
        </w:numPr>
        <w:rPr>
          <w:rFonts w:ascii="Times New Roman" w:hAnsi="Times New Roman" w:cs="Times New Roman"/>
        </w:rPr>
      </w:pPr>
      <w:r>
        <w:rPr>
          <w:rFonts w:ascii="Times New Roman" w:hAnsi="Times New Roman" w:cs="Times New Roman"/>
        </w:rPr>
        <w:t>Avoid tryptophan supplement as it may increase drug side effects.</w:t>
      </w:r>
    </w:p>
    <w:p w:rsidR="0048243C" w:rsidRDefault="0048243C" w:rsidP="0048243C">
      <w:pPr>
        <w:pStyle w:val="ListParagraph"/>
        <w:numPr>
          <w:ilvl w:val="2"/>
          <w:numId w:val="9"/>
        </w:numPr>
        <w:rPr>
          <w:rFonts w:ascii="Times New Roman" w:hAnsi="Times New Roman" w:cs="Times New Roman"/>
        </w:rPr>
      </w:pPr>
      <w:r>
        <w:rPr>
          <w:rFonts w:ascii="Times New Roman" w:hAnsi="Times New Roman" w:cs="Times New Roman"/>
        </w:rPr>
        <w:t>Caution with grapefruit/related citrus.</w:t>
      </w:r>
    </w:p>
    <w:p w:rsidR="0048243C" w:rsidRDefault="0048243C" w:rsidP="0048243C">
      <w:pPr>
        <w:pStyle w:val="ListParagraph"/>
        <w:numPr>
          <w:ilvl w:val="2"/>
          <w:numId w:val="9"/>
        </w:numPr>
        <w:rPr>
          <w:rFonts w:ascii="Times New Roman" w:hAnsi="Times New Roman" w:cs="Times New Roman"/>
        </w:rPr>
      </w:pPr>
      <w:r>
        <w:rPr>
          <w:rFonts w:ascii="Times New Roman" w:hAnsi="Times New Roman" w:cs="Times New Roman"/>
        </w:rPr>
        <w:t>Avoid alcohol</w:t>
      </w:r>
    </w:p>
    <w:p w:rsidR="0048243C" w:rsidRDefault="0048243C" w:rsidP="0048243C">
      <w:pPr>
        <w:rPr>
          <w:rFonts w:ascii="Times New Roman" w:hAnsi="Times New Roman" w:cs="Times New Roman"/>
        </w:rPr>
      </w:pPr>
    </w:p>
    <w:p w:rsidR="0048243C" w:rsidRDefault="0048243C" w:rsidP="0048243C">
      <w:pPr>
        <w:ind w:left="1440"/>
        <w:rPr>
          <w:rFonts w:ascii="Times New Roman" w:hAnsi="Times New Roman" w:cs="Times New Roman"/>
        </w:rPr>
      </w:pPr>
      <w:r>
        <w:rPr>
          <w:rFonts w:ascii="Times New Roman" w:hAnsi="Times New Roman" w:cs="Times New Roman"/>
        </w:rPr>
        <w:t>Sotalol:</w:t>
      </w:r>
      <w:r>
        <w:rPr>
          <w:rFonts w:ascii="Times New Roman" w:hAnsi="Times New Roman" w:cs="Times New Roman"/>
        </w:rPr>
        <w:tab/>
      </w:r>
      <w:r>
        <w:rPr>
          <w:rFonts w:ascii="Times New Roman" w:hAnsi="Times New Roman" w:cs="Times New Roman"/>
        </w:rPr>
        <w:tab/>
        <w:t>Antiarrhythmic</w:t>
      </w:r>
    </w:p>
    <w:p w:rsidR="0048243C" w:rsidRDefault="0048243C" w:rsidP="0048243C">
      <w:pPr>
        <w:pStyle w:val="ListParagraph"/>
        <w:numPr>
          <w:ilvl w:val="2"/>
          <w:numId w:val="9"/>
        </w:numPr>
        <w:rPr>
          <w:rFonts w:ascii="Times New Roman" w:hAnsi="Times New Roman" w:cs="Times New Roman"/>
        </w:rPr>
      </w:pPr>
      <w:r>
        <w:rPr>
          <w:rFonts w:ascii="Times New Roman" w:hAnsi="Times New Roman" w:cs="Times New Roman"/>
        </w:rPr>
        <w:t>Take separately from Al or Ca, Mg antacids or CA or Mg supplement by at least 2 hours.</w:t>
      </w:r>
    </w:p>
    <w:p w:rsidR="0048243C" w:rsidRDefault="0048243C" w:rsidP="0048243C">
      <w:pPr>
        <w:pStyle w:val="ListParagraph"/>
        <w:numPr>
          <w:ilvl w:val="2"/>
          <w:numId w:val="9"/>
        </w:numPr>
        <w:rPr>
          <w:rFonts w:ascii="Times New Roman" w:hAnsi="Times New Roman" w:cs="Times New Roman"/>
        </w:rPr>
      </w:pPr>
      <w:r>
        <w:rPr>
          <w:rFonts w:ascii="Times New Roman" w:hAnsi="Times New Roman" w:cs="Times New Roman"/>
        </w:rPr>
        <w:t>Avoid alcohol</w:t>
      </w:r>
    </w:p>
    <w:p w:rsidR="00DB648E" w:rsidRDefault="00DB648E" w:rsidP="0048243C">
      <w:pPr>
        <w:pStyle w:val="ListParagraph"/>
        <w:numPr>
          <w:ilvl w:val="2"/>
          <w:numId w:val="9"/>
        </w:numPr>
        <w:rPr>
          <w:rFonts w:ascii="Times New Roman" w:hAnsi="Times New Roman" w:cs="Times New Roman"/>
        </w:rPr>
      </w:pPr>
      <w:r>
        <w:rPr>
          <w:rFonts w:ascii="Times New Roman" w:hAnsi="Times New Roman" w:cs="Times New Roman"/>
        </w:rPr>
        <w:t>Caution with diabetes as it may mask symptoms of and prolong hypoglycemia.</w:t>
      </w:r>
    </w:p>
    <w:p w:rsidR="00FE208E" w:rsidRDefault="00FE208E" w:rsidP="00FE208E">
      <w:pPr>
        <w:rPr>
          <w:rFonts w:ascii="Times New Roman" w:hAnsi="Times New Roman" w:cs="Times New Roman"/>
        </w:rPr>
      </w:pPr>
    </w:p>
    <w:p w:rsidR="00FE208E" w:rsidRDefault="00FE208E" w:rsidP="00FE208E">
      <w:pPr>
        <w:pStyle w:val="ListParagraph"/>
        <w:numPr>
          <w:ilvl w:val="0"/>
          <w:numId w:val="5"/>
        </w:numPr>
        <w:rPr>
          <w:rFonts w:ascii="Times New Roman" w:hAnsi="Times New Roman" w:cs="Times New Roman"/>
        </w:rPr>
      </w:pPr>
      <w:r>
        <w:rPr>
          <w:rFonts w:ascii="Times New Roman" w:hAnsi="Times New Roman" w:cs="Times New Roman"/>
        </w:rPr>
        <w:t xml:space="preserve">Anthropometric Measurements: </w:t>
      </w:r>
    </w:p>
    <w:p w:rsidR="00FE208E" w:rsidRDefault="00FE208E" w:rsidP="00FE208E">
      <w:pPr>
        <w:pStyle w:val="ListParagraph"/>
        <w:ind w:left="1800"/>
        <w:rPr>
          <w:rFonts w:ascii="Times New Roman" w:hAnsi="Times New Roman" w:cs="Times New Roman"/>
        </w:rPr>
      </w:pPr>
    </w:p>
    <w:p w:rsidR="00FE208E" w:rsidRDefault="00754CC6" w:rsidP="00FE208E">
      <w:pPr>
        <w:pStyle w:val="ListParagraph"/>
        <w:ind w:left="2160"/>
        <w:rPr>
          <w:rFonts w:ascii="Times New Roman" w:hAnsi="Times New Roman" w:cs="Times New Roman"/>
        </w:rPr>
      </w:pPr>
      <w:r>
        <w:rPr>
          <w:rFonts w:ascii="Times New Roman" w:hAnsi="Times New Roman" w:cs="Times New Roman"/>
        </w:rPr>
        <w:t xml:space="preserve">Admission weight: 228 </w:t>
      </w:r>
      <w:r w:rsidR="004F38AC">
        <w:rPr>
          <w:rFonts w:ascii="Times New Roman" w:hAnsi="Times New Roman" w:cs="Times New Roman"/>
        </w:rPr>
        <w:t>lb.</w:t>
      </w:r>
      <w:r>
        <w:rPr>
          <w:rFonts w:ascii="Times New Roman" w:hAnsi="Times New Roman" w:cs="Times New Roman"/>
        </w:rPr>
        <w:t xml:space="preserve">  (104 kg)</w:t>
      </w:r>
    </w:p>
    <w:p w:rsidR="00754CC6" w:rsidRDefault="00754CC6" w:rsidP="00FE208E">
      <w:pPr>
        <w:pStyle w:val="ListParagraph"/>
        <w:ind w:left="2160"/>
        <w:rPr>
          <w:rFonts w:ascii="Times New Roman" w:hAnsi="Times New Roman" w:cs="Times New Roman"/>
        </w:rPr>
      </w:pPr>
      <w:r>
        <w:rPr>
          <w:rFonts w:ascii="Times New Roman" w:hAnsi="Times New Roman" w:cs="Times New Roman"/>
        </w:rPr>
        <w:t>Height:</w:t>
      </w:r>
      <w:r>
        <w:rPr>
          <w:rFonts w:ascii="Times New Roman" w:hAnsi="Times New Roman" w:cs="Times New Roman"/>
        </w:rPr>
        <w:tab/>
      </w:r>
      <w:r>
        <w:rPr>
          <w:rFonts w:ascii="Times New Roman" w:hAnsi="Times New Roman" w:cs="Times New Roman"/>
        </w:rPr>
        <w:tab/>
        <w:t xml:space="preserve">      72 in.   (183 cm)</w:t>
      </w:r>
    </w:p>
    <w:p w:rsidR="00754CC6" w:rsidRDefault="00AF11F1" w:rsidP="00FE208E">
      <w:pPr>
        <w:pStyle w:val="ListParagraph"/>
        <w:ind w:left="2160"/>
        <w:rPr>
          <w:rFonts w:ascii="Times New Roman" w:hAnsi="Times New Roman" w:cs="Times New Roman"/>
        </w:rPr>
      </w:pPr>
      <w:r>
        <w:rPr>
          <w:rFonts w:ascii="Times New Roman" w:hAnsi="Times New Roman" w:cs="Times New Roman"/>
        </w:rPr>
        <w:t xml:space="preserve">BMI: </w:t>
      </w:r>
      <w:r>
        <w:rPr>
          <w:rFonts w:ascii="Times New Roman" w:hAnsi="Times New Roman" w:cs="Times New Roman"/>
        </w:rPr>
        <w:tab/>
      </w:r>
      <w:r>
        <w:rPr>
          <w:rFonts w:ascii="Times New Roman" w:hAnsi="Times New Roman" w:cs="Times New Roman"/>
        </w:rPr>
        <w:tab/>
        <w:t xml:space="preserve">      31</w:t>
      </w:r>
    </w:p>
    <w:p w:rsidR="00AF11F1" w:rsidRDefault="00AF11F1" w:rsidP="00FE208E">
      <w:pPr>
        <w:pStyle w:val="ListParagraph"/>
        <w:ind w:left="2160"/>
        <w:rPr>
          <w:rFonts w:ascii="Times New Roman" w:hAnsi="Times New Roman" w:cs="Times New Roman"/>
        </w:rPr>
      </w:pPr>
    </w:p>
    <w:p w:rsidR="004F38AC" w:rsidRDefault="004F38AC" w:rsidP="00FE208E">
      <w:pPr>
        <w:pStyle w:val="ListParagraph"/>
        <w:ind w:left="2160"/>
        <w:rPr>
          <w:rFonts w:ascii="Times New Roman" w:hAnsi="Times New Roman" w:cs="Times New Roman"/>
        </w:rPr>
      </w:pPr>
      <w:r>
        <w:rPr>
          <w:rFonts w:ascii="Times New Roman" w:hAnsi="Times New Roman" w:cs="Times New Roman"/>
        </w:rPr>
        <w:t xml:space="preserve">Daily weights: </w:t>
      </w:r>
      <w:r>
        <w:rPr>
          <w:rFonts w:ascii="Times New Roman" w:hAnsi="Times New Roman" w:cs="Times New Roman"/>
        </w:rPr>
        <w:tab/>
        <w:t>(05/04/2015):   241 lb.  (110 kg)</w:t>
      </w:r>
    </w:p>
    <w:p w:rsidR="004F38AC" w:rsidRDefault="004F38AC" w:rsidP="00FE208E">
      <w:pPr>
        <w:pStyle w:val="ListParagraph"/>
        <w:ind w:left="2160"/>
        <w:rPr>
          <w:rFonts w:ascii="Times New Roman" w:hAnsi="Times New Roman" w:cs="Times New Roman"/>
        </w:rPr>
      </w:pPr>
      <w:r>
        <w:rPr>
          <w:rFonts w:ascii="Times New Roman" w:hAnsi="Times New Roman" w:cs="Times New Roman"/>
        </w:rPr>
        <w:tab/>
        <w:t xml:space="preserve">           </w:t>
      </w:r>
      <w:r w:rsidR="008B6CDE">
        <w:rPr>
          <w:rFonts w:ascii="Times New Roman" w:hAnsi="Times New Roman" w:cs="Times New Roman"/>
        </w:rPr>
        <w:t xml:space="preserve"> </w:t>
      </w:r>
      <w:r>
        <w:rPr>
          <w:rFonts w:ascii="Times New Roman" w:hAnsi="Times New Roman" w:cs="Times New Roman"/>
        </w:rPr>
        <w:t>(05/05/2015):   244 lb.  (111 kg)</w:t>
      </w:r>
    </w:p>
    <w:p w:rsidR="008B6CDE" w:rsidRDefault="008B6CDE" w:rsidP="00FE208E">
      <w:pPr>
        <w:pStyle w:val="ListParagraph"/>
        <w:ind w:left="2160"/>
        <w:rPr>
          <w:rFonts w:ascii="Times New Roman" w:hAnsi="Times New Roman" w:cs="Times New Roman"/>
        </w:rPr>
      </w:pPr>
    </w:p>
    <w:p w:rsidR="008B6CDE" w:rsidRDefault="00E35BCE" w:rsidP="00FE208E">
      <w:pPr>
        <w:pStyle w:val="ListParagraph"/>
        <w:ind w:left="2160"/>
        <w:rPr>
          <w:rFonts w:ascii="Times New Roman" w:hAnsi="Times New Roman" w:cs="Times New Roman"/>
        </w:rPr>
      </w:pPr>
      <w:r>
        <w:rPr>
          <w:rFonts w:ascii="Times New Roman" w:hAnsi="Times New Roman" w:cs="Times New Roman"/>
        </w:rPr>
        <w:t>Patient has history of obesity.</w:t>
      </w:r>
    </w:p>
    <w:p w:rsidR="00E465B5" w:rsidRDefault="00E35BCE" w:rsidP="00E465B5">
      <w:pPr>
        <w:pStyle w:val="ListParagraph"/>
        <w:ind w:left="2160"/>
        <w:rPr>
          <w:rFonts w:ascii="Times New Roman" w:hAnsi="Times New Roman" w:cs="Times New Roman"/>
        </w:rPr>
      </w:pPr>
      <w:r>
        <w:rPr>
          <w:rFonts w:ascii="Times New Roman" w:hAnsi="Times New Roman" w:cs="Times New Roman"/>
        </w:rPr>
        <w:t>There was a recent change in weight while patient was hospitalized due to he received multiple litters of IV fluids and that might</w:t>
      </w:r>
      <w:r w:rsidR="00E465B5">
        <w:rPr>
          <w:rFonts w:ascii="Times New Roman" w:hAnsi="Times New Roman" w:cs="Times New Roman"/>
        </w:rPr>
        <w:t xml:space="preserve"> contributed to his weight gain.</w:t>
      </w:r>
    </w:p>
    <w:p w:rsidR="00E465B5" w:rsidRDefault="00E465B5" w:rsidP="00E465B5">
      <w:pPr>
        <w:rPr>
          <w:rFonts w:ascii="Times New Roman" w:hAnsi="Times New Roman" w:cs="Times New Roman"/>
        </w:rPr>
      </w:pPr>
    </w:p>
    <w:p w:rsidR="00353D48" w:rsidRDefault="00353D48" w:rsidP="00E465B5">
      <w:pPr>
        <w:rPr>
          <w:rFonts w:ascii="Times New Roman" w:hAnsi="Times New Roman" w:cs="Times New Roman"/>
        </w:rPr>
      </w:pPr>
    </w:p>
    <w:p w:rsidR="00353D48" w:rsidRDefault="00353D48" w:rsidP="00E465B5">
      <w:pPr>
        <w:rPr>
          <w:rFonts w:ascii="Times New Roman" w:hAnsi="Times New Roman" w:cs="Times New Roman"/>
        </w:rPr>
      </w:pPr>
    </w:p>
    <w:p w:rsidR="00353D48" w:rsidRDefault="00353D48" w:rsidP="00E465B5">
      <w:pPr>
        <w:rPr>
          <w:rFonts w:ascii="Times New Roman" w:hAnsi="Times New Roman" w:cs="Times New Roman"/>
        </w:rPr>
      </w:pPr>
    </w:p>
    <w:p w:rsidR="00353D48" w:rsidRDefault="00353D48" w:rsidP="00E465B5">
      <w:pPr>
        <w:rPr>
          <w:rFonts w:ascii="Times New Roman" w:hAnsi="Times New Roman" w:cs="Times New Roman"/>
        </w:rPr>
      </w:pPr>
    </w:p>
    <w:p w:rsidR="00353D48" w:rsidRDefault="00353D48" w:rsidP="00E465B5">
      <w:pPr>
        <w:rPr>
          <w:rFonts w:ascii="Times New Roman" w:hAnsi="Times New Roman" w:cs="Times New Roman"/>
        </w:rPr>
      </w:pPr>
    </w:p>
    <w:p w:rsidR="00353D48" w:rsidRDefault="00353D48" w:rsidP="00E465B5">
      <w:pPr>
        <w:rPr>
          <w:rFonts w:ascii="Times New Roman" w:hAnsi="Times New Roman" w:cs="Times New Roman"/>
        </w:rPr>
      </w:pPr>
    </w:p>
    <w:p w:rsidR="00353D48" w:rsidRDefault="00353D48" w:rsidP="00E465B5">
      <w:pPr>
        <w:rPr>
          <w:rFonts w:ascii="Times New Roman" w:hAnsi="Times New Roman" w:cs="Times New Roman"/>
        </w:rPr>
      </w:pPr>
    </w:p>
    <w:p w:rsidR="00E465B5" w:rsidRDefault="00E465B5" w:rsidP="00E465B5">
      <w:pPr>
        <w:pStyle w:val="ListParagraph"/>
        <w:numPr>
          <w:ilvl w:val="0"/>
          <w:numId w:val="5"/>
        </w:numPr>
        <w:rPr>
          <w:rFonts w:ascii="Times New Roman" w:hAnsi="Times New Roman" w:cs="Times New Roman"/>
        </w:rPr>
      </w:pPr>
      <w:r>
        <w:rPr>
          <w:rFonts w:ascii="Times New Roman" w:hAnsi="Times New Roman" w:cs="Times New Roman"/>
        </w:rPr>
        <w:t>Biochemical Data, Medical Tests and Procedures</w:t>
      </w:r>
    </w:p>
    <w:p w:rsidR="00E465B5" w:rsidRDefault="00E465B5" w:rsidP="00E465B5">
      <w:pPr>
        <w:pStyle w:val="ListParagraph"/>
        <w:ind w:left="1800"/>
        <w:rPr>
          <w:rFonts w:ascii="Times New Roman" w:hAnsi="Times New Roman" w:cs="Times New Roman"/>
        </w:rPr>
      </w:pPr>
    </w:p>
    <w:p w:rsidR="00E465B5" w:rsidRDefault="00E465B5" w:rsidP="00E465B5">
      <w:pPr>
        <w:pStyle w:val="ListParagraph"/>
        <w:ind w:left="1800"/>
        <w:rPr>
          <w:rFonts w:ascii="Times New Roman" w:hAnsi="Times New Roman" w:cs="Times New Roman"/>
        </w:rPr>
      </w:pPr>
      <w:r>
        <w:rPr>
          <w:rFonts w:ascii="Times New Roman" w:hAnsi="Times New Roman" w:cs="Times New Roman"/>
        </w:rPr>
        <w:t>Laboratory results:</w:t>
      </w:r>
    </w:p>
    <w:p w:rsidR="00E465B5" w:rsidRDefault="00E465B5" w:rsidP="00E465B5">
      <w:pPr>
        <w:pStyle w:val="ListParagraph"/>
        <w:ind w:left="1800"/>
        <w:rPr>
          <w:rFonts w:ascii="Times New Roman" w:hAnsi="Times New Roman" w:cs="Times New Roman"/>
        </w:rPr>
      </w:pPr>
    </w:p>
    <w:p w:rsidR="00E465B5" w:rsidRDefault="00E465B5" w:rsidP="00E465B5">
      <w:pPr>
        <w:pStyle w:val="ListParagraph"/>
        <w:ind w:left="1800"/>
        <w:rPr>
          <w:rFonts w:ascii="Times New Roman" w:hAnsi="Times New Roman" w:cs="Times New Roman"/>
        </w:rPr>
      </w:pPr>
      <w:r>
        <w:rPr>
          <w:rFonts w:ascii="Times New Roman" w:hAnsi="Times New Roman" w:cs="Times New Roman"/>
        </w:rPr>
        <w:t>4/29/2015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4/30/2015</w:t>
      </w:r>
      <w:r w:rsidR="005A1A62">
        <w:rPr>
          <w:rFonts w:ascii="Times New Roman" w:hAnsi="Times New Roman" w:cs="Times New Roman"/>
        </w:rPr>
        <w:tab/>
      </w:r>
      <w:r w:rsidR="005A1A62">
        <w:rPr>
          <w:rFonts w:ascii="Times New Roman" w:hAnsi="Times New Roman" w:cs="Times New Roman"/>
        </w:rPr>
        <w:tab/>
        <w:t>05/04/2015</w:t>
      </w:r>
    </w:p>
    <w:p w:rsidR="00E465B5" w:rsidRDefault="00E465B5" w:rsidP="00E465B5">
      <w:pPr>
        <w:pStyle w:val="ListParagraph"/>
        <w:ind w:left="1800"/>
        <w:rPr>
          <w:rFonts w:ascii="Times New Roman" w:hAnsi="Times New Roman" w:cs="Times New Roman"/>
        </w:rPr>
      </w:pPr>
    </w:p>
    <w:p w:rsidR="00E465B5" w:rsidRPr="00E465B5" w:rsidRDefault="00E465B5" w:rsidP="00E465B5">
      <w:pPr>
        <w:pStyle w:val="ListParagraph"/>
        <w:ind w:left="1800"/>
        <w:rPr>
          <w:rFonts w:ascii="Times New Roman" w:hAnsi="Times New Roman" w:cs="Times New Roman"/>
        </w:rPr>
      </w:pPr>
      <w:r>
        <w:rPr>
          <w:rFonts w:ascii="Times New Roman" w:hAnsi="Times New Roman" w:cs="Times New Roman"/>
        </w:rPr>
        <w:t>Hgb</w:t>
      </w:r>
      <w:r>
        <w:rPr>
          <w:rFonts w:ascii="Times New Roman" w:hAnsi="Times New Roman" w:cs="Times New Roman"/>
        </w:rPr>
        <w:tab/>
        <w:t>14.2</w:t>
      </w:r>
      <w:r w:rsidR="005A1A62">
        <w:rPr>
          <w:rFonts w:ascii="Times New Roman" w:hAnsi="Times New Roman" w:cs="Times New Roman"/>
        </w:rPr>
        <w:tab/>
      </w:r>
      <w:r w:rsidR="005A1A62">
        <w:rPr>
          <w:rFonts w:ascii="Times New Roman" w:hAnsi="Times New Roman" w:cs="Times New Roman"/>
        </w:rPr>
        <w:tab/>
        <w:t>Hgb</w:t>
      </w:r>
      <w:r w:rsidR="005A1A62">
        <w:rPr>
          <w:rFonts w:ascii="Times New Roman" w:hAnsi="Times New Roman" w:cs="Times New Roman"/>
        </w:rPr>
        <w:tab/>
      </w:r>
      <w:r w:rsidRPr="005A1A62">
        <w:rPr>
          <w:rFonts w:ascii="Times New Roman" w:hAnsi="Times New Roman" w:cs="Times New Roman"/>
          <w:color w:val="FF0000"/>
        </w:rPr>
        <w:t>12.8</w:t>
      </w:r>
      <w:r w:rsidR="005A1A62">
        <w:rPr>
          <w:rFonts w:ascii="Times New Roman" w:hAnsi="Times New Roman" w:cs="Times New Roman"/>
          <w:color w:val="FF0000"/>
        </w:rPr>
        <w:t>(L)</w:t>
      </w:r>
      <w:r w:rsidR="005A1A62">
        <w:rPr>
          <w:rFonts w:ascii="Times New Roman" w:hAnsi="Times New Roman" w:cs="Times New Roman"/>
          <w:color w:val="FF0000"/>
        </w:rPr>
        <w:tab/>
      </w:r>
      <w:r w:rsidR="005A1A62">
        <w:rPr>
          <w:rFonts w:ascii="Times New Roman" w:hAnsi="Times New Roman" w:cs="Times New Roman"/>
          <w:color w:val="FF0000"/>
        </w:rPr>
        <w:tab/>
      </w:r>
    </w:p>
    <w:p w:rsidR="00E465B5" w:rsidRDefault="00E465B5" w:rsidP="00E465B5">
      <w:pPr>
        <w:pStyle w:val="ListParagraph"/>
        <w:ind w:left="1800"/>
        <w:rPr>
          <w:rFonts w:ascii="Times New Roman" w:hAnsi="Times New Roman" w:cs="Times New Roman"/>
        </w:rPr>
      </w:pPr>
      <w:r>
        <w:rPr>
          <w:rFonts w:ascii="Times New Roman" w:hAnsi="Times New Roman" w:cs="Times New Roman"/>
        </w:rPr>
        <w:t>Na</w:t>
      </w:r>
      <w:r>
        <w:rPr>
          <w:rFonts w:ascii="Times New Roman" w:hAnsi="Times New Roman" w:cs="Times New Roman"/>
        </w:rPr>
        <w:tab/>
      </w:r>
      <w:r>
        <w:rPr>
          <w:rFonts w:ascii="Times New Roman" w:hAnsi="Times New Roman" w:cs="Times New Roman"/>
        </w:rPr>
        <w:tab/>
        <w:t>136</w:t>
      </w:r>
      <w:r>
        <w:rPr>
          <w:rFonts w:ascii="Times New Roman" w:hAnsi="Times New Roman" w:cs="Times New Roman"/>
        </w:rPr>
        <w:tab/>
      </w:r>
      <w:r>
        <w:rPr>
          <w:rFonts w:ascii="Times New Roman" w:hAnsi="Times New Roman" w:cs="Times New Roman"/>
        </w:rPr>
        <w:tab/>
        <w:t>Na</w:t>
      </w:r>
      <w:r>
        <w:rPr>
          <w:rFonts w:ascii="Times New Roman" w:hAnsi="Times New Roman" w:cs="Times New Roman"/>
        </w:rPr>
        <w:tab/>
      </w:r>
      <w:r w:rsidRPr="005A1A62">
        <w:rPr>
          <w:rFonts w:ascii="Times New Roman" w:hAnsi="Times New Roman" w:cs="Times New Roman"/>
          <w:color w:val="FF0000"/>
        </w:rPr>
        <w:t>135</w:t>
      </w:r>
      <w:r w:rsidR="005A1A62">
        <w:rPr>
          <w:rFonts w:ascii="Times New Roman" w:hAnsi="Times New Roman" w:cs="Times New Roman"/>
          <w:color w:val="FF0000"/>
        </w:rPr>
        <w:t>(L)</w:t>
      </w:r>
      <w:r w:rsidR="005A1A62">
        <w:rPr>
          <w:rFonts w:ascii="Times New Roman" w:hAnsi="Times New Roman" w:cs="Times New Roman"/>
          <w:color w:val="FF0000"/>
        </w:rPr>
        <w:tab/>
      </w:r>
      <w:r w:rsidR="005A1A62">
        <w:rPr>
          <w:rFonts w:ascii="Times New Roman" w:hAnsi="Times New Roman" w:cs="Times New Roman"/>
          <w:color w:val="FF0000"/>
        </w:rPr>
        <w:tab/>
      </w:r>
      <w:r w:rsidR="005A1A62" w:rsidRPr="005A1A62">
        <w:rPr>
          <w:rFonts w:ascii="Times New Roman" w:hAnsi="Times New Roman" w:cs="Times New Roman"/>
          <w:color w:val="000000" w:themeColor="text1"/>
        </w:rPr>
        <w:t>Na</w:t>
      </w:r>
      <w:r w:rsidR="005A1A62">
        <w:rPr>
          <w:rFonts w:ascii="Times New Roman" w:hAnsi="Times New Roman" w:cs="Times New Roman"/>
          <w:color w:val="FF0000"/>
        </w:rPr>
        <w:tab/>
        <w:t>131(L)</w:t>
      </w:r>
    </w:p>
    <w:p w:rsidR="00E465B5" w:rsidRDefault="00E465B5" w:rsidP="00E465B5">
      <w:pPr>
        <w:pStyle w:val="ListParagraph"/>
        <w:ind w:left="1800"/>
        <w:rPr>
          <w:rFonts w:ascii="Times New Roman" w:hAnsi="Times New Roman" w:cs="Times New Roman"/>
        </w:rPr>
      </w:pPr>
      <w:r>
        <w:rPr>
          <w:rFonts w:ascii="Times New Roman" w:hAnsi="Times New Roman" w:cs="Times New Roman"/>
        </w:rPr>
        <w:t>K</w:t>
      </w:r>
      <w:r>
        <w:rPr>
          <w:rFonts w:ascii="Times New Roman" w:hAnsi="Times New Roman" w:cs="Times New Roman"/>
        </w:rPr>
        <w:tab/>
      </w:r>
      <w:r>
        <w:rPr>
          <w:rFonts w:ascii="Times New Roman" w:hAnsi="Times New Roman" w:cs="Times New Roman"/>
        </w:rPr>
        <w:tab/>
        <w:t>3.7</w:t>
      </w:r>
      <w:r>
        <w:rPr>
          <w:rFonts w:ascii="Times New Roman" w:hAnsi="Times New Roman" w:cs="Times New Roman"/>
        </w:rPr>
        <w:tab/>
      </w:r>
      <w:r>
        <w:rPr>
          <w:rFonts w:ascii="Times New Roman" w:hAnsi="Times New Roman" w:cs="Times New Roman"/>
        </w:rPr>
        <w:tab/>
        <w:t>K</w:t>
      </w:r>
      <w:r>
        <w:rPr>
          <w:rFonts w:ascii="Times New Roman" w:hAnsi="Times New Roman" w:cs="Times New Roman"/>
        </w:rPr>
        <w:tab/>
        <w:t>3.8</w:t>
      </w:r>
      <w:r w:rsidR="005A1A62">
        <w:rPr>
          <w:rFonts w:ascii="Times New Roman" w:hAnsi="Times New Roman" w:cs="Times New Roman"/>
        </w:rPr>
        <w:tab/>
      </w:r>
      <w:r w:rsidR="005A1A62">
        <w:rPr>
          <w:rFonts w:ascii="Times New Roman" w:hAnsi="Times New Roman" w:cs="Times New Roman"/>
        </w:rPr>
        <w:tab/>
        <w:t>K</w:t>
      </w:r>
      <w:r w:rsidR="005A1A62">
        <w:rPr>
          <w:rFonts w:ascii="Times New Roman" w:hAnsi="Times New Roman" w:cs="Times New Roman"/>
        </w:rPr>
        <w:tab/>
        <w:t>3.5</w:t>
      </w:r>
    </w:p>
    <w:p w:rsidR="00E465B5" w:rsidRDefault="00E465B5" w:rsidP="00E465B5">
      <w:pPr>
        <w:pStyle w:val="ListParagraph"/>
        <w:ind w:left="1800"/>
        <w:rPr>
          <w:rFonts w:ascii="Times New Roman" w:hAnsi="Times New Roman" w:cs="Times New Roman"/>
          <w:color w:val="FF0000"/>
        </w:rPr>
      </w:pPr>
      <w:r>
        <w:rPr>
          <w:rFonts w:ascii="Times New Roman" w:hAnsi="Times New Roman" w:cs="Times New Roman"/>
        </w:rPr>
        <w:t>BUN</w:t>
      </w:r>
      <w:r>
        <w:rPr>
          <w:rFonts w:ascii="Times New Roman" w:hAnsi="Times New Roman" w:cs="Times New Roman"/>
        </w:rPr>
        <w:tab/>
      </w:r>
      <w:r w:rsidRPr="00E465B5">
        <w:rPr>
          <w:rFonts w:ascii="Times New Roman" w:hAnsi="Times New Roman" w:cs="Times New Roman"/>
          <w:color w:val="FF0000"/>
        </w:rPr>
        <w:t>25</w:t>
      </w:r>
      <w:r w:rsidR="005A1A62">
        <w:rPr>
          <w:rFonts w:ascii="Times New Roman" w:hAnsi="Times New Roman" w:cs="Times New Roman"/>
          <w:color w:val="FF0000"/>
        </w:rPr>
        <w:t>(H)</w:t>
      </w:r>
      <w:r>
        <w:rPr>
          <w:rFonts w:ascii="Times New Roman" w:hAnsi="Times New Roman" w:cs="Times New Roman"/>
          <w:color w:val="FF0000"/>
        </w:rPr>
        <w:tab/>
      </w:r>
      <w:r>
        <w:rPr>
          <w:rFonts w:ascii="Times New Roman" w:hAnsi="Times New Roman" w:cs="Times New Roman"/>
          <w:color w:val="FF0000"/>
        </w:rPr>
        <w:tab/>
      </w:r>
      <w:r w:rsidRPr="005A1A62">
        <w:rPr>
          <w:rFonts w:ascii="Times New Roman" w:hAnsi="Times New Roman" w:cs="Times New Roman"/>
        </w:rPr>
        <w:t>BUN</w:t>
      </w:r>
      <w:r w:rsidR="005A1A62">
        <w:rPr>
          <w:rFonts w:ascii="Times New Roman" w:hAnsi="Times New Roman" w:cs="Times New Roman"/>
          <w:color w:val="FF0000"/>
        </w:rPr>
        <w:tab/>
        <w:t>24(H)</w:t>
      </w:r>
      <w:r w:rsidR="005A1A62">
        <w:rPr>
          <w:rFonts w:ascii="Times New Roman" w:hAnsi="Times New Roman" w:cs="Times New Roman"/>
          <w:color w:val="FF0000"/>
        </w:rPr>
        <w:tab/>
      </w:r>
      <w:r w:rsidR="005A1A62">
        <w:rPr>
          <w:rFonts w:ascii="Times New Roman" w:hAnsi="Times New Roman" w:cs="Times New Roman"/>
          <w:color w:val="FF0000"/>
        </w:rPr>
        <w:tab/>
      </w:r>
      <w:r w:rsidR="005A1A62" w:rsidRPr="005A1A62">
        <w:rPr>
          <w:rFonts w:ascii="Times New Roman" w:hAnsi="Times New Roman" w:cs="Times New Roman"/>
          <w:color w:val="000000" w:themeColor="text1"/>
        </w:rPr>
        <w:t>BUN</w:t>
      </w:r>
      <w:r w:rsidR="005A1A62">
        <w:rPr>
          <w:rFonts w:ascii="Times New Roman" w:hAnsi="Times New Roman" w:cs="Times New Roman"/>
          <w:color w:val="FF0000"/>
        </w:rPr>
        <w:tab/>
      </w:r>
      <w:r w:rsidR="005A1A62" w:rsidRPr="005A1A62">
        <w:rPr>
          <w:rFonts w:ascii="Times New Roman" w:hAnsi="Times New Roman" w:cs="Times New Roman"/>
          <w:color w:val="000000" w:themeColor="text1"/>
        </w:rPr>
        <w:t>20</w:t>
      </w:r>
    </w:p>
    <w:p w:rsidR="00E465B5" w:rsidRDefault="00E465B5" w:rsidP="00E465B5">
      <w:pPr>
        <w:pStyle w:val="ListParagraph"/>
        <w:ind w:left="1800"/>
        <w:rPr>
          <w:rFonts w:ascii="Times New Roman" w:hAnsi="Times New Roman" w:cs="Times New Roman"/>
        </w:rPr>
      </w:pPr>
      <w:r>
        <w:rPr>
          <w:rFonts w:ascii="Times New Roman" w:hAnsi="Times New Roman" w:cs="Times New Roman"/>
        </w:rPr>
        <w:t>Cr.</w:t>
      </w:r>
      <w:r>
        <w:rPr>
          <w:rFonts w:ascii="Times New Roman" w:hAnsi="Times New Roman" w:cs="Times New Roman"/>
        </w:rPr>
        <w:tab/>
      </w:r>
      <w:r>
        <w:rPr>
          <w:rFonts w:ascii="Times New Roman" w:hAnsi="Times New Roman" w:cs="Times New Roman"/>
        </w:rPr>
        <w:tab/>
        <w:t>0.8</w:t>
      </w:r>
      <w:r>
        <w:rPr>
          <w:rFonts w:ascii="Times New Roman" w:hAnsi="Times New Roman" w:cs="Times New Roman"/>
        </w:rPr>
        <w:tab/>
      </w:r>
      <w:r>
        <w:rPr>
          <w:rFonts w:ascii="Times New Roman" w:hAnsi="Times New Roman" w:cs="Times New Roman"/>
        </w:rPr>
        <w:tab/>
        <w:t>Cr.</w:t>
      </w:r>
      <w:r>
        <w:rPr>
          <w:rFonts w:ascii="Times New Roman" w:hAnsi="Times New Roman" w:cs="Times New Roman"/>
        </w:rPr>
        <w:tab/>
        <w:t>0.9</w:t>
      </w:r>
      <w:r w:rsidR="005A1A62">
        <w:rPr>
          <w:rFonts w:ascii="Times New Roman" w:hAnsi="Times New Roman" w:cs="Times New Roman"/>
        </w:rPr>
        <w:tab/>
      </w:r>
      <w:r w:rsidR="005A1A62">
        <w:rPr>
          <w:rFonts w:ascii="Times New Roman" w:hAnsi="Times New Roman" w:cs="Times New Roman"/>
        </w:rPr>
        <w:tab/>
        <w:t>Cr.</w:t>
      </w:r>
      <w:r w:rsidR="005A1A62">
        <w:rPr>
          <w:rFonts w:ascii="Times New Roman" w:hAnsi="Times New Roman" w:cs="Times New Roman"/>
        </w:rPr>
        <w:tab/>
        <w:t>0.6</w:t>
      </w:r>
    </w:p>
    <w:p w:rsidR="00E465B5" w:rsidRDefault="00E465B5" w:rsidP="00E465B5">
      <w:pPr>
        <w:pStyle w:val="ListParagraph"/>
        <w:ind w:left="1800"/>
        <w:rPr>
          <w:rFonts w:ascii="Times New Roman" w:hAnsi="Times New Roman" w:cs="Times New Roman"/>
        </w:rPr>
      </w:pPr>
      <w:r>
        <w:rPr>
          <w:rFonts w:ascii="Times New Roman" w:hAnsi="Times New Roman" w:cs="Times New Roman"/>
        </w:rPr>
        <w:t>Glu</w:t>
      </w:r>
      <w:r>
        <w:rPr>
          <w:rFonts w:ascii="Times New Roman" w:hAnsi="Times New Roman" w:cs="Times New Roman"/>
        </w:rPr>
        <w:tab/>
      </w:r>
      <w:r>
        <w:rPr>
          <w:rFonts w:ascii="Times New Roman" w:hAnsi="Times New Roman" w:cs="Times New Roman"/>
        </w:rPr>
        <w:tab/>
      </w:r>
      <w:r w:rsidRPr="005A1A62">
        <w:rPr>
          <w:rFonts w:ascii="Times New Roman" w:hAnsi="Times New Roman" w:cs="Times New Roman"/>
          <w:color w:val="FF0000"/>
        </w:rPr>
        <w:t>138</w:t>
      </w:r>
      <w:r w:rsidR="005A1A62" w:rsidRPr="005A1A62">
        <w:rPr>
          <w:rFonts w:ascii="Times New Roman" w:hAnsi="Times New Roman" w:cs="Times New Roman"/>
          <w:color w:val="FF0000"/>
        </w:rPr>
        <w:t>(H)</w:t>
      </w:r>
      <w:r>
        <w:rPr>
          <w:rFonts w:ascii="Times New Roman" w:hAnsi="Times New Roman" w:cs="Times New Roman"/>
        </w:rPr>
        <w:tab/>
      </w:r>
      <w:r>
        <w:rPr>
          <w:rFonts w:ascii="Times New Roman" w:hAnsi="Times New Roman" w:cs="Times New Roman"/>
        </w:rPr>
        <w:tab/>
        <w:t>Glu</w:t>
      </w:r>
      <w:r>
        <w:rPr>
          <w:rFonts w:ascii="Times New Roman" w:hAnsi="Times New Roman" w:cs="Times New Roman"/>
        </w:rPr>
        <w:tab/>
      </w:r>
      <w:r w:rsidRPr="005A1A62">
        <w:rPr>
          <w:rFonts w:ascii="Times New Roman" w:hAnsi="Times New Roman" w:cs="Times New Roman"/>
          <w:color w:val="FF0000"/>
        </w:rPr>
        <w:t>110</w:t>
      </w:r>
      <w:r w:rsidR="005A1A62">
        <w:rPr>
          <w:rFonts w:ascii="Times New Roman" w:hAnsi="Times New Roman" w:cs="Times New Roman"/>
          <w:color w:val="FF0000"/>
        </w:rPr>
        <w:t>(H)</w:t>
      </w:r>
      <w:r w:rsidR="005A1A62">
        <w:rPr>
          <w:rFonts w:ascii="Times New Roman" w:hAnsi="Times New Roman" w:cs="Times New Roman"/>
        </w:rPr>
        <w:tab/>
      </w:r>
      <w:r w:rsidR="005A1A62">
        <w:rPr>
          <w:rFonts w:ascii="Times New Roman" w:hAnsi="Times New Roman" w:cs="Times New Roman"/>
        </w:rPr>
        <w:tab/>
        <w:t>Glu</w:t>
      </w:r>
      <w:r w:rsidR="005A1A62">
        <w:rPr>
          <w:rFonts w:ascii="Times New Roman" w:hAnsi="Times New Roman" w:cs="Times New Roman"/>
        </w:rPr>
        <w:tab/>
      </w:r>
      <w:r w:rsidR="005A1A62" w:rsidRPr="005A1A62">
        <w:rPr>
          <w:rFonts w:ascii="Times New Roman" w:hAnsi="Times New Roman" w:cs="Times New Roman"/>
          <w:color w:val="FF0000"/>
        </w:rPr>
        <w:t>143</w:t>
      </w:r>
      <w:r w:rsidR="005A1A62">
        <w:rPr>
          <w:rFonts w:ascii="Times New Roman" w:hAnsi="Times New Roman" w:cs="Times New Roman"/>
          <w:color w:val="FF0000"/>
        </w:rPr>
        <w:t>(H)</w:t>
      </w:r>
    </w:p>
    <w:p w:rsidR="00E465B5" w:rsidRDefault="00E465B5" w:rsidP="00E465B5">
      <w:pPr>
        <w:pStyle w:val="ListParagraph"/>
        <w:ind w:left="1800"/>
        <w:rPr>
          <w:rFonts w:ascii="Times New Roman" w:hAnsi="Times New Roman" w:cs="Times New Roman"/>
        </w:rPr>
      </w:pPr>
      <w:r>
        <w:rPr>
          <w:rFonts w:ascii="Times New Roman" w:hAnsi="Times New Roman" w:cs="Times New Roman"/>
        </w:rPr>
        <w:t>Calc.</w:t>
      </w:r>
      <w:r>
        <w:rPr>
          <w:rFonts w:ascii="Times New Roman" w:hAnsi="Times New Roman" w:cs="Times New Roman"/>
        </w:rPr>
        <w:tab/>
        <w:t>9.3</w:t>
      </w:r>
      <w:r>
        <w:rPr>
          <w:rFonts w:ascii="Times New Roman" w:hAnsi="Times New Roman" w:cs="Times New Roman"/>
        </w:rPr>
        <w:tab/>
      </w:r>
      <w:r>
        <w:rPr>
          <w:rFonts w:ascii="Times New Roman" w:hAnsi="Times New Roman" w:cs="Times New Roman"/>
        </w:rPr>
        <w:tab/>
        <w:t>Calc.</w:t>
      </w:r>
      <w:r>
        <w:rPr>
          <w:rFonts w:ascii="Times New Roman" w:hAnsi="Times New Roman" w:cs="Times New Roman"/>
        </w:rPr>
        <w:tab/>
      </w:r>
      <w:r w:rsidRPr="005A1A62">
        <w:rPr>
          <w:rFonts w:ascii="Times New Roman" w:hAnsi="Times New Roman" w:cs="Times New Roman"/>
          <w:color w:val="FF0000"/>
        </w:rPr>
        <w:t>8.0</w:t>
      </w:r>
      <w:r w:rsidR="005A1A62">
        <w:rPr>
          <w:rFonts w:ascii="Times New Roman" w:hAnsi="Times New Roman" w:cs="Times New Roman"/>
          <w:color w:val="FF0000"/>
        </w:rPr>
        <w:t>(L)</w:t>
      </w:r>
      <w:r w:rsidR="005A1A62">
        <w:rPr>
          <w:rFonts w:ascii="Times New Roman" w:hAnsi="Times New Roman" w:cs="Times New Roman"/>
          <w:color w:val="FF0000"/>
        </w:rPr>
        <w:tab/>
      </w:r>
      <w:r w:rsidR="005A1A62">
        <w:rPr>
          <w:rFonts w:ascii="Times New Roman" w:hAnsi="Times New Roman" w:cs="Times New Roman"/>
          <w:color w:val="FF0000"/>
        </w:rPr>
        <w:tab/>
      </w:r>
      <w:r w:rsidR="005A1A62" w:rsidRPr="005A1A62">
        <w:rPr>
          <w:rFonts w:ascii="Times New Roman" w:hAnsi="Times New Roman" w:cs="Times New Roman"/>
          <w:color w:val="000000" w:themeColor="text1"/>
        </w:rPr>
        <w:t>Phos</w:t>
      </w:r>
      <w:r w:rsidR="005A1A62">
        <w:rPr>
          <w:rFonts w:ascii="Times New Roman" w:hAnsi="Times New Roman" w:cs="Times New Roman"/>
          <w:color w:val="FF0000"/>
        </w:rPr>
        <w:t>.</w:t>
      </w:r>
      <w:r w:rsidR="005A1A62">
        <w:rPr>
          <w:rFonts w:ascii="Times New Roman" w:hAnsi="Times New Roman" w:cs="Times New Roman"/>
          <w:color w:val="FF0000"/>
        </w:rPr>
        <w:tab/>
        <w:t>1.9 (L)</w:t>
      </w:r>
    </w:p>
    <w:p w:rsidR="00E465B5" w:rsidRDefault="00E465B5" w:rsidP="00E465B5">
      <w:pPr>
        <w:pStyle w:val="ListParagraph"/>
        <w:ind w:left="1800"/>
        <w:rPr>
          <w:rFonts w:ascii="Times New Roman" w:hAnsi="Times New Roman" w:cs="Times New Roman"/>
        </w:rPr>
      </w:pPr>
      <w:r>
        <w:rPr>
          <w:rFonts w:ascii="Times New Roman" w:hAnsi="Times New Roman" w:cs="Times New Roman"/>
        </w:rPr>
        <w:t>Alb.</w:t>
      </w:r>
      <w:r>
        <w:rPr>
          <w:rFonts w:ascii="Times New Roman" w:hAnsi="Times New Roman" w:cs="Times New Roman"/>
        </w:rPr>
        <w:tab/>
        <w:t>3.9</w:t>
      </w:r>
      <w:r>
        <w:rPr>
          <w:rFonts w:ascii="Times New Roman" w:hAnsi="Times New Roman" w:cs="Times New Roman"/>
        </w:rPr>
        <w:tab/>
      </w:r>
      <w:r>
        <w:rPr>
          <w:rFonts w:ascii="Times New Roman" w:hAnsi="Times New Roman" w:cs="Times New Roman"/>
        </w:rPr>
        <w:tab/>
        <w:t>Alb.</w:t>
      </w:r>
      <w:r>
        <w:rPr>
          <w:rFonts w:ascii="Times New Roman" w:hAnsi="Times New Roman" w:cs="Times New Roman"/>
        </w:rPr>
        <w:tab/>
        <w:t>3.4</w:t>
      </w:r>
      <w:r w:rsidR="005A1A62">
        <w:rPr>
          <w:rFonts w:ascii="Times New Roman" w:hAnsi="Times New Roman" w:cs="Times New Roman"/>
        </w:rPr>
        <w:tab/>
      </w:r>
      <w:r w:rsidR="005A1A62">
        <w:rPr>
          <w:rFonts w:ascii="Times New Roman" w:hAnsi="Times New Roman" w:cs="Times New Roman"/>
        </w:rPr>
        <w:tab/>
        <w:t>Alb.</w:t>
      </w:r>
      <w:r w:rsidR="005A1A62">
        <w:rPr>
          <w:rFonts w:ascii="Times New Roman" w:hAnsi="Times New Roman" w:cs="Times New Roman"/>
        </w:rPr>
        <w:tab/>
        <w:t>3.2</w:t>
      </w:r>
    </w:p>
    <w:p w:rsidR="00E465B5" w:rsidRDefault="00E465B5" w:rsidP="00E465B5">
      <w:pPr>
        <w:pStyle w:val="ListParagraph"/>
        <w:ind w:left="1800"/>
        <w:rPr>
          <w:rFonts w:ascii="Times New Roman" w:hAnsi="Times New Roman" w:cs="Times New Roman"/>
        </w:rPr>
      </w:pPr>
      <w:r>
        <w:rPr>
          <w:rFonts w:ascii="Times New Roman" w:hAnsi="Times New Roman" w:cs="Times New Roman"/>
        </w:rPr>
        <w:t>T. Prot.</w:t>
      </w:r>
      <w:r>
        <w:rPr>
          <w:rFonts w:ascii="Times New Roman" w:hAnsi="Times New Roman" w:cs="Times New Roman"/>
        </w:rPr>
        <w:tab/>
        <w:t>6.7</w:t>
      </w:r>
      <w:r>
        <w:rPr>
          <w:rFonts w:ascii="Times New Roman" w:hAnsi="Times New Roman" w:cs="Times New Roman"/>
        </w:rPr>
        <w:tab/>
      </w:r>
      <w:r>
        <w:rPr>
          <w:rFonts w:ascii="Times New Roman" w:hAnsi="Times New Roman" w:cs="Times New Roman"/>
        </w:rPr>
        <w:tab/>
        <w:t>T.Prot.</w:t>
      </w:r>
      <w:r>
        <w:rPr>
          <w:rFonts w:ascii="Times New Roman" w:hAnsi="Times New Roman" w:cs="Times New Roman"/>
        </w:rPr>
        <w:tab/>
      </w:r>
      <w:r w:rsidR="005A1A62" w:rsidRPr="005A1A62">
        <w:rPr>
          <w:rFonts w:ascii="Times New Roman" w:hAnsi="Times New Roman" w:cs="Times New Roman"/>
          <w:color w:val="FF0000"/>
        </w:rPr>
        <w:t>5.7</w:t>
      </w:r>
      <w:r w:rsidR="005A1A62">
        <w:rPr>
          <w:rFonts w:ascii="Times New Roman" w:hAnsi="Times New Roman" w:cs="Times New Roman"/>
          <w:color w:val="FF0000"/>
        </w:rPr>
        <w:t>(L)</w:t>
      </w:r>
      <w:r w:rsidR="005A1A62">
        <w:rPr>
          <w:rFonts w:ascii="Times New Roman" w:hAnsi="Times New Roman" w:cs="Times New Roman"/>
          <w:color w:val="FF0000"/>
        </w:rPr>
        <w:tab/>
      </w:r>
      <w:r w:rsidR="005A1A62">
        <w:rPr>
          <w:rFonts w:ascii="Times New Roman" w:hAnsi="Times New Roman" w:cs="Times New Roman"/>
          <w:color w:val="FF0000"/>
        </w:rPr>
        <w:tab/>
      </w:r>
      <w:r w:rsidR="005A1A62" w:rsidRPr="005A1A62">
        <w:rPr>
          <w:rFonts w:ascii="Times New Roman" w:hAnsi="Times New Roman" w:cs="Times New Roman"/>
          <w:color w:val="000000" w:themeColor="text1"/>
        </w:rPr>
        <w:t>T.Prot</w:t>
      </w:r>
      <w:r w:rsidR="005A1A62">
        <w:rPr>
          <w:rFonts w:ascii="Times New Roman" w:hAnsi="Times New Roman" w:cs="Times New Roman"/>
          <w:color w:val="FF0000"/>
        </w:rPr>
        <w:tab/>
        <w:t>5.3</w:t>
      </w:r>
      <w:r w:rsidR="006C28B6">
        <w:rPr>
          <w:rFonts w:ascii="Times New Roman" w:hAnsi="Times New Roman" w:cs="Times New Roman"/>
          <w:color w:val="FF0000"/>
        </w:rPr>
        <w:t>(L)</w:t>
      </w:r>
    </w:p>
    <w:p w:rsidR="00E465B5" w:rsidRDefault="00E465B5" w:rsidP="00E465B5">
      <w:pPr>
        <w:pStyle w:val="ListParagraph"/>
        <w:ind w:left="1800"/>
        <w:rPr>
          <w:rFonts w:ascii="Times New Roman" w:hAnsi="Times New Roman" w:cs="Times New Roman"/>
          <w:color w:val="FF0000"/>
        </w:rPr>
      </w:pPr>
      <w:r>
        <w:rPr>
          <w:rFonts w:ascii="Times New Roman" w:hAnsi="Times New Roman" w:cs="Times New Roman"/>
        </w:rPr>
        <w:t>Lipase</w:t>
      </w:r>
      <w:r>
        <w:rPr>
          <w:rFonts w:ascii="Times New Roman" w:hAnsi="Times New Roman" w:cs="Times New Roman"/>
        </w:rPr>
        <w:tab/>
      </w:r>
      <w:r w:rsidRPr="00E465B5">
        <w:rPr>
          <w:rFonts w:ascii="Times New Roman" w:hAnsi="Times New Roman" w:cs="Times New Roman"/>
          <w:color w:val="FF0000"/>
        </w:rPr>
        <w:t>1939</w:t>
      </w:r>
      <w:r w:rsidR="005A1A62">
        <w:rPr>
          <w:rFonts w:ascii="Times New Roman" w:hAnsi="Times New Roman" w:cs="Times New Roman"/>
          <w:color w:val="FF0000"/>
        </w:rPr>
        <w:t>(H)</w:t>
      </w:r>
      <w:r w:rsidR="005A1A62">
        <w:rPr>
          <w:rFonts w:ascii="Times New Roman" w:hAnsi="Times New Roman" w:cs="Times New Roman"/>
          <w:color w:val="FF0000"/>
        </w:rPr>
        <w:tab/>
      </w:r>
      <w:r w:rsidR="005A1A62" w:rsidRPr="005A1A62">
        <w:rPr>
          <w:rFonts w:ascii="Times New Roman" w:hAnsi="Times New Roman" w:cs="Times New Roman"/>
          <w:color w:val="000000" w:themeColor="text1"/>
        </w:rPr>
        <w:t>Lipase</w:t>
      </w:r>
      <w:r w:rsidR="005A1A62">
        <w:rPr>
          <w:rFonts w:ascii="Times New Roman" w:hAnsi="Times New Roman" w:cs="Times New Roman"/>
          <w:color w:val="FF0000"/>
        </w:rPr>
        <w:tab/>
        <w:t>664(H)</w:t>
      </w:r>
      <w:r w:rsidR="005A1A62">
        <w:rPr>
          <w:rFonts w:ascii="Times New Roman" w:hAnsi="Times New Roman" w:cs="Times New Roman"/>
          <w:color w:val="FF0000"/>
        </w:rPr>
        <w:tab/>
      </w:r>
      <w:r w:rsidR="005A1A62">
        <w:rPr>
          <w:rFonts w:ascii="Times New Roman" w:hAnsi="Times New Roman" w:cs="Times New Roman"/>
          <w:color w:val="FF0000"/>
        </w:rPr>
        <w:tab/>
      </w:r>
      <w:r w:rsidR="005A1A62" w:rsidRPr="005A1A62">
        <w:rPr>
          <w:rFonts w:ascii="Times New Roman" w:hAnsi="Times New Roman" w:cs="Times New Roman"/>
          <w:color w:val="000000" w:themeColor="text1"/>
        </w:rPr>
        <w:t>Lipase</w:t>
      </w:r>
      <w:r w:rsidR="005A1A62">
        <w:rPr>
          <w:rFonts w:ascii="Times New Roman" w:hAnsi="Times New Roman" w:cs="Times New Roman"/>
          <w:color w:val="FF0000"/>
        </w:rPr>
        <w:tab/>
      </w:r>
      <w:r w:rsidR="005A1A62" w:rsidRPr="005A1A62">
        <w:rPr>
          <w:rFonts w:ascii="Times New Roman" w:hAnsi="Times New Roman" w:cs="Times New Roman"/>
          <w:color w:val="000000" w:themeColor="text1"/>
        </w:rPr>
        <w:t>30</w:t>
      </w:r>
      <w:r w:rsidR="005A1A62">
        <w:rPr>
          <w:rFonts w:ascii="Times New Roman" w:hAnsi="Times New Roman" w:cs="Times New Roman"/>
          <w:color w:val="FF0000"/>
        </w:rPr>
        <w:t xml:space="preserve"> </w:t>
      </w:r>
    </w:p>
    <w:p w:rsidR="006C28B6" w:rsidRDefault="006C28B6" w:rsidP="00E465B5">
      <w:pPr>
        <w:pStyle w:val="ListParagraph"/>
        <w:ind w:left="1800"/>
        <w:rPr>
          <w:rFonts w:ascii="Times New Roman" w:hAnsi="Times New Roman" w:cs="Times New Roman"/>
          <w:color w:val="FF0000"/>
        </w:rPr>
      </w:pPr>
    </w:p>
    <w:p w:rsidR="006C28B6" w:rsidRDefault="006C28B6" w:rsidP="00E465B5">
      <w:pPr>
        <w:pStyle w:val="ListParagraph"/>
        <w:ind w:left="1800"/>
        <w:rPr>
          <w:rFonts w:ascii="Times New Roman" w:hAnsi="Times New Roman" w:cs="Times New Roman"/>
          <w:color w:val="FF0000"/>
        </w:rPr>
      </w:pPr>
    </w:p>
    <w:p w:rsidR="00353D48" w:rsidRDefault="00353D48" w:rsidP="00E465B5">
      <w:pPr>
        <w:pStyle w:val="ListParagraph"/>
        <w:ind w:left="1800"/>
        <w:rPr>
          <w:rFonts w:ascii="Times New Roman" w:hAnsi="Times New Roman" w:cs="Times New Roman"/>
          <w:color w:val="FF0000"/>
        </w:rPr>
      </w:pPr>
    </w:p>
    <w:p w:rsidR="006C28B6" w:rsidRDefault="006C28B6" w:rsidP="00E465B5">
      <w:pPr>
        <w:pStyle w:val="ListParagraph"/>
        <w:ind w:left="1800"/>
        <w:rPr>
          <w:rFonts w:ascii="Times New Roman" w:hAnsi="Times New Roman" w:cs="Times New Roman"/>
        </w:rPr>
      </w:pPr>
    </w:p>
    <w:p w:rsidR="001F553F" w:rsidRDefault="001F553F" w:rsidP="00E465B5">
      <w:pPr>
        <w:pStyle w:val="ListParagraph"/>
        <w:ind w:left="1800"/>
        <w:rPr>
          <w:rFonts w:ascii="Times New Roman" w:hAnsi="Times New Roman" w:cs="Times New Roman"/>
        </w:rPr>
      </w:pPr>
      <w:r>
        <w:rPr>
          <w:rFonts w:ascii="Times New Roman" w:hAnsi="Times New Roman" w:cs="Times New Roman"/>
        </w:rPr>
        <w:t>Medical tests and procedures:</w:t>
      </w:r>
    </w:p>
    <w:p w:rsidR="001F553F" w:rsidRDefault="001F553F" w:rsidP="00E465B5">
      <w:pPr>
        <w:pStyle w:val="ListParagraph"/>
        <w:ind w:left="1800"/>
        <w:rPr>
          <w:rFonts w:ascii="Times New Roman" w:hAnsi="Times New Roman" w:cs="Times New Roman"/>
        </w:rPr>
      </w:pPr>
    </w:p>
    <w:p w:rsidR="001F553F" w:rsidRDefault="0041785A" w:rsidP="00E465B5">
      <w:pPr>
        <w:pStyle w:val="ListParagraph"/>
        <w:ind w:left="1800"/>
        <w:rPr>
          <w:rFonts w:ascii="Times New Roman" w:hAnsi="Times New Roman" w:cs="Times New Roman"/>
        </w:rPr>
      </w:pPr>
      <w:r>
        <w:rPr>
          <w:rFonts w:ascii="Times New Roman" w:hAnsi="Times New Roman" w:cs="Times New Roman"/>
        </w:rPr>
        <w:t xml:space="preserve">According with the </w:t>
      </w:r>
      <w:r w:rsidR="00C31D2E">
        <w:rPr>
          <w:rFonts w:ascii="Times New Roman" w:hAnsi="Times New Roman" w:cs="Times New Roman"/>
        </w:rPr>
        <w:t>History and Physical examination:</w:t>
      </w:r>
    </w:p>
    <w:p w:rsidR="00C31D2E" w:rsidRDefault="00C31D2E" w:rsidP="00E465B5">
      <w:pPr>
        <w:pStyle w:val="ListParagraph"/>
        <w:ind w:left="1800"/>
        <w:rPr>
          <w:rFonts w:ascii="Times New Roman" w:hAnsi="Times New Roman" w:cs="Times New Roman"/>
        </w:rPr>
      </w:pPr>
    </w:p>
    <w:p w:rsidR="00E12C67" w:rsidRDefault="00C31D2E" w:rsidP="00E465B5">
      <w:pPr>
        <w:pStyle w:val="ListParagraph"/>
        <w:ind w:left="1800"/>
        <w:rPr>
          <w:rFonts w:ascii="Times New Roman" w:hAnsi="Times New Roman" w:cs="Times New Roman"/>
        </w:rPr>
      </w:pPr>
      <w:r>
        <w:rPr>
          <w:rFonts w:ascii="Times New Roman" w:hAnsi="Times New Roman" w:cs="Times New Roman"/>
        </w:rPr>
        <w:t xml:space="preserve">CT scan done by GI specialist on 4/10/15 showed dilated pancreatic duct at 7 mm without a mass. Patient was referred by GI to the University of Chicago Medical Center. They performed and Endoscopic ultrasound and biopsies to rule out pancreatic mass. </w:t>
      </w:r>
    </w:p>
    <w:p w:rsidR="0092471A" w:rsidRDefault="0092471A" w:rsidP="00E465B5">
      <w:pPr>
        <w:pStyle w:val="ListParagraph"/>
        <w:ind w:left="1800"/>
        <w:rPr>
          <w:rFonts w:ascii="Times New Roman" w:hAnsi="Times New Roman" w:cs="Times New Roman"/>
        </w:rPr>
      </w:pPr>
    </w:p>
    <w:p w:rsidR="00C31D2E" w:rsidRDefault="00C31D2E" w:rsidP="00E465B5">
      <w:pPr>
        <w:pStyle w:val="ListParagraph"/>
        <w:ind w:left="1800"/>
        <w:rPr>
          <w:rFonts w:ascii="Times New Roman" w:hAnsi="Times New Roman" w:cs="Times New Roman"/>
        </w:rPr>
      </w:pPr>
      <w:r>
        <w:rPr>
          <w:rFonts w:ascii="Times New Roman" w:hAnsi="Times New Roman" w:cs="Times New Roman"/>
        </w:rPr>
        <w:t>Patient underwent endoscopic ultrasound on 4/27/15 with the findings of a prominent major ampulla which was biopsied and FNA (F</w:t>
      </w:r>
      <w:r w:rsidR="00E12C67">
        <w:rPr>
          <w:rFonts w:ascii="Times New Roman" w:hAnsi="Times New Roman" w:cs="Times New Roman"/>
        </w:rPr>
        <w:t>ine Needle Aspiration) Procedure</w:t>
      </w:r>
      <w:r>
        <w:rPr>
          <w:rFonts w:ascii="Times New Roman" w:hAnsi="Times New Roman" w:cs="Times New Roman"/>
        </w:rPr>
        <w:t xml:space="preserve">. He had a 12 mm cyst and 15 mm solid mass in the uncinated process of the pancreas. </w:t>
      </w:r>
    </w:p>
    <w:p w:rsidR="0092471A" w:rsidRDefault="0092471A" w:rsidP="00E465B5">
      <w:pPr>
        <w:pStyle w:val="ListParagraph"/>
        <w:ind w:left="1800"/>
        <w:rPr>
          <w:rFonts w:ascii="Times New Roman" w:hAnsi="Times New Roman" w:cs="Times New Roman"/>
        </w:rPr>
      </w:pPr>
    </w:p>
    <w:p w:rsidR="00C31D2E" w:rsidRDefault="00C31D2E" w:rsidP="00E465B5">
      <w:pPr>
        <w:pStyle w:val="ListParagraph"/>
        <w:ind w:left="1800"/>
        <w:rPr>
          <w:rFonts w:ascii="Times New Roman" w:hAnsi="Times New Roman" w:cs="Times New Roman"/>
        </w:rPr>
      </w:pPr>
      <w:r>
        <w:rPr>
          <w:rFonts w:ascii="Times New Roman" w:hAnsi="Times New Roman" w:cs="Times New Roman"/>
        </w:rPr>
        <w:t xml:space="preserve">FNA reported from University of Chicago MC showed neuroendocrine tumor. </w:t>
      </w:r>
    </w:p>
    <w:p w:rsidR="0092471A" w:rsidRDefault="0092471A" w:rsidP="00E465B5">
      <w:pPr>
        <w:pStyle w:val="ListParagraph"/>
        <w:ind w:left="1800"/>
        <w:rPr>
          <w:rFonts w:ascii="Times New Roman" w:hAnsi="Times New Roman" w:cs="Times New Roman"/>
        </w:rPr>
      </w:pPr>
    </w:p>
    <w:p w:rsidR="0092471A" w:rsidRDefault="0092471A" w:rsidP="00E465B5">
      <w:pPr>
        <w:pStyle w:val="ListParagraph"/>
        <w:ind w:left="1800"/>
        <w:rPr>
          <w:rFonts w:ascii="Times New Roman" w:hAnsi="Times New Roman" w:cs="Times New Roman"/>
        </w:rPr>
      </w:pPr>
      <w:r>
        <w:rPr>
          <w:rFonts w:ascii="Times New Roman" w:hAnsi="Times New Roman" w:cs="Times New Roman"/>
        </w:rPr>
        <w:t>There was no evidence of bowel obstruction s/p CT.</w:t>
      </w:r>
    </w:p>
    <w:p w:rsidR="0092471A" w:rsidRDefault="0092471A" w:rsidP="00E465B5">
      <w:pPr>
        <w:pStyle w:val="ListParagraph"/>
        <w:ind w:left="1800"/>
        <w:rPr>
          <w:rFonts w:ascii="Times New Roman" w:hAnsi="Times New Roman" w:cs="Times New Roman"/>
        </w:rPr>
      </w:pPr>
    </w:p>
    <w:p w:rsidR="0092471A" w:rsidRDefault="0092471A" w:rsidP="00DC679D">
      <w:pPr>
        <w:pStyle w:val="ListParagraph"/>
        <w:ind w:left="1800"/>
        <w:rPr>
          <w:rFonts w:ascii="Times New Roman" w:hAnsi="Times New Roman" w:cs="Times New Roman"/>
        </w:rPr>
      </w:pPr>
      <w:r w:rsidRPr="00DC679D">
        <w:rPr>
          <w:rFonts w:ascii="Times New Roman" w:hAnsi="Times New Roman" w:cs="Times New Roman"/>
          <w:u w:val="single"/>
        </w:rPr>
        <w:t>CT of abdomen impression</w:t>
      </w:r>
      <w:r>
        <w:rPr>
          <w:rFonts w:ascii="Times New Roman" w:hAnsi="Times New Roman" w:cs="Times New Roman"/>
        </w:rPr>
        <w:t>:</w:t>
      </w:r>
      <w:r w:rsidR="00DC679D">
        <w:rPr>
          <w:rFonts w:ascii="Times New Roman" w:hAnsi="Times New Roman" w:cs="Times New Roman"/>
        </w:rPr>
        <w:t xml:space="preserve"> </w:t>
      </w:r>
      <w:r w:rsidR="006C5773">
        <w:rPr>
          <w:rFonts w:ascii="Times New Roman" w:hAnsi="Times New Roman" w:cs="Times New Roman"/>
        </w:rPr>
        <w:t>development of moderate inflammation adjacent to the pancreatic head and uncinated process with persistent pancreatic ductal dilatation and small amount of peripancreatic fluid consistent with pancreatitis. No evidence of pancreatic necrosis of fluid collection. Mildly enlarged peripancreatic lymph nodes seen.</w:t>
      </w:r>
    </w:p>
    <w:p w:rsidR="002476F7" w:rsidRDefault="002476F7" w:rsidP="00DC679D">
      <w:pPr>
        <w:pStyle w:val="ListParagraph"/>
        <w:ind w:left="1800"/>
        <w:rPr>
          <w:rFonts w:ascii="Times New Roman" w:hAnsi="Times New Roman" w:cs="Times New Roman"/>
        </w:rPr>
      </w:pPr>
    </w:p>
    <w:p w:rsidR="002476F7" w:rsidRDefault="002476F7" w:rsidP="00DC679D">
      <w:pPr>
        <w:pStyle w:val="ListParagraph"/>
        <w:ind w:left="1800"/>
        <w:rPr>
          <w:rFonts w:ascii="Times New Roman" w:hAnsi="Times New Roman" w:cs="Times New Roman"/>
        </w:rPr>
      </w:pPr>
    </w:p>
    <w:p w:rsidR="00353D48" w:rsidRPr="00DC679D" w:rsidRDefault="00353D48" w:rsidP="00DC679D">
      <w:pPr>
        <w:pStyle w:val="ListParagraph"/>
        <w:ind w:left="1800"/>
        <w:rPr>
          <w:rFonts w:ascii="Times New Roman" w:hAnsi="Times New Roman" w:cs="Times New Roman"/>
        </w:rPr>
      </w:pPr>
    </w:p>
    <w:p w:rsidR="0092471A" w:rsidRDefault="0092471A" w:rsidP="0092471A">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2476F7" w:rsidRDefault="002476F7" w:rsidP="002476F7">
      <w:pPr>
        <w:pStyle w:val="ListParagraph"/>
        <w:numPr>
          <w:ilvl w:val="0"/>
          <w:numId w:val="4"/>
        </w:numPr>
        <w:rPr>
          <w:rFonts w:ascii="Times New Roman" w:hAnsi="Times New Roman" w:cs="Times New Roman"/>
          <w:b/>
        </w:rPr>
      </w:pPr>
      <w:r w:rsidRPr="002476F7">
        <w:rPr>
          <w:rFonts w:ascii="Times New Roman" w:hAnsi="Times New Roman" w:cs="Times New Roman"/>
          <w:b/>
        </w:rPr>
        <w:t>Nutrition Diagnosis</w:t>
      </w:r>
    </w:p>
    <w:p w:rsidR="002476F7" w:rsidRDefault="002476F7" w:rsidP="002476F7">
      <w:pPr>
        <w:pStyle w:val="ListParagraph"/>
        <w:ind w:left="1440"/>
        <w:rPr>
          <w:rFonts w:ascii="Times New Roman" w:hAnsi="Times New Roman" w:cs="Times New Roman"/>
          <w:b/>
        </w:rPr>
      </w:pPr>
    </w:p>
    <w:p w:rsidR="002476F7" w:rsidRDefault="00C60F28" w:rsidP="00F82B18">
      <w:pPr>
        <w:pStyle w:val="ListParagraph"/>
        <w:numPr>
          <w:ilvl w:val="0"/>
          <w:numId w:val="10"/>
        </w:numPr>
        <w:rPr>
          <w:rFonts w:ascii="Times New Roman" w:hAnsi="Times New Roman" w:cs="Times New Roman"/>
        </w:rPr>
      </w:pPr>
      <w:r>
        <w:rPr>
          <w:rFonts w:ascii="Times New Roman" w:hAnsi="Times New Roman" w:cs="Times New Roman"/>
        </w:rPr>
        <w:t xml:space="preserve">Altered Gastrointestinal </w:t>
      </w:r>
      <w:r w:rsidR="00AD089B">
        <w:rPr>
          <w:rFonts w:ascii="Times New Roman" w:hAnsi="Times New Roman" w:cs="Times New Roman"/>
        </w:rPr>
        <w:t>Function related to compromised exocrine function of pancreas as evidenced by severe upper abdominal pain, bloating and constipation.</w:t>
      </w:r>
    </w:p>
    <w:p w:rsidR="00AD089B" w:rsidRPr="00F82B18" w:rsidRDefault="00AD089B" w:rsidP="00F82B18">
      <w:pPr>
        <w:ind w:left="1440"/>
        <w:rPr>
          <w:rFonts w:ascii="Times New Roman" w:hAnsi="Times New Roman" w:cs="Times New Roman"/>
        </w:rPr>
      </w:pPr>
    </w:p>
    <w:p w:rsidR="00AD089B" w:rsidRDefault="00AD089B" w:rsidP="00AD089B">
      <w:pPr>
        <w:pStyle w:val="ListParagraph"/>
        <w:numPr>
          <w:ilvl w:val="0"/>
          <w:numId w:val="4"/>
        </w:numPr>
        <w:rPr>
          <w:rFonts w:ascii="Times New Roman" w:hAnsi="Times New Roman" w:cs="Times New Roman"/>
          <w:b/>
        </w:rPr>
      </w:pPr>
      <w:r w:rsidRPr="00AD089B">
        <w:rPr>
          <w:rFonts w:ascii="Times New Roman" w:hAnsi="Times New Roman" w:cs="Times New Roman"/>
          <w:b/>
        </w:rPr>
        <w:t>Nutrition Intervention</w:t>
      </w:r>
    </w:p>
    <w:p w:rsidR="00F13395" w:rsidRDefault="00F13395" w:rsidP="00F13395">
      <w:pPr>
        <w:ind w:left="1440"/>
        <w:rPr>
          <w:rFonts w:ascii="Times New Roman" w:hAnsi="Times New Roman" w:cs="Times New Roman"/>
        </w:rPr>
      </w:pPr>
      <w:r>
        <w:rPr>
          <w:rFonts w:ascii="Times New Roman" w:hAnsi="Times New Roman" w:cs="Times New Roman"/>
        </w:rPr>
        <w:t xml:space="preserve">Discussed with the patient the importance of following a low fat diet after having pancreatitis for a better recovery and to avoid the pancreas to overwork and </w:t>
      </w:r>
      <w:r w:rsidR="005C4557">
        <w:rPr>
          <w:rFonts w:ascii="Times New Roman" w:hAnsi="Times New Roman" w:cs="Times New Roman"/>
        </w:rPr>
        <w:t xml:space="preserve">to create a hospital re-admission with other possible complications. Discussed with patient different forms of cooking and choosing non- fatty foods to help the pancreas to recover. Patient was receptive and interested in the low-fat diet handout. He was </w:t>
      </w:r>
      <w:r w:rsidR="00EA0251">
        <w:rPr>
          <w:rFonts w:ascii="Times New Roman" w:hAnsi="Times New Roman" w:cs="Times New Roman"/>
        </w:rPr>
        <w:t>motiva</w:t>
      </w:r>
      <w:r w:rsidR="001A10F8">
        <w:rPr>
          <w:rFonts w:ascii="Times New Roman" w:hAnsi="Times New Roman" w:cs="Times New Roman"/>
        </w:rPr>
        <w:t>t</w:t>
      </w:r>
      <w:r w:rsidR="00EA0251">
        <w:rPr>
          <w:rFonts w:ascii="Times New Roman" w:hAnsi="Times New Roman" w:cs="Times New Roman"/>
        </w:rPr>
        <w:t>ed</w:t>
      </w:r>
      <w:r w:rsidR="005C4557">
        <w:rPr>
          <w:rFonts w:ascii="Times New Roman" w:hAnsi="Times New Roman" w:cs="Times New Roman"/>
        </w:rPr>
        <w:t xml:space="preserve"> to give and explain to his wife everything he learned from our conversation about the low-fat foods.</w:t>
      </w:r>
    </w:p>
    <w:p w:rsidR="001A10F8" w:rsidRDefault="001A10F8" w:rsidP="001A10F8">
      <w:pPr>
        <w:rPr>
          <w:rFonts w:ascii="Times New Roman" w:hAnsi="Times New Roman" w:cs="Times New Roman"/>
        </w:rPr>
      </w:pPr>
    </w:p>
    <w:p w:rsidR="001A10F8" w:rsidRDefault="001A10F8" w:rsidP="001A10F8">
      <w:pPr>
        <w:pStyle w:val="ListParagraph"/>
        <w:numPr>
          <w:ilvl w:val="0"/>
          <w:numId w:val="4"/>
        </w:numPr>
        <w:rPr>
          <w:rFonts w:ascii="Times New Roman" w:hAnsi="Times New Roman" w:cs="Times New Roman"/>
          <w:b/>
        </w:rPr>
      </w:pPr>
      <w:r w:rsidRPr="001A10F8">
        <w:rPr>
          <w:rFonts w:ascii="Times New Roman" w:hAnsi="Times New Roman" w:cs="Times New Roman"/>
          <w:b/>
        </w:rPr>
        <w:t>Monitoring and Evaluation</w:t>
      </w:r>
    </w:p>
    <w:p w:rsidR="001A10F8" w:rsidRDefault="00F45E7C" w:rsidP="001A10F8">
      <w:pPr>
        <w:ind w:left="1440"/>
        <w:rPr>
          <w:rFonts w:ascii="Times New Roman" w:hAnsi="Times New Roman" w:cs="Times New Roman"/>
        </w:rPr>
      </w:pPr>
      <w:r>
        <w:rPr>
          <w:rFonts w:ascii="Times New Roman" w:hAnsi="Times New Roman" w:cs="Times New Roman"/>
        </w:rPr>
        <w:t>Will monitor PO intake</w:t>
      </w:r>
    </w:p>
    <w:p w:rsidR="009B12F8" w:rsidRDefault="009B12F8" w:rsidP="001A10F8">
      <w:pPr>
        <w:ind w:left="1440"/>
        <w:rPr>
          <w:rFonts w:ascii="Times New Roman" w:hAnsi="Times New Roman" w:cs="Times New Roman"/>
        </w:rPr>
      </w:pPr>
      <w:r>
        <w:rPr>
          <w:rFonts w:ascii="Times New Roman" w:hAnsi="Times New Roman" w:cs="Times New Roman"/>
        </w:rPr>
        <w:t>Will monitor weight gains and losses</w:t>
      </w:r>
    </w:p>
    <w:p w:rsidR="009B12F8" w:rsidRDefault="009B12F8" w:rsidP="001A10F8">
      <w:pPr>
        <w:ind w:left="1440"/>
        <w:rPr>
          <w:rFonts w:ascii="Times New Roman" w:hAnsi="Times New Roman" w:cs="Times New Roman"/>
        </w:rPr>
      </w:pPr>
      <w:r>
        <w:rPr>
          <w:rFonts w:ascii="Times New Roman" w:hAnsi="Times New Roman" w:cs="Times New Roman"/>
        </w:rPr>
        <w:t>Will monitor GI function changes</w:t>
      </w:r>
    </w:p>
    <w:p w:rsidR="009B12F8" w:rsidRDefault="009B12F8" w:rsidP="009B12F8">
      <w:pPr>
        <w:ind w:left="1440"/>
        <w:rPr>
          <w:rFonts w:ascii="Times New Roman" w:hAnsi="Times New Roman" w:cs="Times New Roman"/>
        </w:rPr>
      </w:pPr>
      <w:r>
        <w:rPr>
          <w:rFonts w:ascii="Times New Roman" w:hAnsi="Times New Roman" w:cs="Times New Roman"/>
        </w:rPr>
        <w:t>Will continue to evaluate laboratory values</w:t>
      </w:r>
    </w:p>
    <w:p w:rsidR="008A7659" w:rsidRDefault="008A7659" w:rsidP="008A7659">
      <w:pPr>
        <w:rPr>
          <w:rFonts w:ascii="Times New Roman" w:hAnsi="Times New Roman" w:cs="Times New Roman"/>
        </w:rPr>
      </w:pPr>
    </w:p>
    <w:p w:rsidR="008A7659" w:rsidRDefault="008A7659" w:rsidP="008A7659">
      <w:pPr>
        <w:rPr>
          <w:rFonts w:ascii="Times New Roman" w:hAnsi="Times New Roman" w:cs="Times New Roman"/>
        </w:rPr>
      </w:pPr>
    </w:p>
    <w:p w:rsidR="008A7659" w:rsidRDefault="008A7659" w:rsidP="008A7659">
      <w:pPr>
        <w:pStyle w:val="ListParagraph"/>
        <w:numPr>
          <w:ilvl w:val="0"/>
          <w:numId w:val="4"/>
        </w:numPr>
        <w:rPr>
          <w:rFonts w:ascii="Times New Roman" w:hAnsi="Times New Roman" w:cs="Times New Roman"/>
          <w:b/>
        </w:rPr>
      </w:pPr>
      <w:r w:rsidRPr="008A7659">
        <w:rPr>
          <w:rFonts w:ascii="Times New Roman" w:hAnsi="Times New Roman" w:cs="Times New Roman"/>
          <w:b/>
        </w:rPr>
        <w:t>Supporting Article</w:t>
      </w:r>
    </w:p>
    <w:p w:rsidR="008A7659" w:rsidRDefault="008A7659" w:rsidP="008A7659">
      <w:pPr>
        <w:rPr>
          <w:rFonts w:ascii="Times New Roman" w:hAnsi="Times New Roman" w:cs="Times New Roman"/>
          <w:b/>
        </w:rPr>
      </w:pPr>
    </w:p>
    <w:p w:rsidR="008A7659" w:rsidRPr="00805A0F" w:rsidRDefault="00805A0F" w:rsidP="008A7659">
      <w:pPr>
        <w:ind w:left="1440"/>
        <w:rPr>
          <w:rFonts w:ascii="Times New Roman" w:hAnsi="Times New Roman" w:cs="Times New Roman"/>
        </w:rPr>
      </w:pPr>
      <w:r w:rsidRPr="00805A0F">
        <w:rPr>
          <w:rFonts w:ascii="Times New Roman" w:hAnsi="Times New Roman" w:cs="Times New Roman"/>
          <w:u w:val="single"/>
        </w:rPr>
        <w:t>Acute pancreatitis: update on management</w:t>
      </w:r>
      <w:r>
        <w:rPr>
          <w:rFonts w:ascii="Times New Roman" w:hAnsi="Times New Roman" w:cs="Times New Roman"/>
        </w:rPr>
        <w:t xml:space="preserve"> from Clinical focus. (Nesvaderani M, Eslick G D, and Cox M R.)</w:t>
      </w:r>
    </w:p>
    <w:p w:rsidR="00805A0F" w:rsidRPr="00805A0F" w:rsidRDefault="00805A0F" w:rsidP="00805A0F">
      <w:pPr>
        <w:ind w:left="1440"/>
        <w:rPr>
          <w:rFonts w:ascii="Times New Roman" w:hAnsi="Times New Roman" w:cs="Times New Roman"/>
        </w:rPr>
      </w:pPr>
      <w:r w:rsidRPr="00805A0F">
        <w:rPr>
          <w:rFonts w:ascii="Times New Roman" w:hAnsi="Times New Roman" w:cs="Times New Roman"/>
        </w:rPr>
        <w:t>Acute pancreatitis is a common acute surgical</w:t>
      </w:r>
      <w:r>
        <w:rPr>
          <w:rFonts w:ascii="Times New Roman" w:hAnsi="Times New Roman" w:cs="Times New Roman"/>
        </w:rPr>
        <w:t xml:space="preserve"> </w:t>
      </w:r>
      <w:r w:rsidRPr="00805A0F">
        <w:rPr>
          <w:rFonts w:ascii="Times New Roman" w:hAnsi="Times New Roman" w:cs="Times New Roman"/>
        </w:rPr>
        <w:t>condition associated with high morbidity and</w:t>
      </w:r>
      <w:r>
        <w:rPr>
          <w:rFonts w:ascii="Times New Roman" w:hAnsi="Times New Roman" w:cs="Times New Roman"/>
        </w:rPr>
        <w:t xml:space="preserve"> </w:t>
      </w:r>
      <w:r w:rsidRPr="00805A0F">
        <w:rPr>
          <w:rFonts w:ascii="Times New Roman" w:hAnsi="Times New Roman" w:cs="Times New Roman"/>
        </w:rPr>
        <w:t>mortality in severe cases.</w:t>
      </w:r>
    </w:p>
    <w:p w:rsidR="00805A0F" w:rsidRPr="00805A0F" w:rsidRDefault="00805A0F" w:rsidP="00805A0F">
      <w:pPr>
        <w:ind w:left="1440"/>
        <w:rPr>
          <w:rFonts w:ascii="Times New Roman" w:hAnsi="Times New Roman" w:cs="Times New Roman"/>
        </w:rPr>
      </w:pPr>
      <w:r w:rsidRPr="00805A0F">
        <w:rPr>
          <w:rFonts w:ascii="Times New Roman" w:hAnsi="Times New Roman" w:cs="Times New Roman"/>
        </w:rPr>
        <w:t>New guidelines for management have recently</w:t>
      </w:r>
      <w:r>
        <w:rPr>
          <w:rFonts w:ascii="Times New Roman" w:hAnsi="Times New Roman" w:cs="Times New Roman"/>
        </w:rPr>
        <w:t xml:space="preserve"> </w:t>
      </w:r>
      <w:r w:rsidRPr="00805A0F">
        <w:rPr>
          <w:rFonts w:ascii="Times New Roman" w:hAnsi="Times New Roman" w:cs="Times New Roman"/>
        </w:rPr>
        <w:t>been published by the American College of</w:t>
      </w:r>
      <w:r>
        <w:rPr>
          <w:rFonts w:ascii="Times New Roman" w:hAnsi="Times New Roman" w:cs="Times New Roman"/>
        </w:rPr>
        <w:t xml:space="preserve"> </w:t>
      </w:r>
      <w:r w:rsidRPr="00805A0F">
        <w:rPr>
          <w:rFonts w:ascii="Times New Roman" w:hAnsi="Times New Roman" w:cs="Times New Roman"/>
        </w:rPr>
        <w:t>Gastroenterology and by the International</w:t>
      </w:r>
      <w:r>
        <w:rPr>
          <w:rFonts w:ascii="Times New Roman" w:hAnsi="Times New Roman" w:cs="Times New Roman"/>
        </w:rPr>
        <w:t xml:space="preserve"> </w:t>
      </w:r>
      <w:r w:rsidRPr="00805A0F">
        <w:rPr>
          <w:rFonts w:ascii="Times New Roman" w:hAnsi="Times New Roman" w:cs="Times New Roman"/>
        </w:rPr>
        <w:t>Association of Pancreatology in collaboration with</w:t>
      </w:r>
      <w:r>
        <w:rPr>
          <w:rFonts w:ascii="Times New Roman" w:hAnsi="Times New Roman" w:cs="Times New Roman"/>
        </w:rPr>
        <w:t xml:space="preserve"> </w:t>
      </w:r>
      <w:r w:rsidRPr="00805A0F">
        <w:rPr>
          <w:rFonts w:ascii="Times New Roman" w:hAnsi="Times New Roman" w:cs="Times New Roman"/>
        </w:rPr>
        <w:t>the American Pancreatic Association.</w:t>
      </w:r>
    </w:p>
    <w:p w:rsidR="00805A0F" w:rsidRPr="00805A0F" w:rsidRDefault="00805A0F" w:rsidP="00805A0F">
      <w:pPr>
        <w:ind w:left="1440"/>
        <w:rPr>
          <w:rFonts w:ascii="Times New Roman" w:hAnsi="Times New Roman" w:cs="Times New Roman"/>
        </w:rPr>
      </w:pPr>
      <w:r w:rsidRPr="00805A0F">
        <w:rPr>
          <w:rFonts w:ascii="Times New Roman" w:hAnsi="Times New Roman" w:cs="Times New Roman"/>
        </w:rPr>
        <w:t>The main differences between the new and previous</w:t>
      </w:r>
      <w:r>
        <w:rPr>
          <w:rFonts w:ascii="Times New Roman" w:hAnsi="Times New Roman" w:cs="Times New Roman"/>
        </w:rPr>
        <w:t xml:space="preserve"> </w:t>
      </w:r>
      <w:r w:rsidRPr="00805A0F">
        <w:rPr>
          <w:rFonts w:ascii="Times New Roman" w:hAnsi="Times New Roman" w:cs="Times New Roman"/>
        </w:rPr>
        <w:t>versions of the guidelines relate to the use of</w:t>
      </w:r>
      <w:r>
        <w:rPr>
          <w:rFonts w:ascii="Times New Roman" w:hAnsi="Times New Roman" w:cs="Times New Roman"/>
        </w:rPr>
        <w:t xml:space="preserve"> </w:t>
      </w:r>
      <w:r w:rsidRPr="00805A0F">
        <w:rPr>
          <w:rFonts w:ascii="Times New Roman" w:hAnsi="Times New Roman" w:cs="Times New Roman"/>
        </w:rPr>
        <w:t>endoscopic retrograde cholangiopancreatography</w:t>
      </w:r>
      <w:r>
        <w:rPr>
          <w:rFonts w:ascii="Times New Roman" w:hAnsi="Times New Roman" w:cs="Times New Roman"/>
        </w:rPr>
        <w:t xml:space="preserve"> </w:t>
      </w:r>
      <w:r w:rsidRPr="00805A0F">
        <w:rPr>
          <w:rFonts w:ascii="Times New Roman" w:hAnsi="Times New Roman" w:cs="Times New Roman"/>
        </w:rPr>
        <w:t>(ERCP) and the addition of the new severity</w:t>
      </w:r>
      <w:r>
        <w:rPr>
          <w:rFonts w:ascii="Times New Roman" w:hAnsi="Times New Roman" w:cs="Times New Roman"/>
        </w:rPr>
        <w:t xml:space="preserve"> </w:t>
      </w:r>
      <w:r w:rsidRPr="00805A0F">
        <w:rPr>
          <w:rFonts w:ascii="Times New Roman" w:hAnsi="Times New Roman" w:cs="Times New Roman"/>
        </w:rPr>
        <w:t>category of ‘moderately severe acute pancreatitis</w:t>
      </w:r>
      <w:r>
        <w:rPr>
          <w:rFonts w:ascii="Times New Roman" w:hAnsi="Times New Roman" w:cs="Times New Roman"/>
        </w:rPr>
        <w:t>.’</w:t>
      </w:r>
    </w:p>
    <w:p w:rsidR="00805A0F" w:rsidRPr="00805A0F" w:rsidRDefault="00805A0F" w:rsidP="00805A0F">
      <w:pPr>
        <w:ind w:left="1440"/>
        <w:rPr>
          <w:rFonts w:ascii="Times New Roman" w:hAnsi="Times New Roman" w:cs="Times New Roman"/>
        </w:rPr>
      </w:pPr>
      <w:r w:rsidRPr="00805A0F">
        <w:rPr>
          <w:rFonts w:ascii="Times New Roman" w:hAnsi="Times New Roman" w:cs="Times New Roman"/>
        </w:rPr>
        <w:t>All patients with pancreatitis should have its cause</w:t>
      </w:r>
      <w:r>
        <w:rPr>
          <w:rFonts w:ascii="Times New Roman" w:hAnsi="Times New Roman" w:cs="Times New Roman"/>
        </w:rPr>
        <w:t xml:space="preserve"> </w:t>
      </w:r>
      <w:r w:rsidRPr="00805A0F">
        <w:rPr>
          <w:rFonts w:ascii="Times New Roman" w:hAnsi="Times New Roman" w:cs="Times New Roman"/>
        </w:rPr>
        <w:t>determined by features of the history, results of</w:t>
      </w:r>
      <w:r>
        <w:rPr>
          <w:rFonts w:ascii="Times New Roman" w:hAnsi="Times New Roman" w:cs="Times New Roman"/>
        </w:rPr>
        <w:t xml:space="preserve"> </w:t>
      </w:r>
      <w:r w:rsidRPr="00805A0F">
        <w:rPr>
          <w:rFonts w:ascii="Times New Roman" w:hAnsi="Times New Roman" w:cs="Times New Roman"/>
        </w:rPr>
        <w:t>laboratory tests (liver function tests, serum calcium</w:t>
      </w:r>
      <w:r>
        <w:rPr>
          <w:rFonts w:ascii="Times New Roman" w:hAnsi="Times New Roman" w:cs="Times New Roman"/>
        </w:rPr>
        <w:t xml:space="preserve"> </w:t>
      </w:r>
      <w:r w:rsidRPr="00805A0F">
        <w:rPr>
          <w:rFonts w:ascii="Times New Roman" w:hAnsi="Times New Roman" w:cs="Times New Roman"/>
        </w:rPr>
        <w:t>triglyceride levels) and findings on trans abdominal</w:t>
      </w:r>
      <w:r>
        <w:rPr>
          <w:rFonts w:ascii="Times New Roman" w:hAnsi="Times New Roman" w:cs="Times New Roman"/>
        </w:rPr>
        <w:t xml:space="preserve"> </w:t>
      </w:r>
      <w:r w:rsidRPr="00805A0F">
        <w:rPr>
          <w:rFonts w:ascii="Times New Roman" w:hAnsi="Times New Roman" w:cs="Times New Roman"/>
        </w:rPr>
        <w:t>ultrasound. Those with idiopathic pancreatitis</w:t>
      </w:r>
      <w:r>
        <w:rPr>
          <w:rFonts w:ascii="Times New Roman" w:hAnsi="Times New Roman" w:cs="Times New Roman"/>
        </w:rPr>
        <w:t xml:space="preserve"> </w:t>
      </w:r>
      <w:r w:rsidRPr="00805A0F">
        <w:rPr>
          <w:rFonts w:ascii="Times New Roman" w:hAnsi="Times New Roman" w:cs="Times New Roman"/>
        </w:rPr>
        <w:t>should have endoscopic ultrasound as a first-line</w:t>
      </w:r>
      <w:r>
        <w:rPr>
          <w:rFonts w:ascii="Times New Roman" w:hAnsi="Times New Roman" w:cs="Times New Roman"/>
        </w:rPr>
        <w:t xml:space="preserve"> </w:t>
      </w:r>
      <w:r w:rsidRPr="00805A0F">
        <w:rPr>
          <w:rFonts w:ascii="Times New Roman" w:hAnsi="Times New Roman" w:cs="Times New Roman"/>
        </w:rPr>
        <w:t>investigation.</w:t>
      </w:r>
    </w:p>
    <w:p w:rsidR="00805A0F" w:rsidRPr="00805A0F" w:rsidRDefault="00805A0F" w:rsidP="00805A0F">
      <w:pPr>
        <w:ind w:left="1440"/>
        <w:rPr>
          <w:rFonts w:ascii="Times New Roman" w:hAnsi="Times New Roman" w:cs="Times New Roman"/>
        </w:rPr>
      </w:pPr>
      <w:r w:rsidRPr="00805A0F">
        <w:rPr>
          <w:rFonts w:ascii="Times New Roman" w:hAnsi="Times New Roman" w:cs="Times New Roman"/>
        </w:rPr>
        <w:t xml:space="preserve"> Acute pancreatitis should be managed with</w:t>
      </w:r>
      <w:r>
        <w:rPr>
          <w:rFonts w:ascii="Times New Roman" w:hAnsi="Times New Roman" w:cs="Times New Roman"/>
        </w:rPr>
        <w:t xml:space="preserve"> </w:t>
      </w:r>
      <w:r w:rsidRPr="00805A0F">
        <w:rPr>
          <w:rFonts w:ascii="Times New Roman" w:hAnsi="Times New Roman" w:cs="Times New Roman"/>
        </w:rPr>
        <w:t>aggressive hydration with intravenous fluids and</w:t>
      </w:r>
      <w:r>
        <w:rPr>
          <w:rFonts w:ascii="Times New Roman" w:hAnsi="Times New Roman" w:cs="Times New Roman"/>
        </w:rPr>
        <w:t xml:space="preserve"> </w:t>
      </w:r>
      <w:r w:rsidRPr="00805A0F">
        <w:rPr>
          <w:rFonts w:ascii="Times New Roman" w:hAnsi="Times New Roman" w:cs="Times New Roman"/>
        </w:rPr>
        <w:t>fasting.</w:t>
      </w:r>
    </w:p>
    <w:p w:rsidR="00805A0F" w:rsidRPr="00805A0F" w:rsidRDefault="00805A0F" w:rsidP="00805A0F">
      <w:pPr>
        <w:ind w:left="1440"/>
        <w:rPr>
          <w:rFonts w:ascii="Times New Roman" w:hAnsi="Times New Roman" w:cs="Times New Roman"/>
        </w:rPr>
      </w:pPr>
      <w:r w:rsidRPr="00805A0F">
        <w:rPr>
          <w:rFonts w:ascii="Times New Roman" w:hAnsi="Times New Roman" w:cs="Times New Roman"/>
        </w:rPr>
        <w:t xml:space="preserve"> Oral feeding can be recommenced in mild</w:t>
      </w:r>
      <w:r>
        <w:rPr>
          <w:rFonts w:ascii="Times New Roman" w:hAnsi="Times New Roman" w:cs="Times New Roman"/>
        </w:rPr>
        <w:t xml:space="preserve"> </w:t>
      </w:r>
      <w:r w:rsidRPr="00805A0F">
        <w:rPr>
          <w:rFonts w:ascii="Times New Roman" w:hAnsi="Times New Roman" w:cs="Times New Roman"/>
        </w:rPr>
        <w:t>pancreatitis once pain and nausea and vomiting</w:t>
      </w:r>
      <w:r>
        <w:rPr>
          <w:rFonts w:ascii="Times New Roman" w:hAnsi="Times New Roman" w:cs="Times New Roman"/>
        </w:rPr>
        <w:t xml:space="preserve"> </w:t>
      </w:r>
      <w:r w:rsidRPr="00805A0F">
        <w:rPr>
          <w:rFonts w:ascii="Times New Roman" w:hAnsi="Times New Roman" w:cs="Times New Roman"/>
        </w:rPr>
        <w:t>have resolved.</w:t>
      </w:r>
    </w:p>
    <w:p w:rsidR="00805A0F" w:rsidRPr="00805A0F" w:rsidRDefault="00805A0F" w:rsidP="00805A0F">
      <w:pPr>
        <w:ind w:left="1440"/>
        <w:rPr>
          <w:rFonts w:ascii="Times New Roman" w:hAnsi="Times New Roman" w:cs="Times New Roman"/>
        </w:rPr>
      </w:pPr>
      <w:r w:rsidRPr="00805A0F">
        <w:rPr>
          <w:rFonts w:ascii="Times New Roman" w:hAnsi="Times New Roman" w:cs="Times New Roman"/>
        </w:rPr>
        <w:t>Patients with mild biliary pancreatitis should have</w:t>
      </w:r>
      <w:r>
        <w:rPr>
          <w:rFonts w:ascii="Times New Roman" w:hAnsi="Times New Roman" w:cs="Times New Roman"/>
        </w:rPr>
        <w:t xml:space="preserve"> </w:t>
      </w:r>
      <w:r w:rsidRPr="00805A0F">
        <w:rPr>
          <w:rFonts w:ascii="Times New Roman" w:hAnsi="Times New Roman" w:cs="Times New Roman"/>
        </w:rPr>
        <w:t>a laparoscopic cholecystectomy during their index</w:t>
      </w:r>
      <w:r>
        <w:rPr>
          <w:rFonts w:ascii="Times New Roman" w:hAnsi="Times New Roman" w:cs="Times New Roman"/>
        </w:rPr>
        <w:t xml:space="preserve"> </w:t>
      </w:r>
      <w:r w:rsidRPr="00805A0F">
        <w:rPr>
          <w:rFonts w:ascii="Times New Roman" w:hAnsi="Times New Roman" w:cs="Times New Roman"/>
        </w:rPr>
        <w:t>admission.</w:t>
      </w:r>
    </w:p>
    <w:p w:rsidR="00805A0F" w:rsidRPr="00805A0F" w:rsidRDefault="00805A0F" w:rsidP="00805A0F">
      <w:pPr>
        <w:ind w:left="1440"/>
        <w:rPr>
          <w:rFonts w:ascii="Times New Roman" w:hAnsi="Times New Roman" w:cs="Times New Roman"/>
        </w:rPr>
      </w:pPr>
      <w:r w:rsidRPr="00805A0F">
        <w:rPr>
          <w:rFonts w:ascii="Times New Roman" w:hAnsi="Times New Roman" w:cs="Times New Roman"/>
        </w:rPr>
        <w:t xml:space="preserve"> In addition to aggressive intravenous fluid</w:t>
      </w:r>
      <w:r>
        <w:rPr>
          <w:rFonts w:ascii="Times New Roman" w:hAnsi="Times New Roman" w:cs="Times New Roman"/>
        </w:rPr>
        <w:t xml:space="preserve"> </w:t>
      </w:r>
      <w:r w:rsidRPr="00805A0F">
        <w:rPr>
          <w:rFonts w:ascii="Times New Roman" w:hAnsi="Times New Roman" w:cs="Times New Roman"/>
        </w:rPr>
        <w:t>resuscitation and fasting, patients with severe</w:t>
      </w:r>
      <w:r>
        <w:rPr>
          <w:rFonts w:ascii="Times New Roman" w:hAnsi="Times New Roman" w:cs="Times New Roman"/>
        </w:rPr>
        <w:t xml:space="preserve"> </w:t>
      </w:r>
      <w:r w:rsidRPr="00805A0F">
        <w:rPr>
          <w:rFonts w:ascii="Times New Roman" w:hAnsi="Times New Roman" w:cs="Times New Roman"/>
        </w:rPr>
        <w:t>pancreatitis should have enteral feeding</w:t>
      </w:r>
      <w:r>
        <w:rPr>
          <w:rFonts w:ascii="Times New Roman" w:hAnsi="Times New Roman" w:cs="Times New Roman"/>
        </w:rPr>
        <w:t xml:space="preserve"> </w:t>
      </w:r>
      <w:r w:rsidRPr="00805A0F">
        <w:rPr>
          <w:rFonts w:ascii="Times New Roman" w:hAnsi="Times New Roman" w:cs="Times New Roman"/>
        </w:rPr>
        <w:t>(nasoenteric or nasogastric feeds) commenced 48</w:t>
      </w:r>
      <w:r>
        <w:rPr>
          <w:rFonts w:ascii="Times New Roman" w:hAnsi="Times New Roman" w:cs="Times New Roman"/>
        </w:rPr>
        <w:t xml:space="preserve"> </w:t>
      </w:r>
      <w:r w:rsidRPr="00805A0F">
        <w:rPr>
          <w:rFonts w:ascii="Times New Roman" w:hAnsi="Times New Roman" w:cs="Times New Roman"/>
        </w:rPr>
        <w:t>hours after presentation. Total parenteral nutrition</w:t>
      </w:r>
      <w:r>
        <w:rPr>
          <w:rFonts w:ascii="Times New Roman" w:hAnsi="Times New Roman" w:cs="Times New Roman"/>
        </w:rPr>
        <w:t xml:space="preserve"> </w:t>
      </w:r>
      <w:r w:rsidRPr="00805A0F">
        <w:rPr>
          <w:rFonts w:ascii="Times New Roman" w:hAnsi="Times New Roman" w:cs="Times New Roman"/>
        </w:rPr>
        <w:t>should be avoided where possible.</w:t>
      </w:r>
    </w:p>
    <w:p w:rsidR="00805A0F" w:rsidRPr="00805A0F" w:rsidRDefault="00805A0F" w:rsidP="00805A0F">
      <w:pPr>
        <w:ind w:left="1440"/>
        <w:rPr>
          <w:rFonts w:ascii="Times New Roman" w:hAnsi="Times New Roman" w:cs="Times New Roman"/>
        </w:rPr>
      </w:pPr>
      <w:r w:rsidRPr="00805A0F">
        <w:rPr>
          <w:rFonts w:ascii="Times New Roman" w:hAnsi="Times New Roman" w:cs="Times New Roman"/>
        </w:rPr>
        <w:t>All patients with organ failure or severe pancreatitis</w:t>
      </w:r>
      <w:r>
        <w:rPr>
          <w:rFonts w:ascii="Times New Roman" w:hAnsi="Times New Roman" w:cs="Times New Roman"/>
        </w:rPr>
        <w:t xml:space="preserve"> </w:t>
      </w:r>
      <w:r w:rsidRPr="00805A0F">
        <w:rPr>
          <w:rFonts w:ascii="Times New Roman" w:hAnsi="Times New Roman" w:cs="Times New Roman"/>
        </w:rPr>
        <w:t>as defined by the revised version of the Atlanta</w:t>
      </w:r>
      <w:r>
        <w:rPr>
          <w:rFonts w:ascii="Times New Roman" w:hAnsi="Times New Roman" w:cs="Times New Roman"/>
        </w:rPr>
        <w:t xml:space="preserve"> </w:t>
      </w:r>
      <w:r w:rsidRPr="00805A0F">
        <w:rPr>
          <w:rFonts w:ascii="Times New Roman" w:hAnsi="Times New Roman" w:cs="Times New Roman"/>
        </w:rPr>
        <w:t>classification should be managed in an intensive</w:t>
      </w:r>
      <w:r>
        <w:rPr>
          <w:rFonts w:ascii="Times New Roman" w:hAnsi="Times New Roman" w:cs="Times New Roman"/>
        </w:rPr>
        <w:t xml:space="preserve"> </w:t>
      </w:r>
      <w:r w:rsidRPr="00805A0F">
        <w:rPr>
          <w:rFonts w:ascii="Times New Roman" w:hAnsi="Times New Roman" w:cs="Times New Roman"/>
        </w:rPr>
        <w:t>care setting.</w:t>
      </w:r>
    </w:p>
    <w:p w:rsidR="00805A0F" w:rsidRPr="008A7659" w:rsidRDefault="00805A0F" w:rsidP="00805A0F">
      <w:pPr>
        <w:ind w:left="1440"/>
        <w:rPr>
          <w:rFonts w:ascii="Times New Roman" w:hAnsi="Times New Roman" w:cs="Times New Roman"/>
        </w:rPr>
      </w:pPr>
      <w:r w:rsidRPr="00805A0F">
        <w:rPr>
          <w:rFonts w:ascii="Times New Roman" w:hAnsi="Times New Roman" w:cs="Times New Roman"/>
        </w:rPr>
        <w:t xml:space="preserve"> Patients with biliary pancreatitis and concurrent</w:t>
      </w:r>
      <w:r>
        <w:rPr>
          <w:rFonts w:ascii="Times New Roman" w:hAnsi="Times New Roman" w:cs="Times New Roman"/>
        </w:rPr>
        <w:t xml:space="preserve"> </w:t>
      </w:r>
      <w:r w:rsidRPr="00805A0F">
        <w:rPr>
          <w:rFonts w:ascii="Times New Roman" w:hAnsi="Times New Roman" w:cs="Times New Roman"/>
        </w:rPr>
        <w:t>cholangitis should have endoscopic retrograde</w:t>
      </w:r>
      <w:r>
        <w:rPr>
          <w:rFonts w:ascii="Times New Roman" w:hAnsi="Times New Roman" w:cs="Times New Roman"/>
        </w:rPr>
        <w:t xml:space="preserve"> </w:t>
      </w:r>
      <w:r w:rsidRPr="00805A0F">
        <w:rPr>
          <w:rFonts w:ascii="Times New Roman" w:hAnsi="Times New Roman" w:cs="Times New Roman"/>
        </w:rPr>
        <w:t>cholangiopancreatography within 24 hours of</w:t>
      </w:r>
      <w:r>
        <w:rPr>
          <w:rFonts w:ascii="Times New Roman" w:hAnsi="Times New Roman" w:cs="Times New Roman"/>
        </w:rPr>
        <w:t xml:space="preserve"> </w:t>
      </w:r>
      <w:r w:rsidRPr="00805A0F">
        <w:rPr>
          <w:rFonts w:ascii="Times New Roman" w:hAnsi="Times New Roman" w:cs="Times New Roman"/>
        </w:rPr>
        <w:t>presentation.</w:t>
      </w:r>
    </w:p>
    <w:p w:rsidR="0092471A" w:rsidRPr="0092471A" w:rsidRDefault="0092471A" w:rsidP="0092471A">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12C67" w:rsidRDefault="00E12C67" w:rsidP="00E465B5">
      <w:pPr>
        <w:pStyle w:val="ListParagraph"/>
        <w:ind w:left="1800"/>
        <w:rPr>
          <w:rFonts w:ascii="Times New Roman" w:hAnsi="Times New Roman" w:cs="Times New Roman"/>
        </w:rPr>
      </w:pPr>
    </w:p>
    <w:p w:rsidR="00E12C67" w:rsidRPr="001F553F" w:rsidRDefault="00E12C67" w:rsidP="00E465B5">
      <w:pPr>
        <w:pStyle w:val="ListParagraph"/>
        <w:ind w:left="1800"/>
        <w:rPr>
          <w:rFonts w:ascii="Times New Roman" w:hAnsi="Times New Roman" w:cs="Times New Roman"/>
        </w:rPr>
      </w:pPr>
    </w:p>
    <w:p w:rsidR="00E35BCE" w:rsidRDefault="00E35BCE" w:rsidP="00E35BCE">
      <w:pPr>
        <w:rPr>
          <w:rFonts w:ascii="Times New Roman" w:hAnsi="Times New Roman" w:cs="Times New Roman"/>
        </w:rPr>
      </w:pPr>
    </w:p>
    <w:p w:rsidR="00E35BCE" w:rsidRDefault="00E35BCE" w:rsidP="00E35BCE">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bookmarkStart w:id="0" w:name="_GoBack"/>
      <w:bookmarkEnd w:id="0"/>
    </w:p>
    <w:p w:rsidR="007919C4" w:rsidRDefault="007919C4" w:rsidP="00E35BCE">
      <w:pPr>
        <w:rPr>
          <w:rFonts w:ascii="Times New Roman" w:hAnsi="Times New Roman" w:cs="Times New Roman"/>
        </w:rPr>
      </w:pPr>
    </w:p>
    <w:p w:rsidR="007919C4" w:rsidRDefault="007919C4" w:rsidP="00E35BCE">
      <w:pPr>
        <w:rPr>
          <w:rFonts w:ascii="Times New Roman" w:hAnsi="Times New Roman" w:cs="Times New Roman"/>
        </w:rPr>
      </w:pPr>
    </w:p>
    <w:p w:rsidR="007919C4" w:rsidRPr="00E35BCE" w:rsidRDefault="007919C4" w:rsidP="00E35BCE">
      <w:pPr>
        <w:rPr>
          <w:rFonts w:ascii="Times New Roman" w:hAnsi="Times New Roman" w:cs="Times New Roman"/>
        </w:rPr>
      </w:pPr>
    </w:p>
    <w:p w:rsidR="009B0E20" w:rsidRDefault="009B0E20" w:rsidP="009B0E20">
      <w:pPr>
        <w:rPr>
          <w:rFonts w:ascii="Times New Roman" w:hAnsi="Times New Roman" w:cs="Times New Roman"/>
        </w:rPr>
      </w:pPr>
    </w:p>
    <w:p w:rsidR="009B0E20" w:rsidRDefault="00353D48" w:rsidP="00353D48">
      <w:pPr>
        <w:pStyle w:val="ListParagraph"/>
        <w:numPr>
          <w:ilvl w:val="0"/>
          <w:numId w:val="4"/>
        </w:numPr>
        <w:jc w:val="center"/>
        <w:rPr>
          <w:rFonts w:ascii="Times New Roman" w:hAnsi="Times New Roman" w:cs="Times New Roman"/>
        </w:rPr>
      </w:pPr>
      <w:r>
        <w:rPr>
          <w:rFonts w:ascii="Times New Roman" w:hAnsi="Times New Roman" w:cs="Times New Roman"/>
        </w:rPr>
        <w:t>References</w:t>
      </w:r>
    </w:p>
    <w:p w:rsidR="00353D48" w:rsidRDefault="00353D48" w:rsidP="00353D48">
      <w:pPr>
        <w:pStyle w:val="ListParagraph"/>
        <w:ind w:left="1440"/>
        <w:rPr>
          <w:rFonts w:ascii="Times New Roman" w:hAnsi="Times New Roman" w:cs="Times New Roman"/>
        </w:rPr>
      </w:pPr>
    </w:p>
    <w:p w:rsidR="00353D48" w:rsidRDefault="00353D48" w:rsidP="00353D48">
      <w:pPr>
        <w:pStyle w:val="ListParagraph"/>
        <w:ind w:left="1440"/>
        <w:rPr>
          <w:rFonts w:ascii="Times New Roman" w:hAnsi="Times New Roman" w:cs="Times New Roman"/>
        </w:rPr>
      </w:pPr>
    </w:p>
    <w:p w:rsidR="00353D48" w:rsidRDefault="00421976" w:rsidP="00F96F6A">
      <w:pPr>
        <w:pStyle w:val="ListParagraph"/>
        <w:numPr>
          <w:ilvl w:val="0"/>
          <w:numId w:val="11"/>
        </w:numPr>
        <w:rPr>
          <w:rFonts w:ascii="Times New Roman" w:hAnsi="Times New Roman" w:cs="Times New Roman"/>
        </w:rPr>
      </w:pPr>
      <w:r>
        <w:rPr>
          <w:rFonts w:ascii="Times New Roman" w:hAnsi="Times New Roman" w:cs="Times New Roman"/>
        </w:rPr>
        <w:t>“Acute pancreatitis</w:t>
      </w:r>
      <w:r w:rsidR="00F62EB3">
        <w:rPr>
          <w:rFonts w:ascii="Times New Roman" w:hAnsi="Times New Roman" w:cs="Times New Roman"/>
        </w:rPr>
        <w:t xml:space="preserve">”. Available at: </w:t>
      </w:r>
      <w:hyperlink r:id="rId7" w:history="1">
        <w:r w:rsidR="00F62EB3" w:rsidRPr="007274D6">
          <w:rPr>
            <w:rStyle w:val="Hyperlink"/>
            <w:rFonts w:ascii="Times New Roman" w:hAnsi="Times New Roman" w:cs="Times New Roman"/>
          </w:rPr>
          <w:t>http://www.nlm.nih.gov/medlineplus/ency/article/000287.htm</w:t>
        </w:r>
      </w:hyperlink>
      <w:r w:rsidR="00F62EB3">
        <w:rPr>
          <w:rFonts w:ascii="Times New Roman" w:hAnsi="Times New Roman" w:cs="Times New Roman"/>
        </w:rPr>
        <w:t>. Accessed 04/30/15</w:t>
      </w:r>
    </w:p>
    <w:p w:rsidR="00F62EB3" w:rsidRDefault="00F62EB3" w:rsidP="00353D48">
      <w:pPr>
        <w:pStyle w:val="ListParagraph"/>
        <w:ind w:left="1440"/>
        <w:rPr>
          <w:rFonts w:ascii="Times New Roman" w:hAnsi="Times New Roman" w:cs="Times New Roman"/>
        </w:rPr>
      </w:pPr>
    </w:p>
    <w:p w:rsidR="00F96F6A" w:rsidRDefault="00F96F6A" w:rsidP="00F96F6A">
      <w:pPr>
        <w:pStyle w:val="ListParagraph"/>
        <w:numPr>
          <w:ilvl w:val="0"/>
          <w:numId w:val="11"/>
        </w:numPr>
        <w:rPr>
          <w:rFonts w:ascii="Times New Roman" w:hAnsi="Times New Roman" w:cs="Times New Roman"/>
        </w:rPr>
      </w:pPr>
      <w:r>
        <w:rPr>
          <w:rFonts w:ascii="Times New Roman" w:hAnsi="Times New Roman" w:cs="Times New Roman"/>
        </w:rPr>
        <w:t>Cox, Michael R; Eslick, Guy D; Nesvaderani, Maryam. “Acute pancreatitis: update on management.” Clinical focus 4 May. 2015: 420-423. Print.</w:t>
      </w:r>
    </w:p>
    <w:p w:rsidR="00F96F6A" w:rsidRPr="00F96F6A" w:rsidRDefault="00F96F6A" w:rsidP="00F96F6A">
      <w:pPr>
        <w:pStyle w:val="ListParagraph"/>
        <w:rPr>
          <w:rFonts w:ascii="Times New Roman" w:hAnsi="Times New Roman" w:cs="Times New Roman"/>
        </w:rPr>
      </w:pPr>
    </w:p>
    <w:p w:rsidR="00F96F6A" w:rsidRDefault="00491685" w:rsidP="00F96F6A">
      <w:pPr>
        <w:pStyle w:val="ListParagraph"/>
        <w:numPr>
          <w:ilvl w:val="0"/>
          <w:numId w:val="11"/>
        </w:numPr>
        <w:rPr>
          <w:rFonts w:ascii="Times New Roman" w:hAnsi="Times New Roman" w:cs="Times New Roman"/>
        </w:rPr>
      </w:pPr>
      <w:r>
        <w:rPr>
          <w:rFonts w:ascii="Times New Roman" w:hAnsi="Times New Roman" w:cs="Times New Roman"/>
        </w:rPr>
        <w:t xml:space="preserve">Pronsky, Zaneta. </w:t>
      </w:r>
      <w:r w:rsidRPr="009112A0">
        <w:rPr>
          <w:rFonts w:ascii="Times New Roman" w:hAnsi="Times New Roman" w:cs="Times New Roman"/>
          <w:i/>
        </w:rPr>
        <w:t>Food Medication Interactions</w:t>
      </w:r>
      <w:r>
        <w:rPr>
          <w:rFonts w:ascii="Times New Roman" w:hAnsi="Times New Roman" w:cs="Times New Roman"/>
        </w:rPr>
        <w:t xml:space="preserve">. Birchrunville: </w:t>
      </w:r>
      <w:r w:rsidR="009112A0">
        <w:rPr>
          <w:rFonts w:ascii="Times New Roman" w:hAnsi="Times New Roman" w:cs="Times New Roman"/>
        </w:rPr>
        <w:t>Food-Medication Interactions, 2008. Print.</w:t>
      </w:r>
      <w:r w:rsidR="00F96F6A">
        <w:rPr>
          <w:rFonts w:ascii="Times New Roman" w:hAnsi="Times New Roman" w:cs="Times New Roman"/>
        </w:rPr>
        <w:t xml:space="preserve"> </w:t>
      </w:r>
    </w:p>
    <w:p w:rsidR="00F62EB3" w:rsidRPr="00353D48" w:rsidRDefault="00F62EB3" w:rsidP="00353D48">
      <w:pPr>
        <w:pStyle w:val="ListParagraph"/>
        <w:ind w:left="1440"/>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9B0E20" w:rsidRDefault="009B0E20" w:rsidP="009B0E20">
      <w:pPr>
        <w:rPr>
          <w:rFonts w:ascii="Times New Roman" w:hAnsi="Times New Roman" w:cs="Times New Roman"/>
        </w:rPr>
      </w:pPr>
    </w:p>
    <w:p w:rsidR="003D443A" w:rsidRPr="003D443A" w:rsidRDefault="003D443A" w:rsidP="003D443A">
      <w:pPr>
        <w:ind w:left="720"/>
        <w:rPr>
          <w:rFonts w:ascii="Times New Roman" w:hAnsi="Times New Roman" w:cs="Times New Roman"/>
        </w:rPr>
      </w:pPr>
      <w:r>
        <w:rPr>
          <w:rFonts w:ascii="Times New Roman" w:hAnsi="Times New Roman" w:cs="Times New Roman"/>
        </w:rPr>
        <w:tab/>
      </w:r>
    </w:p>
    <w:p w:rsidR="00B93609" w:rsidRDefault="00B93609" w:rsidP="00192ECE">
      <w:pPr>
        <w:ind w:left="720"/>
      </w:pPr>
    </w:p>
    <w:sectPr w:rsidR="00B936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EF8" w:rsidRDefault="00342EF8" w:rsidP="00342EF8">
      <w:pPr>
        <w:spacing w:after="0" w:line="240" w:lineRule="auto"/>
      </w:pPr>
      <w:r>
        <w:separator/>
      </w:r>
    </w:p>
  </w:endnote>
  <w:endnote w:type="continuationSeparator" w:id="0">
    <w:p w:rsidR="00342EF8" w:rsidRDefault="00342EF8" w:rsidP="0034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EF8" w:rsidRDefault="00342EF8" w:rsidP="00342EF8">
      <w:pPr>
        <w:spacing w:after="0" w:line="240" w:lineRule="auto"/>
      </w:pPr>
      <w:r>
        <w:separator/>
      </w:r>
    </w:p>
  </w:footnote>
  <w:footnote w:type="continuationSeparator" w:id="0">
    <w:p w:rsidR="00342EF8" w:rsidRDefault="00342EF8" w:rsidP="00342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21121"/>
    <w:multiLevelType w:val="hybridMultilevel"/>
    <w:tmpl w:val="31C487D2"/>
    <w:lvl w:ilvl="0" w:tplc="893EBA36">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9A371D"/>
    <w:multiLevelType w:val="hybridMultilevel"/>
    <w:tmpl w:val="D9CC07AE"/>
    <w:lvl w:ilvl="0" w:tplc="2D4E74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BA7748"/>
    <w:multiLevelType w:val="hybridMultilevel"/>
    <w:tmpl w:val="BCC0C95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8800AA0"/>
    <w:multiLevelType w:val="hybridMultilevel"/>
    <w:tmpl w:val="EC504C8A"/>
    <w:lvl w:ilvl="0" w:tplc="24CE63BE">
      <w:start w:val="2"/>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
    <w:nsid w:val="4F407D1D"/>
    <w:multiLevelType w:val="hybridMultilevel"/>
    <w:tmpl w:val="53F2C0CE"/>
    <w:lvl w:ilvl="0" w:tplc="C34EFD2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561827C3"/>
    <w:multiLevelType w:val="hybridMultilevel"/>
    <w:tmpl w:val="E698EA68"/>
    <w:lvl w:ilvl="0" w:tplc="646E62AC">
      <w:start w:val="2"/>
      <w:numFmt w:val="bullet"/>
      <w:lvlText w:val="-"/>
      <w:lvlJc w:val="left"/>
      <w:pPr>
        <w:ind w:left="1980" w:hanging="360"/>
      </w:pPr>
      <w:rPr>
        <w:rFonts w:ascii="Times New Roman" w:eastAsiaTheme="minorHAnsi"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593C0B30"/>
    <w:multiLevelType w:val="hybridMultilevel"/>
    <w:tmpl w:val="EF08A810"/>
    <w:lvl w:ilvl="0" w:tplc="FC74A5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735E44"/>
    <w:multiLevelType w:val="hybridMultilevel"/>
    <w:tmpl w:val="15E0A3FC"/>
    <w:lvl w:ilvl="0" w:tplc="B5BEA7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74848"/>
    <w:multiLevelType w:val="hybridMultilevel"/>
    <w:tmpl w:val="84983144"/>
    <w:lvl w:ilvl="0" w:tplc="93EA2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F560E3"/>
    <w:multiLevelType w:val="hybridMultilevel"/>
    <w:tmpl w:val="E3D85742"/>
    <w:lvl w:ilvl="0" w:tplc="28965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CB06E8"/>
    <w:multiLevelType w:val="hybridMultilevel"/>
    <w:tmpl w:val="F0708436"/>
    <w:lvl w:ilvl="0" w:tplc="F1444F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7"/>
  </w:num>
  <w:num w:numId="5">
    <w:abstractNumId w:val="1"/>
  </w:num>
  <w:num w:numId="6">
    <w:abstractNumId w:val="0"/>
  </w:num>
  <w:num w:numId="7">
    <w:abstractNumId w:val="3"/>
  </w:num>
  <w:num w:numId="8">
    <w:abstractNumId w:val="4"/>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47"/>
    <w:rsid w:val="00051A8D"/>
    <w:rsid w:val="00192ECE"/>
    <w:rsid w:val="001A10F8"/>
    <w:rsid w:val="001D6FD6"/>
    <w:rsid w:val="001F553F"/>
    <w:rsid w:val="002476F7"/>
    <w:rsid w:val="00280061"/>
    <w:rsid w:val="00292222"/>
    <w:rsid w:val="00342EF8"/>
    <w:rsid w:val="00350332"/>
    <w:rsid w:val="00353D48"/>
    <w:rsid w:val="00381E30"/>
    <w:rsid w:val="003A219C"/>
    <w:rsid w:val="003B1F08"/>
    <w:rsid w:val="003D443A"/>
    <w:rsid w:val="0041785A"/>
    <w:rsid w:val="00421976"/>
    <w:rsid w:val="00444047"/>
    <w:rsid w:val="0048243C"/>
    <w:rsid w:val="00491685"/>
    <w:rsid w:val="004E6FF0"/>
    <w:rsid w:val="004F38AC"/>
    <w:rsid w:val="0051392A"/>
    <w:rsid w:val="00586678"/>
    <w:rsid w:val="005A1A62"/>
    <w:rsid w:val="005C4557"/>
    <w:rsid w:val="005F6F41"/>
    <w:rsid w:val="00624F8F"/>
    <w:rsid w:val="006641A9"/>
    <w:rsid w:val="006C28B6"/>
    <w:rsid w:val="006C5773"/>
    <w:rsid w:val="00701CD5"/>
    <w:rsid w:val="007175F7"/>
    <w:rsid w:val="00754CC6"/>
    <w:rsid w:val="00773F7A"/>
    <w:rsid w:val="007919C4"/>
    <w:rsid w:val="00796850"/>
    <w:rsid w:val="007B3D43"/>
    <w:rsid w:val="007B45E2"/>
    <w:rsid w:val="007B7BDC"/>
    <w:rsid w:val="007D3D87"/>
    <w:rsid w:val="00805A0F"/>
    <w:rsid w:val="00853E5B"/>
    <w:rsid w:val="00897DF4"/>
    <w:rsid w:val="008A7659"/>
    <w:rsid w:val="008B6CDE"/>
    <w:rsid w:val="009112A0"/>
    <w:rsid w:val="00912A4D"/>
    <w:rsid w:val="0092471A"/>
    <w:rsid w:val="009B0E20"/>
    <w:rsid w:val="009B12F8"/>
    <w:rsid w:val="009D2D8E"/>
    <w:rsid w:val="009D5FF2"/>
    <w:rsid w:val="00A51B7A"/>
    <w:rsid w:val="00AD089B"/>
    <w:rsid w:val="00AF11F1"/>
    <w:rsid w:val="00B808A7"/>
    <w:rsid w:val="00B93609"/>
    <w:rsid w:val="00BD1865"/>
    <w:rsid w:val="00BF1494"/>
    <w:rsid w:val="00C31D2E"/>
    <w:rsid w:val="00C60F28"/>
    <w:rsid w:val="00C70006"/>
    <w:rsid w:val="00CE312E"/>
    <w:rsid w:val="00D10AFD"/>
    <w:rsid w:val="00D50C09"/>
    <w:rsid w:val="00DB648E"/>
    <w:rsid w:val="00DC679D"/>
    <w:rsid w:val="00E12C67"/>
    <w:rsid w:val="00E35BCE"/>
    <w:rsid w:val="00E465B5"/>
    <w:rsid w:val="00EA0251"/>
    <w:rsid w:val="00EA06F0"/>
    <w:rsid w:val="00F0280A"/>
    <w:rsid w:val="00F13395"/>
    <w:rsid w:val="00F45E7C"/>
    <w:rsid w:val="00F62EB3"/>
    <w:rsid w:val="00F72123"/>
    <w:rsid w:val="00F82B18"/>
    <w:rsid w:val="00F91D35"/>
    <w:rsid w:val="00F96F6A"/>
    <w:rsid w:val="00FA12EC"/>
    <w:rsid w:val="00FE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0B574-4271-4001-B770-FFCAA67A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A9"/>
    <w:pPr>
      <w:ind w:left="720"/>
      <w:contextualSpacing/>
    </w:pPr>
  </w:style>
  <w:style w:type="paragraph" w:styleId="Header">
    <w:name w:val="header"/>
    <w:basedOn w:val="Normal"/>
    <w:link w:val="HeaderChar"/>
    <w:uiPriority w:val="99"/>
    <w:unhideWhenUsed/>
    <w:rsid w:val="0034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EF8"/>
  </w:style>
  <w:style w:type="paragraph" w:styleId="Footer">
    <w:name w:val="footer"/>
    <w:basedOn w:val="Normal"/>
    <w:link w:val="FooterChar"/>
    <w:uiPriority w:val="99"/>
    <w:unhideWhenUsed/>
    <w:rsid w:val="0034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EF8"/>
  </w:style>
  <w:style w:type="character" w:styleId="Hyperlink">
    <w:name w:val="Hyperlink"/>
    <w:basedOn w:val="DefaultParagraphFont"/>
    <w:uiPriority w:val="99"/>
    <w:unhideWhenUsed/>
    <w:rsid w:val="00F62EB3"/>
    <w:rPr>
      <w:color w:val="0563C1" w:themeColor="hyperlink"/>
      <w:u w:val="single"/>
    </w:rPr>
  </w:style>
  <w:style w:type="paragraph" w:styleId="BalloonText">
    <w:name w:val="Balloon Text"/>
    <w:basedOn w:val="Normal"/>
    <w:link w:val="BalloonTextChar"/>
    <w:uiPriority w:val="99"/>
    <w:semiHidden/>
    <w:unhideWhenUsed/>
    <w:rsid w:val="00C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lm.nih.gov/medlineplus/ency/article/00028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Mejia</dc:creator>
  <cp:keywords/>
  <dc:description/>
  <cp:lastModifiedBy>Carolina Mejia</cp:lastModifiedBy>
  <cp:revision>2</cp:revision>
  <cp:lastPrinted>2015-05-14T11:10:00Z</cp:lastPrinted>
  <dcterms:created xsi:type="dcterms:W3CDTF">2015-05-14T11:14:00Z</dcterms:created>
  <dcterms:modified xsi:type="dcterms:W3CDTF">2015-05-14T11:14:00Z</dcterms:modified>
</cp:coreProperties>
</file>