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Dear Ms. Bisera,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Thank you for agreeing to write a letter of recommendation for me. You were always one of my favorite teachers and this helps me out a lot.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Here are a few things that I have done in your class to jog your memory: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/>
        <w:t xml:space="preserve">I was an active participant in class discussions and was never afraid to speak my opinion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/>
        <w:t xml:space="preserve">I gradually got better with my essays as the year progressed getting pretty good scores by the end of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I was always on time to class and always ready to learn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/>
        <w:t xml:space="preserve">I was political to an extent in your class, but never too political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/>
        <w:t xml:space="preserve"> I always turned in my homework and I never turned in anything 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I was often a leader in my table groups when it came to argument writes since I knew a lot about current events and was willing to talk about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I hope this helps.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Thank you,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Ryan Dennison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