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47" w:rsidRPr="00856547" w:rsidRDefault="00A57CB5" w:rsidP="00A57CB5">
      <w:pPr>
        <w:shd w:val="clear" w:color="auto" w:fill="FFFFFF"/>
        <w:spacing w:before="100" w:beforeAutospacing="1" w:after="390" w:line="375" w:lineRule="atLeast"/>
        <w:jc w:val="center"/>
        <w:rPr>
          <w:rFonts w:eastAsia="Times New Roman" w:cs="Helvetica"/>
          <w:b/>
          <w:bCs/>
          <w:color w:val="1D1D1D"/>
          <w:sz w:val="24"/>
          <w:szCs w:val="24"/>
        </w:rPr>
      </w:pPr>
      <w:r>
        <w:rPr>
          <w:rFonts w:eastAsia="Times New Roman" w:cs="Helvetica"/>
          <w:b/>
          <w:bCs/>
          <w:color w:val="1D1D1D"/>
          <w:sz w:val="24"/>
          <w:szCs w:val="24"/>
        </w:rPr>
        <w:t>Division of Health Informatics and Surveillance</w:t>
      </w:r>
      <w:r>
        <w:rPr>
          <w:rFonts w:eastAsia="Times New Roman" w:cs="Helvetica"/>
          <w:b/>
          <w:bCs/>
          <w:color w:val="1D1D1D"/>
          <w:sz w:val="24"/>
          <w:szCs w:val="24"/>
        </w:rPr>
        <w:br/>
        <w:t>Communication Office</w:t>
      </w:r>
      <w:r>
        <w:rPr>
          <w:rFonts w:eastAsia="Times New Roman" w:cs="Helvetica"/>
          <w:b/>
          <w:bCs/>
          <w:color w:val="1D1D1D"/>
          <w:sz w:val="24"/>
          <w:szCs w:val="24"/>
        </w:rPr>
        <w:br/>
      </w:r>
      <w:r w:rsidR="00856547" w:rsidRPr="00E14CD7">
        <w:rPr>
          <w:rFonts w:eastAsia="Times New Roman" w:cs="Helvetica"/>
          <w:b/>
          <w:bCs/>
          <w:color w:val="1D1D1D"/>
          <w:sz w:val="24"/>
          <w:szCs w:val="24"/>
        </w:rPr>
        <w:t xml:space="preserve">Content </w:t>
      </w:r>
      <w:r w:rsidR="00E14CD7" w:rsidRPr="00E14CD7">
        <w:rPr>
          <w:rFonts w:eastAsia="Times New Roman" w:cs="Helvetica"/>
          <w:b/>
          <w:bCs/>
          <w:color w:val="1D1D1D"/>
          <w:sz w:val="24"/>
          <w:szCs w:val="24"/>
        </w:rPr>
        <w:t>Strategy</w:t>
      </w:r>
      <w:r w:rsidR="00856547" w:rsidRPr="00E14CD7">
        <w:rPr>
          <w:rFonts w:eastAsia="Times New Roman" w:cs="Helvetica"/>
          <w:b/>
          <w:bCs/>
          <w:color w:val="1D1D1D"/>
          <w:sz w:val="24"/>
          <w:szCs w:val="24"/>
        </w:rPr>
        <w:t xml:space="preserve"> Plan</w:t>
      </w:r>
      <w:r w:rsidR="00E14CD7" w:rsidRPr="00E14CD7">
        <w:rPr>
          <w:rFonts w:eastAsia="Times New Roman" w:cs="Helvetica"/>
          <w:b/>
          <w:bCs/>
          <w:color w:val="1D1D1D"/>
          <w:sz w:val="24"/>
          <w:szCs w:val="24"/>
        </w:rPr>
        <w:t xml:space="preserve"> – NNDSS Modernization Initiative (NMI)</w:t>
      </w:r>
    </w:p>
    <w:p w:rsidR="00856547" w:rsidRPr="00856547" w:rsidRDefault="00856547" w:rsidP="00E14CD7">
      <w:pPr>
        <w:pStyle w:val="Heading1"/>
        <w:rPr>
          <w:rFonts w:eastAsia="Times New Roman"/>
        </w:rPr>
      </w:pPr>
      <w:r w:rsidRPr="00E14CD7">
        <w:rPr>
          <w:rFonts w:eastAsia="Times New Roman"/>
        </w:rPr>
        <w:t xml:space="preserve">Objective: </w:t>
      </w:r>
      <w:bookmarkStart w:id="0" w:name="_GoBack"/>
      <w:bookmarkEnd w:id="0"/>
    </w:p>
    <w:p w:rsidR="00F5501A" w:rsidRDefault="002465D5" w:rsidP="00856547">
      <w:pPr>
        <w:shd w:val="clear" w:color="auto" w:fill="FFFFFF"/>
        <w:spacing w:before="100" w:beforeAutospacing="1" w:after="390" w:line="375" w:lineRule="atLeast"/>
        <w:rPr>
          <w:rFonts w:eastAsia="Times New Roman" w:cs="Helvetica"/>
          <w:color w:val="1D1D1D"/>
        </w:rPr>
      </w:pPr>
      <w:r>
        <w:rPr>
          <w:rFonts w:eastAsia="Times New Roman" w:cs="Helvetica"/>
          <w:color w:val="1D1D1D"/>
        </w:rPr>
        <w:t xml:space="preserve">Currently, the NNDSS Modernization Initiative (NMI) </w:t>
      </w:r>
      <w:hyperlink r:id="rId8" w:history="1">
        <w:r w:rsidRPr="002465D5">
          <w:rPr>
            <w:rStyle w:val="Hyperlink"/>
            <w:rFonts w:eastAsia="Times New Roman" w:cs="Helvetica"/>
          </w:rPr>
          <w:t>website</w:t>
        </w:r>
      </w:hyperlink>
      <w:r>
        <w:rPr>
          <w:rFonts w:eastAsia="Times New Roman" w:cs="Helvetica"/>
          <w:color w:val="1D1D1D"/>
        </w:rPr>
        <w:t xml:space="preserve"> serves as the single</w:t>
      </w:r>
      <w:r w:rsidR="006C0535">
        <w:rPr>
          <w:rFonts w:eastAsia="Times New Roman" w:cs="Helvetica"/>
          <w:color w:val="1D1D1D"/>
        </w:rPr>
        <w:t>, communication</w:t>
      </w:r>
      <w:r>
        <w:rPr>
          <w:rFonts w:eastAsia="Times New Roman" w:cs="Helvetica"/>
          <w:color w:val="1D1D1D"/>
        </w:rPr>
        <w:t xml:space="preserve"> channel for </w:t>
      </w:r>
      <w:r w:rsidR="0057609E">
        <w:rPr>
          <w:rFonts w:eastAsia="Times New Roman" w:cs="Helvetica"/>
          <w:color w:val="1D1D1D"/>
        </w:rPr>
        <w:t xml:space="preserve">promoting </w:t>
      </w:r>
      <w:r>
        <w:rPr>
          <w:rFonts w:eastAsia="Times New Roman" w:cs="Helvetica"/>
          <w:color w:val="1D1D1D"/>
        </w:rPr>
        <w:t>NMI content. An integral component of the website is the “</w:t>
      </w:r>
      <w:hyperlink r:id="rId9" w:history="1">
        <w:r w:rsidRPr="002465D5">
          <w:rPr>
            <w:rStyle w:val="Hyperlink"/>
            <w:rFonts w:eastAsia="Times New Roman" w:cs="Helvetica"/>
          </w:rPr>
          <w:t>Latest NMI News</w:t>
        </w:r>
      </w:hyperlink>
      <w:r>
        <w:rPr>
          <w:rFonts w:eastAsia="Times New Roman" w:cs="Helvetica"/>
          <w:color w:val="1D1D1D"/>
        </w:rPr>
        <w:t xml:space="preserve">” </w:t>
      </w:r>
      <w:r w:rsidR="000E7955">
        <w:rPr>
          <w:rFonts w:eastAsia="Times New Roman" w:cs="Helvetica"/>
          <w:color w:val="1D1D1D"/>
        </w:rPr>
        <w:t>page</w:t>
      </w:r>
      <w:r>
        <w:rPr>
          <w:rFonts w:eastAsia="Times New Roman" w:cs="Helvetica"/>
          <w:color w:val="1D1D1D"/>
        </w:rPr>
        <w:t xml:space="preserve">, where the </w:t>
      </w:r>
      <w:r w:rsidRPr="002465D5">
        <w:rPr>
          <w:rFonts w:eastAsia="Times New Roman" w:cs="Helvetica"/>
          <w:i/>
          <w:color w:val="1D1D1D"/>
        </w:rPr>
        <w:t>Biweekly NMI Technical Assistance Coordination Team Updates</w:t>
      </w:r>
      <w:r w:rsidR="00051A43">
        <w:rPr>
          <w:rFonts w:eastAsia="Times New Roman" w:cs="Helvetica"/>
          <w:color w:val="1D1D1D"/>
        </w:rPr>
        <w:t>,</w:t>
      </w:r>
      <w:r>
        <w:rPr>
          <w:rFonts w:eastAsia="Times New Roman" w:cs="Helvetica"/>
          <w:color w:val="1D1D1D"/>
        </w:rPr>
        <w:t xml:space="preserve"> are currently published.</w:t>
      </w:r>
    </w:p>
    <w:p w:rsidR="00856547" w:rsidRPr="00856547" w:rsidRDefault="0008479E" w:rsidP="00856547">
      <w:pPr>
        <w:shd w:val="clear" w:color="auto" w:fill="FFFFFF"/>
        <w:spacing w:before="100" w:beforeAutospacing="1" w:after="390" w:line="375" w:lineRule="atLeast"/>
        <w:rPr>
          <w:rFonts w:eastAsia="Times New Roman" w:cs="Helvetica"/>
          <w:color w:val="1D1D1D"/>
        </w:rPr>
      </w:pPr>
      <w:r>
        <w:rPr>
          <w:rFonts w:eastAsia="Times New Roman" w:cs="Helvetica"/>
          <w:color w:val="1D1D1D"/>
        </w:rPr>
        <w:t>Plans are underway to develop t</w:t>
      </w:r>
      <w:r w:rsidR="00FB08DF">
        <w:rPr>
          <w:rFonts w:eastAsia="Times New Roman" w:cs="Helvetica"/>
          <w:color w:val="1D1D1D"/>
        </w:rPr>
        <w:t xml:space="preserve">he NMI </w:t>
      </w:r>
      <w:r w:rsidR="00051A43">
        <w:rPr>
          <w:rFonts w:eastAsia="Times New Roman" w:cs="Helvetica"/>
          <w:color w:val="1D1D1D"/>
        </w:rPr>
        <w:t xml:space="preserve">news </w:t>
      </w:r>
      <w:r>
        <w:rPr>
          <w:rFonts w:eastAsia="Times New Roman" w:cs="Helvetica"/>
          <w:color w:val="1D1D1D"/>
        </w:rPr>
        <w:t>page</w:t>
      </w:r>
      <w:r w:rsidR="00B56019">
        <w:rPr>
          <w:rFonts w:eastAsia="Times New Roman" w:cs="Helvetica"/>
          <w:color w:val="1D1D1D"/>
        </w:rPr>
        <w:t>,</w:t>
      </w:r>
      <w:r w:rsidR="00DC022C">
        <w:rPr>
          <w:rFonts w:eastAsia="Times New Roman" w:cs="Helvetica"/>
          <w:color w:val="1D1D1D"/>
        </w:rPr>
        <w:t xml:space="preserve"> as </w:t>
      </w:r>
      <w:r w:rsidR="00E27F07">
        <w:rPr>
          <w:rFonts w:eastAsia="Times New Roman" w:cs="Helvetica"/>
          <w:color w:val="1D1D1D"/>
        </w:rPr>
        <w:t xml:space="preserve">the </w:t>
      </w:r>
      <w:r w:rsidR="006648C8">
        <w:rPr>
          <w:rFonts w:eastAsia="Times New Roman" w:cs="Helvetica"/>
          <w:color w:val="1D1D1D"/>
        </w:rPr>
        <w:t xml:space="preserve">website’s </w:t>
      </w:r>
      <w:r w:rsidR="00E27F07">
        <w:rPr>
          <w:rFonts w:eastAsia="Times New Roman" w:cs="Helvetica"/>
          <w:color w:val="1D1D1D"/>
        </w:rPr>
        <w:t>main</w:t>
      </w:r>
      <w:r w:rsidR="00DC022C">
        <w:rPr>
          <w:rFonts w:eastAsia="Times New Roman" w:cs="Helvetica"/>
          <w:color w:val="1D1D1D"/>
        </w:rPr>
        <w:t xml:space="preserve"> area</w:t>
      </w:r>
      <w:r w:rsidR="00051A43">
        <w:rPr>
          <w:rFonts w:eastAsia="Times New Roman" w:cs="Helvetica"/>
          <w:color w:val="1D1D1D"/>
        </w:rPr>
        <w:t xml:space="preserve"> </w:t>
      </w:r>
      <w:r w:rsidR="00E27F07">
        <w:rPr>
          <w:rFonts w:eastAsia="Times New Roman" w:cs="Helvetica"/>
          <w:color w:val="1D1D1D"/>
        </w:rPr>
        <w:t>for promoting</w:t>
      </w:r>
      <w:r w:rsidR="00051A43">
        <w:rPr>
          <w:rFonts w:eastAsia="Times New Roman" w:cs="Helvetica"/>
          <w:color w:val="1D1D1D"/>
        </w:rPr>
        <w:t xml:space="preserve"> NMI n</w:t>
      </w:r>
      <w:r w:rsidR="00DC022C">
        <w:rPr>
          <w:rFonts w:eastAsia="Times New Roman" w:cs="Helvetica"/>
          <w:color w:val="1D1D1D"/>
        </w:rPr>
        <w:t xml:space="preserve">ews, highlights, and updates. </w:t>
      </w:r>
      <w:r w:rsidR="008D6EC7">
        <w:rPr>
          <w:rFonts w:eastAsia="Times New Roman" w:cs="Helvetica"/>
          <w:color w:val="1D1D1D"/>
        </w:rPr>
        <w:t xml:space="preserve">To create more value for </w:t>
      </w:r>
      <w:r w:rsidR="00A24797">
        <w:rPr>
          <w:rFonts w:eastAsia="Times New Roman" w:cs="Helvetica"/>
          <w:color w:val="1D1D1D"/>
        </w:rPr>
        <w:t xml:space="preserve">the </w:t>
      </w:r>
      <w:r w:rsidR="008D6EC7">
        <w:rPr>
          <w:rFonts w:eastAsia="Times New Roman" w:cs="Helvetica"/>
          <w:color w:val="1D1D1D"/>
        </w:rPr>
        <w:t>Centers for Disease Control</w:t>
      </w:r>
      <w:r w:rsidR="00A24797">
        <w:rPr>
          <w:rFonts w:eastAsia="Times New Roman" w:cs="Helvetica"/>
          <w:color w:val="1D1D1D"/>
        </w:rPr>
        <w:t>’s</w:t>
      </w:r>
      <w:r w:rsidR="008D6EC7">
        <w:rPr>
          <w:rFonts w:eastAsia="Times New Roman" w:cs="Helvetica"/>
          <w:color w:val="1D1D1D"/>
        </w:rPr>
        <w:t xml:space="preserve"> (CDC) partners and jurisdictions, the Division of Health Informatics and Surveillance </w:t>
      </w:r>
      <w:r w:rsidR="00110115">
        <w:rPr>
          <w:rFonts w:eastAsia="Times New Roman" w:cs="Helvetica"/>
          <w:color w:val="1D1D1D"/>
        </w:rPr>
        <w:t xml:space="preserve">Communication Office (DHIS CO) </w:t>
      </w:r>
      <w:r w:rsidR="00A7530F">
        <w:rPr>
          <w:rFonts w:eastAsia="Times New Roman" w:cs="Helvetica"/>
          <w:color w:val="1D1D1D"/>
        </w:rPr>
        <w:t xml:space="preserve">intends to </w:t>
      </w:r>
      <w:r w:rsidR="00743722">
        <w:rPr>
          <w:rFonts w:eastAsia="Times New Roman" w:cs="Helvetica"/>
          <w:color w:val="1D1D1D"/>
        </w:rPr>
        <w:t>publish</w:t>
      </w:r>
      <w:r w:rsidR="008D6EC7">
        <w:rPr>
          <w:rFonts w:eastAsia="Times New Roman" w:cs="Helvetica"/>
          <w:color w:val="1D1D1D"/>
        </w:rPr>
        <w:t xml:space="preserve"> this content through mult</w:t>
      </w:r>
      <w:r w:rsidR="00E61D19">
        <w:rPr>
          <w:rFonts w:eastAsia="Times New Roman" w:cs="Helvetica"/>
          <w:color w:val="1D1D1D"/>
        </w:rPr>
        <w:t>iple communication channels</w:t>
      </w:r>
      <w:r w:rsidR="008D6EC7">
        <w:rPr>
          <w:rFonts w:eastAsia="Times New Roman" w:cs="Helvetica"/>
          <w:color w:val="1D1D1D"/>
        </w:rPr>
        <w:t>.</w:t>
      </w:r>
      <w:r w:rsidR="00DC022C">
        <w:rPr>
          <w:rFonts w:eastAsia="Times New Roman" w:cs="Helvetica"/>
          <w:color w:val="1D1D1D"/>
        </w:rPr>
        <w:t xml:space="preserve"> </w:t>
      </w:r>
    </w:p>
    <w:p w:rsidR="00856547" w:rsidRPr="00856547" w:rsidRDefault="00856547" w:rsidP="00E14CD7">
      <w:pPr>
        <w:pStyle w:val="Heading1"/>
        <w:rPr>
          <w:rFonts w:eastAsia="Times New Roman"/>
        </w:rPr>
      </w:pPr>
      <w:r w:rsidRPr="00E14CD7">
        <w:rPr>
          <w:rFonts w:eastAsia="Times New Roman"/>
        </w:rPr>
        <w:t>Goals:</w:t>
      </w:r>
    </w:p>
    <w:p w:rsidR="00A56F4C" w:rsidRPr="00A56F4C" w:rsidRDefault="00E61D19" w:rsidP="00CE4D94">
      <w:pPr>
        <w:pStyle w:val="NormalWeb"/>
        <w:spacing w:after="390" w:afterAutospacing="0" w:line="375" w:lineRule="atLeast"/>
        <w:rPr>
          <w:rFonts w:asciiTheme="minorHAnsi" w:hAnsiTheme="minorHAnsi" w:cs="Helvetica"/>
          <w:color w:val="1D1D1D"/>
          <w:sz w:val="22"/>
          <w:szCs w:val="22"/>
        </w:rPr>
      </w:pPr>
      <w:r>
        <w:rPr>
          <w:rFonts w:asciiTheme="minorHAnsi" w:hAnsiTheme="minorHAnsi" w:cs="Helvetica"/>
          <w:color w:val="1D1D1D"/>
          <w:sz w:val="22"/>
          <w:szCs w:val="22"/>
        </w:rPr>
        <w:t xml:space="preserve">In addition to using the web for promoting NMI content, </w:t>
      </w:r>
      <w:r w:rsidR="00A56F4C" w:rsidRPr="00A56F4C">
        <w:rPr>
          <w:rFonts w:asciiTheme="minorHAnsi" w:hAnsiTheme="minorHAnsi" w:cs="Helvetica"/>
          <w:color w:val="1D1D1D"/>
          <w:sz w:val="22"/>
          <w:szCs w:val="22"/>
        </w:rPr>
        <w:t>DHIS C</w:t>
      </w:r>
      <w:r w:rsidR="007B44D9">
        <w:rPr>
          <w:rFonts w:asciiTheme="minorHAnsi" w:hAnsiTheme="minorHAnsi" w:cs="Helvetica"/>
          <w:color w:val="1D1D1D"/>
          <w:sz w:val="22"/>
          <w:szCs w:val="22"/>
        </w:rPr>
        <w:t>O</w:t>
      </w:r>
      <w:r w:rsidR="00A56F4C" w:rsidRPr="00A56F4C">
        <w:rPr>
          <w:rFonts w:asciiTheme="minorHAnsi" w:hAnsiTheme="minorHAnsi" w:cs="Helvetica"/>
          <w:color w:val="1D1D1D"/>
          <w:sz w:val="22"/>
          <w:szCs w:val="22"/>
        </w:rPr>
        <w:t xml:space="preserve"> recommends the use of </w:t>
      </w:r>
      <w:hyperlink r:id="rId10" w:anchor="ie=ie-10" w:history="1">
        <w:r w:rsidR="00A56F4C" w:rsidRPr="00A05744">
          <w:rPr>
            <w:rStyle w:val="Hyperlink"/>
            <w:rFonts w:asciiTheme="minorHAnsi" w:hAnsiTheme="minorHAnsi" w:cs="Helvetica"/>
            <w:sz w:val="22"/>
            <w:szCs w:val="22"/>
          </w:rPr>
          <w:t>RSS feeds</w:t>
        </w:r>
      </w:hyperlink>
      <w:r w:rsidR="00A56F4C" w:rsidRPr="00A56F4C">
        <w:rPr>
          <w:rFonts w:asciiTheme="minorHAnsi" w:hAnsiTheme="minorHAnsi" w:cs="Helvetica"/>
          <w:color w:val="1D1D1D"/>
          <w:sz w:val="22"/>
          <w:szCs w:val="22"/>
        </w:rPr>
        <w:t>, as an additional communication channel for promoting NMI content.</w:t>
      </w:r>
      <w:r w:rsidR="008B3471">
        <w:rPr>
          <w:rFonts w:asciiTheme="minorHAnsi" w:hAnsiTheme="minorHAnsi" w:cs="Helvetica"/>
          <w:color w:val="1D1D1D"/>
          <w:sz w:val="22"/>
          <w:szCs w:val="22"/>
        </w:rPr>
        <w:t xml:space="preserve"> The easy setup, management, and implementation of RSS feeds make it a good option, as a communication channel.</w:t>
      </w:r>
    </w:p>
    <w:p w:rsidR="00A56F4C" w:rsidRDefault="00A56F4C" w:rsidP="00CE4D94">
      <w:pPr>
        <w:pStyle w:val="NormalWeb"/>
        <w:spacing w:after="390" w:afterAutospacing="0" w:line="375" w:lineRule="atLeast"/>
        <w:rPr>
          <w:rFonts w:asciiTheme="minorHAnsi" w:hAnsiTheme="minorHAnsi"/>
          <w:color w:val="000000"/>
          <w:sz w:val="22"/>
          <w:szCs w:val="22"/>
        </w:rPr>
      </w:pPr>
      <w:r w:rsidRPr="00A56F4C">
        <w:rPr>
          <w:rFonts w:asciiTheme="minorHAnsi" w:hAnsiTheme="minorHAnsi"/>
          <w:color w:val="000000"/>
          <w:sz w:val="22"/>
          <w:szCs w:val="22"/>
        </w:rPr>
        <w:t>RSS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56F4C">
        <w:rPr>
          <w:rFonts w:asciiTheme="minorHAnsi" w:hAnsiTheme="minorHAnsi"/>
          <w:color w:val="000000"/>
          <w:sz w:val="22"/>
          <w:szCs w:val="22"/>
        </w:rPr>
        <w:t>(</w:t>
      </w:r>
      <w:r w:rsidRPr="00A56F4C">
        <w:rPr>
          <w:rFonts w:asciiTheme="minorHAnsi" w:hAnsiTheme="minorHAnsi"/>
          <w:i/>
          <w:iCs/>
          <w:color w:val="000000"/>
          <w:sz w:val="22"/>
          <w:szCs w:val="22"/>
        </w:rPr>
        <w:t>Really Simple Syndication</w:t>
      </w:r>
      <w:r w:rsidRPr="00A56F4C">
        <w:rPr>
          <w:rFonts w:asciiTheme="minorHAnsi" w:hAnsiTheme="minorHAnsi"/>
          <w:color w:val="000000"/>
          <w:sz w:val="22"/>
          <w:szCs w:val="22"/>
        </w:rPr>
        <w:t xml:space="preserve">) feeds </w:t>
      </w:r>
      <w:r w:rsidR="00953F94">
        <w:rPr>
          <w:rFonts w:asciiTheme="minorHAnsi" w:hAnsiTheme="minorHAnsi"/>
          <w:color w:val="000000"/>
          <w:sz w:val="22"/>
          <w:szCs w:val="22"/>
        </w:rPr>
        <w:t xml:space="preserve">would </w:t>
      </w:r>
      <w:r w:rsidRPr="00A56F4C">
        <w:rPr>
          <w:rFonts w:asciiTheme="minorHAnsi" w:hAnsiTheme="minorHAnsi"/>
          <w:color w:val="000000"/>
          <w:sz w:val="22"/>
          <w:szCs w:val="22"/>
        </w:rPr>
        <w:t xml:space="preserve">offer an easy way to get the latest </w:t>
      </w:r>
      <w:r w:rsidR="006648C8">
        <w:rPr>
          <w:rFonts w:asciiTheme="minorHAnsi" w:hAnsiTheme="minorHAnsi"/>
          <w:color w:val="000000"/>
          <w:sz w:val="22"/>
          <w:szCs w:val="22"/>
        </w:rPr>
        <w:t>NMI</w:t>
      </w:r>
      <w:r w:rsidRPr="00A56F4C">
        <w:rPr>
          <w:rFonts w:asciiTheme="minorHAnsi" w:hAnsiTheme="minorHAnsi"/>
          <w:color w:val="000000"/>
          <w:sz w:val="22"/>
          <w:szCs w:val="22"/>
        </w:rPr>
        <w:t xml:space="preserve"> content delivered directly to </w:t>
      </w:r>
      <w:r>
        <w:rPr>
          <w:rFonts w:asciiTheme="minorHAnsi" w:hAnsiTheme="minorHAnsi"/>
          <w:color w:val="000000"/>
          <w:sz w:val="22"/>
          <w:szCs w:val="22"/>
        </w:rPr>
        <w:t>a user’s</w:t>
      </w:r>
      <w:r w:rsidRPr="00A56F4C">
        <w:rPr>
          <w:rFonts w:asciiTheme="minorHAnsi" w:hAnsiTheme="minorHAnsi"/>
          <w:color w:val="000000"/>
          <w:sz w:val="22"/>
          <w:szCs w:val="22"/>
        </w:rPr>
        <w:t xml:space="preserve"> desktop or browser. </w:t>
      </w:r>
      <w:r>
        <w:rPr>
          <w:rFonts w:asciiTheme="minorHAnsi" w:hAnsiTheme="minorHAnsi"/>
          <w:color w:val="000000"/>
          <w:sz w:val="22"/>
          <w:szCs w:val="22"/>
        </w:rPr>
        <w:t>Users can s</w:t>
      </w:r>
      <w:r w:rsidRPr="00A56F4C">
        <w:rPr>
          <w:rFonts w:asciiTheme="minorHAnsi" w:hAnsiTheme="minorHAnsi"/>
          <w:color w:val="000000"/>
          <w:sz w:val="22"/>
          <w:szCs w:val="22"/>
        </w:rPr>
        <w:t xml:space="preserve">ubscribe to the NMI feed and get the latest news, highlights, and updates. By subscribing, </w:t>
      </w:r>
      <w:r>
        <w:rPr>
          <w:rFonts w:asciiTheme="minorHAnsi" w:hAnsiTheme="minorHAnsi"/>
          <w:color w:val="000000"/>
          <w:sz w:val="22"/>
          <w:szCs w:val="22"/>
        </w:rPr>
        <w:t xml:space="preserve">users will </w:t>
      </w:r>
      <w:r w:rsidRPr="00A56F4C">
        <w:rPr>
          <w:rFonts w:asciiTheme="minorHAnsi" w:hAnsiTheme="minorHAnsi"/>
          <w:color w:val="000000"/>
          <w:sz w:val="22"/>
          <w:szCs w:val="22"/>
        </w:rPr>
        <w:t xml:space="preserve">have access to the latest </w:t>
      </w:r>
      <w:r w:rsidR="00F01C08">
        <w:rPr>
          <w:rFonts w:asciiTheme="minorHAnsi" w:hAnsiTheme="minorHAnsi"/>
          <w:color w:val="000000"/>
          <w:sz w:val="22"/>
          <w:szCs w:val="22"/>
        </w:rPr>
        <w:t xml:space="preserve">NMI </w:t>
      </w:r>
      <w:r w:rsidRPr="00A56F4C">
        <w:rPr>
          <w:rFonts w:asciiTheme="minorHAnsi" w:hAnsiTheme="minorHAnsi"/>
          <w:color w:val="000000"/>
          <w:sz w:val="22"/>
          <w:szCs w:val="22"/>
        </w:rPr>
        <w:t>content, when updated</w:t>
      </w:r>
      <w:r w:rsidR="00092633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="00CA1208">
        <w:rPr>
          <w:rFonts w:asciiTheme="minorHAnsi" w:hAnsiTheme="minorHAnsi"/>
          <w:color w:val="000000"/>
          <w:sz w:val="22"/>
          <w:szCs w:val="22"/>
        </w:rPr>
        <w:t xml:space="preserve">This is an example RSS feed for </w:t>
      </w:r>
      <w:hyperlink r:id="rId11" w:history="1">
        <w:r w:rsidR="00CA1208" w:rsidRPr="00CA1208">
          <w:rPr>
            <w:rStyle w:val="Hyperlink"/>
            <w:rFonts w:ascii="Calibri" w:hAnsi="Calibri"/>
            <w:sz w:val="22"/>
            <w:szCs w:val="22"/>
          </w:rPr>
          <w:t>CDC Features</w:t>
        </w:r>
      </w:hyperlink>
      <w:r w:rsidR="00092633">
        <w:rPr>
          <w:rFonts w:ascii="Calibri" w:hAnsi="Calibri"/>
          <w:color w:val="000000"/>
          <w:sz w:val="22"/>
          <w:szCs w:val="22"/>
        </w:rPr>
        <w:t>)</w:t>
      </w:r>
      <w:r w:rsidR="00CA1208">
        <w:rPr>
          <w:rFonts w:ascii="Calibri" w:hAnsi="Calibri"/>
          <w:color w:val="000000"/>
          <w:sz w:val="22"/>
          <w:szCs w:val="22"/>
        </w:rPr>
        <w:t>.</w:t>
      </w:r>
    </w:p>
    <w:p w:rsidR="00110115" w:rsidRDefault="00821E57" w:rsidP="00CE4D94">
      <w:pPr>
        <w:pStyle w:val="NormalWeb"/>
        <w:spacing w:after="390" w:afterAutospacing="0" w:line="375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After subscribing, u</w:t>
      </w:r>
      <w:r w:rsidR="00110115">
        <w:rPr>
          <w:rFonts w:asciiTheme="minorHAnsi" w:hAnsiTheme="minorHAnsi"/>
          <w:color w:val="000000"/>
          <w:sz w:val="22"/>
          <w:szCs w:val="22"/>
        </w:rPr>
        <w:t>sers would have the option</w:t>
      </w:r>
      <w:r w:rsidR="00F218AE">
        <w:rPr>
          <w:rFonts w:asciiTheme="minorHAnsi" w:hAnsiTheme="minorHAnsi"/>
          <w:color w:val="000000"/>
          <w:sz w:val="22"/>
          <w:szCs w:val="22"/>
        </w:rPr>
        <w:t>s</w:t>
      </w:r>
      <w:r w:rsidR="00110115">
        <w:rPr>
          <w:rFonts w:asciiTheme="minorHAnsi" w:hAnsiTheme="minorHAnsi"/>
          <w:color w:val="000000"/>
          <w:sz w:val="22"/>
          <w:szCs w:val="22"/>
        </w:rPr>
        <w:t xml:space="preserve"> of reading the feed in a </w:t>
      </w:r>
      <w:r w:rsidR="00A2147C">
        <w:rPr>
          <w:rFonts w:asciiTheme="minorHAnsi" w:hAnsiTheme="minorHAnsi"/>
          <w:color w:val="000000"/>
          <w:sz w:val="22"/>
          <w:szCs w:val="22"/>
        </w:rPr>
        <w:t>RSS</w:t>
      </w:r>
      <w:r w:rsidR="00110115">
        <w:rPr>
          <w:rFonts w:asciiTheme="minorHAnsi" w:hAnsiTheme="minorHAnsi"/>
          <w:color w:val="000000"/>
          <w:sz w:val="22"/>
          <w:szCs w:val="22"/>
        </w:rPr>
        <w:t xml:space="preserve"> reader</w:t>
      </w:r>
      <w:r w:rsidR="00A2147C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C06A6E">
        <w:rPr>
          <w:rFonts w:asciiTheme="minorHAnsi" w:hAnsiTheme="minorHAnsi"/>
          <w:color w:val="000000"/>
          <w:sz w:val="22"/>
          <w:szCs w:val="22"/>
        </w:rPr>
        <w:t xml:space="preserve">which is downloaded or accessed online, </w:t>
      </w:r>
      <w:r w:rsidR="00110115">
        <w:rPr>
          <w:rFonts w:asciiTheme="minorHAnsi" w:hAnsiTheme="minorHAnsi"/>
          <w:color w:val="000000"/>
          <w:sz w:val="22"/>
          <w:szCs w:val="22"/>
        </w:rPr>
        <w:t xml:space="preserve">or </w:t>
      </w:r>
      <w:r w:rsidR="00F218AE">
        <w:rPr>
          <w:rFonts w:asciiTheme="minorHAnsi" w:hAnsiTheme="minorHAnsi"/>
          <w:color w:val="000000"/>
          <w:sz w:val="22"/>
          <w:szCs w:val="22"/>
        </w:rPr>
        <w:t>reading in a browser, such as Internet Explorer.</w:t>
      </w:r>
      <w:r w:rsidR="00A2147C">
        <w:rPr>
          <w:rFonts w:asciiTheme="minorHAnsi" w:hAnsiTheme="minorHAnsi"/>
          <w:color w:val="000000"/>
          <w:sz w:val="22"/>
          <w:szCs w:val="22"/>
        </w:rPr>
        <w:t xml:space="preserve"> An RSS reader allows a user to </w:t>
      </w:r>
      <w:r w:rsidR="00640BD9" w:rsidRPr="00640BD9">
        <w:rPr>
          <w:rFonts w:asciiTheme="minorHAnsi" w:hAnsiTheme="minorHAnsi"/>
          <w:color w:val="333333"/>
          <w:sz w:val="22"/>
          <w:szCs w:val="22"/>
        </w:rPr>
        <w:t>scan headlines from a number of news sources</w:t>
      </w:r>
      <w:r w:rsidR="008E13B2">
        <w:rPr>
          <w:rFonts w:asciiTheme="minorHAnsi" w:hAnsiTheme="minorHAnsi"/>
          <w:color w:val="333333"/>
          <w:sz w:val="22"/>
          <w:szCs w:val="22"/>
        </w:rPr>
        <w:t>, and read</w:t>
      </w:r>
      <w:r w:rsidR="00640BD9" w:rsidRPr="00640BD9">
        <w:rPr>
          <w:rFonts w:asciiTheme="minorHAnsi" w:hAnsiTheme="minorHAnsi"/>
          <w:color w:val="333333"/>
          <w:sz w:val="22"/>
          <w:szCs w:val="22"/>
        </w:rPr>
        <w:t xml:space="preserve"> in a central location.</w:t>
      </w:r>
      <w:r w:rsidR="00640BD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0119E">
        <w:rPr>
          <w:rFonts w:asciiTheme="minorHAnsi" w:hAnsiTheme="minorHAnsi"/>
          <w:color w:val="000000"/>
          <w:sz w:val="22"/>
          <w:szCs w:val="22"/>
        </w:rPr>
        <w:t>A</w:t>
      </w:r>
      <w:r w:rsidR="00640BD9">
        <w:rPr>
          <w:rFonts w:asciiTheme="minorHAnsi" w:hAnsiTheme="minorHAnsi"/>
          <w:color w:val="000000"/>
          <w:sz w:val="22"/>
          <w:szCs w:val="22"/>
        </w:rPr>
        <w:t xml:space="preserve"> feed automatically updates</w:t>
      </w:r>
      <w:r w:rsidR="0015321F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A2147C">
        <w:rPr>
          <w:rFonts w:asciiTheme="minorHAnsi" w:hAnsiTheme="minorHAnsi"/>
          <w:color w:val="000000"/>
          <w:sz w:val="22"/>
          <w:szCs w:val="22"/>
        </w:rPr>
        <w:t>when</w:t>
      </w:r>
      <w:r w:rsidR="00640BD9">
        <w:rPr>
          <w:rFonts w:asciiTheme="minorHAnsi" w:hAnsiTheme="minorHAnsi"/>
          <w:color w:val="000000"/>
          <w:sz w:val="22"/>
          <w:szCs w:val="22"/>
        </w:rPr>
        <w:t>ever</w:t>
      </w:r>
      <w:r w:rsidR="00A2147C">
        <w:rPr>
          <w:rFonts w:asciiTheme="minorHAnsi" w:hAnsiTheme="minorHAnsi"/>
          <w:color w:val="000000"/>
          <w:sz w:val="22"/>
          <w:szCs w:val="22"/>
        </w:rPr>
        <w:t xml:space="preserve"> the content </w:t>
      </w:r>
      <w:r w:rsidR="002968D1">
        <w:rPr>
          <w:rFonts w:asciiTheme="minorHAnsi" w:hAnsiTheme="minorHAnsi"/>
          <w:color w:val="000000"/>
          <w:sz w:val="22"/>
          <w:szCs w:val="22"/>
        </w:rPr>
        <w:t xml:space="preserve">is </w:t>
      </w:r>
      <w:r w:rsidR="00995DD2">
        <w:rPr>
          <w:rFonts w:asciiTheme="minorHAnsi" w:hAnsiTheme="minorHAnsi"/>
          <w:color w:val="000000"/>
          <w:sz w:val="22"/>
          <w:szCs w:val="22"/>
        </w:rPr>
        <w:t>update</w:t>
      </w:r>
      <w:r w:rsidR="00640BD9">
        <w:rPr>
          <w:rFonts w:asciiTheme="minorHAnsi" w:hAnsiTheme="minorHAnsi"/>
          <w:color w:val="000000"/>
          <w:sz w:val="22"/>
          <w:szCs w:val="22"/>
        </w:rPr>
        <w:t>d</w:t>
      </w:r>
      <w:r w:rsidR="00A2147C">
        <w:rPr>
          <w:rFonts w:asciiTheme="minorHAnsi" w:hAnsiTheme="minorHAnsi"/>
          <w:color w:val="000000"/>
          <w:sz w:val="22"/>
          <w:szCs w:val="22"/>
        </w:rPr>
        <w:t>.</w:t>
      </w:r>
    </w:p>
    <w:p w:rsidR="00D75249" w:rsidRDefault="00F01C08" w:rsidP="00CE4D94">
      <w:pPr>
        <w:shd w:val="clear" w:color="auto" w:fill="FFFFFF"/>
        <w:spacing w:before="100" w:beforeAutospacing="1" w:after="390" w:line="375" w:lineRule="atLeast"/>
        <w:rPr>
          <w:rFonts w:eastAsia="Times New Roman" w:cs="Helvetica"/>
          <w:color w:val="1D1D1D"/>
        </w:rPr>
      </w:pPr>
      <w:r>
        <w:rPr>
          <w:rFonts w:eastAsia="Times New Roman" w:cs="Times New Roman"/>
          <w:color w:val="000000"/>
        </w:rPr>
        <w:t>Using RSS as an additional communication channel would i</w:t>
      </w:r>
      <w:r w:rsidR="00E14CD7">
        <w:rPr>
          <w:rFonts w:eastAsia="Times New Roman" w:cs="Helvetica"/>
          <w:color w:val="1D1D1D"/>
        </w:rPr>
        <w:t xml:space="preserve">ncrease audience </w:t>
      </w:r>
      <w:r w:rsidR="00856547" w:rsidRPr="00856547">
        <w:rPr>
          <w:rFonts w:eastAsia="Times New Roman" w:cs="Helvetica"/>
          <w:color w:val="1D1D1D"/>
        </w:rPr>
        <w:t xml:space="preserve">awareness </w:t>
      </w:r>
      <w:r w:rsidR="00E14CD7">
        <w:rPr>
          <w:rFonts w:eastAsia="Times New Roman" w:cs="Helvetica"/>
          <w:color w:val="1D1D1D"/>
        </w:rPr>
        <w:t>of NMI content</w:t>
      </w:r>
      <w:r>
        <w:rPr>
          <w:rFonts w:eastAsia="Times New Roman" w:cs="Helvetica"/>
          <w:color w:val="1D1D1D"/>
        </w:rPr>
        <w:t xml:space="preserve">, </w:t>
      </w:r>
      <w:r w:rsidR="0017414F">
        <w:rPr>
          <w:rFonts w:eastAsia="Times New Roman" w:cs="Helvetica"/>
          <w:color w:val="1D1D1D"/>
        </w:rPr>
        <w:t>while</w:t>
      </w:r>
      <w:r>
        <w:rPr>
          <w:rFonts w:eastAsia="Times New Roman" w:cs="Helvetica"/>
          <w:color w:val="1D1D1D"/>
        </w:rPr>
        <w:t xml:space="preserve"> </w:t>
      </w:r>
      <w:r w:rsidR="00CE4D94">
        <w:rPr>
          <w:rFonts w:eastAsia="Times New Roman" w:cs="Helvetica"/>
          <w:color w:val="1D1D1D"/>
        </w:rPr>
        <w:t>inform</w:t>
      </w:r>
      <w:r w:rsidR="0017414F">
        <w:rPr>
          <w:rFonts w:eastAsia="Times New Roman" w:cs="Helvetica"/>
          <w:color w:val="1D1D1D"/>
        </w:rPr>
        <w:t>ing</w:t>
      </w:r>
      <w:r w:rsidR="00CE4D94">
        <w:rPr>
          <w:rFonts w:eastAsia="Times New Roman" w:cs="Helvetica"/>
          <w:color w:val="1D1D1D"/>
        </w:rPr>
        <w:t xml:space="preserve"> the targeted audience</w:t>
      </w:r>
      <w:r w:rsidR="0017414F">
        <w:rPr>
          <w:rFonts w:eastAsia="Times New Roman" w:cs="Helvetica"/>
          <w:color w:val="1D1D1D"/>
        </w:rPr>
        <w:t xml:space="preserve"> of important news and project updates</w:t>
      </w:r>
      <w:r w:rsidR="00E14CD7">
        <w:rPr>
          <w:rFonts w:eastAsia="Times New Roman" w:cs="Helvetica"/>
          <w:color w:val="1D1D1D"/>
        </w:rPr>
        <w:t>.</w:t>
      </w:r>
      <w:r w:rsidR="00F15DAA">
        <w:rPr>
          <w:rFonts w:eastAsia="Times New Roman" w:cs="Helvetica"/>
          <w:color w:val="1D1D1D"/>
        </w:rPr>
        <w:t xml:space="preserve"> </w:t>
      </w:r>
      <w:r w:rsidR="00D75249">
        <w:rPr>
          <w:rFonts w:eastAsia="Times New Roman" w:cs="Helvetica"/>
          <w:color w:val="1D1D1D"/>
        </w:rPr>
        <w:t xml:space="preserve">This effort would </w:t>
      </w:r>
      <w:r w:rsidR="0017774E">
        <w:rPr>
          <w:rFonts w:eastAsia="Times New Roman" w:cs="Helvetica"/>
          <w:color w:val="1D1D1D"/>
        </w:rPr>
        <w:t xml:space="preserve">further </w:t>
      </w:r>
      <w:r w:rsidR="00D75249">
        <w:rPr>
          <w:rFonts w:eastAsia="Times New Roman" w:cs="Helvetica"/>
          <w:color w:val="1D1D1D"/>
        </w:rPr>
        <w:t xml:space="preserve">help to build the relationship between CDC and its partner, </w:t>
      </w:r>
      <w:r w:rsidR="0017774E">
        <w:rPr>
          <w:rFonts w:eastAsia="Times New Roman" w:cs="Helvetica"/>
          <w:color w:val="1D1D1D"/>
        </w:rPr>
        <w:t>Council of State and Territorial Epidemiologists (</w:t>
      </w:r>
      <w:r w:rsidR="00D75249">
        <w:rPr>
          <w:rFonts w:eastAsia="Times New Roman" w:cs="Helvetica"/>
          <w:color w:val="1D1D1D"/>
        </w:rPr>
        <w:t>CSTE</w:t>
      </w:r>
      <w:r w:rsidR="0017774E">
        <w:rPr>
          <w:rFonts w:eastAsia="Times New Roman" w:cs="Helvetica"/>
          <w:color w:val="1D1D1D"/>
        </w:rPr>
        <w:t>)</w:t>
      </w:r>
      <w:r w:rsidR="00D75249">
        <w:rPr>
          <w:rFonts w:eastAsia="Times New Roman" w:cs="Helvetica"/>
          <w:color w:val="1D1D1D"/>
        </w:rPr>
        <w:t xml:space="preserve">, by providing jurisdictions with timely </w:t>
      </w:r>
      <w:r w:rsidR="00113BA5">
        <w:rPr>
          <w:rFonts w:eastAsia="Times New Roman" w:cs="Helvetica"/>
          <w:color w:val="1D1D1D"/>
        </w:rPr>
        <w:t>communication</w:t>
      </w:r>
      <w:r w:rsidR="00D75249">
        <w:rPr>
          <w:rFonts w:eastAsia="Times New Roman" w:cs="Helvetica"/>
          <w:color w:val="1D1D1D"/>
        </w:rPr>
        <w:t>.</w:t>
      </w:r>
    </w:p>
    <w:p w:rsidR="00856547" w:rsidRDefault="00856547" w:rsidP="00E14CD7">
      <w:pPr>
        <w:pStyle w:val="Heading1"/>
        <w:rPr>
          <w:rFonts w:eastAsia="Times New Roman"/>
        </w:rPr>
      </w:pPr>
      <w:r w:rsidRPr="00E14CD7">
        <w:rPr>
          <w:rFonts w:eastAsia="Times New Roman"/>
        </w:rPr>
        <w:lastRenderedPageBreak/>
        <w:t>Strategy:</w:t>
      </w:r>
    </w:p>
    <w:p w:rsidR="0017774E" w:rsidRPr="0017774E" w:rsidRDefault="0052067A" w:rsidP="0017774E">
      <w:r>
        <w:br/>
      </w:r>
      <w:r w:rsidR="00585F78">
        <w:t>During</w:t>
      </w:r>
      <w:r w:rsidR="00007A4C">
        <w:t xml:space="preserve"> the RSS feeds implementation, </w:t>
      </w:r>
      <w:r w:rsidR="0017774E">
        <w:t>DHIS C</w:t>
      </w:r>
      <w:r w:rsidR="002E136A">
        <w:t>O</w:t>
      </w:r>
      <w:r w:rsidR="0017774E">
        <w:t xml:space="preserve"> intends to</w:t>
      </w:r>
      <w:r w:rsidR="00E77630">
        <w:t xml:space="preserve"> </w:t>
      </w:r>
      <w:r w:rsidR="0013667C">
        <w:t>perform the following</w:t>
      </w:r>
      <w:r w:rsidR="0017774E">
        <w:t>:</w:t>
      </w:r>
    </w:p>
    <w:p w:rsidR="00007A4C" w:rsidRDefault="00007A4C" w:rsidP="00E14C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90" w:line="375" w:lineRule="atLeast"/>
        <w:rPr>
          <w:rFonts w:eastAsia="Times New Roman" w:cs="Helvetica"/>
          <w:color w:val="1D1D1D"/>
        </w:rPr>
      </w:pPr>
      <w:r>
        <w:rPr>
          <w:rFonts w:eastAsia="Times New Roman" w:cs="Helvetica"/>
          <w:color w:val="1D1D1D"/>
        </w:rPr>
        <w:t xml:space="preserve">Utilize CDC tools for managing </w:t>
      </w:r>
      <w:r w:rsidR="00A37224">
        <w:rPr>
          <w:rFonts w:eastAsia="Times New Roman" w:cs="Helvetica"/>
          <w:color w:val="1D1D1D"/>
        </w:rPr>
        <w:t xml:space="preserve">the NMI </w:t>
      </w:r>
      <w:r>
        <w:rPr>
          <w:rFonts w:eastAsia="Times New Roman" w:cs="Helvetica"/>
          <w:color w:val="1D1D1D"/>
        </w:rPr>
        <w:t>RSS feeds</w:t>
      </w:r>
      <w:r w:rsidR="00A37224">
        <w:rPr>
          <w:rFonts w:eastAsia="Times New Roman" w:cs="Helvetica"/>
          <w:color w:val="1D1D1D"/>
        </w:rPr>
        <w:t>.</w:t>
      </w:r>
    </w:p>
    <w:p w:rsidR="00E14CD7" w:rsidRDefault="00E14CD7" w:rsidP="00A3722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90" w:line="375" w:lineRule="atLeast"/>
        <w:rPr>
          <w:rFonts w:eastAsia="Times New Roman" w:cs="Helvetica"/>
          <w:color w:val="1D1D1D"/>
        </w:rPr>
      </w:pPr>
      <w:r w:rsidRPr="00A37224">
        <w:rPr>
          <w:rFonts w:eastAsia="Times New Roman" w:cs="Helvetica"/>
          <w:color w:val="1D1D1D"/>
        </w:rPr>
        <w:t>Develop RSS feeds for NMI content:</w:t>
      </w:r>
      <w:r w:rsidR="00A37224" w:rsidRPr="00A37224">
        <w:rPr>
          <w:rFonts w:eastAsia="Times New Roman" w:cs="Helvetica"/>
          <w:color w:val="1D1D1D"/>
        </w:rPr>
        <w:t xml:space="preserve"> n</w:t>
      </w:r>
      <w:r w:rsidRPr="00A37224">
        <w:rPr>
          <w:rFonts w:eastAsia="Times New Roman" w:cs="Helvetica"/>
          <w:color w:val="1D1D1D"/>
        </w:rPr>
        <w:t>ews and highlights</w:t>
      </w:r>
      <w:r w:rsidR="00A37224" w:rsidRPr="00A37224">
        <w:rPr>
          <w:rFonts w:eastAsia="Times New Roman" w:cs="Helvetica"/>
          <w:color w:val="1D1D1D"/>
        </w:rPr>
        <w:t xml:space="preserve">, and </w:t>
      </w:r>
      <w:r w:rsidR="00A37224">
        <w:rPr>
          <w:rFonts w:eastAsia="Times New Roman" w:cs="Helvetica"/>
          <w:color w:val="1D1D1D"/>
        </w:rPr>
        <w:t>p</w:t>
      </w:r>
      <w:r w:rsidRPr="00A37224">
        <w:rPr>
          <w:rFonts w:eastAsia="Times New Roman" w:cs="Helvetica"/>
          <w:color w:val="1D1D1D"/>
        </w:rPr>
        <w:t>roject updates</w:t>
      </w:r>
      <w:r w:rsidR="00A37224">
        <w:rPr>
          <w:rFonts w:eastAsia="Times New Roman" w:cs="Helvetica"/>
          <w:color w:val="1D1D1D"/>
        </w:rPr>
        <w:t>.</w:t>
      </w:r>
    </w:p>
    <w:p w:rsidR="00D711D8" w:rsidRPr="00A37224" w:rsidRDefault="00D711D8" w:rsidP="00A3722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90" w:line="375" w:lineRule="atLeast"/>
        <w:rPr>
          <w:rFonts w:eastAsia="Times New Roman" w:cs="Helvetica"/>
          <w:color w:val="1D1D1D"/>
        </w:rPr>
      </w:pPr>
      <w:r>
        <w:rPr>
          <w:rFonts w:eastAsia="Times New Roman" w:cs="Helvetica"/>
          <w:color w:val="1D1D1D"/>
        </w:rPr>
        <w:t>Display a “Connect with NMI” link on the NMI website, for users to subscribe to the feeds.</w:t>
      </w:r>
    </w:p>
    <w:p w:rsidR="00E14CD7" w:rsidRPr="0017774E" w:rsidRDefault="00E14CD7" w:rsidP="0017774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90" w:line="375" w:lineRule="atLeast"/>
        <w:rPr>
          <w:rFonts w:eastAsia="Times New Roman" w:cs="Helvetica"/>
          <w:color w:val="1D1D1D"/>
        </w:rPr>
      </w:pPr>
      <w:r w:rsidRPr="0017774E">
        <w:rPr>
          <w:rFonts w:eastAsia="Times New Roman" w:cs="Helvetica"/>
          <w:color w:val="1D1D1D"/>
        </w:rPr>
        <w:t xml:space="preserve">Engage CSTE in </w:t>
      </w:r>
      <w:r w:rsidR="00007A4C">
        <w:rPr>
          <w:rFonts w:eastAsia="Times New Roman" w:cs="Helvetica"/>
          <w:color w:val="1D1D1D"/>
        </w:rPr>
        <w:t>the implementation, by providing CSTE with a</w:t>
      </w:r>
      <w:r w:rsidR="00990EB9">
        <w:rPr>
          <w:rFonts w:eastAsia="Times New Roman" w:cs="Helvetica"/>
          <w:color w:val="1D1D1D"/>
        </w:rPr>
        <w:t>n RSS feed</w:t>
      </w:r>
      <w:r w:rsidR="00007A4C">
        <w:rPr>
          <w:rFonts w:eastAsia="Times New Roman" w:cs="Helvetica"/>
          <w:color w:val="1D1D1D"/>
        </w:rPr>
        <w:t xml:space="preserve"> link to </w:t>
      </w:r>
      <w:r w:rsidR="00990EB9">
        <w:rPr>
          <w:rFonts w:eastAsia="Times New Roman" w:cs="Helvetica"/>
          <w:color w:val="1D1D1D"/>
        </w:rPr>
        <w:t xml:space="preserve">post on its website, or send </w:t>
      </w:r>
      <w:r w:rsidR="00007A4C">
        <w:rPr>
          <w:rFonts w:eastAsia="Times New Roman" w:cs="Helvetica"/>
          <w:color w:val="1D1D1D"/>
        </w:rPr>
        <w:t>to jurisdictions, for subscribing to the NMI RSS feeds.</w:t>
      </w:r>
    </w:p>
    <w:p w:rsidR="00856547" w:rsidRPr="00856547" w:rsidRDefault="00856547" w:rsidP="00E14CD7">
      <w:pPr>
        <w:pStyle w:val="Heading1"/>
        <w:rPr>
          <w:rFonts w:eastAsia="Times New Roman"/>
        </w:rPr>
      </w:pPr>
      <w:r w:rsidRPr="00E14CD7">
        <w:rPr>
          <w:rFonts w:eastAsia="Times New Roman"/>
        </w:rPr>
        <w:t xml:space="preserve">Metrics: </w:t>
      </w:r>
    </w:p>
    <w:p w:rsidR="00442EBF" w:rsidRDefault="00442EBF" w:rsidP="004E4124">
      <w:pPr>
        <w:shd w:val="clear" w:color="auto" w:fill="FFFFFF"/>
        <w:spacing w:before="100" w:beforeAutospacing="1" w:after="390" w:line="375" w:lineRule="atLeast"/>
        <w:rPr>
          <w:rFonts w:eastAsia="Times New Roman" w:cs="Times New Roman"/>
        </w:rPr>
      </w:pPr>
      <w:r>
        <w:rPr>
          <w:rFonts w:eastAsia="Times New Roman" w:cs="Helvetica"/>
          <w:color w:val="1D1D1D"/>
        </w:rPr>
        <w:t xml:space="preserve">CDC programs use RSS feeds, as another communication channel, </w:t>
      </w:r>
      <w:r w:rsidR="003C51BC">
        <w:rPr>
          <w:rFonts w:eastAsia="Times New Roman" w:cs="Helvetica"/>
          <w:color w:val="1D1D1D"/>
        </w:rPr>
        <w:t xml:space="preserve">to provide audiences with relevant content on health and safety topics. </w:t>
      </w:r>
      <w:r>
        <w:rPr>
          <w:rFonts w:eastAsia="Times New Roman" w:cs="Helvetica"/>
          <w:color w:val="1D1D1D"/>
        </w:rPr>
        <w:t xml:space="preserve">During the last year, users have viewed CDC RSS feeds </w:t>
      </w:r>
      <w:r w:rsidRPr="00442EBF">
        <w:rPr>
          <w:rFonts w:eastAsia="Times New Roman" w:cs="Times New Roman"/>
          <w:b/>
        </w:rPr>
        <w:t>47,788,128</w:t>
      </w:r>
      <w:r w:rsidRPr="00442EBF">
        <w:rPr>
          <w:rFonts w:eastAsia="Times New Roman" w:cs="Times New Roman"/>
        </w:rPr>
        <w:t xml:space="preserve"> times.</w:t>
      </w:r>
    </w:p>
    <w:p w:rsidR="0088059F" w:rsidRDefault="0088059F" w:rsidP="004E4124">
      <w:pPr>
        <w:shd w:val="clear" w:color="auto" w:fill="FFFFFF"/>
        <w:spacing w:before="100" w:beforeAutospacing="1" w:after="390" w:line="375" w:lineRule="atLeas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Since the NMI website </w:t>
      </w:r>
      <w:r>
        <w:rPr>
          <w:rFonts w:eastAsia="Times New Roman" w:cs="Times New Roman"/>
        </w:rPr>
        <w:t>launch</w:t>
      </w:r>
      <w:r>
        <w:rPr>
          <w:rFonts w:eastAsia="Times New Roman" w:cs="Times New Roman"/>
        </w:rPr>
        <w:t xml:space="preserve"> in March 2015, traffic to the NMI news page has steadily increased, and nearly all users, during that period, have bookmarked the page.</w:t>
      </w:r>
    </w:p>
    <w:p w:rsidR="00856547" w:rsidRPr="00856547" w:rsidRDefault="00C174E0" w:rsidP="004E4124">
      <w:pPr>
        <w:shd w:val="clear" w:color="auto" w:fill="FFFFFF"/>
        <w:spacing w:before="100" w:beforeAutospacing="1" w:after="390" w:line="375" w:lineRule="atLeast"/>
        <w:rPr>
          <w:rFonts w:eastAsia="Times New Roman" w:cs="Helvetica"/>
          <w:color w:val="1D1D1D"/>
        </w:rPr>
      </w:pPr>
      <w:r>
        <w:rPr>
          <w:rFonts w:eastAsia="Times New Roman" w:cs="Times New Roman"/>
        </w:rPr>
        <w:t xml:space="preserve">Once the NMI RSS feeds are implemented, DHIS CO will </w:t>
      </w:r>
      <w:r w:rsidR="001501CB">
        <w:rPr>
          <w:rFonts w:eastAsia="Times New Roman" w:cs="Times New Roman"/>
        </w:rPr>
        <w:t xml:space="preserve">routinely </w:t>
      </w:r>
      <w:r w:rsidR="00A851C2">
        <w:rPr>
          <w:rFonts w:eastAsia="Times New Roman" w:cs="Times New Roman"/>
        </w:rPr>
        <w:t xml:space="preserve">review the metrics data, </w:t>
      </w:r>
      <w:r w:rsidR="000733B1">
        <w:rPr>
          <w:rFonts w:eastAsia="Times New Roman" w:cs="Times New Roman"/>
        </w:rPr>
        <w:t xml:space="preserve">using the Omniture Analytics tool, </w:t>
      </w:r>
      <w:r w:rsidR="00A851C2">
        <w:rPr>
          <w:rFonts w:eastAsia="Times New Roman" w:cs="Times New Roman"/>
        </w:rPr>
        <w:t>to measure the success of the implementation.</w:t>
      </w:r>
    </w:p>
    <w:sectPr w:rsidR="00856547" w:rsidRPr="00856547" w:rsidSect="003D021C">
      <w:headerReference w:type="default" r:id="rId12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547" w:rsidRDefault="00856547" w:rsidP="008B5D54">
      <w:pPr>
        <w:spacing w:after="0" w:line="240" w:lineRule="auto"/>
      </w:pPr>
      <w:r>
        <w:separator/>
      </w:r>
    </w:p>
  </w:endnote>
  <w:endnote w:type="continuationSeparator" w:id="0">
    <w:p w:rsidR="00856547" w:rsidRDefault="0085654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547" w:rsidRDefault="00856547" w:rsidP="008B5D54">
      <w:pPr>
        <w:spacing w:after="0" w:line="240" w:lineRule="auto"/>
      </w:pPr>
      <w:r>
        <w:separator/>
      </w:r>
    </w:p>
  </w:footnote>
  <w:footnote w:type="continuationSeparator" w:id="0">
    <w:p w:rsidR="00856547" w:rsidRDefault="00856547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2679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021C" w:rsidRDefault="003D021C" w:rsidP="003D021C">
        <w:pPr>
          <w:pStyle w:val="Header"/>
        </w:pPr>
        <w:r w:rsidRPr="00E14CD7">
          <w:rPr>
            <w:rFonts w:eastAsia="Times New Roman" w:cs="Helvetica"/>
            <w:b/>
            <w:bCs/>
            <w:color w:val="1D1D1D"/>
            <w:sz w:val="24"/>
            <w:szCs w:val="24"/>
          </w:rPr>
          <w:t>Content Strategy Plan – NNDS</w:t>
        </w:r>
        <w:r>
          <w:rPr>
            <w:rFonts w:eastAsia="Times New Roman" w:cs="Helvetica"/>
            <w:b/>
            <w:bCs/>
            <w:color w:val="1D1D1D"/>
            <w:sz w:val="24"/>
            <w:szCs w:val="24"/>
          </w:rPr>
          <w:t>S Modernization Initiative (NMI)</w:t>
        </w:r>
        <w:r>
          <w:rPr>
            <w:rFonts w:eastAsia="Times New Roman" w:cs="Helvetica"/>
            <w:b/>
            <w:bCs/>
            <w:color w:val="1D1D1D"/>
            <w:sz w:val="24"/>
            <w:szCs w:val="24"/>
          </w:rPr>
          <w:tab/>
          <w:t xml:space="preserve">   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32E2537E"/>
    <w:multiLevelType w:val="multilevel"/>
    <w:tmpl w:val="86B6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1A4D55"/>
    <w:multiLevelType w:val="hybridMultilevel"/>
    <w:tmpl w:val="433600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47"/>
    <w:rsid w:val="00007A4C"/>
    <w:rsid w:val="00051A43"/>
    <w:rsid w:val="000733B1"/>
    <w:rsid w:val="0008479E"/>
    <w:rsid w:val="00092633"/>
    <w:rsid w:val="000E7955"/>
    <w:rsid w:val="00110115"/>
    <w:rsid w:val="00113BA5"/>
    <w:rsid w:val="0013667C"/>
    <w:rsid w:val="001371A1"/>
    <w:rsid w:val="001501CB"/>
    <w:rsid w:val="0015321F"/>
    <w:rsid w:val="0017414F"/>
    <w:rsid w:val="0017774E"/>
    <w:rsid w:val="001A4489"/>
    <w:rsid w:val="001F0659"/>
    <w:rsid w:val="002465D5"/>
    <w:rsid w:val="002968D1"/>
    <w:rsid w:val="002E136A"/>
    <w:rsid w:val="0031140C"/>
    <w:rsid w:val="003C51BC"/>
    <w:rsid w:val="003D021C"/>
    <w:rsid w:val="00442EBF"/>
    <w:rsid w:val="004E4124"/>
    <w:rsid w:val="00510EC2"/>
    <w:rsid w:val="0052067A"/>
    <w:rsid w:val="00562325"/>
    <w:rsid w:val="0057609E"/>
    <w:rsid w:val="00585F78"/>
    <w:rsid w:val="005D56A7"/>
    <w:rsid w:val="00640BD9"/>
    <w:rsid w:val="00655A9C"/>
    <w:rsid w:val="006648C8"/>
    <w:rsid w:val="006C0535"/>
    <w:rsid w:val="006C6578"/>
    <w:rsid w:val="00711C63"/>
    <w:rsid w:val="00743722"/>
    <w:rsid w:val="007B44D9"/>
    <w:rsid w:val="007C5200"/>
    <w:rsid w:val="00821E57"/>
    <w:rsid w:val="00856547"/>
    <w:rsid w:val="0087507F"/>
    <w:rsid w:val="0088059F"/>
    <w:rsid w:val="008B3471"/>
    <w:rsid w:val="008B5D54"/>
    <w:rsid w:val="008D6EC7"/>
    <w:rsid w:val="008E13B2"/>
    <w:rsid w:val="00953F94"/>
    <w:rsid w:val="00990EB9"/>
    <w:rsid w:val="00995DD2"/>
    <w:rsid w:val="00997CB2"/>
    <w:rsid w:val="00A05744"/>
    <w:rsid w:val="00A173B4"/>
    <w:rsid w:val="00A2147C"/>
    <w:rsid w:val="00A24797"/>
    <w:rsid w:val="00A37224"/>
    <w:rsid w:val="00A409D2"/>
    <w:rsid w:val="00A56F4C"/>
    <w:rsid w:val="00A57CB5"/>
    <w:rsid w:val="00A7530F"/>
    <w:rsid w:val="00A851C2"/>
    <w:rsid w:val="00B33429"/>
    <w:rsid w:val="00B55735"/>
    <w:rsid w:val="00B56019"/>
    <w:rsid w:val="00B608AC"/>
    <w:rsid w:val="00C06A6E"/>
    <w:rsid w:val="00C174E0"/>
    <w:rsid w:val="00C527A4"/>
    <w:rsid w:val="00CA11F3"/>
    <w:rsid w:val="00CA1208"/>
    <w:rsid w:val="00CE4D94"/>
    <w:rsid w:val="00D0119E"/>
    <w:rsid w:val="00D05D4D"/>
    <w:rsid w:val="00D26795"/>
    <w:rsid w:val="00D45193"/>
    <w:rsid w:val="00D711D8"/>
    <w:rsid w:val="00D75249"/>
    <w:rsid w:val="00DC022C"/>
    <w:rsid w:val="00DC57CC"/>
    <w:rsid w:val="00DD2EAD"/>
    <w:rsid w:val="00E14CD7"/>
    <w:rsid w:val="00E27F07"/>
    <w:rsid w:val="00E30687"/>
    <w:rsid w:val="00E30EC6"/>
    <w:rsid w:val="00E61D19"/>
    <w:rsid w:val="00E77630"/>
    <w:rsid w:val="00F01C08"/>
    <w:rsid w:val="00F15DAA"/>
    <w:rsid w:val="00F218AE"/>
    <w:rsid w:val="00F5501A"/>
    <w:rsid w:val="00FB08DF"/>
    <w:rsid w:val="00FB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C8053C-F925-41A1-8E30-79D0B6C1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Strong">
    <w:name w:val="Strong"/>
    <w:basedOn w:val="DefaultParagraphFont"/>
    <w:uiPriority w:val="22"/>
    <w:qFormat/>
    <w:rsid w:val="0085654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14C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14C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5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11bd">
    <w:name w:val="blk11bd"/>
    <w:basedOn w:val="DefaultParagraphFont"/>
    <w:rsid w:val="00442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14" w:color="DDDDDD"/>
                            <w:bottom w:val="single" w:sz="6" w:space="0" w:color="DDDDDD"/>
                            <w:right w:val="single" w:sz="6" w:space="15" w:color="DDDDDD"/>
                          </w:divBdr>
                          <w:divsChild>
                            <w:div w:id="143995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m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features/featurers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s.microsoft.com/en-US/internet-explorer/use-rss-feeds?ocid=IE10_what_fe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nmi/new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77EA-202A-43C2-AC33-06A4E2C2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Joseph, Patricia A. (CDC/OPHSS/CSELS) (CTR)</dc:creator>
  <cp:keywords/>
  <dc:description/>
  <cp:lastModifiedBy>Joseph, Patricia A. (CDC/OPHSS/CSELS) (CTR)</cp:lastModifiedBy>
  <cp:revision>84</cp:revision>
  <dcterms:created xsi:type="dcterms:W3CDTF">2015-08-05T15:34:00Z</dcterms:created>
  <dcterms:modified xsi:type="dcterms:W3CDTF">2015-08-06T21:28:00Z</dcterms:modified>
</cp:coreProperties>
</file>