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1F1FD" w14:textId="77777777" w:rsidR="00AF13B6" w:rsidRPr="00B84D36" w:rsidRDefault="00AF13B6" w:rsidP="00AF13B6">
      <w:pPr>
        <w:autoSpaceDE w:val="0"/>
        <w:autoSpaceDN w:val="0"/>
        <w:adjustRightInd w:val="0"/>
        <w:rPr>
          <w:rFonts w:ascii="Century Gothic" w:hAnsi="Century Gothic"/>
          <w:sz w:val="22"/>
          <w:szCs w:val="22"/>
          <w:u w:val="single"/>
        </w:rPr>
      </w:pPr>
    </w:p>
    <w:p w14:paraId="4B4D716B" w14:textId="70D2E597" w:rsidR="00AF13B6" w:rsidRDefault="008416C9" w:rsidP="00AF13B6">
      <w:pPr>
        <w:autoSpaceDE w:val="0"/>
        <w:autoSpaceDN w:val="0"/>
        <w:adjustRightInd w:val="0"/>
        <w:jc w:val="center"/>
        <w:rPr>
          <w:rFonts w:ascii="Century Gothic" w:hAnsi="Century Gothic"/>
          <w:sz w:val="22"/>
          <w:szCs w:val="22"/>
        </w:rPr>
      </w:pPr>
      <w:r>
        <w:rPr>
          <w:rFonts w:ascii="Century Gothic" w:hAnsi="Century Gothic"/>
          <w:sz w:val="22"/>
          <w:szCs w:val="22"/>
        </w:rPr>
        <w:t>Leadership Training</w:t>
      </w:r>
      <w:r w:rsidR="004B5DB3">
        <w:rPr>
          <w:rFonts w:ascii="Century Gothic" w:hAnsi="Century Gothic"/>
          <w:sz w:val="22"/>
          <w:szCs w:val="22"/>
        </w:rPr>
        <w:t xml:space="preserve"> Written Assignment 1</w:t>
      </w:r>
      <w:r>
        <w:rPr>
          <w:rFonts w:ascii="Century Gothic" w:hAnsi="Century Gothic"/>
          <w:sz w:val="22"/>
          <w:szCs w:val="22"/>
        </w:rPr>
        <w:t xml:space="preserve">: </w:t>
      </w:r>
      <w:r w:rsidR="004B5DB3">
        <w:rPr>
          <w:rFonts w:ascii="Century Gothic" w:hAnsi="Century Gothic"/>
          <w:sz w:val="22"/>
          <w:szCs w:val="22"/>
        </w:rPr>
        <w:t>Working with Difficult People</w:t>
      </w:r>
    </w:p>
    <w:p w14:paraId="59530BF4" w14:textId="77777777" w:rsidR="00C9469D" w:rsidRPr="00B84D36" w:rsidRDefault="00C9469D" w:rsidP="00C9469D">
      <w:pPr>
        <w:autoSpaceDE w:val="0"/>
        <w:autoSpaceDN w:val="0"/>
        <w:adjustRightInd w:val="0"/>
        <w:rPr>
          <w:rFonts w:ascii="Century Gothic" w:hAnsi="Century Gothic"/>
          <w:sz w:val="22"/>
          <w:szCs w:val="22"/>
        </w:rPr>
      </w:pPr>
    </w:p>
    <w:p w14:paraId="61FE67D4" w14:textId="77777777" w:rsidR="0054092A" w:rsidRPr="00B84D36" w:rsidRDefault="0054092A" w:rsidP="00C9469D">
      <w:pPr>
        <w:autoSpaceDE w:val="0"/>
        <w:autoSpaceDN w:val="0"/>
        <w:adjustRightInd w:val="0"/>
        <w:rPr>
          <w:rFonts w:ascii="Century Gothic" w:hAnsi="Century Gothic"/>
          <w:i/>
          <w:sz w:val="22"/>
          <w:szCs w:val="22"/>
        </w:rPr>
      </w:pPr>
      <w:r w:rsidRPr="00B84D36">
        <w:rPr>
          <w:rFonts w:ascii="Century Gothic" w:hAnsi="Century Gothic"/>
          <w:i/>
          <w:sz w:val="22"/>
          <w:szCs w:val="22"/>
        </w:rPr>
        <w:t>Background Information:</w:t>
      </w:r>
    </w:p>
    <w:p w14:paraId="77E22833" w14:textId="53E29C99" w:rsidR="00B11AA5" w:rsidRDefault="00EF0913" w:rsidP="00C9469D">
      <w:pPr>
        <w:autoSpaceDE w:val="0"/>
        <w:autoSpaceDN w:val="0"/>
        <w:adjustRightInd w:val="0"/>
        <w:rPr>
          <w:rFonts w:ascii="Century Gothic" w:hAnsi="Century Gothic"/>
          <w:sz w:val="22"/>
          <w:szCs w:val="22"/>
        </w:rPr>
      </w:pPr>
      <w:r w:rsidRPr="00B84D36">
        <w:rPr>
          <w:rFonts w:ascii="Century Gothic" w:hAnsi="Century Gothic"/>
          <w:sz w:val="22"/>
          <w:szCs w:val="22"/>
        </w:rPr>
        <w:t xml:space="preserve">During our </w:t>
      </w:r>
      <w:r w:rsidR="008416C9">
        <w:rPr>
          <w:rFonts w:ascii="Century Gothic" w:hAnsi="Century Gothic"/>
          <w:sz w:val="22"/>
          <w:szCs w:val="22"/>
        </w:rPr>
        <w:t>s</w:t>
      </w:r>
      <w:r w:rsidR="00B11AA5">
        <w:rPr>
          <w:rFonts w:ascii="Century Gothic" w:hAnsi="Century Gothic"/>
          <w:sz w:val="22"/>
          <w:szCs w:val="22"/>
        </w:rPr>
        <w:t>ession</w:t>
      </w:r>
      <w:r w:rsidR="00B84D36">
        <w:rPr>
          <w:rFonts w:ascii="Century Gothic" w:hAnsi="Century Gothic"/>
          <w:sz w:val="22"/>
          <w:szCs w:val="22"/>
        </w:rPr>
        <w:t xml:space="preserve">, </w:t>
      </w:r>
      <w:r w:rsidR="004B5DB3">
        <w:rPr>
          <w:rFonts w:ascii="Century Gothic" w:hAnsi="Century Gothic"/>
          <w:sz w:val="22"/>
          <w:szCs w:val="22"/>
        </w:rPr>
        <w:t>our guest presenter</w:t>
      </w:r>
      <w:r w:rsidR="00B11AA5">
        <w:rPr>
          <w:rFonts w:ascii="Century Gothic" w:hAnsi="Century Gothic"/>
          <w:sz w:val="22"/>
          <w:szCs w:val="22"/>
        </w:rPr>
        <w:t xml:space="preserve"> </w:t>
      </w:r>
      <w:r w:rsidR="00B60850">
        <w:rPr>
          <w:rFonts w:ascii="Century Gothic" w:hAnsi="Century Gothic"/>
          <w:sz w:val="22"/>
          <w:szCs w:val="22"/>
        </w:rPr>
        <w:t>provided</w:t>
      </w:r>
      <w:r w:rsidR="009E0436">
        <w:rPr>
          <w:rFonts w:ascii="Century Gothic" w:hAnsi="Century Gothic"/>
          <w:sz w:val="22"/>
          <w:szCs w:val="22"/>
        </w:rPr>
        <w:t xml:space="preserve"> </w:t>
      </w:r>
      <w:r w:rsidR="008E3E99">
        <w:rPr>
          <w:rFonts w:ascii="Century Gothic" w:hAnsi="Century Gothic"/>
          <w:sz w:val="22"/>
          <w:szCs w:val="22"/>
        </w:rPr>
        <w:t>a training</w:t>
      </w:r>
      <w:r w:rsidR="009E0436">
        <w:rPr>
          <w:rFonts w:ascii="Century Gothic" w:hAnsi="Century Gothic"/>
          <w:sz w:val="22"/>
          <w:szCs w:val="22"/>
        </w:rPr>
        <w:t xml:space="preserve"> </w:t>
      </w:r>
      <w:r w:rsidR="00B11AA5">
        <w:rPr>
          <w:rFonts w:ascii="Century Gothic" w:hAnsi="Century Gothic"/>
          <w:sz w:val="22"/>
          <w:szCs w:val="22"/>
        </w:rPr>
        <w:t xml:space="preserve">focused on </w:t>
      </w:r>
      <w:r w:rsidR="004B5DB3">
        <w:rPr>
          <w:rFonts w:ascii="Century Gothic" w:hAnsi="Century Gothic"/>
          <w:sz w:val="22"/>
          <w:szCs w:val="22"/>
        </w:rPr>
        <w:t>working with difficult people</w:t>
      </w:r>
      <w:r w:rsidR="001659C9">
        <w:rPr>
          <w:rFonts w:ascii="Century Gothic" w:hAnsi="Century Gothic"/>
          <w:sz w:val="22"/>
          <w:szCs w:val="22"/>
        </w:rPr>
        <w:t xml:space="preserve">. </w:t>
      </w:r>
      <w:r w:rsidR="00876A48">
        <w:rPr>
          <w:rFonts w:ascii="Century Gothic" w:hAnsi="Century Gothic"/>
          <w:sz w:val="22"/>
          <w:szCs w:val="22"/>
        </w:rPr>
        <w:t xml:space="preserve">This is a critical element within </w:t>
      </w:r>
      <w:r w:rsidR="004B5DB3">
        <w:rPr>
          <w:rFonts w:ascii="Century Gothic" w:hAnsi="Century Gothic"/>
          <w:sz w:val="22"/>
          <w:szCs w:val="22"/>
        </w:rPr>
        <w:t xml:space="preserve">service </w:t>
      </w:r>
      <w:r w:rsidR="00876A48">
        <w:rPr>
          <w:rFonts w:ascii="Century Gothic" w:hAnsi="Century Gothic"/>
          <w:sz w:val="22"/>
          <w:szCs w:val="22"/>
        </w:rPr>
        <w:t xml:space="preserve">programs that are focused on </w:t>
      </w:r>
      <w:r w:rsidR="004B5DB3">
        <w:rPr>
          <w:rFonts w:ascii="Century Gothic" w:hAnsi="Century Gothic"/>
          <w:sz w:val="22"/>
          <w:szCs w:val="22"/>
        </w:rPr>
        <w:t>families at risk</w:t>
      </w:r>
      <w:r w:rsidR="00876A48">
        <w:rPr>
          <w:rFonts w:ascii="Century Gothic" w:hAnsi="Century Gothic"/>
          <w:sz w:val="22"/>
          <w:szCs w:val="22"/>
        </w:rPr>
        <w:t xml:space="preserve">. </w:t>
      </w:r>
      <w:r w:rsidR="00B11AA5">
        <w:rPr>
          <w:rFonts w:ascii="Century Gothic" w:hAnsi="Century Gothic"/>
          <w:sz w:val="22"/>
          <w:szCs w:val="22"/>
        </w:rPr>
        <w:t xml:space="preserve">As part of the training, you received </w:t>
      </w:r>
      <w:r w:rsidR="0061013D">
        <w:rPr>
          <w:rFonts w:ascii="Century Gothic" w:hAnsi="Century Gothic"/>
          <w:sz w:val="22"/>
          <w:szCs w:val="22"/>
        </w:rPr>
        <w:t>information that you will describe in</w:t>
      </w:r>
      <w:r w:rsidR="00B11AA5">
        <w:rPr>
          <w:rFonts w:ascii="Century Gothic" w:hAnsi="Century Gothic"/>
          <w:sz w:val="22"/>
          <w:szCs w:val="22"/>
        </w:rPr>
        <w:t xml:space="preserve"> this reflection assignment.</w:t>
      </w:r>
    </w:p>
    <w:p w14:paraId="3A2D13DB" w14:textId="77777777" w:rsidR="002E3C0C" w:rsidRDefault="002E3C0C" w:rsidP="00C9469D">
      <w:pPr>
        <w:autoSpaceDE w:val="0"/>
        <w:autoSpaceDN w:val="0"/>
        <w:adjustRightInd w:val="0"/>
        <w:rPr>
          <w:rFonts w:ascii="Century Gothic" w:hAnsi="Century Gothic"/>
          <w:sz w:val="22"/>
          <w:szCs w:val="22"/>
        </w:rPr>
      </w:pPr>
    </w:p>
    <w:p w14:paraId="6E5F7E9D" w14:textId="77777777" w:rsidR="00AD5A22" w:rsidRDefault="00AD5A22" w:rsidP="00C9469D">
      <w:pPr>
        <w:autoSpaceDE w:val="0"/>
        <w:autoSpaceDN w:val="0"/>
        <w:adjustRightInd w:val="0"/>
        <w:rPr>
          <w:rFonts w:ascii="Century Gothic" w:hAnsi="Century Gothic"/>
          <w:sz w:val="22"/>
          <w:szCs w:val="22"/>
        </w:rPr>
      </w:pPr>
      <w:r>
        <w:rPr>
          <w:rFonts w:ascii="Century Gothic" w:hAnsi="Century Gothic"/>
          <w:i/>
          <w:sz w:val="22"/>
          <w:szCs w:val="22"/>
        </w:rPr>
        <w:t>Assignment</w:t>
      </w:r>
    </w:p>
    <w:p w14:paraId="608946DE" w14:textId="0195DE66" w:rsidR="009E0436" w:rsidRDefault="00116604" w:rsidP="00C9469D">
      <w:pPr>
        <w:autoSpaceDE w:val="0"/>
        <w:autoSpaceDN w:val="0"/>
        <w:adjustRightInd w:val="0"/>
        <w:rPr>
          <w:rFonts w:ascii="Century Gothic" w:hAnsi="Century Gothic"/>
          <w:sz w:val="22"/>
          <w:szCs w:val="22"/>
        </w:rPr>
      </w:pPr>
      <w:r>
        <w:rPr>
          <w:rFonts w:ascii="Century Gothic" w:hAnsi="Century Gothic"/>
          <w:sz w:val="22"/>
          <w:szCs w:val="22"/>
        </w:rPr>
        <w:t>Based on your learning during this session</w:t>
      </w:r>
      <w:r w:rsidR="009521A3">
        <w:rPr>
          <w:rFonts w:ascii="Century Gothic" w:hAnsi="Century Gothic"/>
          <w:sz w:val="22"/>
          <w:szCs w:val="22"/>
        </w:rPr>
        <w:t>, knowledge and experience</w:t>
      </w:r>
      <w:r>
        <w:rPr>
          <w:rFonts w:ascii="Century Gothic" w:hAnsi="Century Gothic"/>
          <w:sz w:val="22"/>
          <w:szCs w:val="22"/>
        </w:rPr>
        <w:t xml:space="preserve"> you have gathered over the years, build on this training and develop </w:t>
      </w:r>
      <w:r w:rsidR="00B11AA5">
        <w:rPr>
          <w:rFonts w:ascii="Century Gothic" w:hAnsi="Century Gothic"/>
          <w:sz w:val="22"/>
          <w:szCs w:val="22"/>
        </w:rPr>
        <w:t xml:space="preserve">a </w:t>
      </w:r>
      <w:r w:rsidR="004B5DB3">
        <w:rPr>
          <w:rFonts w:ascii="Century Gothic" w:hAnsi="Century Gothic"/>
          <w:sz w:val="22"/>
          <w:szCs w:val="22"/>
        </w:rPr>
        <w:t xml:space="preserve">guide sheet for staff who may encounter individuals who are difficult to work with. </w:t>
      </w:r>
    </w:p>
    <w:p w14:paraId="0D7099FA" w14:textId="77777777" w:rsidR="009E0436" w:rsidRDefault="009E0436" w:rsidP="00C9469D">
      <w:pPr>
        <w:autoSpaceDE w:val="0"/>
        <w:autoSpaceDN w:val="0"/>
        <w:adjustRightInd w:val="0"/>
        <w:rPr>
          <w:rFonts w:ascii="Century Gothic" w:hAnsi="Century Gothic"/>
          <w:sz w:val="22"/>
          <w:szCs w:val="22"/>
        </w:rPr>
      </w:pPr>
    </w:p>
    <w:p w14:paraId="33CFD1CE" w14:textId="77777777" w:rsidR="009521A3" w:rsidRDefault="00CE59A2" w:rsidP="00C41699">
      <w:pPr>
        <w:pStyle w:val="ListParagraph"/>
        <w:numPr>
          <w:ilvl w:val="0"/>
          <w:numId w:val="20"/>
        </w:numPr>
        <w:autoSpaceDE w:val="0"/>
        <w:autoSpaceDN w:val="0"/>
        <w:adjustRightInd w:val="0"/>
        <w:rPr>
          <w:rFonts w:ascii="Century Gothic" w:hAnsi="Century Gothic"/>
          <w:sz w:val="22"/>
          <w:szCs w:val="22"/>
        </w:rPr>
      </w:pPr>
      <w:r w:rsidRPr="009521A3">
        <w:rPr>
          <w:rFonts w:ascii="Century Gothic" w:hAnsi="Century Gothic"/>
          <w:sz w:val="22"/>
          <w:szCs w:val="22"/>
        </w:rPr>
        <w:t xml:space="preserve">Begin by reviewing the training materials provided.  </w:t>
      </w:r>
      <w:r w:rsidR="00A237C4">
        <w:rPr>
          <w:rFonts w:ascii="Century Gothic" w:hAnsi="Century Gothic"/>
          <w:sz w:val="22"/>
          <w:szCs w:val="22"/>
        </w:rPr>
        <w:t xml:space="preserve">These were distributed in class. </w:t>
      </w:r>
    </w:p>
    <w:p w14:paraId="512A405E" w14:textId="79A9A80E" w:rsidR="004B5DB3" w:rsidRDefault="009521A3" w:rsidP="004B5DB3">
      <w:pPr>
        <w:pStyle w:val="ListParagraph"/>
        <w:numPr>
          <w:ilvl w:val="0"/>
          <w:numId w:val="23"/>
        </w:numPr>
        <w:autoSpaceDE w:val="0"/>
        <w:autoSpaceDN w:val="0"/>
        <w:adjustRightInd w:val="0"/>
        <w:rPr>
          <w:rFonts w:ascii="Century Gothic" w:hAnsi="Century Gothic"/>
          <w:sz w:val="22"/>
          <w:szCs w:val="22"/>
        </w:rPr>
      </w:pPr>
      <w:r>
        <w:rPr>
          <w:rFonts w:ascii="Century Gothic" w:hAnsi="Century Gothic"/>
          <w:sz w:val="22"/>
          <w:szCs w:val="22"/>
        </w:rPr>
        <w:t>Based on your</w:t>
      </w:r>
      <w:r w:rsidR="004B5DB3">
        <w:rPr>
          <w:rFonts w:ascii="Century Gothic" w:hAnsi="Century Gothic"/>
          <w:sz w:val="22"/>
          <w:szCs w:val="22"/>
        </w:rPr>
        <w:t xml:space="preserve"> experiences which may include your</w:t>
      </w:r>
      <w:r>
        <w:rPr>
          <w:rFonts w:ascii="Century Gothic" w:hAnsi="Century Gothic"/>
          <w:sz w:val="22"/>
          <w:szCs w:val="22"/>
        </w:rPr>
        <w:t xml:space="preserve"> </w:t>
      </w:r>
      <w:r w:rsidR="009E0436">
        <w:rPr>
          <w:rFonts w:ascii="Century Gothic" w:hAnsi="Century Gothic"/>
          <w:sz w:val="22"/>
          <w:szCs w:val="22"/>
        </w:rPr>
        <w:t>internship placement for CHLD 392</w:t>
      </w:r>
      <w:r w:rsidR="004B5DB3">
        <w:rPr>
          <w:rFonts w:ascii="Century Gothic" w:hAnsi="Century Gothic"/>
          <w:sz w:val="22"/>
          <w:szCs w:val="22"/>
        </w:rPr>
        <w:t>, volunteer work, or other opportunities related to working with children and families</w:t>
      </w:r>
      <w:r w:rsidR="009E0436">
        <w:rPr>
          <w:rFonts w:ascii="Century Gothic" w:hAnsi="Century Gothic"/>
          <w:sz w:val="22"/>
          <w:szCs w:val="22"/>
        </w:rPr>
        <w:t xml:space="preserve">, </w:t>
      </w:r>
      <w:r w:rsidR="004B5DB3">
        <w:rPr>
          <w:rFonts w:ascii="Century Gothic" w:hAnsi="Century Gothic"/>
          <w:sz w:val="22"/>
          <w:szCs w:val="22"/>
        </w:rPr>
        <w:t xml:space="preserve">describe strategies for staff who may work with difficult individuals (e.g., parents, children, etc.). </w:t>
      </w:r>
    </w:p>
    <w:p w14:paraId="6E9C32F4" w14:textId="77777777" w:rsidR="004B5DB3" w:rsidRDefault="004B5DB3" w:rsidP="004B5DB3">
      <w:pPr>
        <w:pStyle w:val="ListParagraph"/>
        <w:autoSpaceDE w:val="0"/>
        <w:autoSpaceDN w:val="0"/>
        <w:adjustRightInd w:val="0"/>
        <w:rPr>
          <w:rFonts w:ascii="Century Gothic" w:hAnsi="Century Gothic"/>
          <w:sz w:val="22"/>
          <w:szCs w:val="22"/>
        </w:rPr>
      </w:pPr>
    </w:p>
    <w:p w14:paraId="246924B0" w14:textId="69C5C0A6" w:rsidR="004B5DB3" w:rsidRDefault="004B5DB3" w:rsidP="004B5DB3">
      <w:pPr>
        <w:pStyle w:val="ListParagraph"/>
        <w:numPr>
          <w:ilvl w:val="0"/>
          <w:numId w:val="25"/>
        </w:numPr>
        <w:autoSpaceDE w:val="0"/>
        <w:autoSpaceDN w:val="0"/>
        <w:adjustRightInd w:val="0"/>
        <w:rPr>
          <w:rFonts w:ascii="Century Gothic" w:hAnsi="Century Gothic"/>
          <w:sz w:val="22"/>
          <w:szCs w:val="22"/>
        </w:rPr>
      </w:pPr>
      <w:r w:rsidRPr="004B5DB3">
        <w:rPr>
          <w:rFonts w:ascii="Century Gothic" w:hAnsi="Century Gothic"/>
          <w:sz w:val="22"/>
          <w:szCs w:val="22"/>
        </w:rPr>
        <w:t>Based on the</w:t>
      </w:r>
      <w:r w:rsidR="00876A48" w:rsidRPr="004B5DB3">
        <w:rPr>
          <w:rFonts w:ascii="Century Gothic" w:hAnsi="Century Gothic"/>
          <w:sz w:val="22"/>
          <w:szCs w:val="22"/>
        </w:rPr>
        <w:t xml:space="preserve"> resources provided within th</w:t>
      </w:r>
      <w:r>
        <w:rPr>
          <w:rFonts w:ascii="Century Gothic" w:hAnsi="Century Gothic"/>
          <w:sz w:val="22"/>
          <w:szCs w:val="22"/>
        </w:rPr>
        <w:t>is</w:t>
      </w:r>
      <w:r w:rsidR="00876A48" w:rsidRPr="004B5DB3">
        <w:rPr>
          <w:rFonts w:ascii="Century Gothic" w:hAnsi="Century Gothic"/>
          <w:sz w:val="22"/>
          <w:szCs w:val="22"/>
        </w:rPr>
        <w:t xml:space="preserve"> training (handout; </w:t>
      </w:r>
      <w:r w:rsidRPr="004B5DB3">
        <w:rPr>
          <w:rFonts w:ascii="Century Gothic" w:hAnsi="Century Gothic"/>
          <w:sz w:val="22"/>
          <w:szCs w:val="22"/>
        </w:rPr>
        <w:t>c</w:t>
      </w:r>
      <w:r w:rsidR="00876A48" w:rsidRPr="004B5DB3">
        <w:rPr>
          <w:rFonts w:ascii="Century Gothic" w:hAnsi="Century Gothic"/>
          <w:sz w:val="22"/>
          <w:szCs w:val="22"/>
        </w:rPr>
        <w:t>onversation topic</w:t>
      </w:r>
      <w:r w:rsidRPr="004B5DB3">
        <w:rPr>
          <w:rFonts w:ascii="Century Gothic" w:hAnsi="Century Gothic"/>
          <w:sz w:val="22"/>
          <w:szCs w:val="22"/>
        </w:rPr>
        <w:t>), describe five strategies</w:t>
      </w:r>
      <w:r>
        <w:rPr>
          <w:rFonts w:ascii="Century Gothic" w:hAnsi="Century Gothic"/>
          <w:sz w:val="22"/>
          <w:szCs w:val="22"/>
        </w:rPr>
        <w:t xml:space="preserve"> for working with difficult </w:t>
      </w:r>
      <w:r w:rsidR="00DF1F21">
        <w:rPr>
          <w:rFonts w:ascii="Century Gothic" w:hAnsi="Century Gothic"/>
          <w:sz w:val="22"/>
          <w:szCs w:val="22"/>
        </w:rPr>
        <w:t>children.</w:t>
      </w:r>
    </w:p>
    <w:p w14:paraId="10F4BA2C" w14:textId="1AD8EAFB" w:rsidR="00A237C4" w:rsidRPr="004B5DB3" w:rsidRDefault="00A237C4" w:rsidP="004B5DB3">
      <w:pPr>
        <w:pStyle w:val="ListParagraph"/>
        <w:numPr>
          <w:ilvl w:val="0"/>
          <w:numId w:val="25"/>
        </w:numPr>
        <w:autoSpaceDE w:val="0"/>
        <w:autoSpaceDN w:val="0"/>
        <w:adjustRightInd w:val="0"/>
        <w:rPr>
          <w:rFonts w:ascii="Century Gothic" w:hAnsi="Century Gothic"/>
          <w:sz w:val="22"/>
          <w:szCs w:val="22"/>
        </w:rPr>
      </w:pPr>
      <w:r w:rsidRPr="004B5DB3">
        <w:rPr>
          <w:rFonts w:ascii="Century Gothic" w:hAnsi="Century Gothic"/>
          <w:sz w:val="22"/>
          <w:szCs w:val="22"/>
        </w:rPr>
        <w:t xml:space="preserve">Next, </w:t>
      </w:r>
      <w:r w:rsidR="00514CAC" w:rsidRPr="004B5DB3">
        <w:rPr>
          <w:rFonts w:ascii="Century Gothic" w:hAnsi="Century Gothic"/>
          <w:sz w:val="22"/>
          <w:szCs w:val="22"/>
        </w:rPr>
        <w:t xml:space="preserve">based on your previous knowledge and experience with </w:t>
      </w:r>
      <w:r w:rsidR="004B5DB3" w:rsidRPr="004B5DB3">
        <w:rPr>
          <w:rFonts w:ascii="Century Gothic" w:hAnsi="Century Gothic"/>
          <w:sz w:val="22"/>
          <w:szCs w:val="22"/>
        </w:rPr>
        <w:t xml:space="preserve">children and </w:t>
      </w:r>
      <w:r w:rsidR="00514CAC" w:rsidRPr="004B5DB3">
        <w:rPr>
          <w:rFonts w:ascii="Century Gothic" w:hAnsi="Century Gothic"/>
          <w:sz w:val="22"/>
          <w:szCs w:val="22"/>
        </w:rPr>
        <w:t xml:space="preserve">families, </w:t>
      </w:r>
      <w:r w:rsidRPr="004B5DB3">
        <w:rPr>
          <w:rFonts w:ascii="Century Gothic" w:hAnsi="Century Gothic"/>
          <w:sz w:val="22"/>
          <w:szCs w:val="22"/>
        </w:rPr>
        <w:t xml:space="preserve">list three </w:t>
      </w:r>
      <w:r w:rsidR="004B5DB3" w:rsidRPr="004B5DB3">
        <w:rPr>
          <w:rFonts w:ascii="Century Gothic" w:hAnsi="Century Gothic"/>
          <w:sz w:val="22"/>
          <w:szCs w:val="22"/>
        </w:rPr>
        <w:t>additional</w:t>
      </w:r>
      <w:r w:rsidR="004B5DB3">
        <w:rPr>
          <w:rFonts w:ascii="Century Gothic" w:hAnsi="Century Gothic"/>
          <w:sz w:val="22"/>
          <w:szCs w:val="22"/>
        </w:rPr>
        <w:t xml:space="preserve"> </w:t>
      </w:r>
      <w:r w:rsidR="004B5DB3" w:rsidRPr="004B5DB3">
        <w:rPr>
          <w:rFonts w:ascii="Century Gothic" w:hAnsi="Century Gothic"/>
          <w:sz w:val="22"/>
          <w:szCs w:val="22"/>
        </w:rPr>
        <w:t>strategies or suggestions.</w:t>
      </w:r>
      <w:r w:rsidRPr="004B5DB3">
        <w:rPr>
          <w:rFonts w:ascii="Century Gothic" w:hAnsi="Century Gothic"/>
          <w:sz w:val="22"/>
          <w:szCs w:val="22"/>
        </w:rPr>
        <w:t xml:space="preserve"> </w:t>
      </w:r>
    </w:p>
    <w:p w14:paraId="1796DBF7" w14:textId="69E264CE" w:rsidR="00876A48" w:rsidRDefault="00876A48" w:rsidP="004B5DB3">
      <w:pPr>
        <w:pStyle w:val="ListParagraph"/>
        <w:numPr>
          <w:ilvl w:val="1"/>
          <w:numId w:val="25"/>
        </w:numPr>
        <w:autoSpaceDE w:val="0"/>
        <w:autoSpaceDN w:val="0"/>
        <w:adjustRightInd w:val="0"/>
        <w:rPr>
          <w:rFonts w:ascii="Century Gothic" w:hAnsi="Century Gothic"/>
          <w:sz w:val="22"/>
          <w:szCs w:val="22"/>
        </w:rPr>
      </w:pPr>
      <w:r>
        <w:rPr>
          <w:rFonts w:ascii="Century Gothic" w:hAnsi="Century Gothic"/>
          <w:sz w:val="22"/>
          <w:szCs w:val="22"/>
        </w:rPr>
        <w:t xml:space="preserve">For each of the three ideas; identify resources </w:t>
      </w:r>
      <w:r w:rsidR="004B5DB3">
        <w:rPr>
          <w:rFonts w:ascii="Century Gothic" w:hAnsi="Century Gothic"/>
          <w:sz w:val="22"/>
          <w:szCs w:val="22"/>
        </w:rPr>
        <w:t>or experiences that are associated with these ideas (e.g., a staff training you attended)</w:t>
      </w:r>
      <w:r>
        <w:rPr>
          <w:rFonts w:ascii="Century Gothic" w:hAnsi="Century Gothic"/>
          <w:sz w:val="22"/>
          <w:szCs w:val="22"/>
        </w:rPr>
        <w:t>.</w:t>
      </w:r>
    </w:p>
    <w:p w14:paraId="11814C21" w14:textId="6A113FB0" w:rsidR="00A237C4" w:rsidRDefault="00D623DE" w:rsidP="004B5DB3">
      <w:pPr>
        <w:pStyle w:val="ListParagraph"/>
        <w:numPr>
          <w:ilvl w:val="0"/>
          <w:numId w:val="25"/>
        </w:numPr>
        <w:autoSpaceDE w:val="0"/>
        <w:autoSpaceDN w:val="0"/>
        <w:adjustRightInd w:val="0"/>
        <w:rPr>
          <w:rFonts w:ascii="Century Gothic" w:hAnsi="Century Gothic"/>
          <w:sz w:val="22"/>
          <w:szCs w:val="22"/>
        </w:rPr>
      </w:pPr>
      <w:r>
        <w:rPr>
          <w:rFonts w:ascii="Century Gothic" w:hAnsi="Century Gothic"/>
          <w:sz w:val="22"/>
          <w:szCs w:val="22"/>
        </w:rPr>
        <w:t xml:space="preserve">Finally, research the topic of </w:t>
      </w:r>
      <w:r w:rsidR="00876A48">
        <w:rPr>
          <w:rFonts w:ascii="Century Gothic" w:hAnsi="Century Gothic"/>
          <w:sz w:val="22"/>
          <w:szCs w:val="22"/>
        </w:rPr>
        <w:t xml:space="preserve">a </w:t>
      </w:r>
      <w:r w:rsidR="004B5DB3">
        <w:rPr>
          <w:rFonts w:ascii="Century Gothic" w:hAnsi="Century Gothic"/>
          <w:sz w:val="22"/>
          <w:szCs w:val="22"/>
        </w:rPr>
        <w:t>working with difficult children.</w:t>
      </w:r>
      <w:r>
        <w:rPr>
          <w:rFonts w:ascii="Century Gothic" w:hAnsi="Century Gothic"/>
          <w:sz w:val="22"/>
          <w:szCs w:val="22"/>
        </w:rPr>
        <w:t xml:space="preserve"> Fi</w:t>
      </w:r>
      <w:r w:rsidR="00876A48">
        <w:rPr>
          <w:rFonts w:ascii="Century Gothic" w:hAnsi="Century Gothic"/>
          <w:sz w:val="22"/>
          <w:szCs w:val="22"/>
        </w:rPr>
        <w:t xml:space="preserve">nd a </w:t>
      </w:r>
      <w:r w:rsidR="004B5DB3">
        <w:rPr>
          <w:rFonts w:ascii="Century Gothic" w:hAnsi="Century Gothic"/>
          <w:sz w:val="22"/>
          <w:szCs w:val="22"/>
        </w:rPr>
        <w:t>strategy that could be implement</w:t>
      </w:r>
      <w:r w:rsidR="00DF1F21">
        <w:rPr>
          <w:rFonts w:ascii="Century Gothic" w:hAnsi="Century Gothic"/>
          <w:sz w:val="22"/>
          <w:szCs w:val="22"/>
        </w:rPr>
        <w:t>ed</w:t>
      </w:r>
      <w:r w:rsidR="004B5DB3">
        <w:rPr>
          <w:rFonts w:ascii="Century Gothic" w:hAnsi="Century Gothic"/>
          <w:sz w:val="22"/>
          <w:szCs w:val="22"/>
        </w:rPr>
        <w:t xml:space="preserve"> </w:t>
      </w:r>
      <w:r w:rsidR="00876A48">
        <w:rPr>
          <w:rFonts w:ascii="Century Gothic" w:hAnsi="Century Gothic"/>
          <w:sz w:val="22"/>
          <w:szCs w:val="22"/>
        </w:rPr>
        <w:t>in the classroom</w:t>
      </w:r>
      <w:r w:rsidR="004B5DB3">
        <w:rPr>
          <w:rFonts w:ascii="Century Gothic" w:hAnsi="Century Gothic"/>
          <w:sz w:val="22"/>
          <w:szCs w:val="22"/>
        </w:rPr>
        <w:t xml:space="preserve"> or within a relational context (e.g., parent-child, teacher-child, or peer relations)</w:t>
      </w:r>
      <w:r w:rsidR="00876A48">
        <w:rPr>
          <w:rFonts w:ascii="Century Gothic" w:hAnsi="Century Gothic"/>
          <w:sz w:val="22"/>
          <w:szCs w:val="22"/>
        </w:rPr>
        <w:t>.</w:t>
      </w:r>
      <w:r>
        <w:rPr>
          <w:rFonts w:ascii="Century Gothic" w:hAnsi="Century Gothic"/>
          <w:sz w:val="22"/>
          <w:szCs w:val="22"/>
        </w:rPr>
        <w:t xml:space="preserve"> Provide the link and explain why you feel this would be a valuable </w:t>
      </w:r>
      <w:r w:rsidR="004B5DB3">
        <w:rPr>
          <w:rFonts w:ascii="Century Gothic" w:hAnsi="Century Gothic"/>
          <w:sz w:val="22"/>
          <w:szCs w:val="22"/>
        </w:rPr>
        <w:t>strategy.</w:t>
      </w:r>
    </w:p>
    <w:p w14:paraId="285246B6" w14:textId="77777777" w:rsidR="00AD5A22" w:rsidRPr="009521A3" w:rsidRDefault="00AD5A22" w:rsidP="004B5DB3">
      <w:pPr>
        <w:pStyle w:val="ListParagraph"/>
        <w:numPr>
          <w:ilvl w:val="0"/>
          <w:numId w:val="25"/>
        </w:numPr>
        <w:autoSpaceDE w:val="0"/>
        <w:autoSpaceDN w:val="0"/>
        <w:adjustRightInd w:val="0"/>
        <w:rPr>
          <w:rFonts w:ascii="Century Gothic" w:hAnsi="Century Gothic"/>
          <w:sz w:val="22"/>
          <w:szCs w:val="22"/>
        </w:rPr>
      </w:pPr>
      <w:r>
        <w:rPr>
          <w:rFonts w:ascii="Century Gothic" w:hAnsi="Century Gothic"/>
          <w:sz w:val="22"/>
          <w:szCs w:val="22"/>
        </w:rPr>
        <w:t>This should be a professional paper without writing errors; an example of your best work</w:t>
      </w:r>
    </w:p>
    <w:p w14:paraId="776F7AD9" w14:textId="77777777" w:rsidR="00B60850" w:rsidRPr="00B60850" w:rsidRDefault="00B60850" w:rsidP="00B60850">
      <w:pPr>
        <w:pStyle w:val="ListParagraph"/>
        <w:autoSpaceDE w:val="0"/>
        <w:autoSpaceDN w:val="0"/>
        <w:adjustRightInd w:val="0"/>
        <w:rPr>
          <w:rFonts w:ascii="Century Gothic" w:hAnsi="Century Gothic"/>
          <w:i/>
          <w:sz w:val="22"/>
          <w:szCs w:val="22"/>
        </w:rPr>
      </w:pPr>
    </w:p>
    <w:p w14:paraId="673A9E81" w14:textId="77777777" w:rsidR="004B5DB3" w:rsidRDefault="004B5DB3">
      <w:pPr>
        <w:spacing w:after="200" w:line="276" w:lineRule="auto"/>
        <w:rPr>
          <w:rFonts w:ascii="Century Gothic" w:hAnsi="Century Gothic"/>
          <w:sz w:val="22"/>
          <w:szCs w:val="22"/>
        </w:rPr>
      </w:pPr>
      <w:r>
        <w:rPr>
          <w:rFonts w:ascii="Century Gothic" w:hAnsi="Century Gothic"/>
          <w:sz w:val="22"/>
          <w:szCs w:val="22"/>
        </w:rPr>
        <w:br w:type="page"/>
      </w:r>
    </w:p>
    <w:p w14:paraId="52E06931" w14:textId="1F06CF54" w:rsidR="002371EE" w:rsidRPr="00D623DE" w:rsidRDefault="00D623DE" w:rsidP="00D623DE">
      <w:pPr>
        <w:autoSpaceDE w:val="0"/>
        <w:autoSpaceDN w:val="0"/>
        <w:adjustRightInd w:val="0"/>
        <w:jc w:val="center"/>
        <w:rPr>
          <w:rFonts w:ascii="Century Gothic" w:hAnsi="Century Gothic"/>
          <w:sz w:val="22"/>
          <w:szCs w:val="22"/>
        </w:rPr>
      </w:pPr>
      <w:r w:rsidRPr="00D623DE">
        <w:rPr>
          <w:rFonts w:ascii="Century Gothic" w:hAnsi="Century Gothic"/>
          <w:sz w:val="22"/>
          <w:szCs w:val="22"/>
        </w:rPr>
        <w:lastRenderedPageBreak/>
        <w:t>T</w:t>
      </w:r>
      <w:r w:rsidR="009521A3" w:rsidRPr="00D623DE">
        <w:rPr>
          <w:rFonts w:ascii="Century Gothic" w:hAnsi="Century Gothic"/>
          <w:sz w:val="22"/>
          <w:szCs w:val="22"/>
        </w:rPr>
        <w:t>emplate</w:t>
      </w:r>
      <w:r w:rsidR="002371EE" w:rsidRPr="00D623DE">
        <w:rPr>
          <w:rFonts w:ascii="Century Gothic" w:hAnsi="Century Gothic"/>
          <w:sz w:val="22"/>
          <w:szCs w:val="22"/>
        </w:rPr>
        <w:t xml:space="preserve"> for </w:t>
      </w:r>
      <w:r w:rsidR="00DF1F21" w:rsidRPr="00DF1F21">
        <w:rPr>
          <w:rFonts w:ascii="Century Gothic" w:hAnsi="Century Gothic"/>
          <w:i/>
          <w:sz w:val="22"/>
          <w:szCs w:val="22"/>
        </w:rPr>
        <w:t>Working with Difficult People</w:t>
      </w:r>
      <w:r w:rsidR="00DF1F21">
        <w:rPr>
          <w:rFonts w:ascii="Century Gothic" w:hAnsi="Century Gothic"/>
          <w:sz w:val="22"/>
          <w:szCs w:val="22"/>
        </w:rPr>
        <w:t xml:space="preserve"> </w:t>
      </w:r>
      <w:r w:rsidR="00DF1F21">
        <w:rPr>
          <w:rFonts w:ascii="Century Gothic" w:hAnsi="Century Gothic"/>
          <w:i/>
          <w:sz w:val="22"/>
          <w:szCs w:val="22"/>
        </w:rPr>
        <w:t>Strategies</w:t>
      </w:r>
    </w:p>
    <w:p w14:paraId="0630658E" w14:textId="77777777" w:rsidR="002371EE" w:rsidRDefault="002371EE" w:rsidP="00482874">
      <w:pPr>
        <w:autoSpaceDE w:val="0"/>
        <w:autoSpaceDN w:val="0"/>
        <w:adjustRightInd w:val="0"/>
        <w:rPr>
          <w:rFonts w:ascii="Century Gothic" w:hAnsi="Century Gothic"/>
          <w:sz w:val="22"/>
          <w:szCs w:val="22"/>
        </w:rPr>
      </w:pPr>
    </w:p>
    <w:p w14:paraId="4E2E7118" w14:textId="5F3B0479" w:rsidR="004E6B00" w:rsidRDefault="00DF1F21" w:rsidP="00482874">
      <w:pPr>
        <w:autoSpaceDE w:val="0"/>
        <w:autoSpaceDN w:val="0"/>
        <w:adjustRightInd w:val="0"/>
        <w:rPr>
          <w:rFonts w:ascii="Century Gothic" w:hAnsi="Century Gothic"/>
          <w:sz w:val="22"/>
          <w:szCs w:val="22"/>
        </w:rPr>
      </w:pPr>
      <w:r>
        <w:rPr>
          <w:rFonts w:ascii="Century Gothic" w:hAnsi="Century Gothic"/>
          <w:sz w:val="22"/>
          <w:szCs w:val="22"/>
        </w:rPr>
        <w:t xml:space="preserve">Describe five strategies for working with difficult children. </w:t>
      </w:r>
      <w:r w:rsidR="004E6B00">
        <w:rPr>
          <w:rFonts w:ascii="Century Gothic" w:hAnsi="Century Gothic"/>
          <w:sz w:val="22"/>
          <w:szCs w:val="22"/>
        </w:rPr>
        <w:t xml:space="preserve">For each one, identify </w:t>
      </w:r>
      <w:r w:rsidR="00664F36">
        <w:rPr>
          <w:rFonts w:ascii="Century Gothic" w:hAnsi="Century Gothic"/>
          <w:sz w:val="22"/>
          <w:szCs w:val="22"/>
        </w:rPr>
        <w:t>the resources provided in the training</w:t>
      </w:r>
      <w:r w:rsidR="004E6B00">
        <w:rPr>
          <w:rFonts w:ascii="Century Gothic" w:hAnsi="Century Gothic"/>
          <w:sz w:val="22"/>
          <w:szCs w:val="22"/>
        </w:rPr>
        <w:t xml:space="preserve"> </w:t>
      </w:r>
      <w:r>
        <w:rPr>
          <w:rFonts w:ascii="Century Gothic" w:hAnsi="Century Gothic"/>
          <w:sz w:val="22"/>
          <w:szCs w:val="22"/>
        </w:rPr>
        <w:t>that</w:t>
      </w:r>
      <w:r w:rsidR="004E6B00">
        <w:rPr>
          <w:rFonts w:ascii="Century Gothic" w:hAnsi="Century Gothic"/>
          <w:sz w:val="22"/>
          <w:szCs w:val="22"/>
        </w:rPr>
        <w:t xml:space="preserve"> addressed this </w:t>
      </w:r>
      <w:r>
        <w:rPr>
          <w:rFonts w:ascii="Century Gothic" w:hAnsi="Century Gothic"/>
          <w:sz w:val="22"/>
          <w:szCs w:val="22"/>
        </w:rPr>
        <w:t>strategy.</w:t>
      </w:r>
    </w:p>
    <w:p w14:paraId="76278958" w14:textId="77777777" w:rsidR="00B94F5B" w:rsidRDefault="00B94F5B" w:rsidP="00482874">
      <w:pPr>
        <w:autoSpaceDE w:val="0"/>
        <w:autoSpaceDN w:val="0"/>
        <w:adjustRightInd w:val="0"/>
        <w:rPr>
          <w:rFonts w:ascii="Century Gothic" w:hAnsi="Century Gothic"/>
          <w:sz w:val="22"/>
          <w:szCs w:val="22"/>
        </w:rPr>
      </w:pPr>
    </w:p>
    <w:p w14:paraId="7223BFA9" w14:textId="77777777" w:rsidR="00B94F5B" w:rsidRDefault="00B94F5B" w:rsidP="00B94F5B">
      <w:pPr>
        <w:pStyle w:val="ListParagraph"/>
        <w:numPr>
          <w:ilvl w:val="0"/>
          <w:numId w:val="26"/>
        </w:numPr>
        <w:autoSpaceDE w:val="0"/>
        <w:autoSpaceDN w:val="0"/>
        <w:adjustRightInd w:val="0"/>
        <w:rPr>
          <w:rFonts w:ascii="Century Gothic" w:hAnsi="Century Gothic"/>
          <w:sz w:val="22"/>
          <w:szCs w:val="22"/>
        </w:rPr>
      </w:pPr>
      <w:r>
        <w:rPr>
          <w:rFonts w:ascii="Century Gothic" w:hAnsi="Century Gothic"/>
          <w:sz w:val="22"/>
          <w:szCs w:val="22"/>
        </w:rPr>
        <w:t>Conflict Resolution: When in a conflict with another individual it is up for yourself to decide if it is worth smoothing over or negotiating with that other individual and come up with a compromise.</w:t>
      </w:r>
    </w:p>
    <w:p w14:paraId="5B8C86E3" w14:textId="0B2161EE" w:rsidR="00D623DE" w:rsidRDefault="00B94F5B" w:rsidP="00B94F5B">
      <w:pPr>
        <w:pStyle w:val="ListParagraph"/>
        <w:autoSpaceDE w:val="0"/>
        <w:autoSpaceDN w:val="0"/>
        <w:adjustRightInd w:val="0"/>
        <w:rPr>
          <w:rFonts w:ascii="Century Gothic" w:hAnsi="Century Gothic"/>
          <w:sz w:val="22"/>
          <w:szCs w:val="22"/>
        </w:rPr>
      </w:pPr>
      <w:r>
        <w:rPr>
          <w:rFonts w:ascii="Century Gothic" w:hAnsi="Century Gothic"/>
          <w:sz w:val="22"/>
          <w:szCs w:val="22"/>
        </w:rPr>
        <w:t xml:space="preserve"> </w:t>
      </w:r>
    </w:p>
    <w:p w14:paraId="391FA0C3" w14:textId="4862A359" w:rsidR="00D623DE" w:rsidRDefault="00D623DE" w:rsidP="00482874">
      <w:pPr>
        <w:autoSpaceDE w:val="0"/>
        <w:autoSpaceDN w:val="0"/>
        <w:adjustRightInd w:val="0"/>
        <w:rPr>
          <w:rFonts w:ascii="Century Gothic" w:hAnsi="Century Gothic"/>
          <w:sz w:val="22"/>
          <w:szCs w:val="22"/>
        </w:rPr>
      </w:pPr>
      <w:r>
        <w:rPr>
          <w:rFonts w:ascii="Century Gothic" w:hAnsi="Century Gothic"/>
          <w:sz w:val="22"/>
          <w:szCs w:val="22"/>
        </w:rPr>
        <w:t xml:space="preserve">2. </w:t>
      </w:r>
      <w:r w:rsidR="00B94F5B">
        <w:rPr>
          <w:rFonts w:ascii="Century Gothic" w:hAnsi="Century Gothic"/>
          <w:sz w:val="22"/>
          <w:szCs w:val="22"/>
        </w:rPr>
        <w:t xml:space="preserve"> Assertive Communication: </w:t>
      </w:r>
      <w:r w:rsidR="00B94F5B" w:rsidRPr="00B94F5B">
        <w:rPr>
          <w:rFonts w:ascii="Century Gothic" w:hAnsi="Century Gothic"/>
          <w:sz w:val="22"/>
          <w:szCs w:val="22"/>
        </w:rPr>
        <w:t>that you express yourself effectively and stand up for your point of view, while also respecting the rights and beliefs of others.</w:t>
      </w:r>
    </w:p>
    <w:p w14:paraId="0D671AB5" w14:textId="77777777" w:rsidR="00D623DE" w:rsidRDefault="00D623DE" w:rsidP="00482874">
      <w:pPr>
        <w:autoSpaceDE w:val="0"/>
        <w:autoSpaceDN w:val="0"/>
        <w:adjustRightInd w:val="0"/>
        <w:rPr>
          <w:rFonts w:ascii="Century Gothic" w:hAnsi="Century Gothic"/>
          <w:sz w:val="22"/>
          <w:szCs w:val="22"/>
        </w:rPr>
      </w:pPr>
    </w:p>
    <w:p w14:paraId="47783844" w14:textId="0BE99495" w:rsidR="00D623DE" w:rsidRDefault="00D623DE" w:rsidP="00482874">
      <w:pPr>
        <w:autoSpaceDE w:val="0"/>
        <w:autoSpaceDN w:val="0"/>
        <w:adjustRightInd w:val="0"/>
        <w:rPr>
          <w:rFonts w:ascii="Century Gothic" w:hAnsi="Century Gothic"/>
          <w:sz w:val="22"/>
          <w:szCs w:val="22"/>
        </w:rPr>
      </w:pPr>
      <w:r>
        <w:rPr>
          <w:rFonts w:ascii="Century Gothic" w:hAnsi="Century Gothic"/>
          <w:sz w:val="22"/>
          <w:szCs w:val="22"/>
        </w:rPr>
        <w:t>3.</w:t>
      </w:r>
      <w:r w:rsidR="00B94F5B">
        <w:rPr>
          <w:rFonts w:ascii="Century Gothic" w:hAnsi="Century Gothic"/>
          <w:sz w:val="22"/>
          <w:szCs w:val="22"/>
        </w:rPr>
        <w:t xml:space="preserve"> I-messages (Yielding Language): when you give empathy to the perso</w:t>
      </w:r>
      <w:r w:rsidR="00A36343">
        <w:rPr>
          <w:rFonts w:ascii="Century Gothic" w:hAnsi="Century Gothic"/>
          <w:sz w:val="22"/>
          <w:szCs w:val="22"/>
        </w:rPr>
        <w:t>n when listening to them talk. Y</w:t>
      </w:r>
      <w:bookmarkStart w:id="0" w:name="_GoBack"/>
      <w:bookmarkEnd w:id="0"/>
      <w:r w:rsidR="00B94F5B">
        <w:rPr>
          <w:rFonts w:ascii="Century Gothic" w:hAnsi="Century Gothic"/>
          <w:sz w:val="22"/>
          <w:szCs w:val="22"/>
        </w:rPr>
        <w:t>ou are understanding and recognizing their emotions and reasons for maybe why they are acting in such behavior. Ex. I can see how you would feel that way.</w:t>
      </w:r>
    </w:p>
    <w:p w14:paraId="6A13707A" w14:textId="77777777" w:rsidR="00D623DE" w:rsidRDefault="00D623DE" w:rsidP="00482874">
      <w:pPr>
        <w:autoSpaceDE w:val="0"/>
        <w:autoSpaceDN w:val="0"/>
        <w:adjustRightInd w:val="0"/>
        <w:rPr>
          <w:rFonts w:ascii="Century Gothic" w:hAnsi="Century Gothic"/>
          <w:sz w:val="22"/>
          <w:szCs w:val="22"/>
        </w:rPr>
      </w:pPr>
    </w:p>
    <w:p w14:paraId="4AAB7AAC" w14:textId="7BDFCD95" w:rsidR="00D623DE" w:rsidRDefault="00D623DE" w:rsidP="00482874">
      <w:pPr>
        <w:autoSpaceDE w:val="0"/>
        <w:autoSpaceDN w:val="0"/>
        <w:adjustRightInd w:val="0"/>
        <w:rPr>
          <w:rFonts w:ascii="Century Gothic" w:hAnsi="Century Gothic"/>
          <w:sz w:val="22"/>
          <w:szCs w:val="22"/>
        </w:rPr>
      </w:pPr>
      <w:r>
        <w:rPr>
          <w:rFonts w:ascii="Century Gothic" w:hAnsi="Century Gothic"/>
          <w:sz w:val="22"/>
          <w:szCs w:val="22"/>
        </w:rPr>
        <w:t>4.</w:t>
      </w:r>
      <w:r w:rsidR="00B94F5B">
        <w:rPr>
          <w:rFonts w:ascii="Century Gothic" w:hAnsi="Century Gothic"/>
          <w:sz w:val="22"/>
          <w:szCs w:val="22"/>
        </w:rPr>
        <w:t xml:space="preserve">  Think= what does this mean? : think about the situation and what is happening, try to look at all of the dynamics of the current issue. Ex. Is this personal? Maybe the issue does not exactly have to deal with you. </w:t>
      </w:r>
    </w:p>
    <w:p w14:paraId="0A4B0A89" w14:textId="77777777" w:rsidR="00B94F5B" w:rsidRDefault="00B94F5B" w:rsidP="00482874">
      <w:pPr>
        <w:autoSpaceDE w:val="0"/>
        <w:autoSpaceDN w:val="0"/>
        <w:adjustRightInd w:val="0"/>
        <w:rPr>
          <w:rFonts w:ascii="Century Gothic" w:hAnsi="Century Gothic"/>
          <w:sz w:val="22"/>
          <w:szCs w:val="22"/>
        </w:rPr>
      </w:pPr>
    </w:p>
    <w:p w14:paraId="2F8E0608" w14:textId="166B7DF5" w:rsidR="00D623DE" w:rsidRPr="00B94F5B" w:rsidRDefault="00B94F5B" w:rsidP="007D578A">
      <w:pPr>
        <w:pStyle w:val="ListParagraph"/>
        <w:numPr>
          <w:ilvl w:val="0"/>
          <w:numId w:val="25"/>
        </w:numPr>
        <w:autoSpaceDE w:val="0"/>
        <w:autoSpaceDN w:val="0"/>
        <w:adjustRightInd w:val="0"/>
        <w:ind w:left="0" w:firstLine="0"/>
        <w:rPr>
          <w:rFonts w:ascii="Century Gothic" w:hAnsi="Century Gothic"/>
          <w:sz w:val="22"/>
          <w:szCs w:val="22"/>
        </w:rPr>
      </w:pPr>
      <w:r>
        <w:rPr>
          <w:rFonts w:ascii="Century Gothic" w:hAnsi="Century Gothic"/>
          <w:sz w:val="22"/>
          <w:szCs w:val="22"/>
        </w:rPr>
        <w:t xml:space="preserve">Treat others with dignity: </w:t>
      </w:r>
      <w:r w:rsidRPr="00B94F5B">
        <w:rPr>
          <w:rFonts w:ascii="Century Gothic" w:hAnsi="Century Gothic"/>
          <w:sz w:val="22"/>
          <w:szCs w:val="22"/>
        </w:rPr>
        <w:t>to treat them as being of worth, in a way that is respectful of them as individuals</w:t>
      </w:r>
    </w:p>
    <w:p w14:paraId="768A29CF" w14:textId="77777777" w:rsidR="00D623DE" w:rsidRDefault="00D623DE" w:rsidP="00482874">
      <w:pPr>
        <w:autoSpaceDE w:val="0"/>
        <w:autoSpaceDN w:val="0"/>
        <w:adjustRightInd w:val="0"/>
        <w:rPr>
          <w:rFonts w:ascii="Century Gothic" w:hAnsi="Century Gothic"/>
          <w:sz w:val="22"/>
          <w:szCs w:val="22"/>
        </w:rPr>
      </w:pPr>
    </w:p>
    <w:p w14:paraId="2D72E04A" w14:textId="77777777" w:rsidR="00D623DE" w:rsidRDefault="00D623DE" w:rsidP="00482874">
      <w:pPr>
        <w:autoSpaceDE w:val="0"/>
        <w:autoSpaceDN w:val="0"/>
        <w:adjustRightInd w:val="0"/>
        <w:rPr>
          <w:rFonts w:ascii="Century Gothic" w:hAnsi="Century Gothic"/>
          <w:sz w:val="22"/>
          <w:szCs w:val="22"/>
        </w:rPr>
      </w:pPr>
    </w:p>
    <w:p w14:paraId="2B13348D" w14:textId="3F01CD75" w:rsidR="004E6B00" w:rsidRDefault="008B713D" w:rsidP="008B713D">
      <w:pPr>
        <w:autoSpaceDE w:val="0"/>
        <w:autoSpaceDN w:val="0"/>
        <w:adjustRightInd w:val="0"/>
        <w:rPr>
          <w:rFonts w:ascii="Century Gothic" w:hAnsi="Century Gothic"/>
          <w:sz w:val="22"/>
          <w:szCs w:val="22"/>
        </w:rPr>
      </w:pPr>
      <w:r>
        <w:rPr>
          <w:rFonts w:ascii="Century Gothic" w:hAnsi="Century Gothic"/>
          <w:sz w:val="22"/>
          <w:szCs w:val="22"/>
        </w:rPr>
        <w:t>B</w:t>
      </w:r>
      <w:r w:rsidRPr="008B713D">
        <w:rPr>
          <w:rFonts w:ascii="Century Gothic" w:hAnsi="Century Gothic"/>
          <w:sz w:val="22"/>
          <w:szCs w:val="22"/>
        </w:rPr>
        <w:t xml:space="preserve">ased on your previous knowledge and experience with </w:t>
      </w:r>
      <w:r w:rsidR="00DF1F21">
        <w:rPr>
          <w:rFonts w:ascii="Century Gothic" w:hAnsi="Century Gothic"/>
          <w:sz w:val="22"/>
          <w:szCs w:val="22"/>
        </w:rPr>
        <w:t xml:space="preserve">children and </w:t>
      </w:r>
      <w:r w:rsidRPr="008B713D">
        <w:rPr>
          <w:rFonts w:ascii="Century Gothic" w:hAnsi="Century Gothic"/>
          <w:sz w:val="22"/>
          <w:szCs w:val="22"/>
        </w:rPr>
        <w:t xml:space="preserve">families, list three ideas for new </w:t>
      </w:r>
      <w:r w:rsidR="00DF1F21">
        <w:rPr>
          <w:rFonts w:ascii="Century Gothic" w:hAnsi="Century Gothic"/>
          <w:sz w:val="22"/>
          <w:szCs w:val="22"/>
        </w:rPr>
        <w:t>strategies</w:t>
      </w:r>
      <w:r w:rsidRPr="008B713D">
        <w:rPr>
          <w:rFonts w:ascii="Century Gothic" w:hAnsi="Century Gothic"/>
          <w:sz w:val="22"/>
          <w:szCs w:val="22"/>
        </w:rPr>
        <w:t xml:space="preserve"> (ideas not incorporated </w:t>
      </w:r>
      <w:r w:rsidR="00DF1F21">
        <w:rPr>
          <w:rFonts w:ascii="Century Gothic" w:hAnsi="Century Gothic"/>
          <w:sz w:val="22"/>
          <w:szCs w:val="22"/>
        </w:rPr>
        <w:t>from this training</w:t>
      </w:r>
      <w:r w:rsidRPr="008B713D">
        <w:rPr>
          <w:rFonts w:ascii="Century Gothic" w:hAnsi="Century Gothic"/>
          <w:sz w:val="22"/>
          <w:szCs w:val="22"/>
        </w:rPr>
        <w:t>)</w:t>
      </w:r>
      <w:r w:rsidR="00DF1F21">
        <w:rPr>
          <w:rFonts w:ascii="Century Gothic" w:hAnsi="Century Gothic"/>
          <w:sz w:val="22"/>
          <w:szCs w:val="22"/>
        </w:rPr>
        <w:t xml:space="preserve">. </w:t>
      </w:r>
      <w:r w:rsidRPr="008B713D">
        <w:rPr>
          <w:rFonts w:ascii="Century Gothic" w:hAnsi="Century Gothic"/>
          <w:sz w:val="22"/>
          <w:szCs w:val="22"/>
        </w:rPr>
        <w:t xml:space="preserve"> </w:t>
      </w:r>
      <w:r w:rsidR="004E6B00">
        <w:rPr>
          <w:rFonts w:ascii="Century Gothic" w:hAnsi="Century Gothic"/>
          <w:sz w:val="22"/>
          <w:szCs w:val="22"/>
        </w:rPr>
        <w:t xml:space="preserve">For each, identify resources </w:t>
      </w:r>
      <w:r w:rsidR="00DF1F21">
        <w:rPr>
          <w:rFonts w:ascii="Century Gothic" w:hAnsi="Century Gothic"/>
          <w:sz w:val="22"/>
          <w:szCs w:val="22"/>
        </w:rPr>
        <w:t>or experiences that</w:t>
      </w:r>
      <w:r w:rsidR="004E6B00">
        <w:rPr>
          <w:rFonts w:ascii="Century Gothic" w:hAnsi="Century Gothic"/>
          <w:sz w:val="22"/>
          <w:szCs w:val="22"/>
        </w:rPr>
        <w:t xml:space="preserve"> addressed this issue. </w:t>
      </w:r>
    </w:p>
    <w:p w14:paraId="1AD3CB82" w14:textId="77777777" w:rsidR="008B713D" w:rsidRDefault="008B713D" w:rsidP="008B713D">
      <w:pPr>
        <w:autoSpaceDE w:val="0"/>
        <w:autoSpaceDN w:val="0"/>
        <w:adjustRightInd w:val="0"/>
        <w:rPr>
          <w:rFonts w:ascii="Century Gothic" w:hAnsi="Century Gothic"/>
          <w:sz w:val="22"/>
          <w:szCs w:val="22"/>
        </w:rPr>
      </w:pPr>
    </w:p>
    <w:p w14:paraId="4A32FC3D" w14:textId="4E4876C2" w:rsidR="008B713D" w:rsidRPr="007D578A" w:rsidRDefault="007D578A" w:rsidP="007D578A">
      <w:pPr>
        <w:pStyle w:val="ListParagraph"/>
        <w:numPr>
          <w:ilvl w:val="0"/>
          <w:numId w:val="27"/>
        </w:numPr>
        <w:autoSpaceDE w:val="0"/>
        <w:autoSpaceDN w:val="0"/>
        <w:adjustRightInd w:val="0"/>
        <w:rPr>
          <w:rFonts w:ascii="Century Gothic" w:hAnsi="Century Gothic"/>
          <w:sz w:val="22"/>
          <w:szCs w:val="22"/>
        </w:rPr>
      </w:pPr>
      <w:r>
        <w:rPr>
          <w:rFonts w:ascii="Century Gothic" w:hAnsi="Century Gothic"/>
          <w:sz w:val="22"/>
          <w:szCs w:val="22"/>
        </w:rPr>
        <w:t>Action Words: in the Lilac Room action words were used a lot to get the child’s behavior to stop or manipulate it so that the teacher could get the child to do what the teacher wanted. Ex. Please use walking feet, or please stop your body.</w:t>
      </w:r>
    </w:p>
    <w:p w14:paraId="6E114773" w14:textId="33E2006D" w:rsidR="008B713D" w:rsidRPr="008B713D" w:rsidRDefault="008B713D" w:rsidP="008B713D">
      <w:pPr>
        <w:autoSpaceDE w:val="0"/>
        <w:autoSpaceDN w:val="0"/>
        <w:adjustRightInd w:val="0"/>
        <w:rPr>
          <w:rFonts w:ascii="Century Gothic" w:hAnsi="Century Gothic"/>
          <w:sz w:val="22"/>
          <w:szCs w:val="22"/>
        </w:rPr>
      </w:pPr>
    </w:p>
    <w:p w14:paraId="002EFCAA" w14:textId="63018973" w:rsidR="008B713D" w:rsidRPr="007D578A" w:rsidRDefault="007D578A" w:rsidP="008B713D">
      <w:pPr>
        <w:pStyle w:val="ListParagraph"/>
        <w:numPr>
          <w:ilvl w:val="0"/>
          <w:numId w:val="27"/>
        </w:numPr>
        <w:autoSpaceDE w:val="0"/>
        <w:autoSpaceDN w:val="0"/>
        <w:adjustRightInd w:val="0"/>
        <w:rPr>
          <w:rFonts w:ascii="Century Gothic" w:hAnsi="Century Gothic"/>
          <w:sz w:val="22"/>
          <w:szCs w:val="22"/>
        </w:rPr>
      </w:pPr>
      <w:r>
        <w:rPr>
          <w:rFonts w:ascii="Century Gothic" w:hAnsi="Century Gothic"/>
          <w:sz w:val="22"/>
          <w:szCs w:val="22"/>
        </w:rPr>
        <w:t>Keep it simple: in the Lilac Room direction was used, but it was simple. There were simple cues used to get the children to know what time it was or what was next on their agenda. Ex. When light get turned off for a few seconds they knew it was t</w:t>
      </w:r>
      <w:r w:rsidR="00434ABD">
        <w:rPr>
          <w:rFonts w:ascii="Century Gothic" w:hAnsi="Century Gothic"/>
          <w:sz w:val="22"/>
          <w:szCs w:val="22"/>
        </w:rPr>
        <w:t>hen going to be clean up time. O</w:t>
      </w:r>
      <w:r>
        <w:rPr>
          <w:rFonts w:ascii="Century Gothic" w:hAnsi="Century Gothic"/>
          <w:sz w:val="22"/>
          <w:szCs w:val="22"/>
        </w:rPr>
        <w:t>r when a certain song came on they knew what next was coming. When pots got banged outside children then knew it was then ti</w:t>
      </w:r>
      <w:r w:rsidR="00434ABD">
        <w:rPr>
          <w:rFonts w:ascii="Century Gothic" w:hAnsi="Century Gothic"/>
          <w:sz w:val="22"/>
          <w:szCs w:val="22"/>
        </w:rPr>
        <w:t>me to come into the classroom. A</w:t>
      </w:r>
      <w:r>
        <w:rPr>
          <w:rFonts w:ascii="Century Gothic" w:hAnsi="Century Gothic"/>
          <w:sz w:val="22"/>
          <w:szCs w:val="22"/>
        </w:rPr>
        <w:t>lso using simple sentences like, “I don’t like when you do that, it hurts my feelings.”</w:t>
      </w:r>
    </w:p>
    <w:p w14:paraId="259FAE25" w14:textId="77777777" w:rsidR="008B713D" w:rsidRDefault="008B713D" w:rsidP="00482874">
      <w:pPr>
        <w:autoSpaceDE w:val="0"/>
        <w:autoSpaceDN w:val="0"/>
        <w:adjustRightInd w:val="0"/>
        <w:rPr>
          <w:rFonts w:ascii="Century Gothic" w:hAnsi="Century Gothic"/>
          <w:sz w:val="22"/>
          <w:szCs w:val="22"/>
        </w:rPr>
      </w:pPr>
    </w:p>
    <w:p w14:paraId="6B0D1F8D" w14:textId="5A939C51" w:rsidR="008B713D" w:rsidRPr="00434ABD" w:rsidRDefault="007D578A" w:rsidP="008B713D">
      <w:pPr>
        <w:pStyle w:val="ListParagraph"/>
        <w:numPr>
          <w:ilvl w:val="0"/>
          <w:numId w:val="27"/>
        </w:numPr>
        <w:autoSpaceDE w:val="0"/>
        <w:autoSpaceDN w:val="0"/>
        <w:adjustRightInd w:val="0"/>
        <w:rPr>
          <w:rFonts w:ascii="Century Gothic" w:hAnsi="Century Gothic"/>
          <w:sz w:val="22"/>
          <w:szCs w:val="22"/>
        </w:rPr>
      </w:pPr>
      <w:r>
        <w:rPr>
          <w:rFonts w:ascii="Century Gothic" w:hAnsi="Century Gothic"/>
          <w:sz w:val="22"/>
          <w:szCs w:val="22"/>
        </w:rPr>
        <w:t xml:space="preserve">Guides to speech and action: is used </w:t>
      </w:r>
      <w:r w:rsidR="00434ABD">
        <w:rPr>
          <w:rFonts w:ascii="Century Gothic" w:hAnsi="Century Gothic"/>
          <w:sz w:val="22"/>
          <w:szCs w:val="22"/>
        </w:rPr>
        <w:t>as a resource that helps address this issue for children in all environments. They are strong suggestions to react to a child’s behavior. It c</w:t>
      </w:r>
      <w:r w:rsidR="00434ABD" w:rsidRPr="00434ABD">
        <w:rPr>
          <w:rFonts w:ascii="Century Gothic" w:hAnsi="Century Gothic"/>
          <w:sz w:val="22"/>
          <w:szCs w:val="22"/>
        </w:rPr>
        <w:t>learly define</w:t>
      </w:r>
      <w:r w:rsidR="00434ABD">
        <w:rPr>
          <w:rFonts w:ascii="Century Gothic" w:hAnsi="Century Gothic"/>
          <w:sz w:val="22"/>
          <w:szCs w:val="22"/>
        </w:rPr>
        <w:t>s and consistently M</w:t>
      </w:r>
      <w:r w:rsidR="00434ABD" w:rsidRPr="00434ABD">
        <w:rPr>
          <w:rFonts w:ascii="Century Gothic" w:hAnsi="Century Gothic"/>
          <w:sz w:val="22"/>
          <w:szCs w:val="22"/>
        </w:rPr>
        <w:t>aintain limits when they are necessary.</w:t>
      </w:r>
    </w:p>
    <w:p w14:paraId="71804301" w14:textId="77777777" w:rsidR="008B713D" w:rsidRDefault="008B713D" w:rsidP="008B713D">
      <w:pPr>
        <w:autoSpaceDE w:val="0"/>
        <w:autoSpaceDN w:val="0"/>
        <w:adjustRightInd w:val="0"/>
        <w:rPr>
          <w:rFonts w:ascii="Century Gothic" w:hAnsi="Century Gothic"/>
          <w:sz w:val="22"/>
          <w:szCs w:val="22"/>
        </w:rPr>
      </w:pPr>
    </w:p>
    <w:p w14:paraId="60977506" w14:textId="77777777" w:rsidR="002371EE" w:rsidRDefault="002371EE" w:rsidP="002371EE">
      <w:pPr>
        <w:autoSpaceDE w:val="0"/>
        <w:autoSpaceDN w:val="0"/>
        <w:adjustRightInd w:val="0"/>
        <w:rPr>
          <w:rFonts w:ascii="Century Gothic" w:hAnsi="Century Gothic"/>
          <w:sz w:val="22"/>
          <w:szCs w:val="22"/>
        </w:rPr>
      </w:pPr>
    </w:p>
    <w:p w14:paraId="6D50E90E" w14:textId="5BBFD9BE" w:rsidR="002371EE" w:rsidRDefault="008B713D" w:rsidP="002371EE">
      <w:pPr>
        <w:autoSpaceDE w:val="0"/>
        <w:autoSpaceDN w:val="0"/>
        <w:adjustRightInd w:val="0"/>
        <w:rPr>
          <w:rFonts w:ascii="Century Gothic" w:hAnsi="Century Gothic"/>
          <w:sz w:val="22"/>
          <w:szCs w:val="22"/>
        </w:rPr>
      </w:pPr>
      <w:r>
        <w:rPr>
          <w:rFonts w:ascii="Century Gothic" w:hAnsi="Century Gothic"/>
          <w:sz w:val="22"/>
          <w:szCs w:val="22"/>
        </w:rPr>
        <w:lastRenderedPageBreak/>
        <w:t>R</w:t>
      </w:r>
      <w:r w:rsidRPr="008B713D">
        <w:rPr>
          <w:rFonts w:ascii="Century Gothic" w:hAnsi="Century Gothic"/>
          <w:sz w:val="22"/>
          <w:szCs w:val="22"/>
        </w:rPr>
        <w:t xml:space="preserve">esearch </w:t>
      </w:r>
      <w:r w:rsidR="00DF1F21">
        <w:rPr>
          <w:rFonts w:ascii="Century Gothic" w:hAnsi="Century Gothic"/>
          <w:sz w:val="22"/>
          <w:szCs w:val="22"/>
        </w:rPr>
        <w:t>the topic of a working with difficult children. Find a strategy that could be implemented in the classroom or within a relational context (e.g., parent-child, teacher-child, or peer relations). Provide the link and explain why you feel this would be a valuable strategy.</w:t>
      </w:r>
    </w:p>
    <w:p w14:paraId="25D07CA4" w14:textId="77777777" w:rsidR="00434ABD" w:rsidRDefault="00434ABD" w:rsidP="002371EE">
      <w:pPr>
        <w:autoSpaceDE w:val="0"/>
        <w:autoSpaceDN w:val="0"/>
        <w:adjustRightInd w:val="0"/>
        <w:rPr>
          <w:rFonts w:ascii="Century Gothic" w:hAnsi="Century Gothic"/>
          <w:sz w:val="22"/>
          <w:szCs w:val="22"/>
        </w:rPr>
      </w:pPr>
    </w:p>
    <w:p w14:paraId="4A4A5DEB" w14:textId="34197842" w:rsidR="00434ABD" w:rsidRDefault="00434ABD" w:rsidP="002371EE">
      <w:pPr>
        <w:autoSpaceDE w:val="0"/>
        <w:autoSpaceDN w:val="0"/>
        <w:adjustRightInd w:val="0"/>
        <w:rPr>
          <w:rFonts w:ascii="Century Gothic" w:hAnsi="Century Gothic"/>
          <w:sz w:val="22"/>
          <w:szCs w:val="22"/>
        </w:rPr>
      </w:pPr>
      <w:r>
        <w:rPr>
          <w:rFonts w:ascii="Century Gothic" w:hAnsi="Century Gothic"/>
          <w:sz w:val="22"/>
          <w:szCs w:val="22"/>
        </w:rPr>
        <w:t xml:space="preserve">Children who have separation anxiety can be difficult to </w:t>
      </w:r>
      <w:r w:rsidR="00A36343">
        <w:rPr>
          <w:rFonts w:ascii="Century Gothic" w:hAnsi="Century Gothic"/>
          <w:sz w:val="22"/>
          <w:szCs w:val="22"/>
        </w:rPr>
        <w:t>work with when in a classroom. A</w:t>
      </w:r>
      <w:r>
        <w:rPr>
          <w:rFonts w:ascii="Century Gothic" w:hAnsi="Century Gothic"/>
          <w:sz w:val="22"/>
          <w:szCs w:val="22"/>
        </w:rPr>
        <w:t xml:space="preserve"> strategy that this link provides or suggests is to have photos of the parent available in the classroom for the child. Additionally, it is suggested to keep a message board in the classroom so that parents can leave messages for their child. This will then be comforting for the child to read when feeling separation anxiety in class, and keep the thoughtful message inside their head. </w:t>
      </w:r>
    </w:p>
    <w:p w14:paraId="2201DF02" w14:textId="77777777" w:rsidR="00434ABD" w:rsidRDefault="00434ABD" w:rsidP="002371EE">
      <w:pPr>
        <w:autoSpaceDE w:val="0"/>
        <w:autoSpaceDN w:val="0"/>
        <w:adjustRightInd w:val="0"/>
        <w:rPr>
          <w:rFonts w:ascii="Century Gothic" w:hAnsi="Century Gothic"/>
          <w:sz w:val="22"/>
          <w:szCs w:val="22"/>
        </w:rPr>
      </w:pPr>
    </w:p>
    <w:p w14:paraId="6041A2F4" w14:textId="77777777" w:rsidR="007D578A" w:rsidRDefault="007D578A" w:rsidP="002371EE">
      <w:pPr>
        <w:autoSpaceDE w:val="0"/>
        <w:autoSpaceDN w:val="0"/>
        <w:adjustRightInd w:val="0"/>
        <w:rPr>
          <w:rFonts w:ascii="Century Gothic" w:hAnsi="Century Gothic"/>
          <w:sz w:val="22"/>
          <w:szCs w:val="22"/>
        </w:rPr>
      </w:pPr>
    </w:p>
    <w:p w14:paraId="51155590" w14:textId="320F14C2" w:rsidR="007D578A" w:rsidRPr="00B84D36" w:rsidRDefault="006D5D3D" w:rsidP="002371EE">
      <w:pPr>
        <w:autoSpaceDE w:val="0"/>
        <w:autoSpaceDN w:val="0"/>
        <w:adjustRightInd w:val="0"/>
        <w:rPr>
          <w:rFonts w:ascii="Century Gothic" w:hAnsi="Century Gothic"/>
          <w:sz w:val="22"/>
          <w:szCs w:val="22"/>
        </w:rPr>
      </w:pPr>
      <w:hyperlink r:id="rId7" w:history="1">
        <w:r w:rsidR="007D578A" w:rsidRPr="000229D9">
          <w:rPr>
            <w:rStyle w:val="Hyperlink"/>
            <w:rFonts w:ascii="Century Gothic" w:hAnsi="Century Gothic"/>
            <w:sz w:val="22"/>
            <w:szCs w:val="22"/>
          </w:rPr>
          <w:t>www.caheadstart.org/2010Conference/MurrayThursday.pdf</w:t>
        </w:r>
      </w:hyperlink>
      <w:r w:rsidR="007D578A">
        <w:rPr>
          <w:rFonts w:ascii="Century Gothic" w:hAnsi="Century Gothic"/>
          <w:sz w:val="22"/>
          <w:szCs w:val="22"/>
        </w:rPr>
        <w:t xml:space="preserve"> </w:t>
      </w:r>
    </w:p>
    <w:sectPr w:rsidR="007D578A" w:rsidRPr="00B84D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89784" w14:textId="77777777" w:rsidR="006D5D3D" w:rsidRDefault="006D5D3D" w:rsidP="00AF13B6">
      <w:r>
        <w:separator/>
      </w:r>
    </w:p>
  </w:endnote>
  <w:endnote w:type="continuationSeparator" w:id="0">
    <w:p w14:paraId="050C9501" w14:textId="77777777" w:rsidR="006D5D3D" w:rsidRDefault="006D5D3D" w:rsidP="00AF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5D322" w14:textId="77777777" w:rsidR="006D5D3D" w:rsidRDefault="006D5D3D" w:rsidP="00AF13B6">
      <w:r>
        <w:separator/>
      </w:r>
    </w:p>
  </w:footnote>
  <w:footnote w:type="continuationSeparator" w:id="0">
    <w:p w14:paraId="74A5C396" w14:textId="77777777" w:rsidR="006D5D3D" w:rsidRDefault="006D5D3D" w:rsidP="00AF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EC81A" w14:textId="722A8689" w:rsidR="00AF13B6" w:rsidRPr="00C62184" w:rsidRDefault="008E3E99" w:rsidP="00AF13B6">
    <w:pPr>
      <w:pStyle w:val="Header"/>
      <w:rPr>
        <w:rFonts w:ascii="Century Gothic" w:hAnsi="Century Gothic"/>
      </w:rPr>
    </w:pPr>
    <w:r>
      <w:rPr>
        <w:rFonts w:ascii="Century Gothic" w:hAnsi="Century Gothic"/>
        <w:sz w:val="16"/>
        <w:szCs w:val="16"/>
      </w:rPr>
      <w:t xml:space="preserve">Shepherd CHLD </w:t>
    </w:r>
    <w:proofErr w:type="gramStart"/>
    <w:r>
      <w:rPr>
        <w:rFonts w:ascii="Century Gothic" w:hAnsi="Century Gothic"/>
        <w:sz w:val="16"/>
        <w:szCs w:val="16"/>
      </w:rPr>
      <w:t xml:space="preserve">495  </w:t>
    </w:r>
    <w:r w:rsidR="00AF13B6" w:rsidRPr="00C62184">
      <w:rPr>
        <w:rFonts w:ascii="Century Gothic" w:hAnsi="Century Gothic"/>
        <w:sz w:val="16"/>
        <w:szCs w:val="16"/>
      </w:rPr>
      <w:t>California</w:t>
    </w:r>
    <w:proofErr w:type="gramEnd"/>
    <w:r w:rsidR="00AF13B6" w:rsidRPr="00C62184">
      <w:rPr>
        <w:rFonts w:ascii="Century Gothic" w:hAnsi="Century Gothic"/>
        <w:sz w:val="16"/>
        <w:szCs w:val="16"/>
      </w:rPr>
      <w:t xml:space="preserve"> State University, Chico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7FA1"/>
    <w:multiLevelType w:val="hybridMultilevel"/>
    <w:tmpl w:val="B298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13"/>
    <w:multiLevelType w:val="hybridMultilevel"/>
    <w:tmpl w:val="87EC0D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F064C"/>
    <w:multiLevelType w:val="hybridMultilevel"/>
    <w:tmpl w:val="8BE0AC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126A1"/>
    <w:multiLevelType w:val="hybridMultilevel"/>
    <w:tmpl w:val="11F68F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CB3F35"/>
    <w:multiLevelType w:val="hybridMultilevel"/>
    <w:tmpl w:val="21CE50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C771F1"/>
    <w:multiLevelType w:val="hybridMultilevel"/>
    <w:tmpl w:val="E9F27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36EFF"/>
    <w:multiLevelType w:val="hybridMultilevel"/>
    <w:tmpl w:val="0BE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E621A"/>
    <w:multiLevelType w:val="hybridMultilevel"/>
    <w:tmpl w:val="85F6B62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74B72"/>
    <w:multiLevelType w:val="hybridMultilevel"/>
    <w:tmpl w:val="8AF6A0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D24DCE"/>
    <w:multiLevelType w:val="hybridMultilevel"/>
    <w:tmpl w:val="6778C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519D6"/>
    <w:multiLevelType w:val="hybridMultilevel"/>
    <w:tmpl w:val="F1A60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4BB784C"/>
    <w:multiLevelType w:val="hybridMultilevel"/>
    <w:tmpl w:val="7ADE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0227"/>
    <w:multiLevelType w:val="hybridMultilevel"/>
    <w:tmpl w:val="A3660D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A62A6"/>
    <w:multiLevelType w:val="hybridMultilevel"/>
    <w:tmpl w:val="8822EED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F5EFD"/>
    <w:multiLevelType w:val="hybridMultilevel"/>
    <w:tmpl w:val="EBE2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FC6454"/>
    <w:multiLevelType w:val="hybridMultilevel"/>
    <w:tmpl w:val="614E7A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950565"/>
    <w:multiLevelType w:val="hybridMultilevel"/>
    <w:tmpl w:val="35E4C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83253"/>
    <w:multiLevelType w:val="hybridMultilevel"/>
    <w:tmpl w:val="5BD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A72B4"/>
    <w:multiLevelType w:val="hybridMultilevel"/>
    <w:tmpl w:val="7D885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32042"/>
    <w:multiLevelType w:val="hybridMultilevel"/>
    <w:tmpl w:val="603086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9843559"/>
    <w:multiLevelType w:val="hybridMultilevel"/>
    <w:tmpl w:val="85D6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137DFE"/>
    <w:multiLevelType w:val="hybridMultilevel"/>
    <w:tmpl w:val="9BB618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17B82"/>
    <w:multiLevelType w:val="hybridMultilevel"/>
    <w:tmpl w:val="17543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7365CA"/>
    <w:multiLevelType w:val="hybridMultilevel"/>
    <w:tmpl w:val="66BE23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F3D00"/>
    <w:multiLevelType w:val="hybridMultilevel"/>
    <w:tmpl w:val="CDBC30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780FEC"/>
    <w:multiLevelType w:val="hybridMultilevel"/>
    <w:tmpl w:val="269CAD3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1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1"/>
  </w:num>
  <w:num w:numId="9">
    <w:abstractNumId w:val="8"/>
  </w:num>
  <w:num w:numId="10">
    <w:abstractNumId w:val="13"/>
  </w:num>
  <w:num w:numId="11">
    <w:abstractNumId w:val="25"/>
  </w:num>
  <w:num w:numId="12">
    <w:abstractNumId w:val="24"/>
  </w:num>
  <w:num w:numId="13">
    <w:abstractNumId w:val="2"/>
  </w:num>
  <w:num w:numId="14">
    <w:abstractNumId w:val="15"/>
  </w:num>
  <w:num w:numId="15">
    <w:abstractNumId w:val="12"/>
  </w:num>
  <w:num w:numId="16">
    <w:abstractNumId w:val="7"/>
  </w:num>
  <w:num w:numId="17">
    <w:abstractNumId w:val="23"/>
  </w:num>
  <w:num w:numId="18">
    <w:abstractNumId w:val="1"/>
  </w:num>
  <w:num w:numId="19">
    <w:abstractNumId w:val="17"/>
  </w:num>
  <w:num w:numId="20">
    <w:abstractNumId w:val="20"/>
  </w:num>
  <w:num w:numId="21">
    <w:abstractNumId w:val="22"/>
  </w:num>
  <w:num w:numId="22">
    <w:abstractNumId w:val="6"/>
  </w:num>
  <w:num w:numId="23">
    <w:abstractNumId w:val="5"/>
  </w:num>
  <w:num w:numId="24">
    <w:abstractNumId w:val="16"/>
  </w:num>
  <w:num w:numId="25">
    <w:abstractNumId w:val="18"/>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B6"/>
    <w:rsid w:val="0002614D"/>
    <w:rsid w:val="00063994"/>
    <w:rsid w:val="00064474"/>
    <w:rsid w:val="000828B0"/>
    <w:rsid w:val="000B1F62"/>
    <w:rsid w:val="000D7D59"/>
    <w:rsid w:val="000E0A6E"/>
    <w:rsid w:val="000E2C13"/>
    <w:rsid w:val="00114764"/>
    <w:rsid w:val="00116604"/>
    <w:rsid w:val="001262A3"/>
    <w:rsid w:val="001659C9"/>
    <w:rsid w:val="00171CE1"/>
    <w:rsid w:val="001B5C9B"/>
    <w:rsid w:val="001E5157"/>
    <w:rsid w:val="002371EE"/>
    <w:rsid w:val="002429E6"/>
    <w:rsid w:val="002849C6"/>
    <w:rsid w:val="00286C49"/>
    <w:rsid w:val="002E3C0C"/>
    <w:rsid w:val="003178EA"/>
    <w:rsid w:val="00381887"/>
    <w:rsid w:val="003967F3"/>
    <w:rsid w:val="004235A7"/>
    <w:rsid w:val="0043379B"/>
    <w:rsid w:val="00434ABD"/>
    <w:rsid w:val="004523AB"/>
    <w:rsid w:val="00482874"/>
    <w:rsid w:val="0049418D"/>
    <w:rsid w:val="0049745D"/>
    <w:rsid w:val="004A2068"/>
    <w:rsid w:val="004B5DB3"/>
    <w:rsid w:val="004E5D44"/>
    <w:rsid w:val="004E6B00"/>
    <w:rsid w:val="00506A65"/>
    <w:rsid w:val="00514CAC"/>
    <w:rsid w:val="005165FB"/>
    <w:rsid w:val="005242F8"/>
    <w:rsid w:val="005266ED"/>
    <w:rsid w:val="0054092A"/>
    <w:rsid w:val="0061013D"/>
    <w:rsid w:val="00633C77"/>
    <w:rsid w:val="00664F36"/>
    <w:rsid w:val="0067471D"/>
    <w:rsid w:val="006D5D3D"/>
    <w:rsid w:val="00785304"/>
    <w:rsid w:val="007A7BB9"/>
    <w:rsid w:val="007C10A6"/>
    <w:rsid w:val="007D578A"/>
    <w:rsid w:val="008248E9"/>
    <w:rsid w:val="008416C9"/>
    <w:rsid w:val="008753D8"/>
    <w:rsid w:val="00876A48"/>
    <w:rsid w:val="008A0309"/>
    <w:rsid w:val="008B239F"/>
    <w:rsid w:val="008B3388"/>
    <w:rsid w:val="008B713D"/>
    <w:rsid w:val="008B7FCB"/>
    <w:rsid w:val="008C7F12"/>
    <w:rsid w:val="008D4297"/>
    <w:rsid w:val="008E3E99"/>
    <w:rsid w:val="009521A3"/>
    <w:rsid w:val="00966CD4"/>
    <w:rsid w:val="009C53C1"/>
    <w:rsid w:val="009D151E"/>
    <w:rsid w:val="009E0436"/>
    <w:rsid w:val="00A237C4"/>
    <w:rsid w:val="00A36343"/>
    <w:rsid w:val="00A403E1"/>
    <w:rsid w:val="00AB0C1D"/>
    <w:rsid w:val="00AD5A22"/>
    <w:rsid w:val="00AD6EB8"/>
    <w:rsid w:val="00AE2749"/>
    <w:rsid w:val="00AF13B6"/>
    <w:rsid w:val="00B01867"/>
    <w:rsid w:val="00B11AA5"/>
    <w:rsid w:val="00B2247F"/>
    <w:rsid w:val="00B2753C"/>
    <w:rsid w:val="00B60850"/>
    <w:rsid w:val="00B84D36"/>
    <w:rsid w:val="00B920F2"/>
    <w:rsid w:val="00B94F5B"/>
    <w:rsid w:val="00B95F8E"/>
    <w:rsid w:val="00BA0225"/>
    <w:rsid w:val="00BD4E01"/>
    <w:rsid w:val="00BF7689"/>
    <w:rsid w:val="00C14C83"/>
    <w:rsid w:val="00C37539"/>
    <w:rsid w:val="00C41699"/>
    <w:rsid w:val="00C60B8E"/>
    <w:rsid w:val="00C62184"/>
    <w:rsid w:val="00C9469D"/>
    <w:rsid w:val="00CE59A2"/>
    <w:rsid w:val="00D60C64"/>
    <w:rsid w:val="00D623DE"/>
    <w:rsid w:val="00DD5C40"/>
    <w:rsid w:val="00DF1F21"/>
    <w:rsid w:val="00E17068"/>
    <w:rsid w:val="00E43F93"/>
    <w:rsid w:val="00EB2C26"/>
    <w:rsid w:val="00EC4A0F"/>
    <w:rsid w:val="00EF0913"/>
    <w:rsid w:val="00F04D8C"/>
    <w:rsid w:val="00F2396E"/>
    <w:rsid w:val="00F531F1"/>
    <w:rsid w:val="00F85650"/>
    <w:rsid w:val="00FE2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C62D0"/>
  <w15:docId w15:val="{2AC073EF-177B-43B0-B10C-EE4F228C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3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3B6"/>
    <w:pPr>
      <w:tabs>
        <w:tab w:val="center" w:pos="4680"/>
        <w:tab w:val="right" w:pos="9360"/>
      </w:tabs>
    </w:pPr>
  </w:style>
  <w:style w:type="character" w:customStyle="1" w:styleId="HeaderChar">
    <w:name w:val="Header Char"/>
    <w:basedOn w:val="DefaultParagraphFont"/>
    <w:link w:val="Header"/>
    <w:uiPriority w:val="99"/>
    <w:rsid w:val="00AF13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13B6"/>
    <w:pPr>
      <w:tabs>
        <w:tab w:val="center" w:pos="4680"/>
        <w:tab w:val="right" w:pos="9360"/>
      </w:tabs>
    </w:pPr>
  </w:style>
  <w:style w:type="character" w:customStyle="1" w:styleId="FooterChar">
    <w:name w:val="Footer Char"/>
    <w:basedOn w:val="DefaultParagraphFont"/>
    <w:link w:val="Footer"/>
    <w:uiPriority w:val="99"/>
    <w:rsid w:val="00AF13B6"/>
    <w:rPr>
      <w:rFonts w:ascii="Times New Roman" w:eastAsia="Times New Roman" w:hAnsi="Times New Roman" w:cs="Times New Roman"/>
      <w:sz w:val="24"/>
      <w:szCs w:val="24"/>
    </w:rPr>
  </w:style>
  <w:style w:type="character" w:styleId="Hyperlink">
    <w:name w:val="Hyperlink"/>
    <w:rsid w:val="00AF13B6"/>
    <w:rPr>
      <w:color w:val="0000FF"/>
      <w:u w:val="single"/>
    </w:rPr>
  </w:style>
  <w:style w:type="character" w:styleId="PageNumber">
    <w:name w:val="page number"/>
    <w:basedOn w:val="DefaultParagraphFont"/>
    <w:rsid w:val="00AF13B6"/>
  </w:style>
  <w:style w:type="paragraph" w:styleId="ListParagraph">
    <w:name w:val="List Paragraph"/>
    <w:basedOn w:val="Normal"/>
    <w:uiPriority w:val="34"/>
    <w:qFormat/>
    <w:rsid w:val="00AF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049298">
      <w:bodyDiv w:val="1"/>
      <w:marLeft w:val="0"/>
      <w:marRight w:val="0"/>
      <w:marTop w:val="0"/>
      <w:marBottom w:val="0"/>
      <w:divBdr>
        <w:top w:val="none" w:sz="0" w:space="0" w:color="auto"/>
        <w:left w:val="none" w:sz="0" w:space="0" w:color="auto"/>
        <w:bottom w:val="none" w:sz="0" w:space="0" w:color="auto"/>
        <w:right w:val="none" w:sz="0" w:space="0" w:color="auto"/>
      </w:divBdr>
    </w:div>
    <w:div w:id="699863873">
      <w:bodyDiv w:val="1"/>
      <w:marLeft w:val="0"/>
      <w:marRight w:val="0"/>
      <w:marTop w:val="0"/>
      <w:marBottom w:val="0"/>
      <w:divBdr>
        <w:top w:val="none" w:sz="0" w:space="0" w:color="auto"/>
        <w:left w:val="none" w:sz="0" w:space="0" w:color="auto"/>
        <w:bottom w:val="none" w:sz="0" w:space="0" w:color="auto"/>
        <w:right w:val="none" w:sz="0" w:space="0" w:color="auto"/>
      </w:divBdr>
    </w:div>
    <w:div w:id="161613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headstart.org/2010Conference/MurrayThursda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BSS Lab</cp:lastModifiedBy>
  <cp:revision>2</cp:revision>
  <cp:lastPrinted>2015-01-10T21:21:00Z</cp:lastPrinted>
  <dcterms:created xsi:type="dcterms:W3CDTF">2015-12-01T20:12:00Z</dcterms:created>
  <dcterms:modified xsi:type="dcterms:W3CDTF">2015-12-01T20:12:00Z</dcterms:modified>
</cp:coreProperties>
</file>