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C8" w:rsidRDefault="00367AC8" w:rsidP="00367AC8">
      <w:pPr>
        <w:spacing w:line="480" w:lineRule="auto"/>
      </w:pPr>
    </w:p>
    <w:p w:rsidR="00367AC8" w:rsidRDefault="00367AC8" w:rsidP="00367AC8">
      <w:pPr>
        <w:spacing w:line="480" w:lineRule="auto"/>
      </w:pPr>
    </w:p>
    <w:p w:rsidR="00367AC8" w:rsidRDefault="00367AC8" w:rsidP="00367AC8">
      <w:pPr>
        <w:spacing w:line="480" w:lineRule="auto"/>
      </w:pPr>
    </w:p>
    <w:p w:rsidR="00367AC8" w:rsidRDefault="00367AC8" w:rsidP="00367AC8">
      <w:pPr>
        <w:spacing w:line="480" w:lineRule="auto"/>
      </w:pPr>
    </w:p>
    <w:p w:rsidR="002752EE" w:rsidRDefault="002752EE" w:rsidP="00367AC8">
      <w:pPr>
        <w:spacing w:line="480" w:lineRule="auto"/>
      </w:pPr>
    </w:p>
    <w:p w:rsidR="002752EE" w:rsidRDefault="002752EE" w:rsidP="00367AC8">
      <w:pPr>
        <w:spacing w:line="480" w:lineRule="auto"/>
      </w:pPr>
    </w:p>
    <w:p w:rsidR="002752EE" w:rsidRDefault="002752EE" w:rsidP="00367AC8">
      <w:pPr>
        <w:spacing w:line="480" w:lineRule="auto"/>
      </w:pPr>
    </w:p>
    <w:p w:rsidR="00671AFD" w:rsidRPr="00C2311E" w:rsidRDefault="00671AFD" w:rsidP="00367AC8">
      <w:pPr>
        <w:spacing w:line="480" w:lineRule="auto"/>
      </w:pPr>
    </w:p>
    <w:p w:rsidR="00367AC8" w:rsidRPr="00C2311E" w:rsidRDefault="00451F99" w:rsidP="00A81E73">
      <w:pPr>
        <w:spacing w:line="480" w:lineRule="auto"/>
        <w:jc w:val="center"/>
        <w:rPr>
          <w:rFonts w:ascii="Times New Roman" w:hAnsi="Times New Roman" w:cs="Times New Roman"/>
        </w:rPr>
      </w:pPr>
      <w:r>
        <w:rPr>
          <w:rFonts w:ascii="Times New Roman" w:hAnsi="Times New Roman" w:cs="Times New Roman"/>
        </w:rPr>
        <w:t>Maryland v. Craig Amicus Brief</w:t>
      </w:r>
    </w:p>
    <w:p w:rsidR="00451F99" w:rsidRDefault="00451F99" w:rsidP="00451F99">
      <w:pPr>
        <w:spacing w:line="480" w:lineRule="auto"/>
        <w:jc w:val="center"/>
        <w:rPr>
          <w:rFonts w:ascii="Times New Roman" w:hAnsi="Times New Roman" w:cs="Times New Roman"/>
        </w:rPr>
      </w:pPr>
      <w:r>
        <w:rPr>
          <w:rFonts w:ascii="Times New Roman" w:hAnsi="Times New Roman" w:cs="Times New Roman"/>
        </w:rPr>
        <w:t>Psychology 1113, Lisa Cota</w:t>
      </w:r>
    </w:p>
    <w:p w:rsidR="00451F99" w:rsidRPr="00C2311E" w:rsidRDefault="00451F99" w:rsidP="00451F99">
      <w:pPr>
        <w:spacing w:line="480" w:lineRule="auto"/>
        <w:jc w:val="center"/>
        <w:rPr>
          <w:rFonts w:ascii="Times New Roman" w:hAnsi="Times New Roman" w:cs="Times New Roman"/>
        </w:rPr>
      </w:pPr>
      <w:r>
        <w:rPr>
          <w:rFonts w:ascii="Times New Roman" w:hAnsi="Times New Roman" w:cs="Times New Roman"/>
        </w:rPr>
        <w:t xml:space="preserve">Kelsey Fruits </w:t>
      </w:r>
    </w:p>
    <w:p w:rsidR="00FF57A9" w:rsidRPr="00C2311E" w:rsidRDefault="00FF57A9" w:rsidP="00367AC8">
      <w:pPr>
        <w:spacing w:line="480" w:lineRule="auto"/>
        <w:jc w:val="center"/>
        <w:rPr>
          <w:rFonts w:ascii="Times New Roman" w:hAnsi="Times New Roman" w:cs="Times New Roman"/>
        </w:rPr>
      </w:pPr>
      <w:r w:rsidRPr="00C2311E">
        <w:rPr>
          <w:rFonts w:ascii="Times New Roman" w:hAnsi="Times New Roman" w:cs="Times New Roman"/>
        </w:rPr>
        <w:t xml:space="preserve">Oklahoma State University </w:t>
      </w: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367AC8" w:rsidRPr="00C2311E" w:rsidRDefault="00367AC8" w:rsidP="00367AC8">
      <w:pPr>
        <w:spacing w:line="480" w:lineRule="auto"/>
        <w:jc w:val="center"/>
        <w:rPr>
          <w:rFonts w:ascii="Times New Roman" w:hAnsi="Times New Roman" w:cs="Times New Roman"/>
        </w:rPr>
      </w:pPr>
    </w:p>
    <w:p w:rsidR="006802BF" w:rsidRDefault="006802BF">
      <w:pPr>
        <w:rPr>
          <w:rFonts w:ascii="Times New Roman" w:hAnsi="Times New Roman" w:cs="Times New Roman"/>
        </w:rPr>
      </w:pPr>
      <w:r>
        <w:rPr>
          <w:rFonts w:ascii="Times New Roman" w:hAnsi="Times New Roman" w:cs="Times New Roman"/>
        </w:rPr>
        <w:br w:type="page"/>
      </w:r>
    </w:p>
    <w:p w:rsidR="00E94B77" w:rsidRDefault="006344DA" w:rsidP="00A81E73">
      <w:pPr>
        <w:spacing w:line="480" w:lineRule="auto"/>
        <w:rPr>
          <w:rFonts w:ascii="Times New Roman" w:hAnsi="Times New Roman" w:cs="Times New Roman"/>
        </w:rPr>
      </w:pPr>
      <w:r>
        <w:rPr>
          <w:rFonts w:ascii="Times New Roman" w:hAnsi="Times New Roman" w:cs="Times New Roman"/>
        </w:rPr>
        <w:lastRenderedPageBreak/>
        <w:tab/>
      </w:r>
      <w:r w:rsidR="00F532DC">
        <w:rPr>
          <w:rFonts w:ascii="Times New Roman" w:hAnsi="Times New Roman" w:cs="Times New Roman"/>
        </w:rPr>
        <w:t>The Maryland v. Craig case came about when a childcare provider was co</w:t>
      </w:r>
      <w:r w:rsidR="0007347B">
        <w:rPr>
          <w:rFonts w:ascii="Times New Roman" w:hAnsi="Times New Roman" w:cs="Times New Roman"/>
        </w:rPr>
        <w:t xml:space="preserve">nvicted of sexually abusing four </w:t>
      </w:r>
      <w:r w:rsidR="00F532DC">
        <w:rPr>
          <w:rFonts w:ascii="Times New Roman" w:hAnsi="Times New Roman" w:cs="Times New Roman"/>
        </w:rPr>
        <w:t xml:space="preserve">children in her care. </w:t>
      </w:r>
      <w:r w:rsidR="007303F7">
        <w:rPr>
          <w:rFonts w:ascii="Times New Roman" w:hAnsi="Times New Roman" w:cs="Times New Roman"/>
        </w:rPr>
        <w:t>Before the case, the state of Maryland had created a new procedure to help protect child witnesses by allowing the child to testify at trial by using a one</w:t>
      </w:r>
      <w:r w:rsidR="0007347B">
        <w:rPr>
          <w:rFonts w:ascii="Times New Roman" w:hAnsi="Times New Roman" w:cs="Times New Roman"/>
        </w:rPr>
        <w:t xml:space="preserve">-way closed-circuit television. This way the child would not have to come face to face with the defendant. </w:t>
      </w:r>
      <w:r w:rsidR="00965412">
        <w:rPr>
          <w:rFonts w:ascii="Times New Roman" w:hAnsi="Times New Roman" w:cs="Times New Roman"/>
        </w:rPr>
        <w:t>To get this procedure approved, the judge for the trial case had to prove that if the child was to testify in front of the court that it would result in the child not being able to communicate well because the child would be suffering f</w:t>
      </w:r>
      <w:r w:rsidR="0079050E">
        <w:rPr>
          <w:rFonts w:ascii="Times New Roman" w:hAnsi="Times New Roman" w:cs="Times New Roman"/>
        </w:rPr>
        <w:t>rom serious emotional distress. The Maryland Supreme Court overruled the conviction by stating that the judge had failed to sufficiently validate its decision to allow the child to testify via one-way- closed-circuit video. The Supreme Court also stated that the use of the one-way closed-circuit for children came into violation of the defendant’s right to come face</w:t>
      </w:r>
      <w:r w:rsidR="00F143CB">
        <w:rPr>
          <w:rFonts w:ascii="Times New Roman" w:hAnsi="Times New Roman" w:cs="Times New Roman"/>
        </w:rPr>
        <w:t xml:space="preserve"> to face with his/her accusers (Maryland v. Craig, 1990). </w:t>
      </w:r>
      <w:r w:rsidR="009C1DA0">
        <w:rPr>
          <w:rFonts w:ascii="Times New Roman" w:hAnsi="Times New Roman" w:cs="Times New Roman"/>
        </w:rPr>
        <w:t>The American Psychological Association (APA) had three main positions that they argued: 1) sexually abused children often suffer serious emotional trauma and testifying in front of the court may cause more distress to the child; 2) APA believes that children should be protected and should not have to confront their abuser; and, 3) a vulnerable child that has to testify under severe distress may cause the child’s testimony to lack completeness and creditably because the child is influenced by the environment around him/her (Maryland v. Craig, 1990).</w:t>
      </w:r>
    </w:p>
    <w:p w:rsidR="0021768E" w:rsidRDefault="0021768E" w:rsidP="00403FF9">
      <w:pPr>
        <w:spacing w:line="480" w:lineRule="auto"/>
        <w:rPr>
          <w:rFonts w:ascii="Times New Roman" w:hAnsi="Times New Roman" w:cs="Times New Roman"/>
        </w:rPr>
      </w:pPr>
      <w:r>
        <w:rPr>
          <w:rFonts w:ascii="Times New Roman" w:hAnsi="Times New Roman" w:cs="Times New Roman"/>
        </w:rPr>
        <w:tab/>
      </w:r>
      <w:r w:rsidR="00147A5E">
        <w:rPr>
          <w:rFonts w:ascii="Times New Roman" w:hAnsi="Times New Roman" w:cs="Times New Roman"/>
        </w:rPr>
        <w:t xml:space="preserve">In </w:t>
      </w:r>
      <w:r w:rsidR="00624489">
        <w:rPr>
          <w:rFonts w:ascii="Times New Roman" w:hAnsi="Times New Roman" w:cs="Times New Roman"/>
        </w:rPr>
        <w:t>the article written by Tedesco and Schnell, th</w:t>
      </w:r>
      <w:r w:rsidR="00972FEA">
        <w:rPr>
          <w:rFonts w:ascii="Times New Roman" w:hAnsi="Times New Roman" w:cs="Times New Roman"/>
        </w:rPr>
        <w:t xml:space="preserve">eir search </w:t>
      </w:r>
      <w:r w:rsidR="00624489">
        <w:rPr>
          <w:rFonts w:ascii="Times New Roman" w:hAnsi="Times New Roman" w:cs="Times New Roman"/>
        </w:rPr>
        <w:t>was to discover how children reac</w:t>
      </w:r>
      <w:r w:rsidR="00972FEA">
        <w:rPr>
          <w:rFonts w:ascii="Times New Roman" w:hAnsi="Times New Roman" w:cs="Times New Roman"/>
        </w:rPr>
        <w:t xml:space="preserve">ted to sex abuse </w:t>
      </w:r>
      <w:r w:rsidR="00BD3885">
        <w:rPr>
          <w:rFonts w:ascii="Times New Roman" w:hAnsi="Times New Roman" w:cs="Times New Roman"/>
        </w:rPr>
        <w:t>investigations and the legal action taking place. Though there was no research on the subject, they</w:t>
      </w:r>
      <w:r w:rsidR="00795229">
        <w:rPr>
          <w:rFonts w:ascii="Times New Roman" w:hAnsi="Times New Roman" w:cs="Times New Roman"/>
        </w:rPr>
        <w:t xml:space="preserve"> believed that when authorities tried to further </w:t>
      </w:r>
      <w:r w:rsidR="00182F22">
        <w:rPr>
          <w:rFonts w:ascii="Times New Roman" w:hAnsi="Times New Roman" w:cs="Times New Roman"/>
        </w:rPr>
        <w:t>inves</w:t>
      </w:r>
      <w:r w:rsidR="00E11B0C">
        <w:rPr>
          <w:rFonts w:ascii="Times New Roman" w:hAnsi="Times New Roman" w:cs="Times New Roman"/>
        </w:rPr>
        <w:t>tigate children of child abuse,</w:t>
      </w:r>
      <w:r w:rsidR="00182F22">
        <w:rPr>
          <w:rFonts w:ascii="Times New Roman" w:hAnsi="Times New Roman" w:cs="Times New Roman"/>
        </w:rPr>
        <w:t xml:space="preserve"> it made the child feel more victimized.</w:t>
      </w:r>
      <w:r w:rsidR="003B61B9">
        <w:rPr>
          <w:rFonts w:ascii="Times New Roman" w:hAnsi="Times New Roman" w:cs="Times New Roman"/>
        </w:rPr>
        <w:t xml:space="preserve"> </w:t>
      </w:r>
      <w:r w:rsidR="00B1410A">
        <w:rPr>
          <w:rFonts w:ascii="Times New Roman" w:hAnsi="Times New Roman" w:cs="Times New Roman"/>
        </w:rPr>
        <w:t>Not included in the study though</w:t>
      </w:r>
      <w:r w:rsidR="002E151A">
        <w:rPr>
          <w:rFonts w:ascii="Times New Roman" w:hAnsi="Times New Roman" w:cs="Times New Roman"/>
        </w:rPr>
        <w:t xml:space="preserve">, </w:t>
      </w:r>
      <w:r w:rsidR="00BA42B4">
        <w:rPr>
          <w:rFonts w:ascii="Times New Roman" w:hAnsi="Times New Roman" w:cs="Times New Roman"/>
        </w:rPr>
        <w:t>was the</w:t>
      </w:r>
      <w:r w:rsidR="00B1410A">
        <w:rPr>
          <w:rFonts w:ascii="Times New Roman" w:hAnsi="Times New Roman" w:cs="Times New Roman"/>
        </w:rPr>
        <w:t xml:space="preserve"> child’s age, if there was a parent present, if the interview was videotaped, and the number of abuse incidents. </w:t>
      </w:r>
      <w:proofErr w:type="gramStart"/>
      <w:r w:rsidR="00B1410A">
        <w:rPr>
          <w:rFonts w:ascii="Times New Roman" w:hAnsi="Times New Roman" w:cs="Times New Roman"/>
        </w:rPr>
        <w:t>(</w:t>
      </w:r>
      <w:proofErr w:type="spellStart"/>
      <w:r w:rsidR="00B1410A">
        <w:rPr>
          <w:rFonts w:ascii="Times New Roman" w:hAnsi="Times New Roman" w:cs="Times New Roman"/>
        </w:rPr>
        <w:t>Tedecso</w:t>
      </w:r>
      <w:proofErr w:type="spellEnd"/>
      <w:r w:rsidR="00B1410A">
        <w:rPr>
          <w:rFonts w:ascii="Times New Roman" w:hAnsi="Times New Roman" w:cs="Times New Roman"/>
        </w:rPr>
        <w:t>, 1987).</w:t>
      </w:r>
      <w:proofErr w:type="gramEnd"/>
      <w:r w:rsidR="002E151A">
        <w:rPr>
          <w:rFonts w:ascii="Times New Roman" w:hAnsi="Times New Roman" w:cs="Times New Roman"/>
        </w:rPr>
        <w:t xml:space="preserve"> What they discovered though is that most people considered </w:t>
      </w:r>
      <w:r w:rsidR="002E151A">
        <w:rPr>
          <w:rFonts w:ascii="Times New Roman" w:hAnsi="Times New Roman" w:cs="Times New Roman"/>
        </w:rPr>
        <w:lastRenderedPageBreak/>
        <w:t xml:space="preserve">the interviews </w:t>
      </w:r>
      <w:r w:rsidR="00BA42B4">
        <w:rPr>
          <w:rFonts w:ascii="Times New Roman" w:hAnsi="Times New Roman" w:cs="Times New Roman"/>
        </w:rPr>
        <w:t xml:space="preserve">to be helpful, but that they should cut down on how many interviews the victims had to go through because after so many interviews the procedure starts to become harmful. </w:t>
      </w:r>
      <w:r w:rsidR="00DC75A7">
        <w:rPr>
          <w:rFonts w:ascii="Times New Roman" w:hAnsi="Times New Roman" w:cs="Times New Roman"/>
        </w:rPr>
        <w:t xml:space="preserve">Also, in this study the majority of the group said it was harmful to have children testify in front </w:t>
      </w:r>
      <w:r w:rsidR="0007519F">
        <w:rPr>
          <w:rFonts w:ascii="Times New Roman" w:hAnsi="Times New Roman" w:cs="Times New Roman"/>
        </w:rPr>
        <w:t xml:space="preserve">of the court and that the procedures in the court room should be adjusted to help children </w:t>
      </w:r>
      <w:r w:rsidR="00971E03">
        <w:rPr>
          <w:rFonts w:ascii="Times New Roman" w:hAnsi="Times New Roman" w:cs="Times New Roman"/>
        </w:rPr>
        <w:t xml:space="preserve">not become more distressed (Tedesco, 1987). </w:t>
      </w:r>
    </w:p>
    <w:p w:rsidR="00F93003" w:rsidRDefault="00F93003" w:rsidP="00403FF9">
      <w:pPr>
        <w:spacing w:line="480" w:lineRule="auto"/>
        <w:rPr>
          <w:rFonts w:ascii="Times New Roman" w:hAnsi="Times New Roman" w:cs="Times New Roman"/>
        </w:rPr>
      </w:pPr>
      <w:r>
        <w:rPr>
          <w:rFonts w:ascii="Times New Roman" w:hAnsi="Times New Roman" w:cs="Times New Roman"/>
        </w:rPr>
        <w:tab/>
      </w:r>
      <w:r w:rsidR="006B3EA6">
        <w:rPr>
          <w:rFonts w:ascii="Times New Roman" w:hAnsi="Times New Roman" w:cs="Times New Roman"/>
        </w:rPr>
        <w:t>I</w:t>
      </w:r>
      <w:r>
        <w:rPr>
          <w:rFonts w:ascii="Times New Roman" w:hAnsi="Times New Roman" w:cs="Times New Roman"/>
        </w:rPr>
        <w:t>n</w:t>
      </w:r>
      <w:r w:rsidR="006B3EA6">
        <w:rPr>
          <w:rFonts w:ascii="Times New Roman" w:hAnsi="Times New Roman" w:cs="Times New Roman"/>
        </w:rPr>
        <w:t xml:space="preserve"> an</w:t>
      </w:r>
      <w:r>
        <w:rPr>
          <w:rFonts w:ascii="Times New Roman" w:hAnsi="Times New Roman" w:cs="Times New Roman"/>
        </w:rPr>
        <w:t xml:space="preserve"> investigation by Wolfe, he studied how sexual abuse impacted children. He also wanted to prove that sexual abuse could cause children to suffer from PTSD, post- traumatic stress disorder. </w:t>
      </w:r>
      <w:r w:rsidR="001C0596">
        <w:rPr>
          <w:rFonts w:ascii="Times New Roman" w:hAnsi="Times New Roman" w:cs="Times New Roman"/>
        </w:rPr>
        <w:t xml:space="preserve">The study included 71 sexually abused children and the severity of abuse the child went through and how the child has adjusted since the abuse. </w:t>
      </w:r>
      <w:r w:rsidR="00A81675">
        <w:rPr>
          <w:rFonts w:ascii="Times New Roman" w:hAnsi="Times New Roman" w:cs="Times New Roman"/>
        </w:rPr>
        <w:t xml:space="preserve">To obtain the information needed, without having to interview the child, </w:t>
      </w:r>
      <w:r w:rsidR="007A3D32">
        <w:rPr>
          <w:rFonts w:ascii="Times New Roman" w:hAnsi="Times New Roman" w:cs="Times New Roman"/>
        </w:rPr>
        <w:t xml:space="preserve">they collected the details of </w:t>
      </w:r>
      <w:r w:rsidR="00A90DF7">
        <w:rPr>
          <w:rFonts w:ascii="Times New Roman" w:hAnsi="Times New Roman" w:cs="Times New Roman"/>
        </w:rPr>
        <w:t xml:space="preserve">abuse from the social workers. With the information they collected, they formed averages and percentages of the results to determine if their hypothesis was correct. </w:t>
      </w:r>
      <w:r w:rsidR="007A3D32">
        <w:rPr>
          <w:rFonts w:ascii="Times New Roman" w:hAnsi="Times New Roman" w:cs="Times New Roman"/>
        </w:rPr>
        <w:t>In the end, they discovered that each child had symptoms of PTSD, suffered from trauma, and had trouble trying to move on fro</w:t>
      </w:r>
      <w:r w:rsidR="00A029B0">
        <w:rPr>
          <w:rFonts w:ascii="Times New Roman" w:hAnsi="Times New Roman" w:cs="Times New Roman"/>
        </w:rPr>
        <w:t xml:space="preserve">m the abuse (Wolfe, 1988). </w:t>
      </w:r>
    </w:p>
    <w:p w:rsidR="00C832CB" w:rsidRDefault="00C832CB" w:rsidP="00403FF9">
      <w:pPr>
        <w:spacing w:line="480" w:lineRule="auto"/>
        <w:rPr>
          <w:rFonts w:ascii="Times New Roman" w:hAnsi="Times New Roman" w:cs="Times New Roman"/>
        </w:rPr>
      </w:pPr>
      <w:r>
        <w:rPr>
          <w:rFonts w:ascii="Times New Roman" w:hAnsi="Times New Roman" w:cs="Times New Roman"/>
        </w:rPr>
        <w:tab/>
        <w:t xml:space="preserve">Overall, there </w:t>
      </w:r>
      <w:r w:rsidR="007D1296">
        <w:rPr>
          <w:rFonts w:ascii="Times New Roman" w:hAnsi="Times New Roman" w:cs="Times New Roman"/>
        </w:rPr>
        <w:t>are ample amounts</w:t>
      </w:r>
      <w:r>
        <w:rPr>
          <w:rFonts w:ascii="Times New Roman" w:hAnsi="Times New Roman" w:cs="Times New Roman"/>
        </w:rPr>
        <w:t xml:space="preserve"> of evidence that support that a child suffers immensely from sexual abuse.</w:t>
      </w:r>
      <w:r w:rsidR="007D1296">
        <w:rPr>
          <w:rFonts w:ascii="Times New Roman" w:hAnsi="Times New Roman" w:cs="Times New Roman"/>
        </w:rPr>
        <w:t xml:space="preserve"> In the articles mentioned, it is shown that over question</w:t>
      </w:r>
      <w:r w:rsidR="001C0DBC">
        <w:rPr>
          <w:rFonts w:ascii="Times New Roman" w:hAnsi="Times New Roman" w:cs="Times New Roman"/>
        </w:rPr>
        <w:t xml:space="preserve">ing a </w:t>
      </w:r>
      <w:r w:rsidR="007D1296">
        <w:rPr>
          <w:rFonts w:ascii="Times New Roman" w:hAnsi="Times New Roman" w:cs="Times New Roman"/>
        </w:rPr>
        <w:t xml:space="preserve">child can be harmful </w:t>
      </w:r>
      <w:r w:rsidR="00030576">
        <w:rPr>
          <w:rFonts w:ascii="Times New Roman" w:hAnsi="Times New Roman" w:cs="Times New Roman"/>
        </w:rPr>
        <w:t>and make</w:t>
      </w:r>
      <w:r w:rsidR="001C0DBC">
        <w:rPr>
          <w:rFonts w:ascii="Times New Roman" w:hAnsi="Times New Roman" w:cs="Times New Roman"/>
        </w:rPr>
        <w:t xml:space="preserve"> it more difficult for the child to try to recover from the traumatic experience. </w:t>
      </w:r>
      <w:r w:rsidR="007107D2">
        <w:rPr>
          <w:rFonts w:ascii="Times New Roman" w:hAnsi="Times New Roman" w:cs="Times New Roman"/>
        </w:rPr>
        <w:t>In an article written by Calhoun</w:t>
      </w:r>
      <w:r w:rsidR="00CE790A">
        <w:rPr>
          <w:rFonts w:ascii="Times New Roman" w:hAnsi="Times New Roman" w:cs="Times New Roman"/>
        </w:rPr>
        <w:t xml:space="preserve"> she tested the level of fear of rape victims 1, 2, 4, 8,</w:t>
      </w:r>
      <w:r w:rsidR="00E64D0D">
        <w:rPr>
          <w:rFonts w:ascii="Times New Roman" w:hAnsi="Times New Roman" w:cs="Times New Roman"/>
        </w:rPr>
        <w:t xml:space="preserve"> and 12 months </w:t>
      </w:r>
      <w:r w:rsidR="00034379">
        <w:rPr>
          <w:rFonts w:ascii="Times New Roman" w:hAnsi="Times New Roman" w:cs="Times New Roman"/>
        </w:rPr>
        <w:t>after</w:t>
      </w:r>
      <w:r w:rsidR="00EF381B">
        <w:rPr>
          <w:rFonts w:ascii="Times New Roman" w:hAnsi="Times New Roman" w:cs="Times New Roman"/>
        </w:rPr>
        <w:t xml:space="preserve"> sexual abuse </w:t>
      </w:r>
      <w:r w:rsidR="00E64D0D">
        <w:rPr>
          <w:rFonts w:ascii="Times New Roman" w:hAnsi="Times New Roman" w:cs="Times New Roman"/>
        </w:rPr>
        <w:t>and compared it to the control group of non-victims</w:t>
      </w:r>
      <w:r w:rsidR="00EF381B">
        <w:rPr>
          <w:rFonts w:ascii="Times New Roman" w:hAnsi="Times New Roman" w:cs="Times New Roman"/>
        </w:rPr>
        <w:t xml:space="preserve">. The results of her investigation proved that victims of sexual abuse had higher amounts of fear over the control </w:t>
      </w:r>
      <w:r w:rsidR="00030576">
        <w:rPr>
          <w:rFonts w:ascii="Times New Roman" w:hAnsi="Times New Roman" w:cs="Times New Roman"/>
        </w:rPr>
        <w:t xml:space="preserve">group throughout all 12 months (Calhoun, 1982). </w:t>
      </w:r>
    </w:p>
    <w:p w:rsidR="00756DE8" w:rsidRDefault="00756DE8" w:rsidP="00403FF9">
      <w:pPr>
        <w:spacing w:line="480" w:lineRule="auto"/>
        <w:rPr>
          <w:rFonts w:ascii="Times New Roman" w:hAnsi="Times New Roman" w:cs="Times New Roman"/>
        </w:rPr>
      </w:pPr>
      <w:r>
        <w:rPr>
          <w:rFonts w:ascii="Times New Roman" w:hAnsi="Times New Roman" w:cs="Times New Roman"/>
        </w:rPr>
        <w:tab/>
        <w:t>All this evidence proves that children of sexual abuse are affected in different aspects throughout the rest of their lives and that if the child had t</w:t>
      </w:r>
      <w:r w:rsidR="00E2731D">
        <w:rPr>
          <w:rFonts w:ascii="Times New Roman" w:hAnsi="Times New Roman" w:cs="Times New Roman"/>
        </w:rPr>
        <w:t>o testify in front of the court</w:t>
      </w:r>
      <w:r>
        <w:rPr>
          <w:rFonts w:ascii="Times New Roman" w:hAnsi="Times New Roman" w:cs="Times New Roman"/>
        </w:rPr>
        <w:t xml:space="preserve"> it can </w:t>
      </w:r>
      <w:r>
        <w:rPr>
          <w:rFonts w:ascii="Times New Roman" w:hAnsi="Times New Roman" w:cs="Times New Roman"/>
        </w:rPr>
        <w:lastRenderedPageBreak/>
        <w:t>make these conditions worse</w:t>
      </w:r>
      <w:r w:rsidR="0005681E">
        <w:rPr>
          <w:rFonts w:ascii="Times New Roman" w:hAnsi="Times New Roman" w:cs="Times New Roman"/>
        </w:rPr>
        <w:t xml:space="preserve"> and harm the child for an extended period of time. </w:t>
      </w:r>
      <w:r w:rsidR="00D85369">
        <w:rPr>
          <w:rFonts w:ascii="Times New Roman" w:hAnsi="Times New Roman" w:cs="Times New Roman"/>
        </w:rPr>
        <w:t xml:space="preserve">Each child will not be affected in the same way. While some children could testify in front of the court without it being harmful, other children could suffer traumatically from testifying in front of the defendant. </w:t>
      </w:r>
      <w:r w:rsidR="0005681E">
        <w:rPr>
          <w:rFonts w:ascii="Times New Roman" w:hAnsi="Times New Roman" w:cs="Times New Roman"/>
        </w:rPr>
        <w:t>While thi</w:t>
      </w:r>
      <w:r w:rsidR="00E2731D">
        <w:rPr>
          <w:rFonts w:ascii="Times New Roman" w:hAnsi="Times New Roman" w:cs="Times New Roman"/>
        </w:rPr>
        <w:t xml:space="preserve">s evidence </w:t>
      </w:r>
      <w:r w:rsidR="0005681E">
        <w:rPr>
          <w:rFonts w:ascii="Times New Roman" w:hAnsi="Times New Roman" w:cs="Times New Roman"/>
        </w:rPr>
        <w:t xml:space="preserve">was available at the time, it </w:t>
      </w:r>
      <w:r w:rsidR="00E2731D">
        <w:rPr>
          <w:rFonts w:ascii="Times New Roman" w:hAnsi="Times New Roman" w:cs="Times New Roman"/>
        </w:rPr>
        <w:t>was not provided well enough in the Maryland v. Craig case</w:t>
      </w:r>
      <w:r w:rsidR="0005681E">
        <w:rPr>
          <w:rFonts w:ascii="Times New Roman" w:hAnsi="Times New Roman" w:cs="Times New Roman"/>
        </w:rPr>
        <w:t xml:space="preserve"> by the trial judge. This led</w:t>
      </w:r>
      <w:r w:rsidR="00E2731D">
        <w:rPr>
          <w:rFonts w:ascii="Times New Roman" w:hAnsi="Times New Roman" w:cs="Times New Roman"/>
        </w:rPr>
        <w:t xml:space="preserve"> the U.S Supreme Court to say that the defendant had a r</w:t>
      </w:r>
      <w:r w:rsidR="0005681E">
        <w:rPr>
          <w:rFonts w:ascii="Times New Roman" w:hAnsi="Times New Roman" w:cs="Times New Roman"/>
        </w:rPr>
        <w:t xml:space="preserve">ight to confront their accusers. With the courts new ruling this meant all four children would have to testify in front of the court and their abuser. </w:t>
      </w:r>
    </w:p>
    <w:p w:rsidR="00A029B0" w:rsidRDefault="00A029B0" w:rsidP="00403FF9">
      <w:pPr>
        <w:spacing w:line="480" w:lineRule="auto"/>
        <w:rPr>
          <w:rFonts w:ascii="Times New Roman" w:hAnsi="Times New Roman" w:cs="Times New Roman"/>
        </w:rPr>
      </w:pPr>
      <w:r>
        <w:rPr>
          <w:rFonts w:ascii="Times New Roman" w:hAnsi="Times New Roman" w:cs="Times New Roman"/>
        </w:rPr>
        <w:tab/>
      </w:r>
    </w:p>
    <w:p w:rsidR="004A27DA" w:rsidRDefault="004A27DA">
      <w:pPr>
        <w:spacing w:line="480" w:lineRule="auto"/>
        <w:rPr>
          <w:rFonts w:ascii="Times New Roman" w:hAnsi="Times New Roman" w:cs="Times New Roman"/>
        </w:rPr>
      </w:pPr>
    </w:p>
    <w:p w:rsidR="00A029B0" w:rsidRDefault="00A029B0" w:rsidP="00403FF9">
      <w:pPr>
        <w:spacing w:line="480" w:lineRule="auto"/>
        <w:rPr>
          <w:rFonts w:ascii="Times New Roman" w:hAnsi="Times New Roman" w:cs="Times New Roman"/>
        </w:rPr>
      </w:pPr>
      <w:r>
        <w:rPr>
          <w:rFonts w:ascii="Times New Roman" w:hAnsi="Times New Roman" w:cs="Times New Roman"/>
        </w:rPr>
        <w:tab/>
      </w:r>
    </w:p>
    <w:p w:rsidR="00971E03" w:rsidRDefault="00971E03" w:rsidP="00403FF9">
      <w:pPr>
        <w:spacing w:line="480" w:lineRule="auto"/>
        <w:rPr>
          <w:rFonts w:ascii="Times New Roman" w:hAnsi="Times New Roman" w:cs="Times New Roman"/>
        </w:rPr>
      </w:pPr>
      <w:r>
        <w:rPr>
          <w:rFonts w:ascii="Times New Roman" w:hAnsi="Times New Roman" w:cs="Times New Roman"/>
        </w:rPr>
        <w:tab/>
      </w:r>
    </w:p>
    <w:p w:rsidR="00A51368" w:rsidRDefault="00A51368" w:rsidP="00403FF9">
      <w:pPr>
        <w:spacing w:line="480" w:lineRule="auto"/>
        <w:rPr>
          <w:rFonts w:ascii="Times New Roman" w:hAnsi="Times New Roman" w:cs="Times New Roman"/>
        </w:rPr>
      </w:pPr>
      <w:r>
        <w:rPr>
          <w:rFonts w:ascii="Times New Roman" w:hAnsi="Times New Roman" w:cs="Times New Roman"/>
        </w:rPr>
        <w:tab/>
      </w:r>
    </w:p>
    <w:p w:rsidR="00E94B77" w:rsidRDefault="00E94B77">
      <w:pPr>
        <w:rPr>
          <w:rFonts w:ascii="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646136" w:rsidRDefault="00646136" w:rsidP="00E94B77">
      <w:pPr>
        <w:widowControl w:val="0"/>
        <w:autoSpaceDE w:val="0"/>
        <w:autoSpaceDN w:val="0"/>
        <w:adjustRightInd w:val="0"/>
        <w:jc w:val="center"/>
        <w:rPr>
          <w:rFonts w:ascii="Times New Roman" w:eastAsia="Times New Roman" w:hAnsi="Times New Roman" w:cs="Times New Roman"/>
        </w:rPr>
      </w:pPr>
    </w:p>
    <w:p w:rsidR="00E11B0C" w:rsidRDefault="00E11B0C" w:rsidP="0065543D">
      <w:pPr>
        <w:widowControl w:val="0"/>
        <w:autoSpaceDE w:val="0"/>
        <w:autoSpaceDN w:val="0"/>
        <w:adjustRightInd w:val="0"/>
        <w:jc w:val="center"/>
        <w:rPr>
          <w:rFonts w:ascii="Times New Roman" w:eastAsia="Times New Roman" w:hAnsi="Times New Roman" w:cs="Times New Roman"/>
        </w:rPr>
      </w:pPr>
    </w:p>
    <w:p w:rsidR="00E11B0C" w:rsidRDefault="00E11B0C" w:rsidP="0065543D">
      <w:pPr>
        <w:widowControl w:val="0"/>
        <w:autoSpaceDE w:val="0"/>
        <w:autoSpaceDN w:val="0"/>
        <w:adjustRightInd w:val="0"/>
        <w:jc w:val="center"/>
        <w:rPr>
          <w:rFonts w:ascii="Times New Roman" w:eastAsia="Times New Roman" w:hAnsi="Times New Roman" w:cs="Times New Roman"/>
        </w:rPr>
      </w:pPr>
    </w:p>
    <w:p w:rsidR="00E11B0C" w:rsidRDefault="00E11B0C" w:rsidP="0065543D">
      <w:pPr>
        <w:widowControl w:val="0"/>
        <w:autoSpaceDE w:val="0"/>
        <w:autoSpaceDN w:val="0"/>
        <w:adjustRightInd w:val="0"/>
        <w:jc w:val="center"/>
        <w:rPr>
          <w:rFonts w:ascii="Times New Roman" w:eastAsia="Times New Roman" w:hAnsi="Times New Roman" w:cs="Times New Roman"/>
        </w:rPr>
      </w:pPr>
    </w:p>
    <w:p w:rsidR="00E94B77" w:rsidRPr="00E94B77" w:rsidRDefault="00E94B77" w:rsidP="0065543D">
      <w:pPr>
        <w:widowControl w:val="0"/>
        <w:autoSpaceDE w:val="0"/>
        <w:autoSpaceDN w:val="0"/>
        <w:adjustRightInd w:val="0"/>
        <w:jc w:val="center"/>
        <w:rPr>
          <w:rFonts w:ascii="Times New Roman" w:eastAsia="Times New Roman" w:hAnsi="Times New Roman" w:cs="Times New Roman"/>
        </w:rPr>
      </w:pPr>
      <w:bookmarkStart w:id="0" w:name="_GoBack"/>
      <w:bookmarkEnd w:id="0"/>
      <w:r w:rsidRPr="00E94B77">
        <w:rPr>
          <w:rFonts w:ascii="Times New Roman" w:eastAsia="Times New Roman" w:hAnsi="Times New Roman" w:cs="Times New Roman"/>
        </w:rPr>
        <w:lastRenderedPageBreak/>
        <w:t>References</w:t>
      </w:r>
    </w:p>
    <w:p w:rsidR="00FF1C62" w:rsidRDefault="00FF1C62" w:rsidP="00FF1C62">
      <w:pPr>
        <w:widowControl w:val="0"/>
        <w:autoSpaceDE w:val="0"/>
        <w:autoSpaceDN w:val="0"/>
        <w:adjustRightInd w:val="0"/>
        <w:spacing w:line="480" w:lineRule="auto"/>
        <w:ind w:left="800" w:hanging="800"/>
        <w:rPr>
          <w:rFonts w:ascii="Times New Roman" w:eastAsia="Times New Roman" w:hAnsi="Times New Roman" w:cs="Times New Roman"/>
        </w:rPr>
      </w:pPr>
    </w:p>
    <w:p w:rsidR="00E94B77" w:rsidRPr="00E94B77" w:rsidRDefault="00E94B77" w:rsidP="00FF1C62">
      <w:pPr>
        <w:widowControl w:val="0"/>
        <w:autoSpaceDE w:val="0"/>
        <w:autoSpaceDN w:val="0"/>
        <w:adjustRightInd w:val="0"/>
        <w:spacing w:line="480" w:lineRule="auto"/>
        <w:ind w:left="800" w:hanging="800"/>
        <w:rPr>
          <w:rFonts w:ascii="Times New Roman" w:eastAsia="Times New Roman" w:hAnsi="Times New Roman" w:cs="Times New Roman"/>
        </w:rPr>
      </w:pPr>
      <w:r w:rsidRPr="00E94B77">
        <w:rPr>
          <w:rFonts w:ascii="Times New Roman" w:eastAsia="Times New Roman" w:hAnsi="Times New Roman" w:cs="Times New Roman"/>
        </w:rPr>
        <w:t xml:space="preserve">Calhoun, K., </w:t>
      </w:r>
      <w:proofErr w:type="spellStart"/>
      <w:r w:rsidRPr="00E94B77">
        <w:rPr>
          <w:rFonts w:ascii="Times New Roman" w:eastAsia="Times New Roman" w:hAnsi="Times New Roman" w:cs="Times New Roman"/>
        </w:rPr>
        <w:t>Atkeson</w:t>
      </w:r>
      <w:proofErr w:type="spellEnd"/>
      <w:r w:rsidRPr="00E94B77">
        <w:rPr>
          <w:rFonts w:ascii="Times New Roman" w:eastAsia="Times New Roman" w:hAnsi="Times New Roman" w:cs="Times New Roman"/>
        </w:rPr>
        <w:t xml:space="preserve">, B., &amp; </w:t>
      </w:r>
      <w:proofErr w:type="spellStart"/>
      <w:r w:rsidRPr="00E94B77">
        <w:rPr>
          <w:rFonts w:ascii="Times New Roman" w:eastAsia="Times New Roman" w:hAnsi="Times New Roman" w:cs="Times New Roman"/>
        </w:rPr>
        <w:t>Resick</w:t>
      </w:r>
      <w:proofErr w:type="spellEnd"/>
      <w:r w:rsidRPr="00E94B77">
        <w:rPr>
          <w:rFonts w:ascii="Times New Roman" w:eastAsia="Times New Roman" w:hAnsi="Times New Roman" w:cs="Times New Roman"/>
        </w:rPr>
        <w:t xml:space="preserve">, P. (1982, November 1). </w:t>
      </w:r>
      <w:proofErr w:type="gramStart"/>
      <w:r w:rsidRPr="00E94B77">
        <w:rPr>
          <w:rFonts w:ascii="Times New Roman" w:eastAsia="Times New Roman" w:hAnsi="Times New Roman" w:cs="Times New Roman"/>
        </w:rPr>
        <w:t>Page Title - Oklahoma State University.</w:t>
      </w:r>
      <w:proofErr w:type="gramEnd"/>
      <w:r w:rsidRPr="00E94B77">
        <w:rPr>
          <w:rFonts w:ascii="Times New Roman" w:eastAsia="Times New Roman" w:hAnsi="Times New Roman" w:cs="Times New Roman"/>
        </w:rPr>
        <w:t xml:space="preserve"> Retrieved September 22, 2015, from http://ud4cl8nx8h.search.serialssolutions.com/?ctx_ver=Z39.88-2004&amp;ctx_enc=info:ofi/enc:UTF-8&amp;rfr_id=info:sid/summon.serialssolutions.com&amp;rft_val_fmt=info:ofi/fmt:kev:mtx:journal&amp;rft.genre=article&amp;rft.atitle=A longitudinal examination of fear reacti</w:t>
      </w:r>
      <w:r w:rsidR="0007347B">
        <w:rPr>
          <w:rFonts w:ascii="Times New Roman" w:eastAsia="Times New Roman" w:hAnsi="Times New Roman" w:cs="Times New Roman"/>
        </w:rPr>
        <w:t>on</w:t>
      </w:r>
    </w:p>
    <w:p w:rsidR="007A2A12" w:rsidRPr="007A2A12" w:rsidRDefault="007A2A12" w:rsidP="007A2A12">
      <w:pPr>
        <w:widowControl w:val="0"/>
        <w:autoSpaceDE w:val="0"/>
        <w:autoSpaceDN w:val="0"/>
        <w:adjustRightInd w:val="0"/>
        <w:spacing w:line="550" w:lineRule="atLeast"/>
        <w:ind w:left="800" w:hanging="800"/>
        <w:rPr>
          <w:rFonts w:ascii="Times New Roman" w:eastAsia="Times New Roman" w:hAnsi="Times New Roman" w:cs="Times New Roman"/>
        </w:rPr>
      </w:pPr>
      <w:proofErr w:type="gramStart"/>
      <w:r w:rsidRPr="007A2A12">
        <w:rPr>
          <w:rFonts w:ascii="Times New Roman" w:eastAsia="Times New Roman" w:hAnsi="Times New Roman" w:cs="Times New Roman"/>
        </w:rPr>
        <w:t>Maryland v. Craig.</w:t>
      </w:r>
      <w:proofErr w:type="gramEnd"/>
      <w:r w:rsidRPr="007A2A12">
        <w:rPr>
          <w:rFonts w:ascii="Times New Roman" w:eastAsia="Times New Roman" w:hAnsi="Times New Roman" w:cs="Times New Roman"/>
        </w:rPr>
        <w:t xml:space="preserve"> (1990). Retrieved September 22, 2015, from http://www.apa.org/about/offices/ogc/amicus/maryland.aspx </w:t>
      </w:r>
    </w:p>
    <w:p w:rsidR="00E94B77" w:rsidRPr="00E94B77" w:rsidRDefault="00E94B77" w:rsidP="007A2A12">
      <w:pPr>
        <w:widowControl w:val="0"/>
        <w:autoSpaceDE w:val="0"/>
        <w:autoSpaceDN w:val="0"/>
        <w:adjustRightInd w:val="0"/>
        <w:spacing w:line="550" w:lineRule="atLeast"/>
        <w:rPr>
          <w:rFonts w:ascii="Times New Roman" w:eastAsia="Times New Roman" w:hAnsi="Times New Roman" w:cs="Times New Roman"/>
        </w:rPr>
      </w:pPr>
      <w:r w:rsidRPr="00E94B77">
        <w:rPr>
          <w:rFonts w:ascii="Times New Roman" w:eastAsia="Times New Roman" w:hAnsi="Times New Roman" w:cs="Times New Roman"/>
        </w:rPr>
        <w:t xml:space="preserve">Tedesco, J., &amp; Schnell, S. (1987). The impact of sexual abuse on children: A PTSD formulation </w:t>
      </w:r>
      <w:r w:rsidR="007A2A12">
        <w:rPr>
          <w:rFonts w:ascii="Times New Roman" w:eastAsia="Times New Roman" w:hAnsi="Times New Roman" w:cs="Times New Roman"/>
        </w:rPr>
        <w:tab/>
      </w:r>
      <w:r w:rsidRPr="00E94B77">
        <w:rPr>
          <w:rFonts w:ascii="Times New Roman" w:eastAsia="Times New Roman" w:hAnsi="Times New Roman" w:cs="Times New Roman"/>
        </w:rPr>
        <w:t xml:space="preserve">*. Retrieved September 22, 2015, from </w:t>
      </w:r>
      <w:r w:rsidR="007A2A12">
        <w:rPr>
          <w:rFonts w:ascii="Times New Roman" w:eastAsia="Times New Roman" w:hAnsi="Times New Roman" w:cs="Times New Roman"/>
        </w:rPr>
        <w:tab/>
      </w:r>
      <w:r w:rsidRPr="00E94B77">
        <w:rPr>
          <w:rFonts w:ascii="Times New Roman" w:eastAsia="Times New Roman" w:hAnsi="Times New Roman" w:cs="Times New Roman"/>
        </w:rPr>
        <w:t>http://www.sciencedirect.com/science/article/pii/S000578948980070X</w:t>
      </w:r>
    </w:p>
    <w:p w:rsidR="00E94B77" w:rsidRPr="00E94B77" w:rsidRDefault="00E94B77" w:rsidP="00E94B77">
      <w:pPr>
        <w:widowControl w:val="0"/>
        <w:autoSpaceDE w:val="0"/>
        <w:autoSpaceDN w:val="0"/>
        <w:adjustRightInd w:val="0"/>
        <w:spacing w:line="550" w:lineRule="atLeast"/>
        <w:ind w:left="800" w:hanging="800"/>
        <w:rPr>
          <w:rFonts w:ascii="Times New Roman" w:eastAsia="Times New Roman" w:hAnsi="Times New Roman" w:cs="Times New Roman"/>
        </w:rPr>
      </w:pPr>
      <w:proofErr w:type="gramStart"/>
      <w:r w:rsidRPr="00E94B77">
        <w:rPr>
          <w:rFonts w:ascii="Times New Roman" w:eastAsia="Times New Roman" w:hAnsi="Times New Roman" w:cs="Times New Roman"/>
        </w:rPr>
        <w:t>Wolfe, V., Gentile, C., &amp; Wolfe, D. (1988).</w:t>
      </w:r>
      <w:proofErr w:type="gramEnd"/>
      <w:r w:rsidRPr="00E94B77">
        <w:rPr>
          <w:rFonts w:ascii="Times New Roman" w:eastAsia="Times New Roman" w:hAnsi="Times New Roman" w:cs="Times New Roman"/>
        </w:rPr>
        <w:t xml:space="preserve"> The impact of sexual abuse on children: A PTSD formulation *. Retrieved September 22, 2015, from http://www.sciencedirect.com/science/article/pii/S000578948980070X</w:t>
      </w:r>
    </w:p>
    <w:p w:rsidR="00C73A2E" w:rsidRPr="00403FF9" w:rsidRDefault="00C73A2E" w:rsidP="00403FF9">
      <w:pPr>
        <w:spacing w:line="480" w:lineRule="auto"/>
        <w:rPr>
          <w:rFonts w:ascii="Times New Roman" w:hAnsi="Times New Roman" w:cs="Times New Roman"/>
        </w:rPr>
      </w:pPr>
    </w:p>
    <w:sectPr w:rsidR="00C73A2E" w:rsidRPr="00403FF9" w:rsidSect="00367AC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80" w:rsidRDefault="00A15680" w:rsidP="00AC2F57">
      <w:r>
        <w:separator/>
      </w:r>
    </w:p>
  </w:endnote>
  <w:endnote w:type="continuationSeparator" w:id="0">
    <w:p w:rsidR="00A15680" w:rsidRDefault="00A15680" w:rsidP="00AC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80" w:rsidRDefault="00A15680" w:rsidP="00AC2F57">
      <w:r>
        <w:separator/>
      </w:r>
    </w:p>
  </w:footnote>
  <w:footnote w:type="continuationSeparator" w:id="0">
    <w:p w:rsidR="00A15680" w:rsidRDefault="00A15680" w:rsidP="00AC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80" w:rsidRDefault="00A15680" w:rsidP="0036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680" w:rsidRDefault="00A15680" w:rsidP="00367A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80" w:rsidRDefault="00A15680" w:rsidP="0036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B0C">
      <w:rPr>
        <w:rStyle w:val="PageNumber"/>
        <w:noProof/>
      </w:rPr>
      <w:t>5</w:t>
    </w:r>
    <w:r>
      <w:rPr>
        <w:rStyle w:val="PageNumber"/>
      </w:rPr>
      <w:fldChar w:fldCharType="end"/>
    </w:r>
  </w:p>
  <w:p w:rsidR="00A15680" w:rsidRDefault="006802BF" w:rsidP="00367AC8">
    <w:pPr>
      <w:pStyle w:val="Header"/>
      <w:ind w:right="360"/>
    </w:pPr>
    <w:r>
      <w:t>Maryland v. Craig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80" w:rsidRDefault="00A15680" w:rsidP="0036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F81">
      <w:rPr>
        <w:rStyle w:val="PageNumber"/>
        <w:noProof/>
      </w:rPr>
      <w:t>1</w:t>
    </w:r>
    <w:r>
      <w:rPr>
        <w:rStyle w:val="PageNumber"/>
      </w:rPr>
      <w:fldChar w:fldCharType="end"/>
    </w:r>
  </w:p>
  <w:p w:rsidR="00A15680" w:rsidRPr="00367AC8" w:rsidRDefault="00451F99" w:rsidP="00367AC8">
    <w:pPr>
      <w:pStyle w:val="Header"/>
      <w:ind w:right="360"/>
      <w:rPr>
        <w:rFonts w:ascii="Times New Roman" w:hAnsi="Times New Roman" w:cs="Times New Roman"/>
      </w:rPr>
    </w:pPr>
    <w:r>
      <w:rPr>
        <w:rFonts w:ascii="Times New Roman" w:hAnsi="Times New Roman" w:cs="Times New Roman"/>
      </w:rPr>
      <w:t xml:space="preserve">Maryland v. Craig </w:t>
    </w:r>
  </w:p>
  <w:p w:rsidR="00A15680" w:rsidRDefault="00A156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68EE"/>
    <w:multiLevelType w:val="hybridMultilevel"/>
    <w:tmpl w:val="7B76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8C"/>
    <w:rsid w:val="00010E63"/>
    <w:rsid w:val="00013255"/>
    <w:rsid w:val="00027D8C"/>
    <w:rsid w:val="00030576"/>
    <w:rsid w:val="00031886"/>
    <w:rsid w:val="00032DB5"/>
    <w:rsid w:val="00034379"/>
    <w:rsid w:val="000361C9"/>
    <w:rsid w:val="000458CE"/>
    <w:rsid w:val="00046582"/>
    <w:rsid w:val="000541A8"/>
    <w:rsid w:val="0005681E"/>
    <w:rsid w:val="0007347B"/>
    <w:rsid w:val="0007519F"/>
    <w:rsid w:val="000950A8"/>
    <w:rsid w:val="000C3FE4"/>
    <w:rsid w:val="000C4D67"/>
    <w:rsid w:val="000D4415"/>
    <w:rsid w:val="000F41F7"/>
    <w:rsid w:val="00101833"/>
    <w:rsid w:val="00110CD1"/>
    <w:rsid w:val="00124B92"/>
    <w:rsid w:val="00141600"/>
    <w:rsid w:val="00146721"/>
    <w:rsid w:val="00147A5E"/>
    <w:rsid w:val="00162899"/>
    <w:rsid w:val="00171C8D"/>
    <w:rsid w:val="00182139"/>
    <w:rsid w:val="001821FD"/>
    <w:rsid w:val="00182F22"/>
    <w:rsid w:val="001A1BD3"/>
    <w:rsid w:val="001A4811"/>
    <w:rsid w:val="001A6FAB"/>
    <w:rsid w:val="001C0596"/>
    <w:rsid w:val="001C0DBC"/>
    <w:rsid w:val="001F1C94"/>
    <w:rsid w:val="0021768E"/>
    <w:rsid w:val="0022738C"/>
    <w:rsid w:val="00227714"/>
    <w:rsid w:val="002365BE"/>
    <w:rsid w:val="00240CE3"/>
    <w:rsid w:val="00245409"/>
    <w:rsid w:val="002752EE"/>
    <w:rsid w:val="002A00C0"/>
    <w:rsid w:val="002A245C"/>
    <w:rsid w:val="002C3D45"/>
    <w:rsid w:val="002C6999"/>
    <w:rsid w:val="002C7182"/>
    <w:rsid w:val="002E151A"/>
    <w:rsid w:val="00315BFC"/>
    <w:rsid w:val="00316D81"/>
    <w:rsid w:val="003540A2"/>
    <w:rsid w:val="00367AC8"/>
    <w:rsid w:val="00371988"/>
    <w:rsid w:val="003724D0"/>
    <w:rsid w:val="0038176C"/>
    <w:rsid w:val="003933F6"/>
    <w:rsid w:val="003A7473"/>
    <w:rsid w:val="003B61B9"/>
    <w:rsid w:val="003B680B"/>
    <w:rsid w:val="003C6B43"/>
    <w:rsid w:val="003E57B3"/>
    <w:rsid w:val="00403FF9"/>
    <w:rsid w:val="00407ADC"/>
    <w:rsid w:val="0042488B"/>
    <w:rsid w:val="00425EC1"/>
    <w:rsid w:val="00425F6D"/>
    <w:rsid w:val="00451F99"/>
    <w:rsid w:val="004576A0"/>
    <w:rsid w:val="00490F47"/>
    <w:rsid w:val="004A27DA"/>
    <w:rsid w:val="004B0A93"/>
    <w:rsid w:val="004B0D16"/>
    <w:rsid w:val="004C2898"/>
    <w:rsid w:val="004D54AA"/>
    <w:rsid w:val="00532862"/>
    <w:rsid w:val="005359B2"/>
    <w:rsid w:val="0055621A"/>
    <w:rsid w:val="005647D8"/>
    <w:rsid w:val="0057499F"/>
    <w:rsid w:val="00577B75"/>
    <w:rsid w:val="005949D3"/>
    <w:rsid w:val="00594B7C"/>
    <w:rsid w:val="005C0401"/>
    <w:rsid w:val="005C122A"/>
    <w:rsid w:val="005D62AC"/>
    <w:rsid w:val="005F3F1F"/>
    <w:rsid w:val="00617706"/>
    <w:rsid w:val="00620A2D"/>
    <w:rsid w:val="00624489"/>
    <w:rsid w:val="006344DA"/>
    <w:rsid w:val="0064300F"/>
    <w:rsid w:val="00646136"/>
    <w:rsid w:val="00652D4F"/>
    <w:rsid w:val="0065543D"/>
    <w:rsid w:val="00660B61"/>
    <w:rsid w:val="00671AFD"/>
    <w:rsid w:val="00673934"/>
    <w:rsid w:val="006802BF"/>
    <w:rsid w:val="00681386"/>
    <w:rsid w:val="00687DCD"/>
    <w:rsid w:val="00695839"/>
    <w:rsid w:val="006A43C2"/>
    <w:rsid w:val="006B3EA6"/>
    <w:rsid w:val="006B505F"/>
    <w:rsid w:val="006E47EC"/>
    <w:rsid w:val="007037C0"/>
    <w:rsid w:val="007107D2"/>
    <w:rsid w:val="00710DCD"/>
    <w:rsid w:val="00724AE1"/>
    <w:rsid w:val="00726AB1"/>
    <w:rsid w:val="007303F7"/>
    <w:rsid w:val="0073627D"/>
    <w:rsid w:val="007407E3"/>
    <w:rsid w:val="00750A1B"/>
    <w:rsid w:val="00756DE8"/>
    <w:rsid w:val="0079050E"/>
    <w:rsid w:val="00795229"/>
    <w:rsid w:val="007A2A12"/>
    <w:rsid w:val="007A3D32"/>
    <w:rsid w:val="007C1714"/>
    <w:rsid w:val="007D1296"/>
    <w:rsid w:val="007E2927"/>
    <w:rsid w:val="0082265C"/>
    <w:rsid w:val="008271C7"/>
    <w:rsid w:val="0083228E"/>
    <w:rsid w:val="00842E71"/>
    <w:rsid w:val="00852782"/>
    <w:rsid w:val="0085680E"/>
    <w:rsid w:val="00884FD6"/>
    <w:rsid w:val="00886197"/>
    <w:rsid w:val="00886F81"/>
    <w:rsid w:val="008A0747"/>
    <w:rsid w:val="008A41A6"/>
    <w:rsid w:val="0090462B"/>
    <w:rsid w:val="0090521B"/>
    <w:rsid w:val="00905379"/>
    <w:rsid w:val="009113BA"/>
    <w:rsid w:val="00911C21"/>
    <w:rsid w:val="00915785"/>
    <w:rsid w:val="00964B50"/>
    <w:rsid w:val="00965412"/>
    <w:rsid w:val="0097061A"/>
    <w:rsid w:val="00971E03"/>
    <w:rsid w:val="00972FEA"/>
    <w:rsid w:val="00973548"/>
    <w:rsid w:val="009937B8"/>
    <w:rsid w:val="009A6110"/>
    <w:rsid w:val="009C1DA0"/>
    <w:rsid w:val="009C3CA4"/>
    <w:rsid w:val="009C40BA"/>
    <w:rsid w:val="009C4EE6"/>
    <w:rsid w:val="009F1613"/>
    <w:rsid w:val="009F387A"/>
    <w:rsid w:val="00A029B0"/>
    <w:rsid w:val="00A15680"/>
    <w:rsid w:val="00A15794"/>
    <w:rsid w:val="00A22D4E"/>
    <w:rsid w:val="00A35838"/>
    <w:rsid w:val="00A46F70"/>
    <w:rsid w:val="00A51368"/>
    <w:rsid w:val="00A5312E"/>
    <w:rsid w:val="00A561B0"/>
    <w:rsid w:val="00A60A3E"/>
    <w:rsid w:val="00A8148C"/>
    <w:rsid w:val="00A81675"/>
    <w:rsid w:val="00A81E73"/>
    <w:rsid w:val="00A90DF7"/>
    <w:rsid w:val="00AC2F57"/>
    <w:rsid w:val="00AF2A4E"/>
    <w:rsid w:val="00AF40FC"/>
    <w:rsid w:val="00B1410A"/>
    <w:rsid w:val="00B176A1"/>
    <w:rsid w:val="00B236D6"/>
    <w:rsid w:val="00B30D61"/>
    <w:rsid w:val="00B45523"/>
    <w:rsid w:val="00B64054"/>
    <w:rsid w:val="00B84FBD"/>
    <w:rsid w:val="00B86B16"/>
    <w:rsid w:val="00B971B4"/>
    <w:rsid w:val="00BA42B4"/>
    <w:rsid w:val="00BA5756"/>
    <w:rsid w:val="00BB2EEE"/>
    <w:rsid w:val="00BB5D71"/>
    <w:rsid w:val="00BC0CCA"/>
    <w:rsid w:val="00BC52E4"/>
    <w:rsid w:val="00BD3885"/>
    <w:rsid w:val="00BE7BDE"/>
    <w:rsid w:val="00BF1A0E"/>
    <w:rsid w:val="00C16077"/>
    <w:rsid w:val="00C2311E"/>
    <w:rsid w:val="00C36513"/>
    <w:rsid w:val="00C41128"/>
    <w:rsid w:val="00C45F6B"/>
    <w:rsid w:val="00C510C2"/>
    <w:rsid w:val="00C66719"/>
    <w:rsid w:val="00C73A2E"/>
    <w:rsid w:val="00C832CB"/>
    <w:rsid w:val="00C877F8"/>
    <w:rsid w:val="00C91660"/>
    <w:rsid w:val="00CB3CEF"/>
    <w:rsid w:val="00CB3F5C"/>
    <w:rsid w:val="00CB6274"/>
    <w:rsid w:val="00CC0E2C"/>
    <w:rsid w:val="00CE790A"/>
    <w:rsid w:val="00CF2DE7"/>
    <w:rsid w:val="00D11AF0"/>
    <w:rsid w:val="00D21D01"/>
    <w:rsid w:val="00D223C2"/>
    <w:rsid w:val="00D66A53"/>
    <w:rsid w:val="00D67505"/>
    <w:rsid w:val="00D74965"/>
    <w:rsid w:val="00D81069"/>
    <w:rsid w:val="00D85369"/>
    <w:rsid w:val="00D95FF0"/>
    <w:rsid w:val="00DA2E64"/>
    <w:rsid w:val="00DA392D"/>
    <w:rsid w:val="00DC2DFF"/>
    <w:rsid w:val="00DC75A7"/>
    <w:rsid w:val="00DD05E1"/>
    <w:rsid w:val="00E11557"/>
    <w:rsid w:val="00E11B0C"/>
    <w:rsid w:val="00E21EA6"/>
    <w:rsid w:val="00E26DBB"/>
    <w:rsid w:val="00E2731D"/>
    <w:rsid w:val="00E3339C"/>
    <w:rsid w:val="00E64D0D"/>
    <w:rsid w:val="00E94B77"/>
    <w:rsid w:val="00ED54E1"/>
    <w:rsid w:val="00EF1847"/>
    <w:rsid w:val="00EF381B"/>
    <w:rsid w:val="00F143CB"/>
    <w:rsid w:val="00F33E46"/>
    <w:rsid w:val="00F34B35"/>
    <w:rsid w:val="00F51E11"/>
    <w:rsid w:val="00F532DC"/>
    <w:rsid w:val="00F60F20"/>
    <w:rsid w:val="00F66078"/>
    <w:rsid w:val="00F84228"/>
    <w:rsid w:val="00F8720C"/>
    <w:rsid w:val="00F93003"/>
    <w:rsid w:val="00FB3D01"/>
    <w:rsid w:val="00FC4242"/>
    <w:rsid w:val="00FD0803"/>
    <w:rsid w:val="00FD0DA7"/>
    <w:rsid w:val="00FD39C2"/>
    <w:rsid w:val="00FE3F57"/>
    <w:rsid w:val="00FF1C62"/>
    <w:rsid w:val="00FF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8C"/>
    <w:pPr>
      <w:ind w:left="720"/>
      <w:contextualSpacing/>
    </w:pPr>
  </w:style>
  <w:style w:type="paragraph" w:styleId="Header">
    <w:name w:val="header"/>
    <w:basedOn w:val="Normal"/>
    <w:link w:val="HeaderChar"/>
    <w:uiPriority w:val="99"/>
    <w:unhideWhenUsed/>
    <w:rsid w:val="00AC2F57"/>
    <w:pPr>
      <w:tabs>
        <w:tab w:val="center" w:pos="4320"/>
        <w:tab w:val="right" w:pos="8640"/>
      </w:tabs>
    </w:pPr>
  </w:style>
  <w:style w:type="character" w:customStyle="1" w:styleId="HeaderChar">
    <w:name w:val="Header Char"/>
    <w:basedOn w:val="DefaultParagraphFont"/>
    <w:link w:val="Header"/>
    <w:uiPriority w:val="99"/>
    <w:rsid w:val="00AC2F57"/>
  </w:style>
  <w:style w:type="paragraph" w:styleId="Footer">
    <w:name w:val="footer"/>
    <w:basedOn w:val="Normal"/>
    <w:link w:val="FooterChar"/>
    <w:uiPriority w:val="99"/>
    <w:unhideWhenUsed/>
    <w:rsid w:val="00AC2F57"/>
    <w:pPr>
      <w:tabs>
        <w:tab w:val="center" w:pos="4320"/>
        <w:tab w:val="right" w:pos="8640"/>
      </w:tabs>
    </w:pPr>
  </w:style>
  <w:style w:type="character" w:customStyle="1" w:styleId="FooterChar">
    <w:name w:val="Footer Char"/>
    <w:basedOn w:val="DefaultParagraphFont"/>
    <w:link w:val="Footer"/>
    <w:uiPriority w:val="99"/>
    <w:rsid w:val="00AC2F57"/>
  </w:style>
  <w:style w:type="character" w:styleId="PageNumber">
    <w:name w:val="page number"/>
    <w:basedOn w:val="DefaultParagraphFont"/>
    <w:uiPriority w:val="99"/>
    <w:semiHidden/>
    <w:unhideWhenUsed/>
    <w:rsid w:val="00367AC8"/>
  </w:style>
  <w:style w:type="character" w:styleId="Hyperlink">
    <w:name w:val="Hyperlink"/>
    <w:basedOn w:val="DefaultParagraphFont"/>
    <w:uiPriority w:val="99"/>
    <w:unhideWhenUsed/>
    <w:rsid w:val="00A5312E"/>
    <w:rPr>
      <w:color w:val="0000FF" w:themeColor="hyperlink"/>
      <w:u w:val="single"/>
    </w:rPr>
  </w:style>
  <w:style w:type="character" w:customStyle="1" w:styleId="apple-converted-space">
    <w:name w:val="apple-converted-space"/>
    <w:basedOn w:val="DefaultParagraphFont"/>
    <w:rsid w:val="0090462B"/>
  </w:style>
  <w:style w:type="character" w:styleId="Emphasis">
    <w:name w:val="Emphasis"/>
    <w:basedOn w:val="DefaultParagraphFont"/>
    <w:uiPriority w:val="20"/>
    <w:qFormat/>
    <w:rsid w:val="00710D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8C"/>
    <w:pPr>
      <w:ind w:left="720"/>
      <w:contextualSpacing/>
    </w:pPr>
  </w:style>
  <w:style w:type="paragraph" w:styleId="Header">
    <w:name w:val="header"/>
    <w:basedOn w:val="Normal"/>
    <w:link w:val="HeaderChar"/>
    <w:uiPriority w:val="99"/>
    <w:unhideWhenUsed/>
    <w:rsid w:val="00AC2F57"/>
    <w:pPr>
      <w:tabs>
        <w:tab w:val="center" w:pos="4320"/>
        <w:tab w:val="right" w:pos="8640"/>
      </w:tabs>
    </w:pPr>
  </w:style>
  <w:style w:type="character" w:customStyle="1" w:styleId="HeaderChar">
    <w:name w:val="Header Char"/>
    <w:basedOn w:val="DefaultParagraphFont"/>
    <w:link w:val="Header"/>
    <w:uiPriority w:val="99"/>
    <w:rsid w:val="00AC2F57"/>
  </w:style>
  <w:style w:type="paragraph" w:styleId="Footer">
    <w:name w:val="footer"/>
    <w:basedOn w:val="Normal"/>
    <w:link w:val="FooterChar"/>
    <w:uiPriority w:val="99"/>
    <w:unhideWhenUsed/>
    <w:rsid w:val="00AC2F57"/>
    <w:pPr>
      <w:tabs>
        <w:tab w:val="center" w:pos="4320"/>
        <w:tab w:val="right" w:pos="8640"/>
      </w:tabs>
    </w:pPr>
  </w:style>
  <w:style w:type="character" w:customStyle="1" w:styleId="FooterChar">
    <w:name w:val="Footer Char"/>
    <w:basedOn w:val="DefaultParagraphFont"/>
    <w:link w:val="Footer"/>
    <w:uiPriority w:val="99"/>
    <w:rsid w:val="00AC2F57"/>
  </w:style>
  <w:style w:type="character" w:styleId="PageNumber">
    <w:name w:val="page number"/>
    <w:basedOn w:val="DefaultParagraphFont"/>
    <w:uiPriority w:val="99"/>
    <w:semiHidden/>
    <w:unhideWhenUsed/>
    <w:rsid w:val="00367AC8"/>
  </w:style>
  <w:style w:type="character" w:styleId="Hyperlink">
    <w:name w:val="Hyperlink"/>
    <w:basedOn w:val="DefaultParagraphFont"/>
    <w:uiPriority w:val="99"/>
    <w:unhideWhenUsed/>
    <w:rsid w:val="00A5312E"/>
    <w:rPr>
      <w:color w:val="0000FF" w:themeColor="hyperlink"/>
      <w:u w:val="single"/>
    </w:rPr>
  </w:style>
  <w:style w:type="character" w:customStyle="1" w:styleId="apple-converted-space">
    <w:name w:val="apple-converted-space"/>
    <w:basedOn w:val="DefaultParagraphFont"/>
    <w:rsid w:val="0090462B"/>
  </w:style>
  <w:style w:type="character" w:styleId="Emphasis">
    <w:name w:val="Emphasis"/>
    <w:basedOn w:val="DefaultParagraphFont"/>
    <w:uiPriority w:val="20"/>
    <w:qFormat/>
    <w:rsid w:val="00710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187">
      <w:bodyDiv w:val="1"/>
      <w:marLeft w:val="0"/>
      <w:marRight w:val="0"/>
      <w:marTop w:val="0"/>
      <w:marBottom w:val="0"/>
      <w:divBdr>
        <w:top w:val="none" w:sz="0" w:space="0" w:color="auto"/>
        <w:left w:val="none" w:sz="0" w:space="0" w:color="auto"/>
        <w:bottom w:val="none" w:sz="0" w:space="0" w:color="auto"/>
        <w:right w:val="none" w:sz="0" w:space="0" w:color="auto"/>
      </w:divBdr>
    </w:div>
    <w:div w:id="124668437">
      <w:bodyDiv w:val="1"/>
      <w:marLeft w:val="0"/>
      <w:marRight w:val="0"/>
      <w:marTop w:val="0"/>
      <w:marBottom w:val="0"/>
      <w:divBdr>
        <w:top w:val="none" w:sz="0" w:space="0" w:color="auto"/>
        <w:left w:val="none" w:sz="0" w:space="0" w:color="auto"/>
        <w:bottom w:val="none" w:sz="0" w:space="0" w:color="auto"/>
        <w:right w:val="none" w:sz="0" w:space="0" w:color="auto"/>
      </w:divBdr>
    </w:div>
    <w:div w:id="277614312">
      <w:bodyDiv w:val="1"/>
      <w:marLeft w:val="0"/>
      <w:marRight w:val="0"/>
      <w:marTop w:val="0"/>
      <w:marBottom w:val="0"/>
      <w:divBdr>
        <w:top w:val="none" w:sz="0" w:space="0" w:color="auto"/>
        <w:left w:val="none" w:sz="0" w:space="0" w:color="auto"/>
        <w:bottom w:val="none" w:sz="0" w:space="0" w:color="auto"/>
        <w:right w:val="none" w:sz="0" w:space="0" w:color="auto"/>
      </w:divBdr>
    </w:div>
    <w:div w:id="382560146">
      <w:bodyDiv w:val="1"/>
      <w:marLeft w:val="0"/>
      <w:marRight w:val="0"/>
      <w:marTop w:val="0"/>
      <w:marBottom w:val="0"/>
      <w:divBdr>
        <w:top w:val="none" w:sz="0" w:space="0" w:color="auto"/>
        <w:left w:val="none" w:sz="0" w:space="0" w:color="auto"/>
        <w:bottom w:val="none" w:sz="0" w:space="0" w:color="auto"/>
        <w:right w:val="none" w:sz="0" w:space="0" w:color="auto"/>
      </w:divBdr>
    </w:div>
    <w:div w:id="696350326">
      <w:bodyDiv w:val="1"/>
      <w:marLeft w:val="0"/>
      <w:marRight w:val="0"/>
      <w:marTop w:val="0"/>
      <w:marBottom w:val="0"/>
      <w:divBdr>
        <w:top w:val="none" w:sz="0" w:space="0" w:color="auto"/>
        <w:left w:val="none" w:sz="0" w:space="0" w:color="auto"/>
        <w:bottom w:val="none" w:sz="0" w:space="0" w:color="auto"/>
        <w:right w:val="none" w:sz="0" w:space="0" w:color="auto"/>
      </w:divBdr>
      <w:divsChild>
        <w:div w:id="868490470">
          <w:marLeft w:val="0"/>
          <w:marRight w:val="0"/>
          <w:marTop w:val="0"/>
          <w:marBottom w:val="0"/>
          <w:divBdr>
            <w:top w:val="none" w:sz="0" w:space="0" w:color="auto"/>
            <w:left w:val="none" w:sz="0" w:space="0" w:color="auto"/>
            <w:bottom w:val="none" w:sz="0" w:space="0" w:color="auto"/>
            <w:right w:val="none" w:sz="0" w:space="0" w:color="auto"/>
          </w:divBdr>
        </w:div>
      </w:divsChild>
    </w:div>
    <w:div w:id="1363942971">
      <w:bodyDiv w:val="1"/>
      <w:marLeft w:val="0"/>
      <w:marRight w:val="0"/>
      <w:marTop w:val="0"/>
      <w:marBottom w:val="0"/>
      <w:divBdr>
        <w:top w:val="none" w:sz="0" w:space="0" w:color="auto"/>
        <w:left w:val="none" w:sz="0" w:space="0" w:color="auto"/>
        <w:bottom w:val="none" w:sz="0" w:space="0" w:color="auto"/>
        <w:right w:val="none" w:sz="0" w:space="0" w:color="auto"/>
      </w:divBdr>
    </w:div>
    <w:div w:id="2074768681">
      <w:bodyDiv w:val="1"/>
      <w:marLeft w:val="0"/>
      <w:marRight w:val="0"/>
      <w:marTop w:val="0"/>
      <w:marBottom w:val="0"/>
      <w:divBdr>
        <w:top w:val="none" w:sz="0" w:space="0" w:color="auto"/>
        <w:left w:val="none" w:sz="0" w:space="0" w:color="auto"/>
        <w:bottom w:val="none" w:sz="0" w:space="0" w:color="auto"/>
        <w:right w:val="none" w:sz="0" w:space="0" w:color="auto"/>
      </w:divBdr>
    </w:div>
    <w:div w:id="2103840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O'Leary</dc:creator>
  <cp:lastModifiedBy>Kelsey</cp:lastModifiedBy>
  <cp:revision>3</cp:revision>
  <dcterms:created xsi:type="dcterms:W3CDTF">2015-09-22T22:37:00Z</dcterms:created>
  <dcterms:modified xsi:type="dcterms:W3CDTF">2015-09-22T22:37:00Z</dcterms:modified>
</cp:coreProperties>
</file>