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671C70" w:rsidTr="00671C70">
        <w:tc>
          <w:tcPr>
            <w:tcW w:w="4675" w:type="dxa"/>
          </w:tcPr>
          <w:p w:rsidR="00671C70" w:rsidRPr="00671C70" w:rsidRDefault="00671C70">
            <w:pPr>
              <w:rPr>
                <w:rFonts w:ascii="Times New Roman" w:hAnsi="Times New Roman" w:cs="Times New Roman"/>
                <w:b/>
                <w:sz w:val="24"/>
                <w:szCs w:val="24"/>
              </w:rPr>
            </w:pPr>
            <w:r w:rsidRPr="00671C70">
              <w:rPr>
                <w:rFonts w:ascii="Times New Roman" w:hAnsi="Times New Roman" w:cs="Times New Roman"/>
                <w:b/>
                <w:sz w:val="24"/>
                <w:szCs w:val="24"/>
              </w:rPr>
              <w:t>Evidence</w:t>
            </w:r>
          </w:p>
          <w:p w:rsidR="00671C70" w:rsidRPr="00671C70" w:rsidRDefault="00671C70">
            <w:pPr>
              <w:rPr>
                <w:rFonts w:ascii="Times New Roman" w:hAnsi="Times New Roman" w:cs="Times New Roman"/>
                <w:b/>
                <w:sz w:val="24"/>
                <w:szCs w:val="24"/>
              </w:rPr>
            </w:pPr>
            <w:r w:rsidRPr="00671C70">
              <w:rPr>
                <w:rFonts w:ascii="Times New Roman" w:hAnsi="Times New Roman" w:cs="Times New Roman"/>
                <w:b/>
                <w:sz w:val="24"/>
                <w:szCs w:val="24"/>
              </w:rPr>
              <w:t>I saw, I heard, I read in the text…</w:t>
            </w:r>
          </w:p>
        </w:tc>
        <w:tc>
          <w:tcPr>
            <w:tcW w:w="4675" w:type="dxa"/>
          </w:tcPr>
          <w:p w:rsidR="00671C70" w:rsidRPr="00671C70" w:rsidRDefault="00671C70">
            <w:pPr>
              <w:rPr>
                <w:rFonts w:ascii="Times New Roman" w:hAnsi="Times New Roman" w:cs="Times New Roman"/>
                <w:b/>
                <w:sz w:val="24"/>
                <w:szCs w:val="24"/>
              </w:rPr>
            </w:pPr>
            <w:r w:rsidRPr="00671C70">
              <w:rPr>
                <w:rFonts w:ascii="Times New Roman" w:hAnsi="Times New Roman" w:cs="Times New Roman"/>
                <w:b/>
                <w:sz w:val="24"/>
                <w:szCs w:val="24"/>
              </w:rPr>
              <w:t>Interpretation</w:t>
            </w:r>
          </w:p>
          <w:p w:rsidR="00671C70" w:rsidRPr="00671C70" w:rsidRDefault="00671C70">
            <w:pPr>
              <w:rPr>
                <w:rFonts w:ascii="Times New Roman" w:hAnsi="Times New Roman" w:cs="Times New Roman"/>
                <w:b/>
                <w:sz w:val="24"/>
                <w:szCs w:val="24"/>
              </w:rPr>
            </w:pPr>
            <w:r w:rsidRPr="00671C70">
              <w:rPr>
                <w:rFonts w:ascii="Times New Roman" w:hAnsi="Times New Roman" w:cs="Times New Roman"/>
                <w:b/>
                <w:sz w:val="24"/>
                <w:szCs w:val="24"/>
              </w:rPr>
              <w:t>I wondered, I made a connection, I thought…</w:t>
            </w:r>
          </w:p>
        </w:tc>
      </w:tr>
      <w:tr w:rsidR="00671C70" w:rsidTr="00671C70">
        <w:tc>
          <w:tcPr>
            <w:tcW w:w="4675" w:type="dxa"/>
          </w:tcPr>
          <w:p w:rsidR="00671C70" w:rsidRDefault="00671C70">
            <w:pPr>
              <w:rPr>
                <w:rFonts w:ascii="Times New Roman" w:hAnsi="Times New Roman" w:cs="Times New Roman"/>
                <w:sz w:val="24"/>
                <w:szCs w:val="24"/>
              </w:rPr>
            </w:pPr>
            <w:r w:rsidRPr="009C445B">
              <w:rPr>
                <w:rFonts w:ascii="Times New Roman" w:hAnsi="Times New Roman" w:cs="Times New Roman"/>
                <w:b/>
                <w:sz w:val="24"/>
                <w:szCs w:val="24"/>
              </w:rPr>
              <w:t>Chapter 14 pg. 328:</w:t>
            </w:r>
            <w:r>
              <w:rPr>
                <w:rFonts w:ascii="Times New Roman" w:hAnsi="Times New Roman" w:cs="Times New Roman"/>
                <w:sz w:val="24"/>
                <w:szCs w:val="24"/>
              </w:rPr>
              <w:t xml:space="preserve"> Images make arguments of their own. Those who produce images fashion the messages that those images convey, but those who “read” those images are by no means passive. To some extent, we actively shape what we see and have learned to see things according to their meanings within our culture.</w:t>
            </w:r>
          </w:p>
        </w:tc>
        <w:tc>
          <w:tcPr>
            <w:tcW w:w="4675" w:type="dxa"/>
          </w:tcPr>
          <w:p w:rsidR="00671C70" w:rsidRDefault="00671C70">
            <w:pPr>
              <w:rPr>
                <w:rFonts w:ascii="Times New Roman" w:hAnsi="Times New Roman" w:cs="Times New Roman"/>
                <w:sz w:val="24"/>
                <w:szCs w:val="24"/>
              </w:rPr>
            </w:pPr>
          </w:p>
        </w:tc>
      </w:tr>
      <w:tr w:rsidR="00671C70" w:rsidTr="00671C70">
        <w:tc>
          <w:tcPr>
            <w:tcW w:w="4675" w:type="dxa"/>
          </w:tcPr>
          <w:p w:rsidR="00671C70" w:rsidRDefault="00671C70">
            <w:pPr>
              <w:rPr>
                <w:rFonts w:ascii="Times New Roman" w:hAnsi="Times New Roman" w:cs="Times New Roman"/>
                <w:sz w:val="24"/>
                <w:szCs w:val="24"/>
              </w:rPr>
            </w:pPr>
            <w:r w:rsidRPr="009C445B">
              <w:rPr>
                <w:rFonts w:ascii="Times New Roman" w:hAnsi="Times New Roman" w:cs="Times New Roman"/>
                <w:b/>
                <w:sz w:val="24"/>
                <w:szCs w:val="24"/>
              </w:rPr>
              <w:t>Chapter 14 pg. 334:</w:t>
            </w:r>
            <w:r>
              <w:rPr>
                <w:rFonts w:ascii="Times New Roman" w:hAnsi="Times New Roman" w:cs="Times New Roman"/>
                <w:sz w:val="24"/>
                <w:szCs w:val="24"/>
              </w:rPr>
              <w:t xml:space="preserve"> It’s easy today to use images and multimedia in your own writing. In fact many college classes now call for projects to be posted on the web, which almost always involves the use of images. Other courses invite or require students </w:t>
            </w:r>
            <w:r w:rsidR="009C445B">
              <w:rPr>
                <w:rFonts w:ascii="Times New Roman" w:hAnsi="Times New Roman" w:cs="Times New Roman"/>
                <w:sz w:val="24"/>
                <w:szCs w:val="24"/>
              </w:rPr>
              <w:t>to make multimedia presentations or to create arguments in the form of videos, photo collages, comics, or other combinations of media.</w:t>
            </w:r>
          </w:p>
        </w:tc>
        <w:tc>
          <w:tcPr>
            <w:tcW w:w="4675" w:type="dxa"/>
          </w:tcPr>
          <w:p w:rsidR="00671C70" w:rsidRDefault="009C445B">
            <w:pPr>
              <w:rPr>
                <w:rFonts w:ascii="Times New Roman" w:hAnsi="Times New Roman" w:cs="Times New Roman"/>
                <w:sz w:val="24"/>
                <w:szCs w:val="24"/>
              </w:rPr>
            </w:pPr>
            <w:r>
              <w:rPr>
                <w:rFonts w:ascii="Times New Roman" w:hAnsi="Times New Roman" w:cs="Times New Roman"/>
                <w:sz w:val="24"/>
                <w:szCs w:val="24"/>
              </w:rPr>
              <w:t>What images can you use to make it appealing to the audience?</w:t>
            </w:r>
          </w:p>
        </w:tc>
      </w:tr>
      <w:tr w:rsidR="00671C70" w:rsidTr="00671C70">
        <w:tc>
          <w:tcPr>
            <w:tcW w:w="4675" w:type="dxa"/>
          </w:tcPr>
          <w:p w:rsidR="00671C70" w:rsidRDefault="009C445B">
            <w:pPr>
              <w:rPr>
                <w:rFonts w:ascii="Times New Roman" w:hAnsi="Times New Roman" w:cs="Times New Roman"/>
                <w:sz w:val="24"/>
                <w:szCs w:val="24"/>
              </w:rPr>
            </w:pPr>
            <w:r w:rsidRPr="009C445B">
              <w:rPr>
                <w:rFonts w:ascii="Times New Roman" w:hAnsi="Times New Roman" w:cs="Times New Roman"/>
                <w:b/>
                <w:sz w:val="24"/>
                <w:szCs w:val="24"/>
              </w:rPr>
              <w:t>Chapter 15 pg. 347:</w:t>
            </w:r>
            <w:r>
              <w:rPr>
                <w:rFonts w:ascii="Times New Roman" w:hAnsi="Times New Roman" w:cs="Times New Roman"/>
                <w:sz w:val="24"/>
                <w:szCs w:val="24"/>
              </w:rPr>
              <w:t xml:space="preserve"> When asked to make a formal presentation in class or on the job, consider the context carefully.</w:t>
            </w:r>
          </w:p>
        </w:tc>
        <w:tc>
          <w:tcPr>
            <w:tcW w:w="4675" w:type="dxa"/>
          </w:tcPr>
          <w:p w:rsidR="00671C70" w:rsidRDefault="009C445B">
            <w:pPr>
              <w:rPr>
                <w:rFonts w:ascii="Times New Roman" w:hAnsi="Times New Roman" w:cs="Times New Roman"/>
                <w:sz w:val="24"/>
                <w:szCs w:val="24"/>
              </w:rPr>
            </w:pPr>
            <w:r>
              <w:rPr>
                <w:rFonts w:ascii="Times New Roman" w:hAnsi="Times New Roman" w:cs="Times New Roman"/>
                <w:sz w:val="24"/>
                <w:szCs w:val="24"/>
              </w:rPr>
              <w:t>What is a formal presentation?</w:t>
            </w:r>
          </w:p>
        </w:tc>
      </w:tr>
      <w:tr w:rsidR="00671C70" w:rsidTr="00671C70">
        <w:tc>
          <w:tcPr>
            <w:tcW w:w="4675" w:type="dxa"/>
          </w:tcPr>
          <w:p w:rsidR="00671C70" w:rsidRDefault="009C445B">
            <w:pPr>
              <w:rPr>
                <w:rFonts w:ascii="Times New Roman" w:hAnsi="Times New Roman" w:cs="Times New Roman"/>
                <w:sz w:val="24"/>
                <w:szCs w:val="24"/>
              </w:rPr>
            </w:pPr>
            <w:r w:rsidRPr="009C445B">
              <w:rPr>
                <w:rFonts w:ascii="Times New Roman" w:hAnsi="Times New Roman" w:cs="Times New Roman"/>
                <w:b/>
                <w:sz w:val="24"/>
                <w:szCs w:val="24"/>
              </w:rPr>
              <w:t>Chapter 15 pg. 353:</w:t>
            </w:r>
            <w:r>
              <w:rPr>
                <w:rFonts w:ascii="Times New Roman" w:hAnsi="Times New Roman" w:cs="Times New Roman"/>
                <w:sz w:val="24"/>
                <w:szCs w:val="24"/>
              </w:rPr>
              <w:t xml:space="preserve"> Visual materials – chart, graphs, posters, and presentation slides – are major tools for conveying your message and supporting your claims. In many cases, a picture can truly be worth a thousand words.</w:t>
            </w:r>
          </w:p>
        </w:tc>
        <w:tc>
          <w:tcPr>
            <w:tcW w:w="4675" w:type="dxa"/>
          </w:tcPr>
          <w:p w:rsidR="00671C70" w:rsidRDefault="009C445B">
            <w:pPr>
              <w:rPr>
                <w:rFonts w:ascii="Times New Roman" w:hAnsi="Times New Roman" w:cs="Times New Roman"/>
                <w:sz w:val="24"/>
                <w:szCs w:val="24"/>
              </w:rPr>
            </w:pPr>
            <w:r>
              <w:rPr>
                <w:rFonts w:ascii="Times New Roman" w:hAnsi="Times New Roman" w:cs="Times New Roman"/>
                <w:sz w:val="24"/>
                <w:szCs w:val="24"/>
              </w:rPr>
              <w:t>What charts/graphs can you put in your presentation that isn’t too much to the readers?</w:t>
            </w:r>
          </w:p>
        </w:tc>
      </w:tr>
    </w:tbl>
    <w:p w:rsidR="0016214D" w:rsidRDefault="0016214D">
      <w:pPr>
        <w:rPr>
          <w:rFonts w:ascii="Times New Roman" w:hAnsi="Times New Roman" w:cs="Times New Roman"/>
          <w:sz w:val="24"/>
          <w:szCs w:val="24"/>
        </w:rPr>
      </w:pPr>
    </w:p>
    <w:p w:rsidR="0016623C" w:rsidRPr="00671C70" w:rsidRDefault="0016623C" w:rsidP="0016623C">
      <w:pPr>
        <w:spacing w:line="480" w:lineRule="auto"/>
        <w:ind w:firstLine="720"/>
        <w:rPr>
          <w:rFonts w:ascii="Times New Roman" w:hAnsi="Times New Roman" w:cs="Times New Roman"/>
          <w:sz w:val="24"/>
          <w:szCs w:val="24"/>
        </w:rPr>
      </w:pPr>
      <w:bookmarkStart w:id="0" w:name="_GoBack"/>
      <w:r w:rsidRPr="0016623C">
        <w:rPr>
          <w:rFonts w:ascii="Times New Roman" w:hAnsi="Times New Roman" w:cs="Times New Roman"/>
          <w:sz w:val="24"/>
          <w:szCs w:val="24"/>
        </w:rPr>
        <w:t xml:space="preserve">The assignment was about reading a certain chapter in the book and then analyzing what we wrote. The chapter I wrote about was chapter 14 and chapter 15. The left side is for evidence which means what I saw, heard and read in the text. Then on the right side was interpretation which means what I wondered, made a connection and what I thought. This assignment was done in my English class. We do this type of reading assignments at least twice a week or sometimes if there is an essay due, just once a week. The purpose of doing these is to get us to engage in the book and help us understand things that we didn’t know. Another purpose of this assignment is to help us prepare for the upcoming essay that were about to write. LTL helped me </w:t>
      </w:r>
      <w:r w:rsidRPr="0016623C">
        <w:rPr>
          <w:rFonts w:ascii="Times New Roman" w:hAnsi="Times New Roman" w:cs="Times New Roman"/>
          <w:sz w:val="24"/>
          <w:szCs w:val="24"/>
        </w:rPr>
        <w:lastRenderedPageBreak/>
        <w:t xml:space="preserve">a-lot with these assignments because when I first started them I really wasn’t putting much effort into them, I was just writing down anything that came across in the book that seemed interesting. But now that I have gotten used to them and learned the skills in my LTL class, I read more in detail and ask questions when I don’t understand something. I am proud of this assignment because if I would </w:t>
      </w:r>
      <w:proofErr w:type="gramStart"/>
      <w:r w:rsidRPr="0016623C">
        <w:rPr>
          <w:rFonts w:ascii="Times New Roman" w:hAnsi="Times New Roman" w:cs="Times New Roman"/>
          <w:sz w:val="24"/>
          <w:szCs w:val="24"/>
        </w:rPr>
        <w:t>of</w:t>
      </w:r>
      <w:proofErr w:type="gramEnd"/>
      <w:r w:rsidRPr="0016623C">
        <w:rPr>
          <w:rFonts w:ascii="Times New Roman" w:hAnsi="Times New Roman" w:cs="Times New Roman"/>
          <w:sz w:val="24"/>
          <w:szCs w:val="24"/>
        </w:rPr>
        <w:t xml:space="preserve"> never taken LTL I would of never asked good questions and been able to understand the information I was writing down.    </w:t>
      </w:r>
      <w:bookmarkEnd w:id="0"/>
    </w:p>
    <w:sectPr w:rsidR="0016623C" w:rsidRPr="0067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70"/>
    <w:rsid w:val="0016214D"/>
    <w:rsid w:val="0016623C"/>
    <w:rsid w:val="00671C70"/>
    <w:rsid w:val="009C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99E30-5A22-468B-B20D-2AAC14D0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jones</dc:creator>
  <cp:keywords/>
  <dc:description/>
  <cp:lastModifiedBy>susanne jones</cp:lastModifiedBy>
  <cp:revision>1</cp:revision>
  <dcterms:created xsi:type="dcterms:W3CDTF">2015-12-18T15:49:00Z</dcterms:created>
  <dcterms:modified xsi:type="dcterms:W3CDTF">2015-12-18T16:42:00Z</dcterms:modified>
</cp:coreProperties>
</file>