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26" w:rsidRDefault="00ED12D9" w:rsidP="00ED12D9">
      <w:pPr>
        <w:pStyle w:val="Title"/>
      </w:pPr>
      <w:r>
        <w:t xml:space="preserve">Value-Based Pavement </w:t>
      </w:r>
      <w:r w:rsidR="006B27AE">
        <w:t xml:space="preserve">Prioritization Tool </w:t>
      </w:r>
    </w:p>
    <w:p w:rsidR="00ED12D9" w:rsidRDefault="00287085" w:rsidP="00ED12D9">
      <w:pPr>
        <w:pStyle w:val="Subtitle"/>
      </w:pPr>
      <w:r>
        <w:t xml:space="preserve">Model, </w:t>
      </w:r>
      <w:r w:rsidR="00ED12D9">
        <w:t>Algorithm</w:t>
      </w:r>
      <w:r>
        <w:t>s</w:t>
      </w:r>
      <w:r w:rsidR="00ED12D9">
        <w:t xml:space="preserve"> and Data Sources</w:t>
      </w:r>
    </w:p>
    <w:p w:rsidR="00ED12D9" w:rsidRDefault="00ED12D9" w:rsidP="00ED12D9">
      <w:pPr>
        <w:pStyle w:val="Heading1"/>
      </w:pPr>
      <w:r>
        <w:t>Overview</w:t>
      </w:r>
    </w:p>
    <w:p w:rsidR="006B27AE" w:rsidRDefault="006B27AE" w:rsidP="00ED12D9">
      <w:pPr>
        <w:sectPr w:rsidR="006B27AE" w:rsidSect="004767B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0" w:gutter="0"/>
          <w:cols w:space="720"/>
          <w:docGrid w:linePitch="360"/>
        </w:sectPr>
      </w:pPr>
    </w:p>
    <w:p w:rsidR="00ED12D9" w:rsidRDefault="00ED12D9" w:rsidP="00ED12D9">
      <w:r>
        <w:lastRenderedPageBreak/>
        <w:t>The value-based pavement model is an algorithm that calculates the benefit/cost ratio of treating pavement in order to spend the paving budget most efficiently by prioritizing pavement where treatment will provide the most benefit.</w:t>
      </w:r>
      <w:r w:rsidR="00287085">
        <w:t xml:space="preserve"> This document describes the model, its algorithms and data sources to support the creation of a value-based pavement prioritization tool.</w:t>
      </w:r>
    </w:p>
    <w:p w:rsidR="00ED12D9" w:rsidRDefault="00ED12D9" w:rsidP="00ED12D9">
      <w:pPr>
        <w:pStyle w:val="Heading2"/>
      </w:pPr>
      <w:r>
        <w:t>Current Solution</w:t>
      </w:r>
    </w:p>
    <w:p w:rsidR="00ED12D9" w:rsidRDefault="00ED12D9" w:rsidP="00ED12D9">
      <w:r>
        <w:t xml:space="preserve">Currently, pavement treatment is prioritized using proprietary software, </w:t>
      </w:r>
      <w:proofErr w:type="spellStart"/>
      <w:r>
        <w:t>StreetSaver</w:t>
      </w:r>
      <w:proofErr w:type="spellEnd"/>
      <w:r>
        <w:t xml:space="preserve">. Priority is based solely on the Pavement Condition Index (PCI) value of each street segment. </w:t>
      </w:r>
      <w:r w:rsidR="009A4A74">
        <w:t>The pavement group reprioritizes</w:t>
      </w:r>
      <w:r>
        <w:t xml:space="preserve"> using their knowledge of most used streets.</w:t>
      </w:r>
    </w:p>
    <w:p w:rsidR="00ED12D9" w:rsidRDefault="00ED12D9" w:rsidP="00ED12D9">
      <w:pPr>
        <w:pStyle w:val="Heading3"/>
      </w:pPr>
      <w:r>
        <w:t>Drawbacks of Current Solution</w:t>
      </w:r>
    </w:p>
    <w:p w:rsidR="00AC2F66" w:rsidRDefault="00F162DC" w:rsidP="00AC2F66">
      <w:pPr>
        <w:pStyle w:val="ListParagraph"/>
        <w:numPr>
          <w:ilvl w:val="0"/>
          <w:numId w:val="1"/>
        </w:numPr>
      </w:pPr>
      <w:r>
        <w:t>Reprioritization takes time</w:t>
      </w:r>
    </w:p>
    <w:p w:rsidR="00ED12D9" w:rsidRDefault="009A4A74" w:rsidP="00AC2F66">
      <w:pPr>
        <w:pStyle w:val="ListParagraph"/>
        <w:numPr>
          <w:ilvl w:val="0"/>
          <w:numId w:val="1"/>
        </w:numPr>
      </w:pPr>
      <w:r>
        <w:t>The pavement group does</w:t>
      </w:r>
      <w:r w:rsidR="00AC2F66">
        <w:t xml:space="preserve"> not have data to back </w:t>
      </w:r>
      <w:r w:rsidR="00F162DC">
        <w:t>up their reprioritization</w:t>
      </w:r>
    </w:p>
    <w:p w:rsidR="00AC2F66" w:rsidRDefault="00AC2F66" w:rsidP="00AC2F66">
      <w:pPr>
        <w:pStyle w:val="ListParagraph"/>
        <w:numPr>
          <w:ilvl w:val="0"/>
          <w:numId w:val="1"/>
        </w:numPr>
      </w:pPr>
      <w:proofErr w:type="spellStart"/>
      <w:r>
        <w:t>StreetSaver</w:t>
      </w:r>
      <w:proofErr w:type="spellEnd"/>
      <w:r>
        <w:t xml:space="preserve"> defines our paving backlog based solely on PCI value rather than on economic value</w:t>
      </w:r>
    </w:p>
    <w:p w:rsidR="00AC2F66" w:rsidRDefault="00AC2F66" w:rsidP="00AC2F66">
      <w:pPr>
        <w:pStyle w:val="Heading2"/>
      </w:pPr>
      <w:r>
        <w:lastRenderedPageBreak/>
        <w:t>Value-Based Pavement Model Solution</w:t>
      </w:r>
    </w:p>
    <w:p w:rsidR="00AC2F66" w:rsidRDefault="00AC2F66" w:rsidP="00AC2F66">
      <w:r>
        <w:t>The value-based pavement model provides benefit-cost analysis to prioritize paving treatment</w:t>
      </w:r>
      <w:r w:rsidR="007065E2">
        <w:t xml:space="preserve"> based on the cost to travelers on the streets. The lower the PCI value, the more expensive it is to drive on due to wear and tear on the car and increased fuel cost. Therefore, the more vehicles that travel on a road, the greater the cost as the PCI value decreases. The ratio determines at which point in the deterioration curve the benefit of applying treatment outweighs the cost of allowing the pavement to continue deteriorating. When an expensive treatment, such as rebuilding the road, is needed, the model may recommend waiting until the PCI value deteriorates to a certain level in order to gain benefit from the cost of treatment.</w:t>
      </w:r>
    </w:p>
    <w:p w:rsidR="007065E2" w:rsidRDefault="007065E2" w:rsidP="007065E2">
      <w:pPr>
        <w:pStyle w:val="Heading3"/>
      </w:pPr>
      <w:r>
        <w:t xml:space="preserve">Improvements </w:t>
      </w:r>
      <w:r w:rsidR="00664409">
        <w:t>over</w:t>
      </w:r>
      <w:r>
        <w:t xml:space="preserve"> Current Solution</w:t>
      </w:r>
    </w:p>
    <w:p w:rsidR="007065E2" w:rsidRDefault="007065E2" w:rsidP="00426D33">
      <w:pPr>
        <w:pStyle w:val="ListParagraph"/>
        <w:numPr>
          <w:ilvl w:val="0"/>
          <w:numId w:val="3"/>
        </w:numPr>
      </w:pPr>
      <w:r>
        <w:t xml:space="preserve">While </w:t>
      </w:r>
      <w:r w:rsidR="009A4A74">
        <w:t>the pavement group</w:t>
      </w:r>
      <w:r>
        <w:t xml:space="preserve"> will still reprioritize based on details not included in the value-based model (efficient crew scheduling, excluding segments that will be paved by other </w:t>
      </w:r>
      <w:r w:rsidR="00F162DC">
        <w:t>budgets/projects</w:t>
      </w:r>
      <w:r>
        <w:t>), less reprioritization is needed</w:t>
      </w:r>
    </w:p>
    <w:p w:rsidR="007065E2" w:rsidRDefault="009A4A74" w:rsidP="00426D33">
      <w:pPr>
        <w:pStyle w:val="ListParagraph"/>
        <w:numPr>
          <w:ilvl w:val="0"/>
          <w:numId w:val="3"/>
        </w:numPr>
      </w:pPr>
      <w:r>
        <w:t>The pavement group has</w:t>
      </w:r>
      <w:r w:rsidR="007065E2">
        <w:t xml:space="preserve"> data to back up prioritization</w:t>
      </w:r>
    </w:p>
    <w:p w:rsidR="007065E2" w:rsidRDefault="007065E2" w:rsidP="00426D33">
      <w:pPr>
        <w:pStyle w:val="ListParagraph"/>
        <w:numPr>
          <w:ilvl w:val="0"/>
          <w:numId w:val="3"/>
        </w:numPr>
      </w:pPr>
      <w:r>
        <w:t>The paving backlog ca</w:t>
      </w:r>
      <w:r w:rsidR="00664409">
        <w:t xml:space="preserve">n be defined as a service model, asking for budget to keep the cost </w:t>
      </w:r>
      <w:r w:rsidR="00F162DC">
        <w:t>of driving below</w:t>
      </w:r>
      <w:r w:rsidR="00664409">
        <w:t xml:space="preserve"> a certain </w:t>
      </w:r>
      <w:r w:rsidR="00F162DC">
        <w:t>amount</w:t>
      </w:r>
    </w:p>
    <w:p w:rsidR="006B27AE" w:rsidRDefault="006B27AE" w:rsidP="00F162DC">
      <w:pPr>
        <w:pStyle w:val="Heading1"/>
        <w:sectPr w:rsidR="006B27AE" w:rsidSect="004767B3">
          <w:type w:val="continuous"/>
          <w:pgSz w:w="15840" w:h="12240" w:orient="landscape" w:code="1"/>
          <w:pgMar w:top="720" w:right="720" w:bottom="720" w:left="720" w:header="720" w:footer="0" w:gutter="0"/>
          <w:cols w:num="2" w:sep="1" w:space="720"/>
          <w:docGrid w:linePitch="360"/>
        </w:sectPr>
      </w:pPr>
    </w:p>
    <w:p w:rsidR="00664409" w:rsidRDefault="00F162DC" w:rsidP="00287085">
      <w:pPr>
        <w:pStyle w:val="Heading1"/>
        <w:keepLines w:val="0"/>
        <w:spacing w:before="0" w:after="200"/>
      </w:pPr>
      <w:r>
        <w:lastRenderedPageBreak/>
        <w:t>Solution Output</w:t>
      </w:r>
    </w:p>
    <w:p w:rsidR="006B27AE" w:rsidRDefault="006B27AE" w:rsidP="00287085">
      <w:pPr>
        <w:keepNext/>
        <w:sectPr w:rsidR="006B27AE" w:rsidSect="004767B3">
          <w:type w:val="continuous"/>
          <w:pgSz w:w="15840" w:h="12240" w:orient="landscape" w:code="1"/>
          <w:pgMar w:top="720" w:right="720" w:bottom="720" w:left="720" w:header="720" w:footer="0" w:gutter="0"/>
          <w:cols w:space="720"/>
          <w:docGrid w:linePitch="360"/>
        </w:sectPr>
      </w:pPr>
    </w:p>
    <w:p w:rsidR="00B019D9" w:rsidRDefault="00F162DC" w:rsidP="00F162DC">
      <w:r>
        <w:lastRenderedPageBreak/>
        <w:t xml:space="preserve">The value-based pavement model calculates the BC ratio of </w:t>
      </w:r>
      <w:r w:rsidR="00B019D9">
        <w:t xml:space="preserve">treating </w:t>
      </w:r>
      <w:r>
        <w:t>each street segment using a variety of data sources</w:t>
      </w:r>
      <w:r w:rsidR="00B019D9">
        <w:t xml:space="preserve">. The data is available to </w:t>
      </w:r>
      <w:r w:rsidR="009A4A74">
        <w:t xml:space="preserve">the pavement </w:t>
      </w:r>
      <w:r w:rsidR="009A4A74">
        <w:lastRenderedPageBreak/>
        <w:t>group</w:t>
      </w:r>
      <w:r w:rsidR="00B019D9">
        <w:t xml:space="preserve"> as a prioritized list sorted with the highest BC ratio at the top. Treatments that are within budget are</w:t>
      </w:r>
      <w:r w:rsidR="009508EB">
        <w:t xml:space="preserve"> at</w:t>
      </w:r>
      <w:r w:rsidR="00B019D9">
        <w:t xml:space="preserve"> the top and treatments that </w:t>
      </w:r>
      <w:r w:rsidR="009508EB">
        <w:t xml:space="preserve">are </w:t>
      </w:r>
      <w:r w:rsidR="00B019D9">
        <w:t xml:space="preserve">out of budget are </w:t>
      </w:r>
      <w:r w:rsidR="00B019D9">
        <w:lastRenderedPageBreak/>
        <w:t xml:space="preserve">listed below with a color and/or symbol identifying the difference. </w:t>
      </w:r>
      <w:r w:rsidR="009A4A74">
        <w:t>The pavement group</w:t>
      </w:r>
      <w:r w:rsidR="00B019D9">
        <w:t xml:space="preserve"> can override recommended treatment or non-treatment by:</w:t>
      </w:r>
    </w:p>
    <w:p w:rsidR="00B019D9" w:rsidRDefault="00B019D9" w:rsidP="00426D33">
      <w:pPr>
        <w:pStyle w:val="ListParagraph"/>
        <w:numPr>
          <w:ilvl w:val="0"/>
          <w:numId w:val="4"/>
        </w:numPr>
      </w:pPr>
      <w:r>
        <w:t>Flagging segments that will be treated under a separate budget/project, such as a capital improvement project</w:t>
      </w:r>
    </w:p>
    <w:p w:rsidR="00B019D9" w:rsidRDefault="00B019D9" w:rsidP="00426D33">
      <w:pPr>
        <w:pStyle w:val="ListParagraph"/>
        <w:numPr>
          <w:ilvl w:val="0"/>
          <w:numId w:val="4"/>
        </w:numPr>
      </w:pPr>
      <w:r>
        <w:t>Flagging segments that are below the threshold based on budget or BC ratio, but make sense to be paved because of how crews are scheduled</w:t>
      </w:r>
    </w:p>
    <w:p w:rsidR="00B019D9" w:rsidRDefault="009A4A74" w:rsidP="00B019D9">
      <w:r>
        <w:lastRenderedPageBreak/>
        <w:t>The pavement group</w:t>
      </w:r>
      <w:r w:rsidR="00B019D9">
        <w:t xml:space="preserve"> can easily see what is in and out of </w:t>
      </w:r>
      <w:r w:rsidR="009A76B8">
        <w:t>budget</w:t>
      </w:r>
      <w:r w:rsidR="00B019D9">
        <w:t xml:space="preserve"> and how overrides put them above or below the budget and by how much.</w:t>
      </w:r>
    </w:p>
    <w:p w:rsidR="00B019D9" w:rsidRDefault="00B019D9" w:rsidP="00B019D9">
      <w:pPr>
        <w:pStyle w:val="Heading2"/>
      </w:pPr>
      <w:r>
        <w:t>Fields, Algorithms, and Data Sources</w:t>
      </w:r>
    </w:p>
    <w:p w:rsidR="00426D33" w:rsidRDefault="00D36E92" w:rsidP="00F82DEA">
      <w:r>
        <w:t xml:space="preserve">The model requires several inputs including single variables and lookup tables in order to produce the output list that includes all of the information the </w:t>
      </w:r>
      <w:r w:rsidR="009A4A74">
        <w:t>pavement group</w:t>
      </w:r>
      <w:r>
        <w:t xml:space="preserve"> needs for additional prioritization. The single variables, lookup tables, and output fields are listed and described below.</w:t>
      </w:r>
    </w:p>
    <w:p w:rsidR="006B27AE" w:rsidRDefault="006B27AE" w:rsidP="00302A4C">
      <w:pPr>
        <w:pStyle w:val="Heading3"/>
        <w:sectPr w:rsidR="006B27AE" w:rsidSect="004767B3">
          <w:type w:val="continuous"/>
          <w:pgSz w:w="15840" w:h="12240" w:orient="landscape" w:code="1"/>
          <w:pgMar w:top="720" w:right="720" w:bottom="720" w:left="720" w:header="720" w:footer="0" w:gutter="0"/>
          <w:cols w:num="2" w:sep="1" w:space="720"/>
          <w:docGrid w:linePitch="360"/>
        </w:sectPr>
      </w:pPr>
    </w:p>
    <w:p w:rsidR="00302A4C" w:rsidRDefault="00302A4C" w:rsidP="00302A4C">
      <w:pPr>
        <w:pStyle w:val="Heading3"/>
      </w:pPr>
      <w:r>
        <w:lastRenderedPageBreak/>
        <w:t>Inputs – Variables</w:t>
      </w:r>
    </w:p>
    <w:p w:rsidR="00302A4C" w:rsidRDefault="00302A4C" w:rsidP="00302A4C">
      <w:r>
        <w:t xml:space="preserve">The tool should store (remember the last value used) and in some cases suggest a default value for several variables. The </w:t>
      </w:r>
      <w:r w:rsidR="009A4A74">
        <w:t>pavement group</w:t>
      </w:r>
      <w:r>
        <w:t xml:space="preserve"> will need to be able to update the values based on economic changes and</w:t>
      </w:r>
      <w:r w:rsidR="009A76B8">
        <w:t xml:space="preserve"> in order to run</w:t>
      </w:r>
      <w:r>
        <w:t xml:space="preserve"> scenarios.</w:t>
      </w:r>
      <w:r w:rsidR="009A76B8">
        <w:t xml:space="preserve"> The output should list the values of these variables.</w:t>
      </w:r>
    </w:p>
    <w:p w:rsidR="006B27AE" w:rsidRDefault="006B27AE" w:rsidP="00302A4C">
      <w:pPr>
        <w:rPr>
          <w:b/>
          <w:bCs/>
        </w:rPr>
        <w:sectPr w:rsidR="006B27AE" w:rsidSect="004767B3">
          <w:type w:val="continuous"/>
          <w:pgSz w:w="15840" w:h="12240" w:orient="landscape" w:code="1"/>
          <w:pgMar w:top="720" w:right="720" w:bottom="720" w:left="720" w:header="720" w:footer="0" w:gutter="0"/>
          <w:cols w:sep="1" w:space="720"/>
          <w:docGrid w:linePitch="360"/>
        </w:sectPr>
      </w:pPr>
    </w:p>
    <w:tbl>
      <w:tblPr>
        <w:tblStyle w:val="LightShading"/>
        <w:tblW w:w="0" w:type="auto"/>
        <w:tblLook w:val="04A0" w:firstRow="1" w:lastRow="0" w:firstColumn="1" w:lastColumn="0" w:noHBand="0" w:noVBand="1"/>
      </w:tblPr>
      <w:tblGrid>
        <w:gridCol w:w="1507"/>
        <w:gridCol w:w="2230"/>
        <w:gridCol w:w="10879"/>
      </w:tblGrid>
      <w:tr w:rsidR="00065A58" w:rsidTr="007B408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48" w:type="dxa"/>
          </w:tcPr>
          <w:p w:rsidR="00302A4C" w:rsidRDefault="00302A4C" w:rsidP="00302A4C">
            <w:r>
              <w:lastRenderedPageBreak/>
              <w:t>Variable</w:t>
            </w:r>
          </w:p>
        </w:tc>
        <w:tc>
          <w:tcPr>
            <w:tcW w:w="1450" w:type="dxa"/>
          </w:tcPr>
          <w:p w:rsidR="00302A4C" w:rsidRDefault="00302A4C" w:rsidP="00302A4C">
            <w:pPr>
              <w:cnfStyle w:val="100000000000" w:firstRow="1" w:lastRow="0" w:firstColumn="0" w:lastColumn="0" w:oddVBand="0" w:evenVBand="0" w:oddHBand="0" w:evenHBand="0" w:firstRowFirstColumn="0" w:firstRowLastColumn="0" w:lastRowFirstColumn="0" w:lastRowLastColumn="0"/>
            </w:pPr>
            <w:r>
              <w:t>Default Value</w:t>
            </w:r>
          </w:p>
        </w:tc>
        <w:tc>
          <w:tcPr>
            <w:tcW w:w="11538" w:type="dxa"/>
          </w:tcPr>
          <w:p w:rsidR="00302A4C" w:rsidRDefault="00302A4C" w:rsidP="00302A4C">
            <w:pPr>
              <w:cnfStyle w:val="100000000000" w:firstRow="1" w:lastRow="0" w:firstColumn="0" w:lastColumn="0" w:oddVBand="0" w:evenVBand="0" w:oddHBand="0" w:evenHBand="0" w:firstRowFirstColumn="0" w:firstRowLastColumn="0" w:lastRowFirstColumn="0" w:lastRowLastColumn="0"/>
            </w:pPr>
            <w:r>
              <w:t>Description and use</w:t>
            </w:r>
          </w:p>
        </w:tc>
      </w:tr>
      <w:tr w:rsidR="00065A58" w:rsidTr="007B40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tcPr>
          <w:p w:rsidR="00302A4C" w:rsidRDefault="00302A4C" w:rsidP="00302A4C">
            <w:r>
              <w:t>Budget</w:t>
            </w:r>
          </w:p>
        </w:tc>
        <w:tc>
          <w:tcPr>
            <w:tcW w:w="1450" w:type="dxa"/>
          </w:tcPr>
          <w:p w:rsidR="00302A4C" w:rsidRDefault="00302A4C" w:rsidP="00302A4C">
            <w:pPr>
              <w:cnfStyle w:val="000000100000" w:firstRow="0" w:lastRow="0" w:firstColumn="0" w:lastColumn="0" w:oddVBand="0" w:evenVBand="0" w:oddHBand="1" w:evenHBand="0" w:firstRowFirstColumn="0" w:firstRowLastColumn="0" w:lastRowFirstColumn="0" w:lastRowLastColumn="0"/>
            </w:pPr>
            <w:r>
              <w:t>None</w:t>
            </w:r>
          </w:p>
        </w:tc>
        <w:tc>
          <w:tcPr>
            <w:tcW w:w="11538" w:type="dxa"/>
          </w:tcPr>
          <w:p w:rsidR="00302A4C" w:rsidRDefault="00302A4C" w:rsidP="00302A4C">
            <w:pPr>
              <w:cnfStyle w:val="000000100000" w:firstRow="0" w:lastRow="0" w:firstColumn="0" w:lastColumn="0" w:oddVBand="0" w:evenVBand="0" w:oddHBand="1" w:evenHBand="0" w:firstRowFirstColumn="0" w:firstRowLastColumn="0" w:lastRowFirstColumn="0" w:lastRowLastColumn="0"/>
            </w:pPr>
            <w:r>
              <w:t xml:space="preserve">The </w:t>
            </w:r>
            <w:r w:rsidR="009A4A74">
              <w:t>pavement group</w:t>
            </w:r>
            <w:r>
              <w:t xml:space="preserve"> needs to be able to enter the allocated budget for the paving program. </w:t>
            </w:r>
            <w:r w:rsidR="00A669BC">
              <w:t xml:space="preserve">The modeling tool will use this value to show what is in and out of budget. The </w:t>
            </w:r>
            <w:r w:rsidR="009A4A74">
              <w:t>pavement group</w:t>
            </w:r>
            <w:r w:rsidR="00A669BC">
              <w:t xml:space="preserve"> may need to be able to run a few scenarios with different budgets to show leadership what is affected by changing the budget.</w:t>
            </w:r>
          </w:p>
        </w:tc>
      </w:tr>
      <w:tr w:rsidR="00065A58" w:rsidTr="007B4083">
        <w:trPr>
          <w:cantSplit/>
        </w:trPr>
        <w:tc>
          <w:tcPr>
            <w:cnfStyle w:val="001000000000" w:firstRow="0" w:lastRow="0" w:firstColumn="1" w:lastColumn="0" w:oddVBand="0" w:evenVBand="0" w:oddHBand="0" w:evenHBand="0" w:firstRowFirstColumn="0" w:firstRowLastColumn="0" w:lastRowFirstColumn="0" w:lastRowLastColumn="0"/>
            <w:tcW w:w="1548" w:type="dxa"/>
          </w:tcPr>
          <w:p w:rsidR="00A669BC" w:rsidRDefault="00A669BC" w:rsidP="00302A4C">
            <w:r>
              <w:t>Discount Rate</w:t>
            </w:r>
          </w:p>
        </w:tc>
        <w:tc>
          <w:tcPr>
            <w:tcW w:w="1450" w:type="dxa"/>
          </w:tcPr>
          <w:p w:rsidR="00A669BC" w:rsidRDefault="00A669BC" w:rsidP="00302A4C">
            <w:pPr>
              <w:cnfStyle w:val="000000000000" w:firstRow="0" w:lastRow="0" w:firstColumn="0" w:lastColumn="0" w:oddVBand="0" w:evenVBand="0" w:oddHBand="0" w:evenHBand="0" w:firstRowFirstColumn="0" w:firstRowLastColumn="0" w:lastRowFirstColumn="0" w:lastRowLastColumn="0"/>
            </w:pPr>
            <w:r>
              <w:t>5%</w:t>
            </w:r>
          </w:p>
        </w:tc>
        <w:tc>
          <w:tcPr>
            <w:tcW w:w="11538" w:type="dxa"/>
          </w:tcPr>
          <w:p w:rsidR="009A76B8" w:rsidRDefault="00A669BC" w:rsidP="00302A4C">
            <w:pPr>
              <w:cnfStyle w:val="000000000000" w:firstRow="0" w:lastRow="0" w:firstColumn="0" w:lastColumn="0" w:oddVBand="0" w:evenVBand="0" w:oddHBand="0" w:evenHBand="0" w:firstRowFirstColumn="0" w:firstRowLastColumn="0" w:lastRowFirstColumn="0" w:lastRowLastColumn="0"/>
            </w:pPr>
            <w:r>
              <w:t>Discount rate is a fascinating financial concept representing the fact that the value of money today is not equivalent to the value of money tomorrow. In the model, the discount rate is a key factor in calculating the future cost of treating or not treating pavement.</w:t>
            </w:r>
          </w:p>
          <w:p w:rsidR="009A76B8" w:rsidRDefault="009A76B8" w:rsidP="00302A4C">
            <w:pPr>
              <w:cnfStyle w:val="000000000000" w:firstRow="0" w:lastRow="0" w:firstColumn="0" w:lastColumn="0" w:oddVBand="0" w:evenVBand="0" w:oddHBand="0" w:evenHBand="0" w:firstRowFirstColumn="0" w:firstRowLastColumn="0" w:lastRowFirstColumn="0" w:lastRowLastColumn="0"/>
            </w:pPr>
          </w:p>
          <w:p w:rsidR="009A76B8" w:rsidRDefault="00A669BC" w:rsidP="00302A4C">
            <w:pPr>
              <w:cnfStyle w:val="000000000000" w:firstRow="0" w:lastRow="0" w:firstColumn="0" w:lastColumn="0" w:oddVBand="0" w:evenVBand="0" w:oddHBand="0" w:evenHBand="0" w:firstRowFirstColumn="0" w:firstRowLastColumn="0" w:lastRowFirstColumn="0" w:lastRowLastColumn="0"/>
            </w:pPr>
            <w:r>
              <w:t>Specifically, the variable is used</w:t>
            </w:r>
            <w:r w:rsidR="00D36E92">
              <w:t xml:space="preserve"> in</w:t>
            </w:r>
            <w:r>
              <w:t xml:space="preserve"> the NPV formula for the Total PV Benefits output field.</w:t>
            </w:r>
          </w:p>
          <w:p w:rsidR="009A76B8" w:rsidRDefault="009A76B8" w:rsidP="00302A4C">
            <w:pPr>
              <w:cnfStyle w:val="000000000000" w:firstRow="0" w:lastRow="0" w:firstColumn="0" w:lastColumn="0" w:oddVBand="0" w:evenVBand="0" w:oddHBand="0" w:evenHBand="0" w:firstRowFirstColumn="0" w:firstRowLastColumn="0" w:lastRowFirstColumn="0" w:lastRowLastColumn="0"/>
            </w:pPr>
          </w:p>
          <w:p w:rsidR="00A669BC" w:rsidRDefault="00A669BC" w:rsidP="00302A4C">
            <w:pPr>
              <w:cnfStyle w:val="000000000000" w:firstRow="0" w:lastRow="0" w:firstColumn="0" w:lastColumn="0" w:oddVBand="0" w:evenVBand="0" w:oddHBand="0" w:evenHBand="0" w:firstRowFirstColumn="0" w:firstRowLastColumn="0" w:lastRowFirstColumn="0" w:lastRowLastColumn="0"/>
            </w:pPr>
            <w:r>
              <w:t xml:space="preserve">The </w:t>
            </w:r>
            <w:r w:rsidR="009A4A74">
              <w:t>pavement group</w:t>
            </w:r>
            <w:r>
              <w:t xml:space="preserve"> should periodically consult an economist to update this value.</w:t>
            </w:r>
          </w:p>
        </w:tc>
      </w:tr>
      <w:tr w:rsidR="00065A58" w:rsidTr="007B40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tcPr>
          <w:p w:rsidR="00A669BC" w:rsidRDefault="00A669BC" w:rsidP="00302A4C">
            <w:r>
              <w:t>Car cost per mile</w:t>
            </w:r>
          </w:p>
        </w:tc>
        <w:tc>
          <w:tcPr>
            <w:tcW w:w="1450" w:type="dxa"/>
          </w:tcPr>
          <w:p w:rsidR="00A669BC" w:rsidRDefault="00A669BC" w:rsidP="00302A4C">
            <w:pPr>
              <w:cnfStyle w:val="000000100000" w:firstRow="0" w:lastRow="0" w:firstColumn="0" w:lastColumn="0" w:oddVBand="0" w:evenVBand="0" w:oddHBand="1" w:evenHBand="0" w:firstRowFirstColumn="0" w:firstRowLastColumn="0" w:lastRowFirstColumn="0" w:lastRowLastColumn="0"/>
            </w:pPr>
            <w:r>
              <w:t>$0.28</w:t>
            </w:r>
          </w:p>
        </w:tc>
        <w:tc>
          <w:tcPr>
            <w:tcW w:w="11538" w:type="dxa"/>
          </w:tcPr>
          <w:p w:rsidR="009A76B8" w:rsidRDefault="00A669BC" w:rsidP="00302A4C">
            <w:pPr>
              <w:cnfStyle w:val="000000100000" w:firstRow="0" w:lastRow="0" w:firstColumn="0" w:lastColumn="0" w:oddVBand="0" w:evenVBand="0" w:oddHBand="1" w:evenHBand="0" w:firstRowFirstColumn="0" w:firstRowLastColumn="0" w:lastRowFirstColumn="0" w:lastRowLastColumn="0"/>
            </w:pPr>
            <w:r>
              <w:t>The cost of driving a car 1 mile in city driving conditions, including fuel, maintenance/r</w:t>
            </w:r>
            <w:r w:rsidR="009A76B8">
              <w:t>epair, tires, and depreciation.</w:t>
            </w:r>
          </w:p>
          <w:p w:rsidR="009A76B8" w:rsidRDefault="009A76B8" w:rsidP="00302A4C">
            <w:pPr>
              <w:cnfStyle w:val="000000100000" w:firstRow="0" w:lastRow="0" w:firstColumn="0" w:lastColumn="0" w:oddVBand="0" w:evenVBand="0" w:oddHBand="1" w:evenHBand="0" w:firstRowFirstColumn="0" w:firstRowLastColumn="0" w:lastRowFirstColumn="0" w:lastRowLastColumn="0"/>
            </w:pPr>
          </w:p>
          <w:p w:rsidR="009A76B8" w:rsidRDefault="00D36E92" w:rsidP="00302A4C">
            <w:pPr>
              <w:cnfStyle w:val="000000100000" w:firstRow="0" w:lastRow="0" w:firstColumn="0" w:lastColumn="0" w:oddVBand="0" w:evenVBand="0" w:oddHBand="1" w:evenHBand="0" w:firstRowFirstColumn="0" w:firstRowLastColumn="0" w:lastRowFirstColumn="0" w:lastRowLastColumn="0"/>
            </w:pPr>
            <w:r>
              <w:t xml:space="preserve">The variable </w:t>
            </w:r>
            <w:r w:rsidR="00E066F1">
              <w:t xml:space="preserve">is multiplied by traffic volume and by values in the % increase VOC lookup table </w:t>
            </w:r>
            <w:r>
              <w:t>to calculate the annual increase in Vehicle Operating Cost</w:t>
            </w:r>
            <w:r w:rsidR="00E066F1">
              <w:t xml:space="preserve"> (VOC). The resulting series of VOC values </w:t>
            </w:r>
            <w:r w:rsidR="003B5414">
              <w:t>is</w:t>
            </w:r>
            <w:r w:rsidR="00E066F1">
              <w:t xml:space="preserve"> then used in the NPV formula to calculate the output Total PV Benefits.</w:t>
            </w:r>
          </w:p>
          <w:p w:rsidR="009A76B8" w:rsidRDefault="009A76B8" w:rsidP="00302A4C">
            <w:pPr>
              <w:cnfStyle w:val="000000100000" w:firstRow="0" w:lastRow="0" w:firstColumn="0" w:lastColumn="0" w:oddVBand="0" w:evenVBand="0" w:oddHBand="1" w:evenHBand="0" w:firstRowFirstColumn="0" w:firstRowLastColumn="0" w:lastRowFirstColumn="0" w:lastRowLastColumn="0"/>
            </w:pPr>
          </w:p>
          <w:p w:rsidR="00A669BC" w:rsidRDefault="00A669BC" w:rsidP="00302A4C">
            <w:pPr>
              <w:cnfStyle w:val="000000100000" w:firstRow="0" w:lastRow="0" w:firstColumn="0" w:lastColumn="0" w:oddVBand="0" w:evenVBand="0" w:oddHBand="1" w:evenHBand="0" w:firstRowFirstColumn="0" w:firstRowLastColumn="0" w:lastRowFirstColumn="0" w:lastRowLastColumn="0"/>
            </w:pPr>
            <w:r>
              <w:t xml:space="preserve">The </w:t>
            </w:r>
            <w:r w:rsidR="009A4A74">
              <w:t>pavement group</w:t>
            </w:r>
            <w:r>
              <w:t xml:space="preserve"> should periodically consult an economist to update this value.</w:t>
            </w:r>
          </w:p>
        </w:tc>
      </w:tr>
      <w:tr w:rsidR="00065A58" w:rsidTr="007B4083">
        <w:trPr>
          <w:cantSplit/>
        </w:trPr>
        <w:tc>
          <w:tcPr>
            <w:cnfStyle w:val="001000000000" w:firstRow="0" w:lastRow="0" w:firstColumn="1" w:lastColumn="0" w:oddVBand="0" w:evenVBand="0" w:oddHBand="0" w:evenHBand="0" w:firstRowFirstColumn="0" w:firstRowLastColumn="0" w:lastRowFirstColumn="0" w:lastRowLastColumn="0"/>
            <w:tcW w:w="1548" w:type="dxa"/>
          </w:tcPr>
          <w:p w:rsidR="00A669BC" w:rsidRDefault="00A669BC" w:rsidP="00302A4C">
            <w:r>
              <w:t>Bus cost per mile</w:t>
            </w:r>
          </w:p>
        </w:tc>
        <w:tc>
          <w:tcPr>
            <w:tcW w:w="1450" w:type="dxa"/>
          </w:tcPr>
          <w:p w:rsidR="00A669BC" w:rsidRDefault="00A669BC" w:rsidP="00302A4C">
            <w:pPr>
              <w:cnfStyle w:val="000000000000" w:firstRow="0" w:lastRow="0" w:firstColumn="0" w:lastColumn="0" w:oddVBand="0" w:evenVBand="0" w:oddHBand="0" w:evenHBand="0" w:firstRowFirstColumn="0" w:firstRowLastColumn="0" w:lastRowFirstColumn="0" w:lastRowLastColumn="0"/>
            </w:pPr>
            <w:r>
              <w:t>$1.32</w:t>
            </w:r>
          </w:p>
        </w:tc>
        <w:tc>
          <w:tcPr>
            <w:tcW w:w="11538" w:type="dxa"/>
          </w:tcPr>
          <w:p w:rsidR="00A669BC" w:rsidRDefault="00A669BC" w:rsidP="00302A4C">
            <w:pPr>
              <w:cnfStyle w:val="000000000000" w:firstRow="0" w:lastRow="0" w:firstColumn="0" w:lastColumn="0" w:oddVBand="0" w:evenVBand="0" w:oddHBand="0" w:evenHBand="0" w:firstRowFirstColumn="0" w:firstRowLastColumn="0" w:lastRowFirstColumn="0" w:lastRowLastColumn="0"/>
            </w:pPr>
            <w:r>
              <w:t>See Car cost per mile</w:t>
            </w:r>
          </w:p>
        </w:tc>
      </w:tr>
      <w:tr w:rsidR="00065A58" w:rsidTr="007B408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48" w:type="dxa"/>
          </w:tcPr>
          <w:p w:rsidR="00A669BC" w:rsidRDefault="00A669BC" w:rsidP="00302A4C">
            <w:r>
              <w:t>Truck cost per mile</w:t>
            </w:r>
          </w:p>
        </w:tc>
        <w:tc>
          <w:tcPr>
            <w:tcW w:w="1450" w:type="dxa"/>
          </w:tcPr>
          <w:p w:rsidR="00A669BC" w:rsidRDefault="00A669BC" w:rsidP="00302A4C">
            <w:pPr>
              <w:cnfStyle w:val="000000100000" w:firstRow="0" w:lastRow="0" w:firstColumn="0" w:lastColumn="0" w:oddVBand="0" w:evenVBand="0" w:oddHBand="1" w:evenHBand="0" w:firstRowFirstColumn="0" w:firstRowLastColumn="0" w:lastRowFirstColumn="0" w:lastRowLastColumn="0"/>
            </w:pPr>
            <w:r>
              <w:t>$2.58</w:t>
            </w:r>
          </w:p>
        </w:tc>
        <w:tc>
          <w:tcPr>
            <w:tcW w:w="11538" w:type="dxa"/>
          </w:tcPr>
          <w:p w:rsidR="00A669BC" w:rsidRDefault="00A669BC" w:rsidP="00302A4C">
            <w:pPr>
              <w:cnfStyle w:val="000000100000" w:firstRow="0" w:lastRow="0" w:firstColumn="0" w:lastColumn="0" w:oddVBand="0" w:evenVBand="0" w:oddHBand="1" w:evenHBand="0" w:firstRowFirstColumn="0" w:firstRowLastColumn="0" w:lastRowFirstColumn="0" w:lastRowLastColumn="0"/>
            </w:pPr>
            <w:r>
              <w:t>See Car cost per mile</w:t>
            </w:r>
          </w:p>
        </w:tc>
      </w:tr>
      <w:tr w:rsidR="00065A58" w:rsidTr="007B4083">
        <w:trPr>
          <w:cantSplit/>
        </w:trPr>
        <w:tc>
          <w:tcPr>
            <w:cnfStyle w:val="001000000000" w:firstRow="0" w:lastRow="0" w:firstColumn="1" w:lastColumn="0" w:oddVBand="0" w:evenVBand="0" w:oddHBand="0" w:evenHBand="0" w:firstRowFirstColumn="0" w:firstRowLastColumn="0" w:lastRowFirstColumn="0" w:lastRowLastColumn="0"/>
            <w:tcW w:w="1548" w:type="dxa"/>
          </w:tcPr>
          <w:p w:rsidR="00065A58" w:rsidRDefault="00065A58" w:rsidP="00302A4C">
            <w:r>
              <w:lastRenderedPageBreak/>
              <w:t>Output filename</w:t>
            </w:r>
          </w:p>
        </w:tc>
        <w:tc>
          <w:tcPr>
            <w:tcW w:w="1450" w:type="dxa"/>
          </w:tcPr>
          <w:p w:rsidR="00065A58" w:rsidRDefault="00065A58" w:rsidP="00302A4C">
            <w:pPr>
              <w:cnfStyle w:val="000000000000" w:firstRow="0" w:lastRow="0" w:firstColumn="0" w:lastColumn="0" w:oddVBand="0" w:evenVBand="0" w:oddHBand="0" w:evenHBand="0" w:firstRowFirstColumn="0" w:firstRowLastColumn="0" w:lastRowFirstColumn="0" w:lastRowLastColumn="0"/>
            </w:pPr>
            <w:r>
              <w:t>&lt;</w:t>
            </w:r>
            <w:proofErr w:type="spellStart"/>
            <w:r>
              <w:t>yyyymmdd</w:t>
            </w:r>
            <w:proofErr w:type="spellEnd"/>
            <w:r>
              <w:t>&gt;</w:t>
            </w:r>
            <w:r>
              <w:br/>
            </w:r>
            <w:proofErr w:type="spellStart"/>
            <w:r>
              <w:t>ValueBasedPrioritization</w:t>
            </w:r>
            <w:proofErr w:type="spellEnd"/>
            <w:r>
              <w:br/>
              <w:t>&lt;budget&gt;</w:t>
            </w:r>
          </w:p>
        </w:tc>
        <w:tc>
          <w:tcPr>
            <w:tcW w:w="11538" w:type="dxa"/>
          </w:tcPr>
          <w:p w:rsidR="00065A58" w:rsidRDefault="00065A58" w:rsidP="00065A58">
            <w:pPr>
              <w:cnfStyle w:val="000000000000" w:firstRow="0" w:lastRow="0" w:firstColumn="0" w:lastColumn="0" w:oddVBand="0" w:evenVBand="0" w:oddHBand="0" w:evenHBand="0" w:firstRowFirstColumn="0" w:firstRowLastColumn="0" w:lastRowFirstColumn="0" w:lastRowLastColumn="0"/>
            </w:pPr>
            <w:r>
              <w:t xml:space="preserve">Name of </w:t>
            </w:r>
            <w:r w:rsidR="003B5414">
              <w:t xml:space="preserve">the </w:t>
            </w:r>
            <w:r>
              <w:t xml:space="preserve">output file, which the </w:t>
            </w:r>
            <w:r w:rsidR="009A4A74">
              <w:t>pavement group</w:t>
            </w:r>
            <w:r>
              <w:t xml:space="preserve"> will open in Excel for further analysis and prioritization.</w:t>
            </w:r>
          </w:p>
        </w:tc>
      </w:tr>
    </w:tbl>
    <w:p w:rsidR="00302A4C" w:rsidRDefault="00302A4C" w:rsidP="00302A4C"/>
    <w:p w:rsidR="00D36E92" w:rsidRDefault="00D36E92" w:rsidP="00302A4C">
      <w:pPr>
        <w:pStyle w:val="Heading3"/>
      </w:pPr>
      <w:r>
        <w:t>Lookup Table Inputs</w:t>
      </w:r>
    </w:p>
    <w:p w:rsidR="00D36E92" w:rsidRDefault="00D36E92" w:rsidP="00D36E92">
      <w:r>
        <w:t xml:space="preserve">The following lookup table </w:t>
      </w:r>
      <w:r w:rsidR="00ED1F27">
        <w:t>is</w:t>
      </w:r>
      <w:r>
        <w:t xml:space="preserve"> needed for various functions in the model. See the appendix for the </w:t>
      </w:r>
      <w:r w:rsidR="00ED1F27">
        <w:t>full table</w:t>
      </w:r>
      <w:r>
        <w:t>.</w:t>
      </w:r>
    </w:p>
    <w:tbl>
      <w:tblPr>
        <w:tblStyle w:val="LightShading"/>
        <w:tblW w:w="0" w:type="auto"/>
        <w:tblLook w:val="04A0" w:firstRow="1" w:lastRow="0" w:firstColumn="1" w:lastColumn="0" w:noHBand="0" w:noVBand="1"/>
      </w:tblPr>
      <w:tblGrid>
        <w:gridCol w:w="1728"/>
        <w:gridCol w:w="10350"/>
        <w:gridCol w:w="1350"/>
        <w:gridCol w:w="1188"/>
      </w:tblGrid>
      <w:tr w:rsidR="00F70D26" w:rsidTr="00F7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70D26" w:rsidRDefault="00F70D26" w:rsidP="00D36E92">
            <w:r>
              <w:t>Table name</w:t>
            </w:r>
          </w:p>
        </w:tc>
        <w:tc>
          <w:tcPr>
            <w:tcW w:w="10350" w:type="dxa"/>
          </w:tcPr>
          <w:p w:rsidR="00F70D26" w:rsidRDefault="00F70D26" w:rsidP="00D36E92">
            <w:pPr>
              <w:cnfStyle w:val="100000000000" w:firstRow="1" w:lastRow="0" w:firstColumn="0" w:lastColumn="0" w:oddVBand="0" w:evenVBand="0" w:oddHBand="0" w:evenHBand="0" w:firstRowFirstColumn="0" w:firstRowLastColumn="0" w:lastRowFirstColumn="0" w:lastRowLastColumn="0"/>
            </w:pPr>
            <w:r>
              <w:t>Description and use</w:t>
            </w:r>
          </w:p>
        </w:tc>
        <w:tc>
          <w:tcPr>
            <w:tcW w:w="1350" w:type="dxa"/>
          </w:tcPr>
          <w:p w:rsidR="00F70D26" w:rsidRDefault="00F70D26" w:rsidP="00D36E92">
            <w:pPr>
              <w:cnfStyle w:val="100000000000" w:firstRow="1" w:lastRow="0" w:firstColumn="0" w:lastColumn="0" w:oddVBand="0" w:evenVBand="0" w:oddHBand="0" w:evenHBand="0" w:firstRowFirstColumn="0" w:firstRowLastColumn="0" w:lastRowFirstColumn="0" w:lastRowLastColumn="0"/>
            </w:pPr>
            <w:r>
              <w:t>Record count</w:t>
            </w:r>
          </w:p>
        </w:tc>
        <w:tc>
          <w:tcPr>
            <w:tcW w:w="1188" w:type="dxa"/>
          </w:tcPr>
          <w:p w:rsidR="00F70D26" w:rsidRDefault="00F70D26" w:rsidP="00D36E92">
            <w:pPr>
              <w:cnfStyle w:val="100000000000" w:firstRow="1" w:lastRow="0" w:firstColumn="0" w:lastColumn="0" w:oddVBand="0" w:evenVBand="0" w:oddHBand="0" w:evenHBand="0" w:firstRowFirstColumn="0" w:firstRowLastColumn="0" w:lastRowFirstColumn="0" w:lastRowLastColumn="0"/>
            </w:pPr>
            <w:r>
              <w:t>Field count</w:t>
            </w:r>
          </w:p>
        </w:tc>
      </w:tr>
      <w:tr w:rsidR="00F70D26" w:rsidTr="00F7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F70D26" w:rsidRDefault="00F70D26" w:rsidP="00D36E92">
            <w:r>
              <w:t>% increase VOC</w:t>
            </w:r>
          </w:p>
        </w:tc>
        <w:tc>
          <w:tcPr>
            <w:tcW w:w="10350" w:type="dxa"/>
          </w:tcPr>
          <w:p w:rsidR="00F70D26" w:rsidRDefault="00F70D26" w:rsidP="00F70D26">
            <w:pPr>
              <w:cnfStyle w:val="000000100000" w:firstRow="0" w:lastRow="0" w:firstColumn="0" w:lastColumn="0" w:oddVBand="0" w:evenVBand="0" w:oddHBand="1" w:evenHBand="0" w:firstRowFirstColumn="0" w:firstRowLastColumn="0" w:lastRowFirstColumn="0" w:lastRowLastColumn="0"/>
            </w:pPr>
            <w:r>
              <w:t>Based on the PCI value, by what percent does the vehicle operating cost (VOC) increase over the base cost.</w:t>
            </w:r>
          </w:p>
          <w:p w:rsidR="00F70D26" w:rsidRDefault="00F70D26" w:rsidP="00F70D26">
            <w:pPr>
              <w:cnfStyle w:val="000000100000" w:firstRow="0" w:lastRow="0" w:firstColumn="0" w:lastColumn="0" w:oddVBand="0" w:evenVBand="0" w:oddHBand="1" w:evenHBand="0" w:firstRowFirstColumn="0" w:firstRowLastColumn="0" w:lastRowFirstColumn="0" w:lastRowLastColumn="0"/>
            </w:pPr>
          </w:p>
          <w:p w:rsidR="00F70D26" w:rsidRDefault="00F70D26" w:rsidP="00E066F1">
            <w:pPr>
              <w:cnfStyle w:val="000000100000" w:firstRow="0" w:lastRow="0" w:firstColumn="0" w:lastColumn="0" w:oddVBand="0" w:evenVBand="0" w:oddHBand="1" w:evenHBand="0" w:firstRowFirstColumn="0" w:firstRowLastColumn="0" w:lastRowFirstColumn="0" w:lastRowLastColumn="0"/>
            </w:pPr>
            <w:r>
              <w:t>It may be possible to replace this</w:t>
            </w:r>
            <w:r w:rsidR="00E066F1">
              <w:t xml:space="preserve"> table with calculations, but the </w:t>
            </w:r>
            <w:r>
              <w:t xml:space="preserve">model </w:t>
            </w:r>
            <w:r w:rsidR="00E066F1">
              <w:t>for the table's value changes is currently unknown.</w:t>
            </w:r>
          </w:p>
        </w:tc>
        <w:tc>
          <w:tcPr>
            <w:tcW w:w="1350" w:type="dxa"/>
          </w:tcPr>
          <w:p w:rsidR="00F70D26" w:rsidRDefault="00F70D26" w:rsidP="00D36E92">
            <w:pPr>
              <w:cnfStyle w:val="000000100000" w:firstRow="0" w:lastRow="0" w:firstColumn="0" w:lastColumn="0" w:oddVBand="0" w:evenVBand="0" w:oddHBand="1" w:evenHBand="0" w:firstRowFirstColumn="0" w:firstRowLastColumn="0" w:lastRowFirstColumn="0" w:lastRowLastColumn="0"/>
            </w:pPr>
            <w:r>
              <w:t>147</w:t>
            </w:r>
          </w:p>
        </w:tc>
        <w:tc>
          <w:tcPr>
            <w:tcW w:w="1188" w:type="dxa"/>
          </w:tcPr>
          <w:p w:rsidR="00F70D26" w:rsidRDefault="00F70D26" w:rsidP="00D36E92">
            <w:pPr>
              <w:cnfStyle w:val="000000100000" w:firstRow="0" w:lastRow="0" w:firstColumn="0" w:lastColumn="0" w:oddVBand="0" w:evenVBand="0" w:oddHBand="1" w:evenHBand="0" w:firstRowFirstColumn="0" w:firstRowLastColumn="0" w:lastRowFirstColumn="0" w:lastRowLastColumn="0"/>
            </w:pPr>
            <w:r>
              <w:t>5</w:t>
            </w:r>
          </w:p>
        </w:tc>
      </w:tr>
    </w:tbl>
    <w:p w:rsidR="00F70D26" w:rsidRPr="00D36E92" w:rsidRDefault="00F70D26" w:rsidP="00D36E92"/>
    <w:p w:rsidR="00302A4C" w:rsidRPr="00302A4C" w:rsidRDefault="00113AC1" w:rsidP="00302A4C">
      <w:pPr>
        <w:pStyle w:val="Heading3"/>
      </w:pPr>
      <w:r>
        <w:t xml:space="preserve">Main </w:t>
      </w:r>
      <w:r w:rsidR="00302A4C">
        <w:t>Output</w:t>
      </w:r>
      <w:r>
        <w:t xml:space="preserve"> List</w:t>
      </w:r>
    </w:p>
    <w:p w:rsidR="00F162DC" w:rsidRDefault="00F82DEA" w:rsidP="009A76B8">
      <w:pPr>
        <w:keepNext/>
      </w:pPr>
      <w:r>
        <w:t>The output list will include the following fields:</w:t>
      </w:r>
    </w:p>
    <w:tbl>
      <w:tblPr>
        <w:tblStyle w:val="LightShading"/>
        <w:tblW w:w="0" w:type="auto"/>
        <w:tblLook w:val="04A0" w:firstRow="1" w:lastRow="0" w:firstColumn="1" w:lastColumn="0" w:noHBand="0" w:noVBand="1"/>
      </w:tblPr>
      <w:tblGrid>
        <w:gridCol w:w="1599"/>
        <w:gridCol w:w="1234"/>
        <w:gridCol w:w="2287"/>
        <w:gridCol w:w="3423"/>
        <w:gridCol w:w="3738"/>
        <w:gridCol w:w="2335"/>
      </w:tblGrid>
      <w:tr w:rsidR="00EB2133" w:rsidTr="000F746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99" w:type="dxa"/>
          </w:tcPr>
          <w:p w:rsidR="00EB2133" w:rsidRDefault="00EB2133" w:rsidP="009A76B8">
            <w:pPr>
              <w:keepNext/>
            </w:pPr>
            <w:r>
              <w:t>Field name</w:t>
            </w:r>
          </w:p>
        </w:tc>
        <w:tc>
          <w:tcPr>
            <w:tcW w:w="1335" w:type="dxa"/>
          </w:tcPr>
          <w:p w:rsidR="00EB2133" w:rsidRDefault="00EB2133" w:rsidP="009A76B8">
            <w:pPr>
              <w:keepNext/>
              <w:cnfStyle w:val="100000000000" w:firstRow="1" w:lastRow="0" w:firstColumn="0" w:lastColumn="0" w:oddVBand="0" w:evenVBand="0" w:oddHBand="0" w:evenHBand="0" w:firstRowFirstColumn="0" w:firstRowLastColumn="0" w:lastRowFirstColumn="0" w:lastRowLastColumn="0"/>
            </w:pPr>
            <w:r>
              <w:t>Required</w:t>
            </w:r>
          </w:p>
        </w:tc>
        <w:tc>
          <w:tcPr>
            <w:tcW w:w="2287" w:type="dxa"/>
          </w:tcPr>
          <w:p w:rsidR="00EB2133" w:rsidRDefault="00EB2133" w:rsidP="009A76B8">
            <w:pPr>
              <w:keepNext/>
              <w:cnfStyle w:val="100000000000" w:firstRow="1" w:lastRow="0" w:firstColumn="0" w:lastColumn="0" w:oddVBand="0" w:evenVBand="0" w:oddHBand="0" w:evenHBand="0" w:firstRowFirstColumn="0" w:firstRowLastColumn="0" w:lastRowFirstColumn="0" w:lastRowLastColumn="0"/>
            </w:pPr>
            <w:r>
              <w:t>Source</w:t>
            </w:r>
          </w:p>
        </w:tc>
        <w:tc>
          <w:tcPr>
            <w:tcW w:w="2065" w:type="dxa"/>
          </w:tcPr>
          <w:p w:rsidR="00EB2133" w:rsidRDefault="00EB2133" w:rsidP="009A76B8">
            <w:pPr>
              <w:keepNext/>
              <w:cnfStyle w:val="100000000000" w:firstRow="1" w:lastRow="0" w:firstColumn="0" w:lastColumn="0" w:oddVBand="0" w:evenVBand="0" w:oddHBand="0" w:evenHBand="0" w:firstRowFirstColumn="0" w:firstRowLastColumn="0" w:lastRowFirstColumn="0" w:lastRowLastColumn="0"/>
            </w:pPr>
            <w:r>
              <w:t>Algorithm or Formula</w:t>
            </w:r>
          </w:p>
        </w:tc>
        <w:tc>
          <w:tcPr>
            <w:tcW w:w="4553" w:type="dxa"/>
          </w:tcPr>
          <w:p w:rsidR="00EB2133" w:rsidRDefault="00EB2133" w:rsidP="009A76B8">
            <w:pPr>
              <w:keepNext/>
              <w:cnfStyle w:val="100000000000" w:firstRow="1" w:lastRow="0" w:firstColumn="0" w:lastColumn="0" w:oddVBand="0" w:evenVBand="0" w:oddHBand="0" w:evenHBand="0" w:firstRowFirstColumn="0" w:firstRowLastColumn="0" w:lastRowFirstColumn="0" w:lastRowLastColumn="0"/>
            </w:pPr>
            <w:r>
              <w:t>Description</w:t>
            </w:r>
            <w:r w:rsidR="00C706AC">
              <w:t xml:space="preserve"> and Use</w:t>
            </w:r>
          </w:p>
        </w:tc>
        <w:tc>
          <w:tcPr>
            <w:tcW w:w="2777" w:type="dxa"/>
          </w:tcPr>
          <w:p w:rsidR="00EB2133" w:rsidRDefault="00EB2133" w:rsidP="009A76B8">
            <w:pPr>
              <w:keepNext/>
              <w:cnfStyle w:val="100000000000" w:firstRow="1" w:lastRow="0" w:firstColumn="0" w:lastColumn="0" w:oddVBand="0" w:evenVBand="0" w:oddHBand="0" w:evenHBand="0" w:firstRowFirstColumn="0" w:firstRowLastColumn="0" w:lastRowFirstColumn="0" w:lastRowLastColumn="0"/>
            </w:pPr>
            <w:r>
              <w:t>Example</w:t>
            </w:r>
          </w:p>
        </w:tc>
      </w:tr>
      <w:tr w:rsidR="00C706AC"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C706AC" w:rsidRDefault="00C706AC" w:rsidP="00F82DEA">
            <w:r>
              <w:t>SEG_COMPKEY</w:t>
            </w:r>
          </w:p>
        </w:tc>
        <w:tc>
          <w:tcPr>
            <w:tcW w:w="1335" w:type="dxa"/>
          </w:tcPr>
          <w:p w:rsidR="00C706AC" w:rsidRDefault="00C706AC"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C706AC" w:rsidRDefault="00C706AC" w:rsidP="00F82DEA">
            <w:pPr>
              <w:cnfStyle w:val="000000100000" w:firstRow="0" w:lastRow="0" w:firstColumn="0" w:lastColumn="0" w:oddVBand="0" w:evenVBand="0" w:oddHBand="1" w:evenHBand="0" w:firstRowFirstColumn="0" w:firstRowLastColumn="0" w:lastRowFirstColumn="0" w:lastRowLastColumn="0"/>
            </w:pPr>
            <w:r>
              <w:t>GIS or Hansen</w:t>
            </w:r>
          </w:p>
        </w:tc>
        <w:tc>
          <w:tcPr>
            <w:tcW w:w="2065" w:type="dxa"/>
          </w:tcPr>
          <w:p w:rsidR="00C706AC" w:rsidRDefault="00C706AC"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C706AC" w:rsidRDefault="00C706AC" w:rsidP="00F82DEA">
            <w:pPr>
              <w:cnfStyle w:val="000000100000" w:firstRow="0" w:lastRow="0" w:firstColumn="0" w:lastColumn="0" w:oddVBand="0" w:evenVBand="0" w:oddHBand="1" w:evenHBand="0" w:firstRowFirstColumn="0" w:firstRowLastColumn="0" w:lastRowFirstColumn="0" w:lastRowLastColumn="0"/>
            </w:pPr>
            <w:r>
              <w:t xml:space="preserve">Unique ID for the segment to allow for lookup in Hansen, </w:t>
            </w:r>
            <w:proofErr w:type="spellStart"/>
            <w:r>
              <w:t>reinput</w:t>
            </w:r>
            <w:proofErr w:type="spellEnd"/>
            <w:r>
              <w:t xml:space="preserve"> to GIS, and to relate to segment data from other data pulls</w:t>
            </w:r>
          </w:p>
        </w:tc>
        <w:tc>
          <w:tcPr>
            <w:tcW w:w="2777" w:type="dxa"/>
          </w:tcPr>
          <w:p w:rsidR="00C706AC" w:rsidRDefault="00C706AC" w:rsidP="00426D33">
            <w:pPr>
              <w:cnfStyle w:val="000000100000" w:firstRow="0" w:lastRow="0" w:firstColumn="0" w:lastColumn="0" w:oddVBand="0" w:evenVBand="0" w:oddHBand="1" w:evenHBand="0" w:firstRowFirstColumn="0" w:firstRowLastColumn="0" w:lastRowFirstColumn="0" w:lastRowLastColumn="0"/>
            </w:pPr>
            <w:r>
              <w:t>13330</w:t>
            </w:r>
          </w:p>
        </w:tc>
      </w:tr>
      <w:tr w:rsidR="00EB21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EB2133" w:rsidRDefault="00EB2133" w:rsidP="00F82DEA">
            <w:r>
              <w:t>Segment name</w:t>
            </w:r>
          </w:p>
        </w:tc>
        <w:tc>
          <w:tcPr>
            <w:tcW w:w="1335" w:type="dxa"/>
          </w:tcPr>
          <w:p w:rsidR="00EB2133" w:rsidRDefault="00EB2133" w:rsidP="00F82DEA">
            <w:pPr>
              <w:cnfStyle w:val="000000000000" w:firstRow="0" w:lastRow="0" w:firstColumn="0" w:lastColumn="0" w:oddVBand="0" w:evenVBand="0" w:oddHBand="0" w:evenHBand="0" w:firstRowFirstColumn="0" w:firstRowLastColumn="0" w:lastRowFirstColumn="0" w:lastRowLastColumn="0"/>
            </w:pPr>
            <w:r>
              <w:t>Yes</w:t>
            </w:r>
          </w:p>
        </w:tc>
        <w:tc>
          <w:tcPr>
            <w:tcW w:w="2287" w:type="dxa"/>
          </w:tcPr>
          <w:p w:rsidR="00EB2133" w:rsidRDefault="00EB2133" w:rsidP="00F82DEA">
            <w:pPr>
              <w:cnfStyle w:val="000000000000" w:firstRow="0" w:lastRow="0" w:firstColumn="0" w:lastColumn="0" w:oddVBand="0" w:evenVBand="0" w:oddHBand="0" w:evenHBand="0" w:firstRowFirstColumn="0" w:firstRowLastColumn="0" w:lastRowFirstColumn="0" w:lastRowLastColumn="0"/>
            </w:pPr>
            <w:r>
              <w:t>GIS or Hansen</w:t>
            </w:r>
          </w:p>
        </w:tc>
        <w:tc>
          <w:tcPr>
            <w:tcW w:w="2065" w:type="dxa"/>
          </w:tcPr>
          <w:p w:rsidR="00EB2133" w:rsidRDefault="00EB2133"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EB2133" w:rsidRDefault="00EB2133" w:rsidP="00F82DEA">
            <w:pPr>
              <w:cnfStyle w:val="000000000000" w:firstRow="0" w:lastRow="0" w:firstColumn="0" w:lastColumn="0" w:oddVBand="0" w:evenVBand="0" w:oddHBand="0" w:evenHBand="0" w:firstRowFirstColumn="0" w:firstRowLastColumn="0" w:lastRowFirstColumn="0" w:lastRowLastColumn="0"/>
            </w:pPr>
            <w:r>
              <w:t>Name of the street segment</w:t>
            </w:r>
          </w:p>
        </w:tc>
        <w:tc>
          <w:tcPr>
            <w:tcW w:w="2777" w:type="dxa"/>
          </w:tcPr>
          <w:p w:rsidR="00EB2133" w:rsidRDefault="00EB2133" w:rsidP="00426D33">
            <w:pPr>
              <w:cnfStyle w:val="000000000000" w:firstRow="0" w:lastRow="0" w:firstColumn="0" w:lastColumn="0" w:oddVBand="0" w:evenVBand="0" w:oddHBand="0" w:evenHBand="0" w:firstRowFirstColumn="0" w:firstRowLastColumn="0" w:lastRowFirstColumn="0" w:lastRowLastColumn="0"/>
            </w:pPr>
            <w:r>
              <w:t>ROOSEVELT WAY NE BETWEEN NE 55TH ST AND NE 56TH ST</w:t>
            </w:r>
          </w:p>
        </w:tc>
      </w:tr>
      <w:tr w:rsidR="000F746F"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F746F" w:rsidRDefault="000F746F" w:rsidP="00F82DEA">
            <w:proofErr w:type="spellStart"/>
            <w:r>
              <w:t>RoadName</w:t>
            </w:r>
            <w:proofErr w:type="spellEnd"/>
          </w:p>
        </w:tc>
        <w:tc>
          <w:tcPr>
            <w:tcW w:w="1335" w:type="dxa"/>
          </w:tcPr>
          <w:p w:rsidR="000F746F" w:rsidRDefault="000F746F"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0F746F" w:rsidRDefault="000F746F" w:rsidP="00F82DEA">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dbo_RdNames</w:t>
            </w:r>
            <w:proofErr w:type="spellEnd"/>
          </w:p>
        </w:tc>
        <w:tc>
          <w:tcPr>
            <w:tcW w:w="2065" w:type="dxa"/>
          </w:tcPr>
          <w:p w:rsidR="000F746F" w:rsidRDefault="000F746F"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F746F" w:rsidRDefault="000F746F" w:rsidP="00F82DEA">
            <w:pPr>
              <w:cnfStyle w:val="000000100000" w:firstRow="0" w:lastRow="0" w:firstColumn="0" w:lastColumn="0" w:oddVBand="0" w:evenVBand="0" w:oddHBand="1" w:evenHBand="0" w:firstRowFirstColumn="0" w:firstRowLastColumn="0" w:lastRowFirstColumn="0" w:lastRowLastColumn="0"/>
            </w:pPr>
            <w:r>
              <w:t xml:space="preserve">Join </w:t>
            </w:r>
            <w:proofErr w:type="spellStart"/>
            <w:r>
              <w:t>dbo_Section</w:t>
            </w:r>
            <w:proofErr w:type="spellEnd"/>
            <w:r>
              <w:t xml:space="preserve"> to </w:t>
            </w:r>
            <w:proofErr w:type="spellStart"/>
            <w:r>
              <w:t>dboRdnames</w:t>
            </w:r>
            <w:proofErr w:type="spellEnd"/>
            <w:r>
              <w:t xml:space="preserve"> on </w:t>
            </w:r>
            <w:proofErr w:type="spellStart"/>
            <w:r>
              <w:t>RdNames_Key</w:t>
            </w:r>
            <w:proofErr w:type="spellEnd"/>
            <w:r>
              <w:t>. Useful for verifying data.</w:t>
            </w:r>
          </w:p>
        </w:tc>
        <w:tc>
          <w:tcPr>
            <w:tcW w:w="2777" w:type="dxa"/>
          </w:tcPr>
          <w:p w:rsidR="000F746F" w:rsidRDefault="000F746F" w:rsidP="00F82DEA">
            <w:pPr>
              <w:cnfStyle w:val="000000100000" w:firstRow="0" w:lastRow="0" w:firstColumn="0" w:lastColumn="0" w:oddVBand="0" w:evenVBand="0" w:oddHBand="1" w:evenHBand="0" w:firstRowFirstColumn="0" w:firstRowLastColumn="0" w:lastRowFirstColumn="0" w:lastRowLastColumn="0"/>
            </w:pPr>
            <w:r>
              <w:t>BISHOP PL NW</w:t>
            </w:r>
          </w:p>
        </w:tc>
      </w:tr>
      <w:tr w:rsidR="0076042E"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76042E" w:rsidRDefault="0076042E" w:rsidP="00F82DEA">
            <w:proofErr w:type="spellStart"/>
            <w:r>
              <w:t>StreetID</w:t>
            </w:r>
            <w:proofErr w:type="spellEnd"/>
          </w:p>
        </w:tc>
        <w:tc>
          <w:tcPr>
            <w:tcW w:w="1335" w:type="dxa"/>
          </w:tcPr>
          <w:p w:rsidR="0076042E" w:rsidRDefault="0076042E" w:rsidP="00F82DEA">
            <w:pPr>
              <w:cnfStyle w:val="000000000000" w:firstRow="0" w:lastRow="0" w:firstColumn="0" w:lastColumn="0" w:oddVBand="0" w:evenVBand="0" w:oddHBand="0" w:evenHBand="0" w:firstRowFirstColumn="0" w:firstRowLastColumn="0" w:lastRowFirstColumn="0" w:lastRowLastColumn="0"/>
            </w:pPr>
            <w:r>
              <w:t>Optional, but useful</w:t>
            </w:r>
          </w:p>
        </w:tc>
        <w:tc>
          <w:tcPr>
            <w:tcW w:w="2287" w:type="dxa"/>
          </w:tcPr>
          <w:p w:rsidR="0076042E" w:rsidRDefault="0076042E" w:rsidP="00061A33">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w:t>
            </w:r>
            <w:r w:rsidR="00061A33">
              <w:t>Section</w:t>
            </w:r>
            <w:proofErr w:type="spellEnd"/>
          </w:p>
        </w:tc>
        <w:tc>
          <w:tcPr>
            <w:tcW w:w="2065" w:type="dxa"/>
          </w:tcPr>
          <w:p w:rsidR="0076042E" w:rsidRDefault="0076042E"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76042E" w:rsidRDefault="0076042E" w:rsidP="00F82DEA">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ID for the Street. Useful for verifying data in </w:t>
            </w:r>
            <w:proofErr w:type="spellStart"/>
            <w:r>
              <w:t>Streetsaver</w:t>
            </w:r>
            <w:proofErr w:type="spellEnd"/>
            <w:r>
              <w:t>.</w:t>
            </w:r>
          </w:p>
        </w:tc>
        <w:tc>
          <w:tcPr>
            <w:tcW w:w="2777" w:type="dxa"/>
          </w:tcPr>
          <w:p w:rsidR="0076042E" w:rsidRDefault="0076042E" w:rsidP="00F82DEA">
            <w:pPr>
              <w:cnfStyle w:val="000000000000" w:firstRow="0" w:lastRow="0" w:firstColumn="0" w:lastColumn="0" w:oddVBand="0" w:evenVBand="0" w:oddHBand="0" w:evenHBand="0" w:firstRowFirstColumn="0" w:firstRowLastColumn="0" w:lastRowFirstColumn="0" w:lastRowLastColumn="0"/>
            </w:pPr>
            <w:r>
              <w:t>CALIFO</w:t>
            </w:r>
          </w:p>
        </w:tc>
      </w:tr>
      <w:tr w:rsidR="0076042E"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76042E" w:rsidRDefault="0076042E" w:rsidP="00F82DEA">
            <w:proofErr w:type="spellStart"/>
            <w:r>
              <w:t>SectionID</w:t>
            </w:r>
            <w:proofErr w:type="spellEnd"/>
          </w:p>
        </w:tc>
        <w:tc>
          <w:tcPr>
            <w:tcW w:w="1335" w:type="dxa"/>
          </w:tcPr>
          <w:p w:rsidR="0076042E" w:rsidRDefault="0076042E"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76042E" w:rsidRDefault="0076042E" w:rsidP="00061A33">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w:t>
            </w:r>
            <w:r w:rsidR="00061A33">
              <w:t>Section</w:t>
            </w:r>
            <w:proofErr w:type="spellEnd"/>
          </w:p>
        </w:tc>
        <w:tc>
          <w:tcPr>
            <w:tcW w:w="2065" w:type="dxa"/>
          </w:tcPr>
          <w:p w:rsidR="0076042E" w:rsidRDefault="0076042E"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76042E" w:rsidRDefault="0076042E" w:rsidP="00F82DEA">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ID for the section of the street. Useful for verifying data in </w:t>
            </w:r>
            <w:proofErr w:type="spellStart"/>
            <w:r>
              <w:t>Streetsaver</w:t>
            </w:r>
            <w:proofErr w:type="spellEnd"/>
          </w:p>
        </w:tc>
        <w:tc>
          <w:tcPr>
            <w:tcW w:w="2777" w:type="dxa"/>
          </w:tcPr>
          <w:p w:rsidR="0076042E" w:rsidRDefault="0076042E" w:rsidP="00F82DEA">
            <w:pPr>
              <w:cnfStyle w:val="000000100000" w:firstRow="0" w:lastRow="0" w:firstColumn="0" w:lastColumn="0" w:oddVBand="0" w:evenVBand="0" w:oddHBand="1" w:evenHBand="0" w:firstRowFirstColumn="0" w:firstRowLastColumn="0" w:lastRowFirstColumn="0" w:lastRowLastColumn="0"/>
            </w:pPr>
            <w:r>
              <w:t>020SNN</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t>StreetSectionID</w:t>
            </w:r>
            <w:proofErr w:type="spellEnd"/>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Probably useful</w:t>
            </w:r>
          </w:p>
        </w:tc>
        <w:tc>
          <w:tcPr>
            <w:tcW w:w="2287"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dbo_Section</w:t>
            </w:r>
            <w:proofErr w:type="spellEnd"/>
          </w:p>
        </w:tc>
        <w:tc>
          <w:tcPr>
            <w:tcW w:w="2065"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ID for the section of the street. Useful for verifying data in </w:t>
            </w:r>
            <w:proofErr w:type="spellStart"/>
            <w:r>
              <w:t>Streetsaver</w:t>
            </w:r>
            <w:proofErr w:type="spellEnd"/>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CORLIW – 010WNN</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lastRenderedPageBreak/>
              <w:t>BegLocation</w:t>
            </w:r>
            <w:proofErr w:type="spellEnd"/>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dbo_Section</w:t>
            </w:r>
            <w:proofErr w:type="spellEnd"/>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Useful for verifying data.</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ES of LINDEN AV N</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t>EndLocation</w:t>
            </w:r>
            <w:proofErr w:type="spellEnd"/>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Optional, but useful</w:t>
            </w:r>
          </w:p>
        </w:tc>
        <w:tc>
          <w:tcPr>
            <w:tcW w:w="228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dbo_Section</w:t>
            </w:r>
            <w:proofErr w:type="spellEnd"/>
          </w:p>
        </w:tc>
        <w:tc>
          <w:tcPr>
            <w:tcW w:w="206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Useful for verifying data.</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WS of AURORA AV N</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t>SectionLength</w:t>
            </w:r>
            <w:proofErr w:type="spellEnd"/>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061A33" w:rsidRDefault="00061A33"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dbo_Section</w:t>
            </w:r>
            <w:proofErr w:type="spellEnd"/>
          </w:p>
        </w:tc>
        <w:tc>
          <w:tcPr>
            <w:tcW w:w="2065" w:type="dxa"/>
          </w:tcPr>
          <w:p w:rsidR="00061A33" w:rsidRDefault="00061A33" w:rsidP="00CD79C0">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CD79C0">
            <w:pPr>
              <w:cnfStyle w:val="000000100000" w:firstRow="0" w:lastRow="0" w:firstColumn="0" w:lastColumn="0" w:oddVBand="0" w:evenVBand="0" w:oddHBand="1" w:evenHBand="0" w:firstRowFirstColumn="0" w:firstRowLastColumn="0" w:lastRowFirstColumn="0" w:lastRowLastColumn="0"/>
            </w:pPr>
            <w:r>
              <w:t>Useful for verifying data.</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234</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t>SectionWidth</w:t>
            </w:r>
            <w:proofErr w:type="spellEnd"/>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Optional, but useful</w:t>
            </w:r>
          </w:p>
        </w:tc>
        <w:tc>
          <w:tcPr>
            <w:tcW w:w="2287"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dbo_Section</w:t>
            </w:r>
            <w:proofErr w:type="spellEnd"/>
          </w:p>
        </w:tc>
        <w:tc>
          <w:tcPr>
            <w:tcW w:w="2065"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r>
              <w:t>Useful for verifying data.</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36</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Lanes</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061A33" w:rsidRDefault="00061A33"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dbo_Section</w:t>
            </w:r>
            <w:proofErr w:type="spellEnd"/>
          </w:p>
        </w:tc>
        <w:tc>
          <w:tcPr>
            <w:tcW w:w="2065" w:type="dxa"/>
          </w:tcPr>
          <w:p w:rsidR="00061A33" w:rsidRDefault="00061A33" w:rsidP="00CD79C0">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CD79C0">
            <w:pPr>
              <w:cnfStyle w:val="000000100000" w:firstRow="0" w:lastRow="0" w:firstColumn="0" w:lastColumn="0" w:oddVBand="0" w:evenVBand="0" w:oddHBand="1" w:evenHBand="0" w:firstRowFirstColumn="0" w:firstRowLastColumn="0" w:lastRowFirstColumn="0" w:lastRowLastColumn="0"/>
            </w:pPr>
            <w:r>
              <w:t>Useful for verifying data.</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2</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t>FeatureClass</w:t>
            </w:r>
            <w:proofErr w:type="spellEnd"/>
          </w:p>
        </w:tc>
        <w:tc>
          <w:tcPr>
            <w:tcW w:w="1335"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r>
              <w:t>Optional, but useful</w:t>
            </w:r>
          </w:p>
        </w:tc>
        <w:tc>
          <w:tcPr>
            <w:tcW w:w="2287" w:type="dxa"/>
          </w:tcPr>
          <w:p w:rsidR="00061A33" w:rsidRDefault="00061A33" w:rsidP="00061A33">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dbo_FCDetail</w:t>
            </w:r>
            <w:proofErr w:type="spellEnd"/>
          </w:p>
        </w:tc>
        <w:tc>
          <w:tcPr>
            <w:tcW w:w="2065"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CD79C0">
            <w:pPr>
              <w:cnfStyle w:val="000000000000" w:firstRow="0" w:lastRow="0" w:firstColumn="0" w:lastColumn="0" w:oddVBand="0" w:evenVBand="0" w:oddHBand="0" w:evenHBand="0" w:firstRowFirstColumn="0" w:firstRowLastColumn="0" w:lastRowFirstColumn="0" w:lastRowLastColumn="0"/>
            </w:pPr>
            <w:r>
              <w:t xml:space="preserve">Join </w:t>
            </w:r>
            <w:proofErr w:type="spellStart"/>
            <w:r>
              <w:t>dbo_Section</w:t>
            </w:r>
            <w:proofErr w:type="spellEnd"/>
            <w:r>
              <w:t xml:space="preserve"> to </w:t>
            </w:r>
            <w:proofErr w:type="spellStart"/>
            <w:r>
              <w:t>dbo_FCDetail</w:t>
            </w:r>
            <w:proofErr w:type="spellEnd"/>
            <w:r>
              <w:t xml:space="preserve"> on </w:t>
            </w:r>
            <w:proofErr w:type="spellStart"/>
            <w:r>
              <w:t>FCDetail_Key</w:t>
            </w:r>
            <w:proofErr w:type="spellEnd"/>
            <w:r>
              <w:t xml:space="preserve"> and return Description field</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Urban Collector (5)</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proofErr w:type="spellStart"/>
            <w:r>
              <w:t>SurfaceType</w:t>
            </w:r>
            <w:proofErr w:type="spellEnd"/>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dbo_SurfaceType</w:t>
            </w:r>
            <w:proofErr w:type="spellEnd"/>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061A33">
            <w:pPr>
              <w:cnfStyle w:val="000000100000" w:firstRow="0" w:lastRow="0" w:firstColumn="0" w:lastColumn="0" w:oddVBand="0" w:evenVBand="0" w:oddHBand="1" w:evenHBand="0" w:firstRowFirstColumn="0" w:firstRowLastColumn="0" w:lastRowFirstColumn="0" w:lastRowLastColumn="0"/>
            </w:pPr>
            <w:r>
              <w:t xml:space="preserve">Join </w:t>
            </w:r>
            <w:proofErr w:type="spellStart"/>
            <w:r>
              <w:t>dbo_Section</w:t>
            </w:r>
            <w:proofErr w:type="spellEnd"/>
            <w:r>
              <w:t xml:space="preserve"> to </w:t>
            </w:r>
            <w:proofErr w:type="spellStart"/>
            <w:r>
              <w:t>dbo_SurfaceType</w:t>
            </w:r>
            <w:proofErr w:type="spellEnd"/>
            <w:r>
              <w:t xml:space="preserve"> on </w:t>
            </w:r>
            <w:proofErr w:type="spellStart"/>
            <w:r>
              <w:t>SurfaceType</w:t>
            </w:r>
            <w:proofErr w:type="spellEnd"/>
            <w:r>
              <w:t xml:space="preserve"> and return Description field</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AC/PCC</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SEGLENGTH</w:t>
            </w:r>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Yes</w:t>
            </w:r>
          </w:p>
        </w:tc>
        <w:tc>
          <w:tcPr>
            <w:tcW w:w="228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GIS or Hansen</w:t>
            </w:r>
          </w:p>
        </w:tc>
        <w:tc>
          <w:tcPr>
            <w:tcW w:w="206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Length of the segment. Used in calculating the cost of driving the segment</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292</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ARTDESCRIP</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Optional, but useful</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GIS or Hansen</w:t>
            </w:r>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Identifies the type of arterial. It could be useful to filter by arterial type or analyze the treatment recommendations by type</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Principal Arterial</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TRANDESCRI</w:t>
            </w:r>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proofErr w:type="spellStart"/>
            <w:r>
              <w:t>Óptional</w:t>
            </w:r>
            <w:proofErr w:type="spellEnd"/>
            <w:r>
              <w:t>,  but useful</w:t>
            </w:r>
          </w:p>
        </w:tc>
        <w:tc>
          <w:tcPr>
            <w:tcW w:w="228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GIS or Hansen</w:t>
            </w:r>
          </w:p>
        </w:tc>
        <w:tc>
          <w:tcPr>
            <w:tcW w:w="206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Identifies the type of transit route. It could be useful to filter by transit type or analyze the treatment recommendations by type</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MAJOR TRANSIT ROUTE</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SURFACEWIDTH</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Yes</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GIS or Hansen</w:t>
            </w:r>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Width of the street segment. Used in verifying treatment cost and segment data</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52</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SURFACETYPE</w:t>
            </w:r>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Yes</w:t>
            </w:r>
          </w:p>
        </w:tc>
        <w:tc>
          <w:tcPr>
            <w:tcW w:w="228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 xml:space="preserve">GIS, Hansen, or </w:t>
            </w:r>
            <w:proofErr w:type="spellStart"/>
            <w:r>
              <w:t>StreetSaver</w:t>
            </w:r>
            <w:proofErr w:type="spellEnd"/>
          </w:p>
        </w:tc>
        <w:tc>
          <w:tcPr>
            <w:tcW w:w="206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893F64">
            <w:pPr>
              <w:cnfStyle w:val="000000000000" w:firstRow="0" w:lastRow="0" w:firstColumn="0" w:lastColumn="0" w:oddVBand="0" w:evenVBand="0" w:oddHBand="0" w:evenHBand="0" w:firstRowFirstColumn="0" w:firstRowLastColumn="0" w:lastRowFirstColumn="0" w:lastRowLastColumn="0"/>
            </w:pPr>
            <w:r>
              <w:t>Surface type of the street segment. Used to verify treatment options.</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AC</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PVMTCONDIN</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Yes</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GIS or Hansen</w:t>
            </w:r>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None</w:t>
            </w:r>
          </w:p>
        </w:tc>
        <w:tc>
          <w:tcPr>
            <w:tcW w:w="4553" w:type="dxa"/>
          </w:tcPr>
          <w:p w:rsidR="00061A33" w:rsidRDefault="00061A33" w:rsidP="00893F64">
            <w:pPr>
              <w:cnfStyle w:val="000000100000" w:firstRow="0" w:lastRow="0" w:firstColumn="0" w:lastColumn="0" w:oddVBand="0" w:evenVBand="0" w:oddHBand="1" w:evenHBand="0" w:firstRowFirstColumn="0" w:firstRowLastColumn="0" w:lastRowFirstColumn="0" w:lastRowLastColumn="0"/>
            </w:pPr>
            <w:r>
              <w:t>Most recent PCI value of the segment. Used in calculating BC ratio</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17</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lastRenderedPageBreak/>
              <w:t>ADT</w:t>
            </w:r>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Yes</w:t>
            </w:r>
          </w:p>
        </w:tc>
        <w:tc>
          <w:tcPr>
            <w:tcW w:w="228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GIS: Traffic Count Details layer</w:t>
            </w:r>
          </w:p>
        </w:tc>
        <w:tc>
          <w:tcPr>
            <w:tcW w:w="206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ADT value for the Max year for the segment</w:t>
            </w:r>
          </w:p>
        </w:tc>
        <w:tc>
          <w:tcPr>
            <w:tcW w:w="4553" w:type="dxa"/>
          </w:tcPr>
          <w:p w:rsidR="00061A33" w:rsidRDefault="00061A33" w:rsidP="00893F64">
            <w:pPr>
              <w:cnfStyle w:val="000000000000" w:firstRow="0" w:lastRow="0" w:firstColumn="0" w:lastColumn="0" w:oddVBand="0" w:evenVBand="0" w:oddHBand="0" w:evenHBand="0" w:firstRowFirstColumn="0" w:firstRowLastColumn="0" w:lastRowFirstColumn="0" w:lastRowLastColumn="0"/>
            </w:pPr>
            <w:r>
              <w:t>Average daily traffic on the street segment. Used in calculating BC ratio. Questions: does this data include truck and bus volume – if so, that needs to be subtracted. How is North/South data handled for each segment?</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14,000</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Trucks</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Yes</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SDOT</w:t>
            </w:r>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Volume value for the Max year for the segment; if no data, but truck route, then use a value to be determined</w:t>
            </w:r>
          </w:p>
        </w:tc>
        <w:tc>
          <w:tcPr>
            <w:tcW w:w="4553" w:type="dxa"/>
          </w:tcPr>
          <w:p w:rsidR="00061A33" w:rsidRDefault="00061A33" w:rsidP="00893F64">
            <w:pPr>
              <w:cnfStyle w:val="000000100000" w:firstRow="0" w:lastRow="0" w:firstColumn="0" w:lastColumn="0" w:oddVBand="0" w:evenVBand="0" w:oddHBand="1" w:evenHBand="0" w:firstRowFirstColumn="0" w:firstRowLastColumn="0" w:lastRowFirstColumn="0" w:lastRowLastColumn="0"/>
            </w:pPr>
            <w:r>
              <w:t>Average daily truc</w:t>
            </w:r>
            <w:r w:rsidR="009508EB">
              <w:t xml:space="preserve">k traffic where available from </w:t>
            </w:r>
            <w:r>
              <w:t>SDOT. Where not available, a value needs to be determined based on truck route type. Used in calculating BC ratio.</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45</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Buses</w:t>
            </w:r>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Yes</w:t>
            </w:r>
          </w:p>
        </w:tc>
        <w:tc>
          <w:tcPr>
            <w:tcW w:w="228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 xml:space="preserve">King County </w:t>
            </w:r>
            <w:proofErr w:type="spellStart"/>
            <w:r>
              <w:t>MetroTool</w:t>
            </w:r>
            <w:proofErr w:type="spellEnd"/>
            <w:r>
              <w:t xml:space="preserve"> (</w:t>
            </w:r>
            <w:r w:rsidRPr="00EF2F8D">
              <w:t>M:\</w:t>
            </w:r>
            <w:proofErr w:type="spellStart"/>
            <w:r w:rsidRPr="00EF2F8D">
              <w:t>Devapps</w:t>
            </w:r>
            <w:proofErr w:type="spellEnd"/>
            <w:r w:rsidRPr="00EF2F8D">
              <w:t>\</w:t>
            </w:r>
            <w:proofErr w:type="spellStart"/>
            <w:r w:rsidRPr="00EF2F8D">
              <w:t>MetroTool</w:t>
            </w:r>
            <w:proofErr w:type="spellEnd"/>
            <w:r>
              <w:t>)</w:t>
            </w:r>
          </w:p>
        </w:tc>
        <w:tc>
          <w:tcPr>
            <w:tcW w:w="206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None</w:t>
            </w:r>
          </w:p>
        </w:tc>
        <w:tc>
          <w:tcPr>
            <w:tcW w:w="4553" w:type="dxa"/>
          </w:tcPr>
          <w:p w:rsidR="00061A33" w:rsidRDefault="00061A33" w:rsidP="00893F64">
            <w:pPr>
              <w:cnfStyle w:val="000000000000" w:firstRow="0" w:lastRow="0" w:firstColumn="0" w:lastColumn="0" w:oddVBand="0" w:evenVBand="0" w:oddHBand="0" w:evenHBand="0" w:firstRowFirstColumn="0" w:firstRowLastColumn="0" w:lastRowFirstColumn="0" w:lastRowLastColumn="0"/>
            </w:pPr>
            <w:r>
              <w:t>Total of the bus routes run on the street segment each day. Used in calculating BC ratio.</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60</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Total PV Benefits</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Yes</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Calculation</w:t>
            </w:r>
          </w:p>
        </w:tc>
        <w:tc>
          <w:tcPr>
            <w:tcW w:w="2065" w:type="dxa"/>
          </w:tcPr>
          <w:p w:rsidR="00061A33" w:rsidRDefault="00FC46FD" w:rsidP="00F82DEA">
            <w:pPr>
              <w:cnfStyle w:val="000000100000" w:firstRow="0" w:lastRow="0" w:firstColumn="0" w:lastColumn="0" w:oddVBand="0" w:evenVBand="0" w:oddHBand="1" w:evenHBand="0" w:firstRowFirstColumn="0" w:firstRowLastColumn="0" w:lastRowFirstColumn="0" w:lastRowLastColumn="0"/>
            </w:pPr>
            <w:r>
              <w:t>Excel's NPV formula:</w:t>
            </w:r>
          </w:p>
          <w:p w:rsidR="00FC46FD" w:rsidRDefault="00FC46FD" w:rsidP="00F82DEA">
            <w:pPr>
              <w:cnfStyle w:val="000000100000" w:firstRow="0" w:lastRow="0" w:firstColumn="0" w:lastColumn="0" w:oddVBand="0" w:evenVBand="0" w:oddHBand="1" w:evenHBand="0" w:firstRowFirstColumn="0" w:firstRowLastColumn="0" w:lastRowFirstColumn="0" w:lastRowLastColumn="0"/>
            </w:pPr>
            <w:r>
              <w:t xml:space="preserve">=NPV(Discount Rate, array of all </w:t>
            </w:r>
            <w:proofErr w:type="spellStart"/>
            <w:r w:rsidR="00ED1F27">
              <w:t>UntreatedTotalAnnualIncreaseVOC</w:t>
            </w:r>
            <w:proofErr w:type="spellEnd"/>
            <w:r w:rsidR="00ED1F27">
              <w:t xml:space="preserve"> for the segment in the second output table) – NPV(Discount Rate, array of all </w:t>
            </w:r>
            <w:proofErr w:type="spellStart"/>
            <w:r w:rsidR="00ED1F27">
              <w:t>TreatedTotalAnnualIncreaseVOC</w:t>
            </w:r>
            <w:proofErr w:type="spellEnd"/>
            <w:r w:rsidR="00ED1F27">
              <w:t xml:space="preserve"> for the segment in the second output table)</w:t>
            </w:r>
          </w:p>
          <w:p w:rsidR="00ED1F27" w:rsidRDefault="00ED1F27" w:rsidP="00ED1F27">
            <w:pPr>
              <w:cnfStyle w:val="000000100000" w:firstRow="0" w:lastRow="0" w:firstColumn="0" w:lastColumn="0" w:oddVBand="0" w:evenVBand="0" w:oddHBand="1" w:evenHBand="0" w:firstRowFirstColumn="0" w:firstRowLastColumn="0" w:lastRowFirstColumn="0" w:lastRowLastColumn="0"/>
            </w:pPr>
            <w:r>
              <w:t>Long hand: (</w:t>
            </w:r>
            <w:proofErr w:type="spellStart"/>
            <w:r>
              <w:t>UntreatedTotalAnnualIncreaseVOC</w:t>
            </w:r>
            <w:proofErr w:type="spellEnd"/>
            <w:proofErr w:type="gramStart"/>
            <w:r>
              <w:t>/(</w:t>
            </w:r>
            <w:proofErr w:type="gramEnd"/>
            <w:r>
              <w:t>1 + Discount Rate)^</w:t>
            </w:r>
            <w:proofErr w:type="spellStart"/>
            <w:r>
              <w:t>YearSequence</w:t>
            </w:r>
            <w:proofErr w:type="spellEnd"/>
            <w:r>
              <w:t>) + (</w:t>
            </w:r>
            <w:proofErr w:type="spellStart"/>
            <w:r>
              <w:t>UntreatedTotalAnnualIncreaseVOC</w:t>
            </w:r>
            <w:proofErr w:type="spellEnd"/>
            <w:r>
              <w:t>/(1 + Discount Rate)^</w:t>
            </w:r>
            <w:proofErr w:type="spellStart"/>
            <w:r>
              <w:t>YearSequence</w:t>
            </w:r>
            <w:proofErr w:type="spellEnd"/>
            <w:r>
              <w:t>) + ….</w:t>
            </w:r>
          </w:p>
        </w:tc>
        <w:tc>
          <w:tcPr>
            <w:tcW w:w="4553" w:type="dxa"/>
          </w:tcPr>
          <w:p w:rsidR="00061A33" w:rsidRDefault="00061A33" w:rsidP="00893F64">
            <w:pPr>
              <w:cnfStyle w:val="000000100000" w:firstRow="0" w:lastRow="0" w:firstColumn="0" w:lastColumn="0" w:oddVBand="0" w:evenVBand="0" w:oddHBand="1" w:evenHBand="0" w:firstRowFirstColumn="0" w:firstRowLastColumn="0" w:lastRowFirstColumn="0" w:lastRowLastColumn="0"/>
            </w:pPr>
            <w:r>
              <w:t>The difference in vehicle operating cost (VOC) between applying treatment and not applying treatment over the life of the segment.</w:t>
            </w:r>
          </w:p>
          <w:p w:rsidR="00061A33" w:rsidRDefault="00061A33" w:rsidP="00893F64">
            <w:pPr>
              <w:cnfStyle w:val="000000100000" w:firstRow="0" w:lastRow="0" w:firstColumn="0" w:lastColumn="0" w:oddVBand="0" w:evenVBand="0" w:oddHBand="1" w:evenHBand="0" w:firstRowFirstColumn="0" w:firstRowLastColumn="0" w:lastRowFirstColumn="0" w:lastRowLastColumn="0"/>
            </w:pPr>
          </w:p>
          <w:p w:rsidR="00061A33" w:rsidRDefault="00061A33" w:rsidP="00893F64">
            <w:pPr>
              <w:cnfStyle w:val="000000100000" w:firstRow="0" w:lastRow="0" w:firstColumn="0" w:lastColumn="0" w:oddVBand="0" w:evenVBand="0" w:oddHBand="1" w:evenHBand="0" w:firstRowFirstColumn="0" w:firstRowLastColumn="0" w:lastRowFirstColumn="0" w:lastRowLastColumn="0"/>
            </w:pPr>
            <w:r>
              <w:t>Used to calculate the B/C Ratio output.</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$555,891</w:t>
            </w:r>
          </w:p>
        </w:tc>
      </w:tr>
      <w:tr w:rsidR="00061A33" w:rsidTr="000F746F">
        <w:trPr>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lastRenderedPageBreak/>
              <w:t>Total PV Costs</w:t>
            </w:r>
          </w:p>
        </w:tc>
        <w:tc>
          <w:tcPr>
            <w:tcW w:w="1335"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Yes</w:t>
            </w:r>
          </w:p>
        </w:tc>
        <w:tc>
          <w:tcPr>
            <w:tcW w:w="2287" w:type="dxa"/>
          </w:tcPr>
          <w:p w:rsidR="00061A33" w:rsidRDefault="00061A33" w:rsidP="003C4F2C">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w:t>
            </w:r>
            <w:r w:rsidR="003C4F2C">
              <w:t>Needs</w:t>
            </w:r>
            <w:r w:rsidR="0019676D">
              <w:t>Projection</w:t>
            </w:r>
            <w:proofErr w:type="spellEnd"/>
            <w:r w:rsidR="003C4F2C">
              <w:t xml:space="preserve"> (must use </w:t>
            </w:r>
            <w:proofErr w:type="spellStart"/>
            <w:r w:rsidR="003C4F2C">
              <w:t>NeedsProjection</w:t>
            </w:r>
            <w:proofErr w:type="spellEnd"/>
            <w:r w:rsidR="003C4F2C">
              <w:t xml:space="preserve"> and not </w:t>
            </w:r>
            <w:proofErr w:type="spellStart"/>
            <w:r w:rsidR="003C4F2C">
              <w:t>ScenarioProjection</w:t>
            </w:r>
            <w:proofErr w:type="spellEnd"/>
            <w:r w:rsidR="003C4F2C">
              <w:t xml:space="preserve"> since </w:t>
            </w:r>
            <w:proofErr w:type="spellStart"/>
            <w:r w:rsidR="003C4F2C">
              <w:t>NeedsProjection</w:t>
            </w:r>
            <w:proofErr w:type="spellEnd"/>
            <w:r w:rsidR="003C4F2C">
              <w:t xml:space="preserve"> includes costs and relationship to </w:t>
            </w:r>
            <w:proofErr w:type="spellStart"/>
            <w:r w:rsidR="003C4F2C">
              <w:t>TreatmentDetail</w:t>
            </w:r>
            <w:proofErr w:type="spellEnd"/>
            <w:r w:rsidR="003C4F2C">
              <w:t xml:space="preserve"> is unknown)</w:t>
            </w:r>
          </w:p>
        </w:tc>
        <w:tc>
          <w:tcPr>
            <w:tcW w:w="2065" w:type="dxa"/>
          </w:tcPr>
          <w:p w:rsidR="00821EF1" w:rsidRDefault="00821EF1" w:rsidP="00821EF1">
            <w:pPr>
              <w:cnfStyle w:val="000000000000" w:firstRow="0" w:lastRow="0" w:firstColumn="0" w:lastColumn="0" w:oddVBand="0" w:evenVBand="0" w:oddHBand="0" w:evenHBand="0" w:firstRowFirstColumn="0" w:firstRowLastColumn="0" w:lastRowFirstColumn="0" w:lastRowLastColumn="0"/>
              <w:rPr>
                <w:rFonts w:ascii="Segoe UI" w:hAnsi="Segoe UI" w:cs="Segoe UI"/>
                <w:color w:val="0F243E"/>
                <w:szCs w:val="20"/>
              </w:rPr>
            </w:pPr>
            <w:r>
              <w:rPr>
                <w:rFonts w:ascii="Segoe UI" w:hAnsi="Segoe UI" w:cs="Segoe UI"/>
                <w:color w:val="0F243E"/>
                <w:szCs w:val="20"/>
              </w:rPr>
              <w:t xml:space="preserve">SUM of the following for the segment </w:t>
            </w:r>
            <w:r>
              <w:rPr>
                <w:rFonts w:ascii="Segoe UI" w:hAnsi="Segoe UI" w:cs="Segoe UI"/>
                <w:color w:val="0F243E"/>
                <w:szCs w:val="20"/>
              </w:rPr>
              <w:t xml:space="preserve">for all years </w:t>
            </w:r>
            <w:r>
              <w:rPr>
                <w:rFonts w:ascii="Segoe UI" w:hAnsi="Segoe UI" w:cs="Segoe UI"/>
                <w:color w:val="0F243E"/>
                <w:szCs w:val="20"/>
              </w:rPr>
              <w:t>where the treatment cost is not zero</w:t>
            </w:r>
          </w:p>
          <w:p w:rsidR="00821EF1" w:rsidRDefault="00821EF1" w:rsidP="00821EF1">
            <w:pPr>
              <w:cnfStyle w:val="000000000000" w:firstRow="0" w:lastRow="0" w:firstColumn="0" w:lastColumn="0" w:oddVBand="0" w:evenVBand="0" w:oddHBand="0" w:evenHBand="0" w:firstRowFirstColumn="0" w:firstRowLastColumn="0" w:lastRowFirstColumn="0" w:lastRowLastColumn="0"/>
              <w:rPr>
                <w:rFonts w:ascii="Segoe UI" w:hAnsi="Segoe UI" w:cs="Segoe UI"/>
                <w:color w:val="0F243E"/>
                <w:szCs w:val="20"/>
              </w:rPr>
            </w:pPr>
          </w:p>
          <w:p w:rsidR="00061A33" w:rsidRDefault="00821EF1" w:rsidP="00821EF1">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0F243E"/>
                <w:szCs w:val="20"/>
              </w:rPr>
              <w:t>((</w:t>
            </w:r>
            <w:proofErr w:type="spellStart"/>
            <w:r>
              <w:rPr>
                <w:rFonts w:ascii="Segoe UI" w:hAnsi="Segoe UI" w:cs="Segoe UI"/>
                <w:color w:val="0F243E"/>
                <w:szCs w:val="20"/>
              </w:rPr>
              <w:t>TreatmentCost</w:t>
            </w:r>
            <w:proofErr w:type="spellEnd"/>
            <w:r>
              <w:rPr>
                <w:rFonts w:ascii="Segoe UI" w:hAnsi="Segoe UI" w:cs="Segoe UI"/>
                <w:color w:val="0F243E"/>
                <w:szCs w:val="20"/>
              </w:rPr>
              <w:t xml:space="preserve"> * [</w:t>
            </w:r>
            <w:proofErr w:type="spellStart"/>
            <w:r>
              <w:rPr>
                <w:rFonts w:ascii="Segoe UI" w:hAnsi="Segoe UI" w:cs="Segoe UI"/>
                <w:color w:val="0F243E"/>
                <w:szCs w:val="20"/>
              </w:rPr>
              <w:t>AreaTreated</w:t>
            </w:r>
            <w:proofErr w:type="spellEnd"/>
            <w:r>
              <w:rPr>
                <w:rFonts w:ascii="Segoe UI" w:hAnsi="Segoe UI" w:cs="Segoe UI"/>
                <w:color w:val="0F243E"/>
                <w:szCs w:val="20"/>
              </w:rPr>
              <w:t xml:space="preserve"> in </w:t>
            </w:r>
            <w:proofErr w:type="spellStart"/>
            <w:r>
              <w:rPr>
                <w:rFonts w:ascii="Segoe UI" w:hAnsi="Segoe UI" w:cs="Segoe UI"/>
                <w:color w:val="0F243E"/>
                <w:szCs w:val="20"/>
              </w:rPr>
              <w:t>Streetsaver</w:t>
            </w:r>
            <w:proofErr w:type="spellEnd"/>
            <w:r>
              <w:rPr>
                <w:rFonts w:ascii="Segoe UI" w:hAnsi="Segoe UI" w:cs="Segoe UI"/>
                <w:color w:val="0F243E"/>
                <w:szCs w:val="20"/>
              </w:rPr>
              <w:t>]) /(1+discountRate)^</w:t>
            </w:r>
            <w:proofErr w:type="spellStart"/>
            <w:r>
              <w:rPr>
                <w:rFonts w:ascii="Segoe UI" w:hAnsi="Segoe UI" w:cs="Segoe UI"/>
                <w:color w:val="0F243E"/>
                <w:szCs w:val="20"/>
              </w:rPr>
              <w:t>yearSequence</w:t>
            </w:r>
            <w:proofErr w:type="spellEnd"/>
            <w:r>
              <w:rPr>
                <w:rFonts w:ascii="Segoe UI" w:hAnsi="Segoe UI" w:cs="Segoe UI"/>
                <w:color w:val="0F243E"/>
                <w:szCs w:val="20"/>
              </w:rPr>
              <w:t>)</w:t>
            </w:r>
          </w:p>
        </w:tc>
        <w:tc>
          <w:tcPr>
            <w:tcW w:w="4553" w:type="dxa"/>
          </w:tcPr>
          <w:p w:rsidR="00061A33" w:rsidRDefault="00061A33" w:rsidP="000266EC">
            <w:pPr>
              <w:cnfStyle w:val="000000000000" w:firstRow="0" w:lastRow="0" w:firstColumn="0" w:lastColumn="0" w:oddVBand="0" w:evenVBand="0" w:oddHBand="0" w:evenHBand="0" w:firstRowFirstColumn="0" w:firstRowLastColumn="0" w:lastRowFirstColumn="0" w:lastRowLastColumn="0"/>
            </w:pPr>
            <w:r>
              <w:t xml:space="preserve">Total cost of applying </w:t>
            </w:r>
            <w:proofErr w:type="spellStart"/>
            <w:r>
              <w:t>Streetsaver's</w:t>
            </w:r>
            <w:proofErr w:type="spellEnd"/>
            <w:r>
              <w:t xml:space="preserve"> selected treatment</w:t>
            </w:r>
            <w:r w:rsidR="00821EF1">
              <w:t>s</w:t>
            </w:r>
            <w:bookmarkStart w:id="0" w:name="_GoBack"/>
            <w:bookmarkEnd w:id="0"/>
            <w:r>
              <w:t xml:space="preserve"> to the segment.</w:t>
            </w:r>
          </w:p>
          <w:p w:rsidR="00061A33" w:rsidRDefault="00061A33" w:rsidP="000266EC">
            <w:pPr>
              <w:cnfStyle w:val="000000000000" w:firstRow="0" w:lastRow="0" w:firstColumn="0" w:lastColumn="0" w:oddVBand="0" w:evenVBand="0" w:oddHBand="0" w:evenHBand="0" w:firstRowFirstColumn="0" w:firstRowLastColumn="0" w:lastRowFirstColumn="0" w:lastRowLastColumn="0"/>
            </w:pPr>
          </w:p>
          <w:p w:rsidR="00061A33" w:rsidRDefault="00061A33" w:rsidP="000266EC">
            <w:pPr>
              <w:cnfStyle w:val="000000000000" w:firstRow="0" w:lastRow="0" w:firstColumn="0" w:lastColumn="0" w:oddVBand="0" w:evenVBand="0" w:oddHBand="0" w:evenHBand="0" w:firstRowFirstColumn="0" w:firstRowLastColumn="0" w:lastRowFirstColumn="0" w:lastRowLastColumn="0"/>
            </w:pPr>
            <w:r>
              <w:t>This value has two purposes:</w:t>
            </w:r>
          </w:p>
          <w:p w:rsidR="00061A33" w:rsidRDefault="00061A33" w:rsidP="000266EC">
            <w:pPr>
              <w:cnfStyle w:val="000000000000" w:firstRow="0" w:lastRow="0" w:firstColumn="0" w:lastColumn="0" w:oddVBand="0" w:evenVBand="0" w:oddHBand="0" w:evenHBand="0" w:firstRowFirstColumn="0" w:firstRowLastColumn="0" w:lastRowFirstColumn="0" w:lastRowLastColumn="0"/>
            </w:pPr>
          </w:p>
          <w:p w:rsidR="00061A33" w:rsidRDefault="00061A33" w:rsidP="000266E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Used to calculate the B/C Ratio output.</w:t>
            </w:r>
          </w:p>
          <w:p w:rsidR="00061A33" w:rsidRPr="000266EC" w:rsidRDefault="00061A33" w:rsidP="000266E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The running total of this field indicates what is in and out of budget. </w:t>
            </w:r>
            <w:r w:rsidRPr="000266EC">
              <w:t>There should be an indication where the running total of this field (when sorted by B/C ratio in descending order) is above the budget value.</w:t>
            </w:r>
          </w:p>
        </w:tc>
        <w:tc>
          <w:tcPr>
            <w:tcW w:w="2777" w:type="dxa"/>
          </w:tcPr>
          <w:p w:rsidR="00061A33" w:rsidRDefault="00061A33" w:rsidP="00F82DEA">
            <w:pPr>
              <w:cnfStyle w:val="000000000000" w:firstRow="0" w:lastRow="0" w:firstColumn="0" w:lastColumn="0" w:oddVBand="0" w:evenVBand="0" w:oddHBand="0" w:evenHBand="0" w:firstRowFirstColumn="0" w:firstRowLastColumn="0" w:lastRowFirstColumn="0" w:lastRowLastColumn="0"/>
            </w:pPr>
            <w:r>
              <w:t>$550,000</w:t>
            </w:r>
          </w:p>
        </w:tc>
      </w:tr>
      <w:tr w:rsidR="00061A33" w:rsidTr="000F74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9" w:type="dxa"/>
          </w:tcPr>
          <w:p w:rsidR="00061A33" w:rsidRDefault="00061A33" w:rsidP="00F82DEA">
            <w:r>
              <w:t>B/C Ratio</w:t>
            </w:r>
          </w:p>
        </w:tc>
        <w:tc>
          <w:tcPr>
            <w:tcW w:w="133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Yes</w:t>
            </w:r>
          </w:p>
        </w:tc>
        <w:tc>
          <w:tcPr>
            <w:tcW w:w="228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Calculation</w:t>
            </w:r>
          </w:p>
        </w:tc>
        <w:tc>
          <w:tcPr>
            <w:tcW w:w="2065"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[Total PV Benefits] / [Total PV Costs]</w:t>
            </w:r>
          </w:p>
        </w:tc>
        <w:tc>
          <w:tcPr>
            <w:tcW w:w="4553" w:type="dxa"/>
          </w:tcPr>
          <w:p w:rsidR="00061A33" w:rsidRDefault="00061A33" w:rsidP="00893F64">
            <w:pPr>
              <w:cnfStyle w:val="000000100000" w:firstRow="0" w:lastRow="0" w:firstColumn="0" w:lastColumn="0" w:oddVBand="0" w:evenVBand="0" w:oddHBand="1" w:evenHBand="0" w:firstRowFirstColumn="0" w:firstRowLastColumn="0" w:lastRowFirstColumn="0" w:lastRowLastColumn="0"/>
            </w:pPr>
            <w:r>
              <w:t>This is the benefit cost ratio of performing treatment on each segment.</w:t>
            </w:r>
          </w:p>
          <w:p w:rsidR="00061A33" w:rsidRDefault="00061A33" w:rsidP="00893F64">
            <w:pPr>
              <w:cnfStyle w:val="000000100000" w:firstRow="0" w:lastRow="0" w:firstColumn="0" w:lastColumn="0" w:oddVBand="0" w:evenVBand="0" w:oddHBand="1" w:evenHBand="0" w:firstRowFirstColumn="0" w:firstRowLastColumn="0" w:lastRowFirstColumn="0" w:lastRowLastColumn="0"/>
            </w:pPr>
          </w:p>
          <w:p w:rsidR="00061A33" w:rsidRDefault="00061A33" w:rsidP="00893F64">
            <w:pPr>
              <w:cnfStyle w:val="000000100000" w:firstRow="0" w:lastRow="0" w:firstColumn="0" w:lastColumn="0" w:oddVBand="0" w:evenVBand="0" w:oddHBand="1" w:evenHBand="0" w:firstRowFirstColumn="0" w:firstRowLastColumn="0" w:lastRowFirstColumn="0" w:lastRowLastColumn="0"/>
            </w:pPr>
            <w:r>
              <w:t>The output list should be sorted by this field in descending order.</w:t>
            </w:r>
          </w:p>
        </w:tc>
        <w:tc>
          <w:tcPr>
            <w:tcW w:w="2777" w:type="dxa"/>
          </w:tcPr>
          <w:p w:rsidR="00061A33" w:rsidRDefault="00061A33" w:rsidP="00F82DEA">
            <w:pPr>
              <w:cnfStyle w:val="000000100000" w:firstRow="0" w:lastRow="0" w:firstColumn="0" w:lastColumn="0" w:oddVBand="0" w:evenVBand="0" w:oddHBand="1" w:evenHBand="0" w:firstRowFirstColumn="0" w:firstRowLastColumn="0" w:lastRowFirstColumn="0" w:lastRowLastColumn="0"/>
            </w:pPr>
            <w:r>
              <w:t>1.2</w:t>
            </w:r>
          </w:p>
        </w:tc>
      </w:tr>
    </w:tbl>
    <w:p w:rsidR="00113AC1" w:rsidRDefault="00113AC1" w:rsidP="00893F64">
      <w:pPr>
        <w:pStyle w:val="Heading2"/>
      </w:pPr>
      <w:r>
        <w:t>Second Output List</w:t>
      </w:r>
    </w:p>
    <w:p w:rsidR="00113AC1" w:rsidRDefault="00113AC1" w:rsidP="00113AC1">
      <w:r>
        <w:t>A second table containing 31 rows per segment</w:t>
      </w:r>
      <w:r w:rsidR="0019676D">
        <w:t>—one row per scenario projection</w:t>
      </w:r>
      <w:r w:rsidR="006B27AE">
        <w:t xml:space="preserve"> year</w:t>
      </w:r>
      <w:r w:rsidR="0019676D">
        <w:t xml:space="preserve"> plus PCI values from the previous year—</w:t>
      </w:r>
      <w:r>
        <w:t xml:space="preserve">is needed </w:t>
      </w:r>
      <w:r w:rsidR="0019676D">
        <w:t>to combine</w:t>
      </w:r>
      <w:r>
        <w:t xml:space="preserve"> the treatment recommended by </w:t>
      </w:r>
      <w:proofErr w:type="spellStart"/>
      <w:r>
        <w:t>Streetsaver</w:t>
      </w:r>
      <w:proofErr w:type="spellEnd"/>
      <w:r w:rsidR="006B27AE">
        <w:t xml:space="preserve"> per year, projected PCI values (deterioration curve),</w:t>
      </w:r>
      <w:r>
        <w:t xml:space="preserve"> and </w:t>
      </w:r>
      <w:r w:rsidR="0019676D">
        <w:t xml:space="preserve">calculate the </w:t>
      </w:r>
      <w:r w:rsidR="006B27AE">
        <w:t>VOC</w:t>
      </w:r>
      <w:r w:rsidR="006340F0">
        <w:t xml:space="preserve"> increase per year.</w:t>
      </w:r>
    </w:p>
    <w:tbl>
      <w:tblPr>
        <w:tblStyle w:val="LightShading"/>
        <w:tblW w:w="0" w:type="auto"/>
        <w:tblLook w:val="04A0" w:firstRow="1" w:lastRow="0" w:firstColumn="1" w:lastColumn="0" w:noHBand="0" w:noVBand="1"/>
      </w:tblPr>
      <w:tblGrid>
        <w:gridCol w:w="3271"/>
        <w:gridCol w:w="977"/>
        <w:gridCol w:w="2412"/>
        <w:gridCol w:w="3268"/>
        <w:gridCol w:w="3103"/>
        <w:gridCol w:w="1585"/>
      </w:tblGrid>
      <w:tr w:rsidR="00FC46FD" w:rsidTr="00FC46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71" w:type="dxa"/>
          </w:tcPr>
          <w:p w:rsidR="006340F0" w:rsidRDefault="006340F0" w:rsidP="00CD79C0">
            <w:pPr>
              <w:keepNext/>
            </w:pPr>
            <w:r>
              <w:t>Field name</w:t>
            </w:r>
          </w:p>
        </w:tc>
        <w:tc>
          <w:tcPr>
            <w:tcW w:w="977" w:type="dxa"/>
          </w:tcPr>
          <w:p w:rsidR="006340F0" w:rsidRDefault="006340F0" w:rsidP="00CD79C0">
            <w:pPr>
              <w:keepNext/>
              <w:cnfStyle w:val="100000000000" w:firstRow="1" w:lastRow="0" w:firstColumn="0" w:lastColumn="0" w:oddVBand="0" w:evenVBand="0" w:oddHBand="0" w:evenHBand="0" w:firstRowFirstColumn="0" w:firstRowLastColumn="0" w:lastRowFirstColumn="0" w:lastRowLastColumn="0"/>
            </w:pPr>
            <w:r>
              <w:t>Required</w:t>
            </w:r>
          </w:p>
        </w:tc>
        <w:tc>
          <w:tcPr>
            <w:tcW w:w="2412" w:type="dxa"/>
          </w:tcPr>
          <w:p w:rsidR="006340F0" w:rsidRDefault="006340F0" w:rsidP="00CD79C0">
            <w:pPr>
              <w:keepNext/>
              <w:cnfStyle w:val="100000000000" w:firstRow="1" w:lastRow="0" w:firstColumn="0" w:lastColumn="0" w:oddVBand="0" w:evenVBand="0" w:oddHBand="0" w:evenHBand="0" w:firstRowFirstColumn="0" w:firstRowLastColumn="0" w:lastRowFirstColumn="0" w:lastRowLastColumn="0"/>
            </w:pPr>
            <w:r>
              <w:t>Source</w:t>
            </w:r>
          </w:p>
        </w:tc>
        <w:tc>
          <w:tcPr>
            <w:tcW w:w="3268" w:type="dxa"/>
          </w:tcPr>
          <w:p w:rsidR="006340F0" w:rsidRDefault="006340F0" w:rsidP="00CD79C0">
            <w:pPr>
              <w:keepNext/>
              <w:cnfStyle w:val="100000000000" w:firstRow="1" w:lastRow="0" w:firstColumn="0" w:lastColumn="0" w:oddVBand="0" w:evenVBand="0" w:oddHBand="0" w:evenHBand="0" w:firstRowFirstColumn="0" w:firstRowLastColumn="0" w:lastRowFirstColumn="0" w:lastRowLastColumn="0"/>
            </w:pPr>
            <w:r>
              <w:t>Algorithm or Formula</w:t>
            </w:r>
          </w:p>
        </w:tc>
        <w:tc>
          <w:tcPr>
            <w:tcW w:w="3103" w:type="dxa"/>
          </w:tcPr>
          <w:p w:rsidR="006340F0" w:rsidRDefault="006340F0" w:rsidP="00CD79C0">
            <w:pPr>
              <w:keepNext/>
              <w:cnfStyle w:val="100000000000" w:firstRow="1" w:lastRow="0" w:firstColumn="0" w:lastColumn="0" w:oddVBand="0" w:evenVBand="0" w:oddHBand="0" w:evenHBand="0" w:firstRowFirstColumn="0" w:firstRowLastColumn="0" w:lastRowFirstColumn="0" w:lastRowLastColumn="0"/>
            </w:pPr>
            <w:r>
              <w:t>Description and Use</w:t>
            </w:r>
          </w:p>
        </w:tc>
        <w:tc>
          <w:tcPr>
            <w:tcW w:w="1585" w:type="dxa"/>
          </w:tcPr>
          <w:p w:rsidR="006340F0" w:rsidRDefault="006340F0" w:rsidP="00CD79C0">
            <w:pPr>
              <w:keepNext/>
              <w:cnfStyle w:val="100000000000" w:firstRow="1" w:lastRow="0" w:firstColumn="0" w:lastColumn="0" w:oddVBand="0" w:evenVBand="0" w:oddHBand="0" w:evenHBand="0" w:firstRowFirstColumn="0" w:firstRowLastColumn="0" w:lastRowFirstColumn="0" w:lastRowLastColumn="0"/>
            </w:pPr>
            <w:r>
              <w:t>Example</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6340F0" w:rsidRPr="006340F0" w:rsidRDefault="006340F0" w:rsidP="00CD79C0">
            <w:pPr>
              <w:rPr>
                <w:i/>
              </w:rPr>
            </w:pPr>
            <w:r>
              <w:rPr>
                <w:i/>
              </w:rPr>
              <w:t>One of the unique IDs for the segment</w:t>
            </w:r>
          </w:p>
        </w:tc>
        <w:tc>
          <w:tcPr>
            <w:tcW w:w="977" w:type="dxa"/>
          </w:tcPr>
          <w:p w:rsidR="006340F0" w:rsidRDefault="006340F0" w:rsidP="00CD79C0">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6340F0" w:rsidRDefault="006340F0" w:rsidP="006340F0">
            <w:pPr>
              <w:cnfStyle w:val="000000100000" w:firstRow="0" w:lastRow="0" w:firstColumn="0" w:lastColumn="0" w:oddVBand="0" w:evenVBand="0" w:oddHBand="1" w:evenHBand="0" w:firstRowFirstColumn="0" w:firstRowLastColumn="0" w:lastRowFirstColumn="0" w:lastRowLastColumn="0"/>
            </w:pPr>
            <w:r>
              <w:t>GIS or Hansen most likely</w:t>
            </w:r>
          </w:p>
        </w:tc>
        <w:tc>
          <w:tcPr>
            <w:tcW w:w="3268" w:type="dxa"/>
          </w:tcPr>
          <w:p w:rsidR="006340F0" w:rsidRDefault="006340F0"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6340F0" w:rsidRDefault="006340F0" w:rsidP="00CD79C0">
            <w:pPr>
              <w:cnfStyle w:val="000000100000" w:firstRow="0" w:lastRow="0" w:firstColumn="0" w:lastColumn="0" w:oddVBand="0" w:evenVBand="0" w:oddHBand="1" w:evenHBand="0" w:firstRowFirstColumn="0" w:firstRowLastColumn="0" w:lastRowFirstColumn="0" w:lastRowLastColumn="0"/>
            </w:pPr>
            <w:r>
              <w:t>Identify the Street Segment in order to relate this table to the main output table</w:t>
            </w:r>
          </w:p>
        </w:tc>
        <w:tc>
          <w:tcPr>
            <w:tcW w:w="1585" w:type="dxa"/>
          </w:tcPr>
          <w:p w:rsidR="006340F0" w:rsidRPr="006340F0" w:rsidRDefault="006340F0" w:rsidP="00CD79C0">
            <w:pPr>
              <w:cnfStyle w:val="000000100000" w:firstRow="0" w:lastRow="0" w:firstColumn="0" w:lastColumn="0" w:oddVBand="0" w:evenVBand="0" w:oddHBand="1" w:evenHBand="0" w:firstRowFirstColumn="0" w:firstRowLastColumn="0" w:lastRowFirstColumn="0" w:lastRowLastColumn="0"/>
              <w:rPr>
                <w:i/>
              </w:rPr>
            </w:pPr>
            <w:proofErr w:type="spellStart"/>
            <w:r>
              <w:rPr>
                <w:i/>
              </w:rPr>
              <w:t>tbd</w:t>
            </w:r>
            <w:proofErr w:type="spellEnd"/>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6340F0" w:rsidRDefault="006340F0" w:rsidP="00CD79C0">
            <w:r>
              <w:t>Segment name</w:t>
            </w:r>
          </w:p>
        </w:tc>
        <w:tc>
          <w:tcPr>
            <w:tcW w:w="977" w:type="dxa"/>
          </w:tcPr>
          <w:p w:rsidR="006340F0" w:rsidRDefault="006340F0" w:rsidP="00CD79C0">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6340F0" w:rsidRDefault="006340F0" w:rsidP="00CD79C0">
            <w:pPr>
              <w:cnfStyle w:val="000000000000" w:firstRow="0" w:lastRow="0" w:firstColumn="0" w:lastColumn="0" w:oddVBand="0" w:evenVBand="0" w:oddHBand="0" w:evenHBand="0" w:firstRowFirstColumn="0" w:firstRowLastColumn="0" w:lastRowFirstColumn="0" w:lastRowLastColumn="0"/>
            </w:pPr>
            <w:r>
              <w:t>GIS or Hansen</w:t>
            </w:r>
          </w:p>
        </w:tc>
        <w:tc>
          <w:tcPr>
            <w:tcW w:w="3268" w:type="dxa"/>
          </w:tcPr>
          <w:p w:rsidR="006340F0" w:rsidRDefault="006340F0"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6340F0" w:rsidRDefault="006340F0" w:rsidP="00CD79C0">
            <w:pPr>
              <w:cnfStyle w:val="000000000000" w:firstRow="0" w:lastRow="0" w:firstColumn="0" w:lastColumn="0" w:oddVBand="0" w:evenVBand="0" w:oddHBand="0" w:evenHBand="0" w:firstRowFirstColumn="0" w:firstRowLastColumn="0" w:lastRowFirstColumn="0" w:lastRowLastColumn="0"/>
            </w:pPr>
            <w:r>
              <w:t>Name of the street segment</w:t>
            </w:r>
          </w:p>
        </w:tc>
        <w:tc>
          <w:tcPr>
            <w:tcW w:w="1585" w:type="dxa"/>
          </w:tcPr>
          <w:p w:rsidR="006340F0" w:rsidRDefault="006340F0" w:rsidP="00CD79C0">
            <w:pPr>
              <w:cnfStyle w:val="000000000000" w:firstRow="0" w:lastRow="0" w:firstColumn="0" w:lastColumn="0" w:oddVBand="0" w:evenVBand="0" w:oddHBand="0" w:evenHBand="0" w:firstRowFirstColumn="0" w:firstRowLastColumn="0" w:lastRowFirstColumn="0" w:lastRowLastColumn="0"/>
            </w:pPr>
            <w:r>
              <w:t>ROOSEVELT WAY NE BETWEEN NE 55TH ST AND NE 56TH ST</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6340F0" w:rsidRDefault="003C4F2C" w:rsidP="00CD79C0">
            <w:proofErr w:type="spellStart"/>
            <w:r>
              <w:lastRenderedPageBreak/>
              <w:t>NeedsProjection_Key</w:t>
            </w:r>
            <w:proofErr w:type="spellEnd"/>
          </w:p>
        </w:tc>
        <w:tc>
          <w:tcPr>
            <w:tcW w:w="977" w:type="dxa"/>
          </w:tcPr>
          <w:p w:rsidR="006340F0" w:rsidRDefault="003C4F2C" w:rsidP="00CD79C0">
            <w:pPr>
              <w:cnfStyle w:val="000000100000" w:firstRow="0" w:lastRow="0" w:firstColumn="0" w:lastColumn="0" w:oddVBand="0" w:evenVBand="0" w:oddHBand="1" w:evenHBand="0" w:firstRowFirstColumn="0" w:firstRowLastColumn="0" w:lastRowFirstColumn="0" w:lastRowLastColumn="0"/>
            </w:pPr>
            <w:r>
              <w:t>Optional, may be useful</w:t>
            </w:r>
          </w:p>
        </w:tc>
        <w:tc>
          <w:tcPr>
            <w:tcW w:w="2412" w:type="dxa"/>
          </w:tcPr>
          <w:p w:rsidR="006340F0" w:rsidRDefault="003C4F2C"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6340F0" w:rsidRDefault="003C4F2C"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6340F0" w:rsidRDefault="003C4F2C" w:rsidP="00CD79C0">
            <w:pPr>
              <w:cnfStyle w:val="000000100000" w:firstRow="0" w:lastRow="0" w:firstColumn="0" w:lastColumn="0" w:oddVBand="0" w:evenVBand="0" w:oddHBand="1" w:evenHBand="0" w:firstRowFirstColumn="0" w:firstRowLastColumn="0" w:lastRowFirstColumn="0" w:lastRowLastColumn="0"/>
            </w:pPr>
            <w:r>
              <w:t xml:space="preserve">Unique ID for projection record in </w:t>
            </w:r>
            <w:proofErr w:type="spellStart"/>
            <w:r>
              <w:t>Streetsaver</w:t>
            </w:r>
            <w:proofErr w:type="spellEnd"/>
            <w:r>
              <w:t>. Useful for validating results.</w:t>
            </w:r>
          </w:p>
        </w:tc>
        <w:tc>
          <w:tcPr>
            <w:tcW w:w="1585" w:type="dxa"/>
          </w:tcPr>
          <w:p w:rsidR="006340F0" w:rsidRDefault="003C4F2C" w:rsidP="00CD79C0">
            <w:pPr>
              <w:cnfStyle w:val="000000100000" w:firstRow="0" w:lastRow="0" w:firstColumn="0" w:lastColumn="0" w:oddVBand="0" w:evenVBand="0" w:oddHBand="1" w:evenHBand="0" w:firstRowFirstColumn="0" w:firstRowLastColumn="0" w:lastRowFirstColumn="0" w:lastRowLastColumn="0"/>
            </w:pPr>
            <w:r>
              <w:t>22</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3C4F2C" w:rsidRDefault="003C4F2C" w:rsidP="00CD79C0">
            <w:proofErr w:type="spellStart"/>
            <w:r>
              <w:t>StreetID</w:t>
            </w:r>
            <w:proofErr w:type="spellEnd"/>
          </w:p>
        </w:tc>
        <w:tc>
          <w:tcPr>
            <w:tcW w:w="977"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Optional, may be useful</w:t>
            </w:r>
          </w:p>
        </w:tc>
        <w:tc>
          <w:tcPr>
            <w:tcW w:w="2412"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Useful for validating results.</w:t>
            </w:r>
          </w:p>
        </w:tc>
        <w:tc>
          <w:tcPr>
            <w:tcW w:w="1585"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000031</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3C4F2C" w:rsidRDefault="003C4F2C" w:rsidP="00CD79C0">
            <w:proofErr w:type="spellStart"/>
            <w:r>
              <w:t>SectionID</w:t>
            </w:r>
            <w:proofErr w:type="spellEnd"/>
          </w:p>
        </w:tc>
        <w:tc>
          <w:tcPr>
            <w:tcW w:w="977"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Optional, may be useful</w:t>
            </w:r>
          </w:p>
        </w:tc>
        <w:tc>
          <w:tcPr>
            <w:tcW w:w="2412"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Useful for validating results.</w:t>
            </w:r>
          </w:p>
        </w:tc>
        <w:tc>
          <w:tcPr>
            <w:tcW w:w="1585"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010SNE</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3C4F2C" w:rsidRDefault="003C4F2C" w:rsidP="00CD79C0">
            <w:proofErr w:type="spellStart"/>
            <w:r>
              <w:t>Section_Key</w:t>
            </w:r>
            <w:proofErr w:type="spellEnd"/>
          </w:p>
        </w:tc>
        <w:tc>
          <w:tcPr>
            <w:tcW w:w="977"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Optional, may be useful</w:t>
            </w:r>
          </w:p>
        </w:tc>
        <w:tc>
          <w:tcPr>
            <w:tcW w:w="2412"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Useful for validating results.</w:t>
            </w:r>
          </w:p>
        </w:tc>
        <w:tc>
          <w:tcPr>
            <w:tcW w:w="1585" w:type="dxa"/>
          </w:tcPr>
          <w:p w:rsidR="003C4F2C" w:rsidRDefault="003C4F2C" w:rsidP="00CD79C0">
            <w:pPr>
              <w:cnfStyle w:val="000000000000" w:firstRow="0" w:lastRow="0" w:firstColumn="0" w:lastColumn="0" w:oddVBand="0" w:evenVBand="0" w:oddHBand="0" w:evenHBand="0" w:firstRowFirstColumn="0" w:firstRowLastColumn="0" w:lastRowFirstColumn="0" w:lastRowLastColumn="0"/>
            </w:pPr>
            <w:r>
              <w:t>FF00008B89</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3C4F2C" w:rsidRDefault="003C4F2C" w:rsidP="00CD79C0">
            <w:proofErr w:type="spellStart"/>
            <w:r>
              <w:t>ProjectPeriod</w:t>
            </w:r>
            <w:proofErr w:type="spellEnd"/>
          </w:p>
        </w:tc>
        <w:tc>
          <w:tcPr>
            <w:tcW w:w="977"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3C4F2C" w:rsidRDefault="003C4F2C" w:rsidP="00CD79C0">
            <w:pPr>
              <w:cnfStyle w:val="000000100000" w:firstRow="0" w:lastRow="0" w:firstColumn="0" w:lastColumn="0" w:oddVBand="0" w:evenVBand="0" w:oddHBand="1" w:evenHBand="0" w:firstRowFirstColumn="0" w:firstRowLastColumn="0" w:lastRowFirstColumn="0" w:lastRowLastColumn="0"/>
            </w:pPr>
            <w:r>
              <w:t xml:space="preserve">Year of projected PCI values and treatment. Necessary to keep </w:t>
            </w:r>
            <w:r w:rsidR="00174EE9">
              <w:t>curve in order. Minimum year for each segment is the previous year.</w:t>
            </w:r>
          </w:p>
        </w:tc>
        <w:tc>
          <w:tcPr>
            <w:tcW w:w="1585" w:type="dxa"/>
          </w:tcPr>
          <w:p w:rsidR="003C4F2C" w:rsidRDefault="00174EE9" w:rsidP="00CD79C0">
            <w:pPr>
              <w:cnfStyle w:val="000000100000" w:firstRow="0" w:lastRow="0" w:firstColumn="0" w:lastColumn="0" w:oddVBand="0" w:evenVBand="0" w:oddHBand="1" w:evenHBand="0" w:firstRowFirstColumn="0" w:firstRowLastColumn="0" w:lastRowFirstColumn="0" w:lastRowLastColumn="0"/>
            </w:pPr>
            <w:r>
              <w:t>2019</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174EE9" w:rsidRDefault="00174EE9" w:rsidP="00CD79C0">
            <w:proofErr w:type="spellStart"/>
            <w:r>
              <w:t>PCIUntreated</w:t>
            </w:r>
            <w:proofErr w:type="spellEnd"/>
          </w:p>
        </w:tc>
        <w:tc>
          <w:tcPr>
            <w:tcW w:w="977"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PCI value if no treatment is applied. For the minimum year for each segment (previous year), this should be the current PCI value.</w:t>
            </w:r>
          </w:p>
        </w:tc>
        <w:tc>
          <w:tcPr>
            <w:tcW w:w="1585"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10.77594</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174EE9" w:rsidRDefault="00174EE9" w:rsidP="00CD79C0">
            <w:proofErr w:type="spellStart"/>
            <w:r>
              <w:t>PCITreated</w:t>
            </w:r>
            <w:proofErr w:type="spellEnd"/>
          </w:p>
        </w:tc>
        <w:tc>
          <w:tcPr>
            <w:tcW w:w="977"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PCI value if treatment is applied. For the minimum year for each segment (previous year), this will be 0 and should be treated as Null.</w:t>
            </w:r>
          </w:p>
        </w:tc>
        <w:tc>
          <w:tcPr>
            <w:tcW w:w="1585"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60.24704</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174EE9" w:rsidRDefault="00174EE9" w:rsidP="00CD79C0">
            <w:proofErr w:type="spellStart"/>
            <w:r>
              <w:t>TreatmentDescription_Key</w:t>
            </w:r>
            <w:proofErr w:type="spellEnd"/>
          </w:p>
        </w:tc>
        <w:tc>
          <w:tcPr>
            <w:tcW w:w="977"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Optional, but useful</w:t>
            </w:r>
          </w:p>
        </w:tc>
        <w:tc>
          <w:tcPr>
            <w:tcW w:w="2412"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ID for treatment being applied</w:t>
            </w:r>
          </w:p>
        </w:tc>
        <w:tc>
          <w:tcPr>
            <w:tcW w:w="1585"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SYS0000013</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174EE9" w:rsidRDefault="00174EE9" w:rsidP="00CD79C0">
            <w:proofErr w:type="spellStart"/>
            <w:r>
              <w:t>TreatmentName</w:t>
            </w:r>
            <w:proofErr w:type="spellEnd"/>
          </w:p>
        </w:tc>
        <w:tc>
          <w:tcPr>
            <w:tcW w:w="977"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Optional, but useful</w:t>
            </w:r>
          </w:p>
        </w:tc>
        <w:tc>
          <w:tcPr>
            <w:tcW w:w="2412"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dbo_TreatmentDescription</w:t>
            </w:r>
            <w:proofErr w:type="spellEnd"/>
          </w:p>
        </w:tc>
        <w:tc>
          <w:tcPr>
            <w:tcW w:w="3268"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 xml:space="preserve">Name of treatment being applied. Join </w:t>
            </w:r>
            <w:proofErr w:type="spellStart"/>
            <w:r>
              <w:t>dbo_NeedsProjection</w:t>
            </w:r>
            <w:proofErr w:type="spellEnd"/>
            <w:r>
              <w:t xml:space="preserve"> to </w:t>
            </w:r>
            <w:proofErr w:type="spellStart"/>
            <w:r>
              <w:t>dbo_TreatmentDescription</w:t>
            </w:r>
            <w:proofErr w:type="spellEnd"/>
            <w:r>
              <w:t xml:space="preserve"> on </w:t>
            </w:r>
            <w:proofErr w:type="spellStart"/>
            <w:r>
              <w:t>TreatmentDescription_Key</w:t>
            </w:r>
            <w:proofErr w:type="spellEnd"/>
            <w:r>
              <w:t xml:space="preserve"> and return Name</w:t>
            </w:r>
          </w:p>
        </w:tc>
        <w:tc>
          <w:tcPr>
            <w:tcW w:w="1585"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DO NOTHING</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174EE9" w:rsidRDefault="00174EE9" w:rsidP="00CD79C0">
            <w:proofErr w:type="spellStart"/>
            <w:r>
              <w:lastRenderedPageBreak/>
              <w:t>OverlayCode</w:t>
            </w:r>
            <w:proofErr w:type="spellEnd"/>
          </w:p>
        </w:tc>
        <w:tc>
          <w:tcPr>
            <w:tcW w:w="977"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Optional, but useful</w:t>
            </w:r>
          </w:p>
        </w:tc>
        <w:tc>
          <w:tcPr>
            <w:tcW w:w="2412"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dbo_Treatment</w:t>
            </w:r>
            <w:proofErr w:type="spellEnd"/>
          </w:p>
        </w:tc>
        <w:tc>
          <w:tcPr>
            <w:tcW w:w="3268"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 xml:space="preserve">ID for Overlay type. Join </w:t>
            </w:r>
            <w:proofErr w:type="spellStart"/>
            <w:r>
              <w:t>dbo_NeedsProjection</w:t>
            </w:r>
            <w:proofErr w:type="spellEnd"/>
            <w:r>
              <w:t xml:space="preserve"> to </w:t>
            </w:r>
            <w:proofErr w:type="spellStart"/>
            <w:r>
              <w:t>dbo_TreatementDescription</w:t>
            </w:r>
            <w:proofErr w:type="spellEnd"/>
            <w:r>
              <w:t xml:space="preserve"> on </w:t>
            </w:r>
            <w:proofErr w:type="spellStart"/>
            <w:r>
              <w:t>TreatmentDescription_Key</w:t>
            </w:r>
            <w:proofErr w:type="spellEnd"/>
            <w:r>
              <w:t xml:space="preserve"> and return </w:t>
            </w:r>
            <w:proofErr w:type="spellStart"/>
            <w:r>
              <w:t>OverlayCode_Key</w:t>
            </w:r>
            <w:proofErr w:type="spellEnd"/>
          </w:p>
        </w:tc>
        <w:tc>
          <w:tcPr>
            <w:tcW w:w="1585" w:type="dxa"/>
          </w:tcPr>
          <w:p w:rsidR="00174EE9" w:rsidRDefault="00174EE9" w:rsidP="00CD79C0">
            <w:pPr>
              <w:cnfStyle w:val="000000000000" w:firstRow="0" w:lastRow="0" w:firstColumn="0" w:lastColumn="0" w:oddVBand="0" w:evenVBand="0" w:oddHBand="0" w:evenHBand="0" w:firstRowFirstColumn="0" w:firstRowLastColumn="0" w:lastRowFirstColumn="0" w:lastRowLastColumn="0"/>
            </w:pPr>
            <w:r>
              <w:t>SYS0000002</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174EE9" w:rsidRDefault="00174EE9" w:rsidP="00CD79C0">
            <w:proofErr w:type="spellStart"/>
            <w:r>
              <w:t>OverlayDescription</w:t>
            </w:r>
            <w:proofErr w:type="spellEnd"/>
          </w:p>
        </w:tc>
        <w:tc>
          <w:tcPr>
            <w:tcW w:w="977"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Optional, but useful</w:t>
            </w:r>
          </w:p>
        </w:tc>
        <w:tc>
          <w:tcPr>
            <w:tcW w:w="2412"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dbo_OverlayCode</w:t>
            </w:r>
            <w:proofErr w:type="spellEnd"/>
          </w:p>
        </w:tc>
        <w:tc>
          <w:tcPr>
            <w:tcW w:w="3268"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174EE9" w:rsidRDefault="00174EE9" w:rsidP="00CD79C0">
            <w:pPr>
              <w:cnfStyle w:val="000000100000" w:firstRow="0" w:lastRow="0" w:firstColumn="0" w:lastColumn="0" w:oddVBand="0" w:evenVBand="0" w:oddHBand="1" w:evenHBand="0" w:firstRowFirstColumn="0" w:firstRowLastColumn="0" w:lastRowFirstColumn="0" w:lastRowLastColumn="0"/>
            </w:pPr>
            <w:r>
              <w:t xml:space="preserve">Name for Overlay type. Join </w:t>
            </w:r>
            <w:proofErr w:type="spellStart"/>
            <w:r>
              <w:t>dbo_TreatmentDetail</w:t>
            </w:r>
            <w:proofErr w:type="spellEnd"/>
            <w:r>
              <w:t xml:space="preserve"> to </w:t>
            </w:r>
            <w:proofErr w:type="spellStart"/>
            <w:r>
              <w:t>dbo_Overlay</w:t>
            </w:r>
            <w:proofErr w:type="spellEnd"/>
            <w:r>
              <w:t xml:space="preserve"> Code on </w:t>
            </w:r>
            <w:proofErr w:type="spellStart"/>
            <w:r>
              <w:t>OverlayCode_Key</w:t>
            </w:r>
            <w:proofErr w:type="spellEnd"/>
            <w:r>
              <w:t xml:space="preserve"> and return Description</w:t>
            </w:r>
          </w:p>
        </w:tc>
        <w:tc>
          <w:tcPr>
            <w:tcW w:w="1585" w:type="dxa"/>
          </w:tcPr>
          <w:p w:rsidR="00174EE9" w:rsidRDefault="00CD79C0" w:rsidP="00CD79C0">
            <w:pPr>
              <w:cnfStyle w:val="000000100000" w:firstRow="0" w:lastRow="0" w:firstColumn="0" w:lastColumn="0" w:oddVBand="0" w:evenVBand="0" w:oddHBand="1" w:evenHBand="0" w:firstRowFirstColumn="0" w:firstRowLastColumn="0" w:lastRowFirstColumn="0" w:lastRowLastColumn="0"/>
            </w:pPr>
            <w:r>
              <w:t>Do Nothing</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CD79C0" w:rsidRDefault="00CD79C0" w:rsidP="00CD79C0">
            <w:proofErr w:type="spellStart"/>
            <w:r>
              <w:t>TreatmentCost</w:t>
            </w:r>
            <w:proofErr w:type="spellEnd"/>
          </w:p>
        </w:tc>
        <w:tc>
          <w:tcPr>
            <w:tcW w:w="977" w:type="dxa"/>
          </w:tcPr>
          <w:p w:rsidR="00CD79C0" w:rsidRDefault="00CD79C0" w:rsidP="00CD79C0">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CD79C0" w:rsidRDefault="00CD79C0" w:rsidP="00CD79C0">
            <w:pPr>
              <w:cnfStyle w:val="000000000000" w:firstRow="0" w:lastRow="0" w:firstColumn="0" w:lastColumn="0" w:oddVBand="0" w:evenVBand="0" w:oddHBand="0"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CD79C0" w:rsidRDefault="00CD79C0" w:rsidP="00CD79C0">
            <w:pPr>
              <w:cnfStyle w:val="000000000000" w:firstRow="0" w:lastRow="0" w:firstColumn="0" w:lastColumn="0" w:oddVBand="0" w:evenVBand="0" w:oddHBand="0" w:evenHBand="0" w:firstRowFirstColumn="0" w:firstRowLastColumn="0" w:lastRowFirstColumn="0" w:lastRowLastColumn="0"/>
            </w:pPr>
            <w:r>
              <w:t>None</w:t>
            </w:r>
          </w:p>
        </w:tc>
        <w:tc>
          <w:tcPr>
            <w:tcW w:w="3103" w:type="dxa"/>
          </w:tcPr>
          <w:p w:rsidR="00CD79C0" w:rsidRDefault="00CD79C0" w:rsidP="00CD79C0">
            <w:pPr>
              <w:cnfStyle w:val="000000000000" w:firstRow="0" w:lastRow="0" w:firstColumn="0" w:lastColumn="0" w:oddVBand="0" w:evenVBand="0" w:oddHBand="0" w:evenHBand="0" w:firstRowFirstColumn="0" w:firstRowLastColumn="0" w:lastRowFirstColumn="0" w:lastRowLastColumn="0"/>
            </w:pPr>
            <w:r>
              <w:t>Cost of applying stated treatment. Used to calculate Total PV Costs in Main Output table</w:t>
            </w:r>
          </w:p>
        </w:tc>
        <w:tc>
          <w:tcPr>
            <w:tcW w:w="1585" w:type="dxa"/>
          </w:tcPr>
          <w:p w:rsidR="00CD79C0" w:rsidRDefault="00CD79C0" w:rsidP="00CD79C0">
            <w:pPr>
              <w:cnfStyle w:val="000000000000" w:firstRow="0" w:lastRow="0" w:firstColumn="0" w:lastColumn="0" w:oddVBand="0" w:evenVBand="0" w:oddHBand="0" w:evenHBand="0" w:firstRowFirstColumn="0" w:firstRowLastColumn="0" w:lastRowFirstColumn="0" w:lastRowLastColumn="0"/>
            </w:pPr>
            <w:r>
              <w:t>$290.00</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CD79C0" w:rsidRDefault="00CD79C0" w:rsidP="00CD79C0">
            <w:proofErr w:type="spellStart"/>
            <w:r>
              <w:t>AreaTreated</w:t>
            </w:r>
            <w:proofErr w:type="spellEnd"/>
          </w:p>
        </w:tc>
        <w:tc>
          <w:tcPr>
            <w:tcW w:w="977" w:type="dxa"/>
          </w:tcPr>
          <w:p w:rsidR="00CD79C0" w:rsidRDefault="00CD79C0" w:rsidP="00CD79C0">
            <w:pPr>
              <w:cnfStyle w:val="000000100000" w:firstRow="0" w:lastRow="0" w:firstColumn="0" w:lastColumn="0" w:oddVBand="0" w:evenVBand="0" w:oddHBand="1" w:evenHBand="0" w:firstRowFirstColumn="0" w:firstRowLastColumn="0" w:lastRowFirstColumn="0" w:lastRowLastColumn="0"/>
            </w:pPr>
            <w:r>
              <w:t>Optional, may be useful</w:t>
            </w:r>
          </w:p>
        </w:tc>
        <w:tc>
          <w:tcPr>
            <w:tcW w:w="2412" w:type="dxa"/>
          </w:tcPr>
          <w:p w:rsidR="00CD79C0" w:rsidRDefault="00CD79C0" w:rsidP="00CD79C0">
            <w:pPr>
              <w:cnfStyle w:val="000000100000" w:firstRow="0" w:lastRow="0" w:firstColumn="0" w:lastColumn="0" w:oddVBand="0" w:evenVBand="0" w:oddHBand="1" w:evenHBand="0" w:firstRowFirstColumn="0" w:firstRowLastColumn="0" w:lastRowFirstColumn="0" w:lastRowLastColumn="0"/>
            </w:pPr>
            <w:proofErr w:type="spellStart"/>
            <w:r>
              <w:t>Streetsaver</w:t>
            </w:r>
            <w:proofErr w:type="spellEnd"/>
            <w:r>
              <w:t xml:space="preserve"> </w:t>
            </w:r>
            <w:proofErr w:type="spellStart"/>
            <w:r>
              <w:t>dbo_NeedsProjection</w:t>
            </w:r>
            <w:proofErr w:type="spellEnd"/>
          </w:p>
        </w:tc>
        <w:tc>
          <w:tcPr>
            <w:tcW w:w="3268" w:type="dxa"/>
          </w:tcPr>
          <w:p w:rsidR="00CD79C0" w:rsidRDefault="00CD79C0" w:rsidP="00CD79C0">
            <w:pPr>
              <w:cnfStyle w:val="000000100000" w:firstRow="0" w:lastRow="0" w:firstColumn="0" w:lastColumn="0" w:oddVBand="0" w:evenVBand="0" w:oddHBand="1" w:evenHBand="0" w:firstRowFirstColumn="0" w:firstRowLastColumn="0" w:lastRowFirstColumn="0" w:lastRowLastColumn="0"/>
            </w:pPr>
            <w:r>
              <w:t>None</w:t>
            </w:r>
          </w:p>
        </w:tc>
        <w:tc>
          <w:tcPr>
            <w:tcW w:w="3103" w:type="dxa"/>
          </w:tcPr>
          <w:p w:rsidR="00CD79C0" w:rsidRDefault="00CD79C0" w:rsidP="00CD79C0">
            <w:pPr>
              <w:cnfStyle w:val="000000100000" w:firstRow="0" w:lastRow="0" w:firstColumn="0" w:lastColumn="0" w:oddVBand="0" w:evenVBand="0" w:oddHBand="1" w:evenHBand="0" w:firstRowFirstColumn="0" w:firstRowLastColumn="0" w:lastRowFirstColumn="0" w:lastRowLastColumn="0"/>
            </w:pPr>
            <w:r>
              <w:t>Useful to investigate and validate costs</w:t>
            </w:r>
          </w:p>
        </w:tc>
        <w:tc>
          <w:tcPr>
            <w:tcW w:w="1585" w:type="dxa"/>
          </w:tcPr>
          <w:p w:rsidR="00CD79C0" w:rsidRDefault="00CD79C0" w:rsidP="00CD79C0">
            <w:pPr>
              <w:cnfStyle w:val="000000100000" w:firstRow="0" w:lastRow="0" w:firstColumn="0" w:lastColumn="0" w:oddVBand="0" w:evenVBand="0" w:oddHBand="1" w:evenHBand="0" w:firstRowFirstColumn="0" w:firstRowLastColumn="0" w:lastRowFirstColumn="0" w:lastRowLastColumn="0"/>
            </w:pPr>
            <w:r>
              <w:t>277.1111111111</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CD79C0" w:rsidRDefault="00CD79C0" w:rsidP="00CD79C0">
            <w:proofErr w:type="spellStart"/>
            <w:r>
              <w:t>YearSequence</w:t>
            </w:r>
            <w:proofErr w:type="spellEnd"/>
          </w:p>
        </w:tc>
        <w:tc>
          <w:tcPr>
            <w:tcW w:w="977" w:type="dxa"/>
          </w:tcPr>
          <w:p w:rsidR="00CD79C0" w:rsidRDefault="00CD79C0" w:rsidP="00CD79C0">
            <w:pPr>
              <w:cnfStyle w:val="000000000000" w:firstRow="0" w:lastRow="0" w:firstColumn="0" w:lastColumn="0" w:oddVBand="0" w:evenVBand="0" w:oddHBand="0" w:evenHBand="0" w:firstRowFirstColumn="0" w:firstRowLastColumn="0" w:lastRowFirstColumn="0" w:lastRowLastColumn="0"/>
            </w:pPr>
            <w:r>
              <w:t>Optional, may be required</w:t>
            </w:r>
          </w:p>
        </w:tc>
        <w:tc>
          <w:tcPr>
            <w:tcW w:w="2412" w:type="dxa"/>
          </w:tcPr>
          <w:p w:rsidR="00CD79C0" w:rsidRDefault="00FC46FD" w:rsidP="00CD79C0">
            <w:pPr>
              <w:cnfStyle w:val="000000000000" w:firstRow="0" w:lastRow="0" w:firstColumn="0" w:lastColumn="0" w:oddVBand="0" w:evenVBand="0" w:oddHBand="0" w:evenHBand="0" w:firstRowFirstColumn="0" w:firstRowLastColumn="0" w:lastRowFirstColumn="0" w:lastRowLastColumn="0"/>
            </w:pPr>
            <w:r>
              <w:t>Calculation</w:t>
            </w:r>
          </w:p>
        </w:tc>
        <w:tc>
          <w:tcPr>
            <w:tcW w:w="3268" w:type="dxa"/>
          </w:tcPr>
          <w:p w:rsidR="00CD79C0" w:rsidRDefault="00821EF1" w:rsidP="00CD79C0">
            <w:pPr>
              <w:cnfStyle w:val="000000000000" w:firstRow="0" w:lastRow="0" w:firstColumn="0" w:lastColumn="0" w:oddVBand="0" w:evenVBand="0" w:oddHBand="0" w:evenHBand="0" w:firstRowFirstColumn="0" w:firstRowLastColumn="0" w:lastRowFirstColumn="0" w:lastRowLastColumn="0"/>
            </w:pPr>
            <w:proofErr w:type="spellStart"/>
            <w:r>
              <w:t>ProjectPeriod</w:t>
            </w:r>
            <w:proofErr w:type="spellEnd"/>
            <w:r>
              <w:t xml:space="preserve"> – Current Year (i.e. the year the needs projection is run)</w:t>
            </w:r>
          </w:p>
        </w:tc>
        <w:tc>
          <w:tcPr>
            <w:tcW w:w="3103" w:type="dxa"/>
          </w:tcPr>
          <w:p w:rsidR="00CD79C0" w:rsidRDefault="00CD79C0" w:rsidP="001E50D2">
            <w:pPr>
              <w:cnfStyle w:val="000000000000" w:firstRow="0" w:lastRow="0" w:firstColumn="0" w:lastColumn="0" w:oddVBand="0" w:evenVBand="0" w:oddHBand="0" w:evenHBand="0" w:firstRowFirstColumn="0" w:firstRowLastColumn="0" w:lastRowFirstColumn="0" w:lastRowLastColumn="0"/>
            </w:pPr>
            <w:r>
              <w:t xml:space="preserve">Depending on how NPV can be calculated in Python, this </w:t>
            </w:r>
            <w:r w:rsidR="001E50D2">
              <w:t>number may be required to calculate Total PV Benefits in the Main Output table.</w:t>
            </w:r>
          </w:p>
        </w:tc>
        <w:tc>
          <w:tcPr>
            <w:tcW w:w="1585" w:type="dxa"/>
          </w:tcPr>
          <w:p w:rsidR="00CD79C0" w:rsidRDefault="001E50D2" w:rsidP="00CD79C0">
            <w:pPr>
              <w:cnfStyle w:val="000000000000" w:firstRow="0" w:lastRow="0" w:firstColumn="0" w:lastColumn="0" w:oddVBand="0" w:evenVBand="0" w:oddHBand="0" w:evenHBand="0" w:firstRowFirstColumn="0" w:firstRowLastColumn="0" w:lastRowFirstColumn="0" w:lastRowLastColumn="0"/>
            </w:pPr>
            <w:r>
              <w:t>25</w:t>
            </w:r>
          </w:p>
        </w:tc>
      </w:tr>
      <w:tr w:rsidR="00F538C0"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1E50D2" w:rsidRDefault="001E50D2" w:rsidP="00CD79C0">
            <w:proofErr w:type="spellStart"/>
            <w:r>
              <w:t>UntreatedPercentIncreaseVOC_Car</w:t>
            </w:r>
            <w:proofErr w:type="spellEnd"/>
          </w:p>
        </w:tc>
        <w:tc>
          <w:tcPr>
            <w:tcW w:w="977" w:type="dxa"/>
          </w:tcPr>
          <w:p w:rsidR="001E50D2" w:rsidRDefault="001E50D2" w:rsidP="00CD79C0">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1E50D2" w:rsidRDefault="001E50D2" w:rsidP="00CD79C0">
            <w:pPr>
              <w:cnfStyle w:val="000000100000" w:firstRow="0" w:lastRow="0" w:firstColumn="0" w:lastColumn="0" w:oddVBand="0" w:evenVBand="0" w:oddHBand="1" w:evenHBand="0" w:firstRowFirstColumn="0" w:firstRowLastColumn="0" w:lastRowFirstColumn="0" w:lastRowLastColumn="0"/>
            </w:pPr>
            <w:r>
              <w:t>Lookup in % increase VOC table</w:t>
            </w:r>
          </w:p>
        </w:tc>
        <w:tc>
          <w:tcPr>
            <w:tcW w:w="3268" w:type="dxa"/>
          </w:tcPr>
          <w:p w:rsidR="001E50D2" w:rsidRDefault="001E50D2" w:rsidP="001E50D2">
            <w:pPr>
              <w:cnfStyle w:val="000000100000" w:firstRow="0" w:lastRow="0" w:firstColumn="0" w:lastColumn="0" w:oddVBand="0" w:evenVBand="0" w:oddHBand="1" w:evenHBand="0" w:firstRowFirstColumn="0" w:firstRowLastColumn="0" w:lastRowFirstColumn="0" w:lastRowLastColumn="0"/>
            </w:pPr>
            <w:r>
              <w:t xml:space="preserve">Lookup </w:t>
            </w:r>
            <w:proofErr w:type="spellStart"/>
            <w:r>
              <w:t>PCIUntreated</w:t>
            </w:r>
            <w:proofErr w:type="spellEnd"/>
            <w:r>
              <w:t xml:space="preserve"> in PCI 2 using a close match (if </w:t>
            </w:r>
            <w:proofErr w:type="spellStart"/>
            <w:r>
              <w:t>PCIUntreated</w:t>
            </w:r>
            <w:proofErr w:type="spellEnd"/>
            <w:r>
              <w:t xml:space="preserve"> falls between 2 rows, it should use the next row). Return the corresponding value from the Car column.</w:t>
            </w:r>
          </w:p>
        </w:tc>
        <w:tc>
          <w:tcPr>
            <w:tcW w:w="3103" w:type="dxa"/>
          </w:tcPr>
          <w:p w:rsidR="001E50D2" w:rsidRDefault="001E50D2" w:rsidP="001E50D2">
            <w:pPr>
              <w:cnfStyle w:val="000000100000" w:firstRow="0" w:lastRow="0" w:firstColumn="0" w:lastColumn="0" w:oddVBand="0" w:evenVBand="0" w:oddHBand="1" w:evenHBand="0" w:firstRowFirstColumn="0" w:firstRowLastColumn="0" w:lastRowFirstColumn="0" w:lastRowLastColumn="0"/>
            </w:pPr>
            <w:r>
              <w:t xml:space="preserve">Null when </w:t>
            </w:r>
            <w:proofErr w:type="spellStart"/>
            <w:r>
              <w:t>YearSequence</w:t>
            </w:r>
            <w:proofErr w:type="spellEnd"/>
            <w:r>
              <w:t xml:space="preserve"> is 0 or Null.</w:t>
            </w:r>
          </w:p>
          <w:p w:rsidR="001E50D2" w:rsidRDefault="001E50D2" w:rsidP="001E50D2">
            <w:pPr>
              <w:cnfStyle w:val="000000100000" w:firstRow="0" w:lastRow="0" w:firstColumn="0" w:lastColumn="0" w:oddVBand="0" w:evenVBand="0" w:oddHBand="1" w:evenHBand="0" w:firstRowFirstColumn="0" w:firstRowLastColumn="0" w:lastRowFirstColumn="0" w:lastRowLastColumn="0"/>
            </w:pPr>
          </w:p>
          <w:p w:rsidR="00F538C0" w:rsidRDefault="00F538C0" w:rsidP="001E50D2">
            <w:pPr>
              <w:cnfStyle w:val="000000100000" w:firstRow="0" w:lastRow="0" w:firstColumn="0" w:lastColumn="0" w:oddVBand="0" w:evenVBand="0" w:oddHBand="1" w:evenHBand="0" w:firstRowFirstColumn="0" w:firstRowLastColumn="0" w:lastRowFirstColumn="0" w:lastRowLastColumn="0"/>
            </w:pPr>
            <w:r>
              <w:t>Based on the PCI value, by what percent does the vehicle operating cost (VOC) increase over the base cost.</w:t>
            </w:r>
          </w:p>
          <w:p w:rsidR="00FC46FD" w:rsidRDefault="00FC46FD" w:rsidP="001E50D2">
            <w:pPr>
              <w:cnfStyle w:val="000000100000" w:firstRow="0" w:lastRow="0" w:firstColumn="0" w:lastColumn="0" w:oddVBand="0" w:evenVBand="0" w:oddHBand="1" w:evenHBand="0" w:firstRowFirstColumn="0" w:firstRowLastColumn="0" w:lastRowFirstColumn="0" w:lastRowLastColumn="0"/>
            </w:pPr>
          </w:p>
          <w:p w:rsidR="00FC46FD" w:rsidRDefault="00FC46FD" w:rsidP="001E50D2">
            <w:pPr>
              <w:cnfStyle w:val="000000100000" w:firstRow="0" w:lastRow="0" w:firstColumn="0" w:lastColumn="0" w:oddVBand="0" w:evenVBand="0" w:oddHBand="1" w:evenHBand="0" w:firstRowFirstColumn="0" w:firstRowLastColumn="0" w:lastRowFirstColumn="0" w:lastRowLastColumn="0"/>
            </w:pPr>
            <w:r>
              <w:t xml:space="preserve">Used to calculate </w:t>
            </w:r>
            <w:proofErr w:type="spellStart"/>
            <w:r>
              <w:t>UntreatedTotalAnnualIncreaseVOC</w:t>
            </w:r>
            <w:proofErr w:type="spellEnd"/>
          </w:p>
        </w:tc>
        <w:tc>
          <w:tcPr>
            <w:tcW w:w="1585" w:type="dxa"/>
          </w:tcPr>
          <w:p w:rsidR="001E50D2" w:rsidRDefault="00F538C0" w:rsidP="00CD79C0">
            <w:pPr>
              <w:cnfStyle w:val="000000100000" w:firstRow="0" w:lastRow="0" w:firstColumn="0" w:lastColumn="0" w:oddVBand="0" w:evenVBand="0" w:oddHBand="1" w:evenHBand="0" w:firstRowFirstColumn="0" w:firstRowLastColumn="0" w:lastRowFirstColumn="0" w:lastRowLastColumn="0"/>
            </w:pPr>
            <w:r w:rsidRPr="00F70D26">
              <w:t>0.301125</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F538C0" w:rsidRDefault="00F538C0" w:rsidP="00F538C0">
            <w:proofErr w:type="spellStart"/>
            <w:r>
              <w:t>UntreatedPercentIncreaseVOC_Bus</w:t>
            </w:r>
            <w:proofErr w:type="spellEnd"/>
          </w:p>
        </w:tc>
        <w:tc>
          <w:tcPr>
            <w:tcW w:w="977" w:type="dxa"/>
          </w:tcPr>
          <w:p w:rsidR="00F538C0" w:rsidRDefault="00F538C0" w:rsidP="007C6C77">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F538C0" w:rsidRDefault="00F538C0" w:rsidP="007C6C77">
            <w:pPr>
              <w:cnfStyle w:val="000000000000" w:firstRow="0" w:lastRow="0" w:firstColumn="0" w:lastColumn="0" w:oddVBand="0" w:evenVBand="0" w:oddHBand="0" w:evenHBand="0" w:firstRowFirstColumn="0" w:firstRowLastColumn="0" w:lastRowFirstColumn="0" w:lastRowLastColumn="0"/>
            </w:pPr>
            <w:r>
              <w:t>Lookup in % increase VOC table</w:t>
            </w:r>
          </w:p>
        </w:tc>
        <w:tc>
          <w:tcPr>
            <w:tcW w:w="3268" w:type="dxa"/>
          </w:tcPr>
          <w:p w:rsidR="00F538C0" w:rsidRDefault="00F538C0" w:rsidP="001E50D2">
            <w:pPr>
              <w:cnfStyle w:val="000000000000" w:firstRow="0" w:lastRow="0" w:firstColumn="0" w:lastColumn="0" w:oddVBand="0" w:evenVBand="0" w:oddHBand="0" w:evenHBand="0" w:firstRowFirstColumn="0" w:firstRowLastColumn="0" w:lastRowFirstColumn="0" w:lastRowLastColumn="0"/>
            </w:pPr>
            <w:r>
              <w:t>Same as Car, but return the Bus column</w:t>
            </w:r>
          </w:p>
        </w:tc>
        <w:tc>
          <w:tcPr>
            <w:tcW w:w="3103" w:type="dxa"/>
          </w:tcPr>
          <w:p w:rsidR="00F538C0" w:rsidRDefault="00F538C0" w:rsidP="001E50D2">
            <w:pPr>
              <w:cnfStyle w:val="000000000000" w:firstRow="0" w:lastRow="0" w:firstColumn="0" w:lastColumn="0" w:oddVBand="0" w:evenVBand="0" w:oddHBand="0" w:evenHBand="0" w:firstRowFirstColumn="0" w:firstRowLastColumn="0" w:lastRowFirstColumn="0" w:lastRowLastColumn="0"/>
            </w:pPr>
            <w:r>
              <w:t>Same as Car</w:t>
            </w:r>
          </w:p>
        </w:tc>
        <w:tc>
          <w:tcPr>
            <w:tcW w:w="1585" w:type="dxa"/>
          </w:tcPr>
          <w:p w:rsidR="00F538C0" w:rsidRDefault="00F538C0" w:rsidP="007C6C77">
            <w:pPr>
              <w:cnfStyle w:val="000000000000" w:firstRow="0" w:lastRow="0" w:firstColumn="0" w:lastColumn="0" w:oddVBand="0" w:evenVBand="0" w:oddHBand="0" w:evenHBand="0" w:firstRowFirstColumn="0" w:firstRowLastColumn="0" w:lastRowFirstColumn="0" w:lastRowLastColumn="0"/>
            </w:pPr>
            <w:r w:rsidRPr="00F70D26">
              <w:t>0.301125</w:t>
            </w:r>
          </w:p>
        </w:tc>
      </w:tr>
      <w:tr w:rsidR="004767B3"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F538C0" w:rsidRDefault="00F538C0" w:rsidP="00F538C0">
            <w:proofErr w:type="spellStart"/>
            <w:r>
              <w:t>UntreatedPercentIncreaseVOC_Truck</w:t>
            </w:r>
            <w:proofErr w:type="spellEnd"/>
          </w:p>
        </w:tc>
        <w:tc>
          <w:tcPr>
            <w:tcW w:w="977" w:type="dxa"/>
          </w:tcPr>
          <w:p w:rsidR="00F538C0" w:rsidRDefault="00F538C0" w:rsidP="007C6C77">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F538C0" w:rsidRDefault="00F538C0" w:rsidP="007C6C77">
            <w:pPr>
              <w:cnfStyle w:val="000000100000" w:firstRow="0" w:lastRow="0" w:firstColumn="0" w:lastColumn="0" w:oddVBand="0" w:evenVBand="0" w:oddHBand="1" w:evenHBand="0" w:firstRowFirstColumn="0" w:firstRowLastColumn="0" w:lastRowFirstColumn="0" w:lastRowLastColumn="0"/>
            </w:pPr>
            <w:r>
              <w:t>Lookup in % increase VOC table</w:t>
            </w:r>
          </w:p>
        </w:tc>
        <w:tc>
          <w:tcPr>
            <w:tcW w:w="3268" w:type="dxa"/>
          </w:tcPr>
          <w:p w:rsidR="00F538C0" w:rsidRDefault="00F538C0" w:rsidP="00F538C0">
            <w:pPr>
              <w:cnfStyle w:val="000000100000" w:firstRow="0" w:lastRow="0" w:firstColumn="0" w:lastColumn="0" w:oddVBand="0" w:evenVBand="0" w:oddHBand="1" w:evenHBand="0" w:firstRowFirstColumn="0" w:firstRowLastColumn="0" w:lastRowFirstColumn="0" w:lastRowLastColumn="0"/>
            </w:pPr>
            <w:r>
              <w:t>Same as Car, but return the Truck column</w:t>
            </w:r>
          </w:p>
        </w:tc>
        <w:tc>
          <w:tcPr>
            <w:tcW w:w="3103" w:type="dxa"/>
          </w:tcPr>
          <w:p w:rsidR="00F538C0" w:rsidRDefault="00F538C0" w:rsidP="007C6C77">
            <w:pPr>
              <w:cnfStyle w:val="000000100000" w:firstRow="0" w:lastRow="0" w:firstColumn="0" w:lastColumn="0" w:oddVBand="0" w:evenVBand="0" w:oddHBand="1" w:evenHBand="0" w:firstRowFirstColumn="0" w:firstRowLastColumn="0" w:lastRowFirstColumn="0" w:lastRowLastColumn="0"/>
            </w:pPr>
            <w:r>
              <w:t>Same as Car</w:t>
            </w:r>
          </w:p>
        </w:tc>
        <w:tc>
          <w:tcPr>
            <w:tcW w:w="1585" w:type="dxa"/>
          </w:tcPr>
          <w:p w:rsidR="00F538C0" w:rsidRDefault="00F538C0" w:rsidP="007C6C77">
            <w:pPr>
              <w:cnfStyle w:val="000000100000" w:firstRow="0" w:lastRow="0" w:firstColumn="0" w:lastColumn="0" w:oddVBand="0" w:evenVBand="0" w:oddHBand="1" w:evenHBand="0" w:firstRowFirstColumn="0" w:firstRowLastColumn="0" w:lastRowFirstColumn="0" w:lastRowLastColumn="0"/>
            </w:pPr>
            <w:r w:rsidRPr="00F70D26">
              <w:t>0.301125</w:t>
            </w:r>
          </w:p>
        </w:tc>
      </w:tr>
      <w:tr w:rsidR="00F538C0"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F538C0" w:rsidRDefault="00F538C0" w:rsidP="00F538C0">
            <w:proofErr w:type="spellStart"/>
            <w:r>
              <w:lastRenderedPageBreak/>
              <w:t>UntreatedTotalAnnualIncreaseVOC</w:t>
            </w:r>
            <w:proofErr w:type="spellEnd"/>
          </w:p>
        </w:tc>
        <w:tc>
          <w:tcPr>
            <w:tcW w:w="977" w:type="dxa"/>
          </w:tcPr>
          <w:p w:rsidR="00F538C0" w:rsidRDefault="00F538C0" w:rsidP="007C6C77">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F538C0" w:rsidRDefault="00FC46FD" w:rsidP="007C6C77">
            <w:pPr>
              <w:cnfStyle w:val="000000000000" w:firstRow="0" w:lastRow="0" w:firstColumn="0" w:lastColumn="0" w:oddVBand="0" w:evenVBand="0" w:oddHBand="0" w:evenHBand="0" w:firstRowFirstColumn="0" w:firstRowLastColumn="0" w:lastRowFirstColumn="0" w:lastRowLastColumn="0"/>
            </w:pPr>
            <w:r>
              <w:t>Calculation</w:t>
            </w:r>
          </w:p>
        </w:tc>
        <w:tc>
          <w:tcPr>
            <w:tcW w:w="3268" w:type="dxa"/>
          </w:tcPr>
          <w:p w:rsidR="00F538C0" w:rsidRDefault="00FC46FD" w:rsidP="00F538C0">
            <w:pPr>
              <w:cnfStyle w:val="000000000000" w:firstRow="0" w:lastRow="0" w:firstColumn="0" w:lastColumn="0" w:oddVBand="0" w:evenVBand="0" w:oddHBand="0" w:evenHBand="0" w:firstRowFirstColumn="0" w:firstRowLastColumn="0" w:lastRowFirstColumn="0" w:lastRowLastColumn="0"/>
            </w:pPr>
            <w:r w:rsidRPr="00F538C0">
              <w:t>365</w:t>
            </w:r>
            <w:r>
              <w:t xml:space="preserve"> </w:t>
            </w:r>
            <w:r w:rsidRPr="00F538C0">
              <w:t>*</w:t>
            </w:r>
            <w:r>
              <w:t xml:space="preserve"> </w:t>
            </w:r>
            <w:r w:rsidRPr="00F538C0">
              <w:t>(</w:t>
            </w:r>
            <w:proofErr w:type="spellStart"/>
            <w:r>
              <w:t>UntreatedPercentIncreaseVOC_Car</w:t>
            </w:r>
            <w:proofErr w:type="spellEnd"/>
            <w:r>
              <w:t xml:space="preserve"> * Car Cost per mile </w:t>
            </w:r>
            <w:r w:rsidRPr="00F538C0">
              <w:t>*</w:t>
            </w:r>
            <w:r>
              <w:t xml:space="preserve"> ADT </w:t>
            </w:r>
            <w:r w:rsidRPr="00F538C0">
              <w:t>+</w:t>
            </w:r>
            <w:r>
              <w:t xml:space="preserve"> </w:t>
            </w:r>
            <w:proofErr w:type="spellStart"/>
            <w:r>
              <w:t>UntreatedPercentIncreaseVOC_Bus</w:t>
            </w:r>
            <w:proofErr w:type="spellEnd"/>
            <w:r>
              <w:t xml:space="preserve"> * Bus Cost per mile </w:t>
            </w:r>
            <w:r w:rsidRPr="00F538C0">
              <w:t>*</w:t>
            </w:r>
            <w:r>
              <w:t xml:space="preserve"> Buses</w:t>
            </w:r>
            <w:r w:rsidRPr="00F538C0">
              <w:t xml:space="preserve"> +</w:t>
            </w:r>
            <w:r>
              <w:t xml:space="preserve"> </w:t>
            </w:r>
            <w:proofErr w:type="spellStart"/>
            <w:r>
              <w:t>UntreatedPercentIncreaseVOC_Truck</w:t>
            </w:r>
            <w:proofErr w:type="spellEnd"/>
            <w:r>
              <w:t xml:space="preserve"> * Truck Cost per mile </w:t>
            </w:r>
            <w:r w:rsidRPr="00F538C0">
              <w:t>*</w:t>
            </w:r>
            <w:r>
              <w:t xml:space="preserve"> Trucks</w:t>
            </w:r>
            <w:r w:rsidRPr="00F538C0">
              <w:t>)</w:t>
            </w:r>
            <w:r>
              <w:t xml:space="preserve"> </w:t>
            </w:r>
            <w:r w:rsidRPr="00F538C0">
              <w:t>*</w:t>
            </w:r>
            <w:r>
              <w:t xml:space="preserve"> </w:t>
            </w:r>
            <w:proofErr w:type="spellStart"/>
            <w:r>
              <w:t>SegmentLength</w:t>
            </w:r>
            <w:proofErr w:type="spellEnd"/>
            <w:r>
              <w:t>/5280</w:t>
            </w:r>
          </w:p>
        </w:tc>
        <w:tc>
          <w:tcPr>
            <w:tcW w:w="3103" w:type="dxa"/>
          </w:tcPr>
          <w:p w:rsidR="00F538C0" w:rsidRDefault="00FC46FD" w:rsidP="00FC46FD">
            <w:pPr>
              <w:cnfStyle w:val="000000000000" w:firstRow="0" w:lastRow="0" w:firstColumn="0" w:lastColumn="0" w:oddVBand="0" w:evenVBand="0" w:oddHBand="0" w:evenHBand="0" w:firstRowFirstColumn="0" w:firstRowLastColumn="0" w:lastRowFirstColumn="0" w:lastRowLastColumn="0"/>
            </w:pPr>
            <w:r>
              <w:t>Calculates the total annual increased vehicle operating cost for the segment if it is untreated.</w:t>
            </w:r>
          </w:p>
          <w:p w:rsidR="00FC46FD" w:rsidRDefault="00FC46FD" w:rsidP="00FC46FD">
            <w:pPr>
              <w:cnfStyle w:val="000000000000" w:firstRow="0" w:lastRow="0" w:firstColumn="0" w:lastColumn="0" w:oddVBand="0" w:evenVBand="0" w:oddHBand="0" w:evenHBand="0" w:firstRowFirstColumn="0" w:firstRowLastColumn="0" w:lastRowFirstColumn="0" w:lastRowLastColumn="0"/>
            </w:pPr>
          </w:p>
          <w:p w:rsidR="00FC46FD" w:rsidRDefault="00FC46FD" w:rsidP="00FC46FD">
            <w:pPr>
              <w:cnfStyle w:val="000000000000" w:firstRow="0" w:lastRow="0" w:firstColumn="0" w:lastColumn="0" w:oddVBand="0" w:evenVBand="0" w:oddHBand="0" w:evenHBand="0" w:firstRowFirstColumn="0" w:firstRowLastColumn="0" w:lastRowFirstColumn="0" w:lastRowLastColumn="0"/>
            </w:pPr>
            <w:r>
              <w:t>Used to calculate Total PV Benefits.</w:t>
            </w:r>
          </w:p>
        </w:tc>
        <w:tc>
          <w:tcPr>
            <w:tcW w:w="1585" w:type="dxa"/>
          </w:tcPr>
          <w:p w:rsidR="00F538C0" w:rsidRPr="00F70D26" w:rsidRDefault="00FC46FD" w:rsidP="007C6C77">
            <w:pPr>
              <w:cnfStyle w:val="000000000000" w:firstRow="0" w:lastRow="0" w:firstColumn="0" w:lastColumn="0" w:oddVBand="0" w:evenVBand="0" w:oddHBand="0" w:evenHBand="0" w:firstRowFirstColumn="0" w:firstRowLastColumn="0" w:lastRowFirstColumn="0" w:lastRowLastColumn="0"/>
            </w:pPr>
            <w:r>
              <w:t>$1732</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FC46FD" w:rsidRDefault="00FC46FD" w:rsidP="007C6C77">
            <w:proofErr w:type="spellStart"/>
            <w:r>
              <w:t>TreatedPercentIncreaseVOC_Car</w:t>
            </w:r>
            <w:proofErr w:type="spellEnd"/>
          </w:p>
        </w:tc>
        <w:tc>
          <w:tcPr>
            <w:tcW w:w="977"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Lookup in % increase VOC table</w:t>
            </w:r>
          </w:p>
        </w:tc>
        <w:tc>
          <w:tcPr>
            <w:tcW w:w="3268"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 xml:space="preserve">Lookup </w:t>
            </w:r>
            <w:proofErr w:type="spellStart"/>
            <w:r>
              <w:t>PCITreated</w:t>
            </w:r>
            <w:proofErr w:type="spellEnd"/>
            <w:r>
              <w:t xml:space="preserve"> in PCI 2 using a close match (if </w:t>
            </w:r>
            <w:proofErr w:type="spellStart"/>
            <w:r>
              <w:t>PCITreated</w:t>
            </w:r>
            <w:proofErr w:type="spellEnd"/>
            <w:r>
              <w:t xml:space="preserve"> falls between 2 rows, it should use the next row). Return the corresponding value from the Car column.</w:t>
            </w:r>
          </w:p>
        </w:tc>
        <w:tc>
          <w:tcPr>
            <w:tcW w:w="3103"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 xml:space="preserve">Null when </w:t>
            </w:r>
            <w:proofErr w:type="spellStart"/>
            <w:r>
              <w:t>YearSequence</w:t>
            </w:r>
            <w:proofErr w:type="spellEnd"/>
            <w:r>
              <w:t xml:space="preserve"> is 0 or Null.</w:t>
            </w:r>
          </w:p>
          <w:p w:rsidR="00FC46FD" w:rsidRDefault="00FC46FD" w:rsidP="007C6C77">
            <w:pPr>
              <w:cnfStyle w:val="000000100000" w:firstRow="0" w:lastRow="0" w:firstColumn="0" w:lastColumn="0" w:oddVBand="0" w:evenVBand="0" w:oddHBand="1" w:evenHBand="0" w:firstRowFirstColumn="0" w:firstRowLastColumn="0" w:lastRowFirstColumn="0" w:lastRowLastColumn="0"/>
            </w:pPr>
          </w:p>
          <w:p w:rsidR="00FC46FD" w:rsidRDefault="00FC46FD" w:rsidP="007C6C77">
            <w:pPr>
              <w:cnfStyle w:val="000000100000" w:firstRow="0" w:lastRow="0" w:firstColumn="0" w:lastColumn="0" w:oddVBand="0" w:evenVBand="0" w:oddHBand="1" w:evenHBand="0" w:firstRowFirstColumn="0" w:firstRowLastColumn="0" w:lastRowFirstColumn="0" w:lastRowLastColumn="0"/>
            </w:pPr>
            <w:r>
              <w:t>Based on the PCI value, by what percent does the vehicle operating cost (VOC) increase over the base cost.</w:t>
            </w:r>
          </w:p>
          <w:p w:rsidR="00FC46FD" w:rsidRDefault="00FC46FD" w:rsidP="007C6C77">
            <w:pPr>
              <w:cnfStyle w:val="000000100000" w:firstRow="0" w:lastRow="0" w:firstColumn="0" w:lastColumn="0" w:oddVBand="0" w:evenVBand="0" w:oddHBand="1" w:evenHBand="0" w:firstRowFirstColumn="0" w:firstRowLastColumn="0" w:lastRowFirstColumn="0" w:lastRowLastColumn="0"/>
            </w:pPr>
          </w:p>
          <w:p w:rsidR="00FC46FD" w:rsidRDefault="00FC46FD" w:rsidP="007C6C77">
            <w:pPr>
              <w:cnfStyle w:val="000000100000" w:firstRow="0" w:lastRow="0" w:firstColumn="0" w:lastColumn="0" w:oddVBand="0" w:evenVBand="0" w:oddHBand="1" w:evenHBand="0" w:firstRowFirstColumn="0" w:firstRowLastColumn="0" w:lastRowFirstColumn="0" w:lastRowLastColumn="0"/>
            </w:pPr>
            <w:r>
              <w:t xml:space="preserve">Used to calculate </w:t>
            </w:r>
            <w:proofErr w:type="spellStart"/>
            <w:r>
              <w:t>TreatedTotalAnnualIncreaseVOC</w:t>
            </w:r>
            <w:proofErr w:type="spellEnd"/>
          </w:p>
        </w:tc>
        <w:tc>
          <w:tcPr>
            <w:tcW w:w="1585"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rsidRPr="00F70D26">
              <w:t>0.301125</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FC46FD" w:rsidRDefault="00FC46FD" w:rsidP="007C6C77">
            <w:proofErr w:type="spellStart"/>
            <w:r>
              <w:t>TreatedPercentIncreaseVOC_Bus</w:t>
            </w:r>
            <w:proofErr w:type="spellEnd"/>
          </w:p>
        </w:tc>
        <w:tc>
          <w:tcPr>
            <w:tcW w:w="977"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Lookup in % increase VOC table</w:t>
            </w:r>
          </w:p>
        </w:tc>
        <w:tc>
          <w:tcPr>
            <w:tcW w:w="3268"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Same as Car, but return the Bus column</w:t>
            </w:r>
          </w:p>
        </w:tc>
        <w:tc>
          <w:tcPr>
            <w:tcW w:w="3103"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Same as Car</w:t>
            </w:r>
          </w:p>
        </w:tc>
        <w:tc>
          <w:tcPr>
            <w:tcW w:w="1585"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rsidRPr="00F70D26">
              <w:t>0.301125</w:t>
            </w:r>
          </w:p>
        </w:tc>
      </w:tr>
      <w:tr w:rsidR="00FC46FD" w:rsidTr="00FC46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71" w:type="dxa"/>
          </w:tcPr>
          <w:p w:rsidR="00FC46FD" w:rsidRDefault="00FC46FD" w:rsidP="007C6C77">
            <w:proofErr w:type="spellStart"/>
            <w:r>
              <w:t>TreatedPercentIncreaseVOC_Truck</w:t>
            </w:r>
            <w:proofErr w:type="spellEnd"/>
          </w:p>
        </w:tc>
        <w:tc>
          <w:tcPr>
            <w:tcW w:w="977"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Yes</w:t>
            </w:r>
          </w:p>
        </w:tc>
        <w:tc>
          <w:tcPr>
            <w:tcW w:w="2412"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Lookup in % increase VOC table</w:t>
            </w:r>
          </w:p>
        </w:tc>
        <w:tc>
          <w:tcPr>
            <w:tcW w:w="3268"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Same as Car, but return the Truck column</w:t>
            </w:r>
          </w:p>
        </w:tc>
        <w:tc>
          <w:tcPr>
            <w:tcW w:w="3103"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t>Same as Car</w:t>
            </w:r>
          </w:p>
        </w:tc>
        <w:tc>
          <w:tcPr>
            <w:tcW w:w="1585" w:type="dxa"/>
          </w:tcPr>
          <w:p w:rsidR="00FC46FD" w:rsidRDefault="00FC46FD" w:rsidP="007C6C77">
            <w:pPr>
              <w:cnfStyle w:val="000000100000" w:firstRow="0" w:lastRow="0" w:firstColumn="0" w:lastColumn="0" w:oddVBand="0" w:evenVBand="0" w:oddHBand="1" w:evenHBand="0" w:firstRowFirstColumn="0" w:firstRowLastColumn="0" w:lastRowFirstColumn="0" w:lastRowLastColumn="0"/>
            </w:pPr>
            <w:r w:rsidRPr="00F70D26">
              <w:t>0.301125</w:t>
            </w:r>
          </w:p>
        </w:tc>
      </w:tr>
      <w:tr w:rsidR="00FC46FD" w:rsidTr="00FC46FD">
        <w:trPr>
          <w:cantSplit/>
        </w:trPr>
        <w:tc>
          <w:tcPr>
            <w:cnfStyle w:val="001000000000" w:firstRow="0" w:lastRow="0" w:firstColumn="1" w:lastColumn="0" w:oddVBand="0" w:evenVBand="0" w:oddHBand="0" w:evenHBand="0" w:firstRowFirstColumn="0" w:firstRowLastColumn="0" w:lastRowFirstColumn="0" w:lastRowLastColumn="0"/>
            <w:tcW w:w="3271" w:type="dxa"/>
          </w:tcPr>
          <w:p w:rsidR="00FC46FD" w:rsidRDefault="00FC46FD" w:rsidP="007C6C77">
            <w:proofErr w:type="spellStart"/>
            <w:r>
              <w:t>TreatedTotalAnnualIncreaseVOC</w:t>
            </w:r>
            <w:proofErr w:type="spellEnd"/>
          </w:p>
        </w:tc>
        <w:tc>
          <w:tcPr>
            <w:tcW w:w="977"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Yes</w:t>
            </w:r>
          </w:p>
        </w:tc>
        <w:tc>
          <w:tcPr>
            <w:tcW w:w="2412"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Calculation</w:t>
            </w:r>
          </w:p>
        </w:tc>
        <w:tc>
          <w:tcPr>
            <w:tcW w:w="3268"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rsidRPr="00F538C0">
              <w:t>365</w:t>
            </w:r>
            <w:r>
              <w:t xml:space="preserve"> </w:t>
            </w:r>
            <w:r w:rsidRPr="00F538C0">
              <w:t>*</w:t>
            </w:r>
            <w:r>
              <w:t xml:space="preserve"> </w:t>
            </w:r>
            <w:r w:rsidRPr="00F538C0">
              <w:t>(</w:t>
            </w:r>
            <w:proofErr w:type="spellStart"/>
            <w:r>
              <w:t>TreatedPercentIncreaseVOC_Car</w:t>
            </w:r>
            <w:proofErr w:type="spellEnd"/>
            <w:r>
              <w:t xml:space="preserve"> * Car Cost per mile </w:t>
            </w:r>
            <w:r w:rsidRPr="00F538C0">
              <w:t>*</w:t>
            </w:r>
            <w:r>
              <w:t xml:space="preserve"> ADT </w:t>
            </w:r>
            <w:r w:rsidRPr="00F538C0">
              <w:t>+</w:t>
            </w:r>
            <w:r>
              <w:t xml:space="preserve"> </w:t>
            </w:r>
            <w:proofErr w:type="spellStart"/>
            <w:r>
              <w:t>TreatedPercentIncreaseVOC_Bus</w:t>
            </w:r>
            <w:proofErr w:type="spellEnd"/>
            <w:r>
              <w:t xml:space="preserve"> * Bus Cost per mile </w:t>
            </w:r>
            <w:r w:rsidRPr="00F538C0">
              <w:t>*</w:t>
            </w:r>
            <w:r>
              <w:t xml:space="preserve"> Buses</w:t>
            </w:r>
            <w:r w:rsidRPr="00F538C0">
              <w:t xml:space="preserve"> +</w:t>
            </w:r>
            <w:r>
              <w:t xml:space="preserve"> </w:t>
            </w:r>
            <w:proofErr w:type="spellStart"/>
            <w:r>
              <w:t>TreatedPercentIncreaseVOC_Truck</w:t>
            </w:r>
            <w:proofErr w:type="spellEnd"/>
            <w:r>
              <w:t xml:space="preserve"> * Truck Cost per mile </w:t>
            </w:r>
            <w:r w:rsidRPr="00F538C0">
              <w:t>*</w:t>
            </w:r>
            <w:r>
              <w:t xml:space="preserve"> Trucks</w:t>
            </w:r>
            <w:r w:rsidRPr="00F538C0">
              <w:t>)</w:t>
            </w:r>
            <w:r>
              <w:t xml:space="preserve"> </w:t>
            </w:r>
            <w:r w:rsidRPr="00F538C0">
              <w:t>*</w:t>
            </w:r>
            <w:r>
              <w:t xml:space="preserve"> </w:t>
            </w:r>
            <w:proofErr w:type="spellStart"/>
            <w:r>
              <w:t>SegmentLength</w:t>
            </w:r>
            <w:proofErr w:type="spellEnd"/>
            <w:r>
              <w:t>/5280</w:t>
            </w:r>
          </w:p>
        </w:tc>
        <w:tc>
          <w:tcPr>
            <w:tcW w:w="3103" w:type="dxa"/>
          </w:tcPr>
          <w:p w:rsidR="00FC46FD" w:rsidRDefault="00FC46FD" w:rsidP="007C6C77">
            <w:pPr>
              <w:cnfStyle w:val="000000000000" w:firstRow="0" w:lastRow="0" w:firstColumn="0" w:lastColumn="0" w:oddVBand="0" w:evenVBand="0" w:oddHBand="0" w:evenHBand="0" w:firstRowFirstColumn="0" w:firstRowLastColumn="0" w:lastRowFirstColumn="0" w:lastRowLastColumn="0"/>
            </w:pPr>
            <w:r>
              <w:t>Calculates the total annual increased vehicle operating cost for the segment if it is Treated.</w:t>
            </w:r>
          </w:p>
          <w:p w:rsidR="00FC46FD" w:rsidRDefault="00FC46FD" w:rsidP="007C6C77">
            <w:pPr>
              <w:cnfStyle w:val="000000000000" w:firstRow="0" w:lastRow="0" w:firstColumn="0" w:lastColumn="0" w:oddVBand="0" w:evenVBand="0" w:oddHBand="0" w:evenHBand="0" w:firstRowFirstColumn="0" w:firstRowLastColumn="0" w:lastRowFirstColumn="0" w:lastRowLastColumn="0"/>
            </w:pPr>
          </w:p>
          <w:p w:rsidR="00FC46FD" w:rsidRDefault="00FC46FD" w:rsidP="007C6C77">
            <w:pPr>
              <w:cnfStyle w:val="000000000000" w:firstRow="0" w:lastRow="0" w:firstColumn="0" w:lastColumn="0" w:oddVBand="0" w:evenVBand="0" w:oddHBand="0" w:evenHBand="0" w:firstRowFirstColumn="0" w:firstRowLastColumn="0" w:lastRowFirstColumn="0" w:lastRowLastColumn="0"/>
            </w:pPr>
            <w:r>
              <w:t>Used to calculate Total PV Benefits.</w:t>
            </w:r>
          </w:p>
        </w:tc>
        <w:tc>
          <w:tcPr>
            <w:tcW w:w="1585" w:type="dxa"/>
          </w:tcPr>
          <w:p w:rsidR="00FC46FD" w:rsidRPr="00F70D26" w:rsidRDefault="00FC46FD" w:rsidP="007C6C77">
            <w:pPr>
              <w:cnfStyle w:val="000000000000" w:firstRow="0" w:lastRow="0" w:firstColumn="0" w:lastColumn="0" w:oddVBand="0" w:evenVBand="0" w:oddHBand="0" w:evenHBand="0" w:firstRowFirstColumn="0" w:firstRowLastColumn="0" w:lastRowFirstColumn="0" w:lastRowLastColumn="0"/>
            </w:pPr>
            <w:r>
              <w:t>$1732</w:t>
            </w:r>
          </w:p>
        </w:tc>
      </w:tr>
    </w:tbl>
    <w:p w:rsidR="006340F0" w:rsidRDefault="006340F0" w:rsidP="00113AC1"/>
    <w:p w:rsidR="00F538C0" w:rsidRDefault="00F538C0" w:rsidP="00113AC1"/>
    <w:p w:rsidR="00F538C0" w:rsidRPr="00113AC1" w:rsidRDefault="00F538C0" w:rsidP="00113AC1"/>
    <w:p w:rsidR="006B27AE" w:rsidRDefault="006B27AE" w:rsidP="00893F64">
      <w:pPr>
        <w:pStyle w:val="Heading2"/>
        <w:sectPr w:rsidR="006B27AE" w:rsidSect="004767B3">
          <w:type w:val="continuous"/>
          <w:pgSz w:w="15840" w:h="12240" w:orient="landscape" w:code="1"/>
          <w:pgMar w:top="720" w:right="720" w:bottom="720" w:left="720" w:header="720" w:footer="0" w:gutter="0"/>
          <w:cols w:space="720"/>
          <w:docGrid w:linePitch="360"/>
        </w:sectPr>
      </w:pPr>
    </w:p>
    <w:p w:rsidR="00893F64" w:rsidRDefault="00893F64" w:rsidP="00893F64">
      <w:pPr>
        <w:pStyle w:val="Heading2"/>
      </w:pPr>
      <w:r>
        <w:lastRenderedPageBreak/>
        <w:t>Additional Data</w:t>
      </w:r>
    </w:p>
    <w:p w:rsidR="00893F64" w:rsidRDefault="00893F64" w:rsidP="00893F64">
      <w:r>
        <w:t>In addition to data for the output, additional tables will be helpful in analyzing the results and effectiveness of the model. These tables are not needed in the initial solution, but will be needed to accomplish 2016 work plan items.</w:t>
      </w:r>
    </w:p>
    <w:p w:rsidR="00893F64" w:rsidRDefault="00893F64" w:rsidP="00893F64">
      <w:pPr>
        <w:pStyle w:val="Heading3"/>
      </w:pPr>
      <w:r>
        <w:t>Tables:</w:t>
      </w:r>
    </w:p>
    <w:p w:rsidR="00893F64" w:rsidRDefault="00D524C7" w:rsidP="00893F64">
      <w:pPr>
        <w:pStyle w:val="ListParagraph"/>
        <w:numPr>
          <w:ilvl w:val="0"/>
          <w:numId w:val="4"/>
        </w:numPr>
      </w:pPr>
      <w:proofErr w:type="spellStart"/>
      <w:r>
        <w:t>dbo_Events</w:t>
      </w:r>
      <w:proofErr w:type="spellEnd"/>
      <w:r>
        <w:t xml:space="preserve"> and/or </w:t>
      </w:r>
      <w:proofErr w:type="spellStart"/>
      <w:r>
        <w:t>dbo_HistoricalNetworkPCI</w:t>
      </w:r>
      <w:proofErr w:type="spellEnd"/>
      <w:r>
        <w:t xml:space="preserve">: </w:t>
      </w:r>
      <w:r w:rsidR="00893F64">
        <w:t xml:space="preserve">Historical PCI data by segment from </w:t>
      </w:r>
      <w:proofErr w:type="spellStart"/>
      <w:r w:rsidR="00893F64">
        <w:t>StreetSaver</w:t>
      </w:r>
      <w:proofErr w:type="spellEnd"/>
    </w:p>
    <w:p w:rsidR="00D524C7" w:rsidRDefault="00D524C7" w:rsidP="00893F64">
      <w:pPr>
        <w:pStyle w:val="ListParagraph"/>
        <w:numPr>
          <w:ilvl w:val="0"/>
          <w:numId w:val="4"/>
        </w:numPr>
      </w:pPr>
      <w:proofErr w:type="spellStart"/>
      <w:r>
        <w:t>dbo_FC</w:t>
      </w:r>
      <w:proofErr w:type="spellEnd"/>
      <w:r>
        <w:t xml:space="preserve">: Lookup table of </w:t>
      </w:r>
      <w:proofErr w:type="spellStart"/>
      <w:r>
        <w:t>Streetsaver</w:t>
      </w:r>
      <w:proofErr w:type="spellEnd"/>
      <w:r>
        <w:t xml:space="preserve"> segment types (feature classes): Arterial, Collector, Residential, Other. Useful to compare to GIS segment types to possibly explain unexpected deterioration curve differences</w:t>
      </w:r>
    </w:p>
    <w:p w:rsidR="00D524C7" w:rsidRDefault="00D524C7" w:rsidP="00893F64">
      <w:pPr>
        <w:pStyle w:val="ListParagraph"/>
        <w:numPr>
          <w:ilvl w:val="0"/>
          <w:numId w:val="4"/>
        </w:numPr>
      </w:pPr>
      <w:proofErr w:type="spellStart"/>
      <w:r>
        <w:t>dbo_FCDetail</w:t>
      </w:r>
      <w:proofErr w:type="spellEnd"/>
      <w:r>
        <w:t>: More detailed version of previous</w:t>
      </w:r>
    </w:p>
    <w:p w:rsidR="00D524C7" w:rsidRDefault="00D524C7" w:rsidP="00893F64">
      <w:pPr>
        <w:pStyle w:val="ListParagraph"/>
        <w:numPr>
          <w:ilvl w:val="0"/>
          <w:numId w:val="4"/>
        </w:numPr>
      </w:pPr>
      <w:proofErr w:type="spellStart"/>
      <w:r>
        <w:t>dbo_MaintenanceHistory</w:t>
      </w:r>
      <w:proofErr w:type="spellEnd"/>
      <w:r>
        <w:t>: Need to verify validity of this data. Potentially useful to update Hansen 8 work orders and assets. Potentially useful to compare to Historical PCI data for deterioration curve validation</w:t>
      </w:r>
      <w:r w:rsidR="0019676D">
        <w:t xml:space="preserve">. Join to </w:t>
      </w:r>
      <w:proofErr w:type="spellStart"/>
      <w:r w:rsidR="0019676D">
        <w:t>dbo_Section</w:t>
      </w:r>
      <w:proofErr w:type="spellEnd"/>
      <w:r w:rsidR="0019676D">
        <w:t xml:space="preserve"> on </w:t>
      </w:r>
      <w:proofErr w:type="spellStart"/>
      <w:r w:rsidR="0019676D">
        <w:t>Section_Key</w:t>
      </w:r>
      <w:proofErr w:type="spellEnd"/>
    </w:p>
    <w:p w:rsidR="00D524C7" w:rsidRDefault="00D524C7" w:rsidP="00893F64">
      <w:pPr>
        <w:pStyle w:val="ListParagraph"/>
        <w:numPr>
          <w:ilvl w:val="0"/>
          <w:numId w:val="4"/>
        </w:numPr>
      </w:pPr>
      <w:proofErr w:type="spellStart"/>
      <w:r>
        <w:t>dbo_NeedsInitRemainingLife</w:t>
      </w:r>
      <w:proofErr w:type="spellEnd"/>
      <w:r>
        <w:t xml:space="preserve">: Potentially useful or </w:t>
      </w:r>
      <w:r w:rsidR="0080361B">
        <w:t xml:space="preserve">even </w:t>
      </w:r>
      <w:r>
        <w:t xml:space="preserve">necessary piece of deterioration curve data </w:t>
      </w:r>
      <w:r w:rsidR="0080361B">
        <w:t>for model</w:t>
      </w:r>
    </w:p>
    <w:p w:rsidR="0076042E" w:rsidRDefault="0076042E" w:rsidP="0076042E">
      <w:pPr>
        <w:pStyle w:val="ListParagraph"/>
        <w:numPr>
          <w:ilvl w:val="0"/>
          <w:numId w:val="4"/>
        </w:numPr>
      </w:pPr>
      <w:proofErr w:type="spellStart"/>
      <w:r>
        <w:t>dbo_NeedsRemainingLife</w:t>
      </w:r>
      <w:proofErr w:type="spellEnd"/>
      <w:r>
        <w:t>: Potentially useful or even necessary piece of deterioration curve data for model</w:t>
      </w:r>
    </w:p>
    <w:p w:rsidR="008D4E0E" w:rsidRDefault="008D4E0E" w:rsidP="0076042E">
      <w:pPr>
        <w:pStyle w:val="ListParagraph"/>
        <w:numPr>
          <w:ilvl w:val="0"/>
          <w:numId w:val="4"/>
        </w:numPr>
      </w:pPr>
      <w:proofErr w:type="spellStart"/>
      <w:r>
        <w:lastRenderedPageBreak/>
        <w:t>dbo_OverlayCode</w:t>
      </w:r>
      <w:proofErr w:type="spellEnd"/>
      <w:r>
        <w:t xml:space="preserve">: Combined with </w:t>
      </w:r>
      <w:proofErr w:type="spellStart"/>
      <w:r>
        <w:t>dbo_PCIIncrease</w:t>
      </w:r>
      <w:proofErr w:type="spellEnd"/>
      <w:r>
        <w:t>, useful in verifying deterioration curves</w:t>
      </w:r>
    </w:p>
    <w:p w:rsidR="0080361B" w:rsidRDefault="008D4E0E" w:rsidP="00893F64">
      <w:pPr>
        <w:pStyle w:val="ListParagraph"/>
        <w:numPr>
          <w:ilvl w:val="0"/>
          <w:numId w:val="4"/>
        </w:numPr>
      </w:pPr>
      <w:proofErr w:type="spellStart"/>
      <w:r>
        <w:t>dbo_PCIIncrease</w:t>
      </w:r>
      <w:proofErr w:type="spellEnd"/>
      <w:r>
        <w:t>: Useful in verifying deterioration curves, particularly in calculating PCI after treatment</w:t>
      </w:r>
    </w:p>
    <w:p w:rsidR="00061A33" w:rsidRDefault="00061A33" w:rsidP="00893F64">
      <w:pPr>
        <w:pStyle w:val="ListParagraph"/>
        <w:numPr>
          <w:ilvl w:val="0"/>
          <w:numId w:val="4"/>
        </w:numPr>
      </w:pPr>
      <w:proofErr w:type="spellStart"/>
      <w:r>
        <w:t>dbo_TreatmentDetail</w:t>
      </w:r>
      <w:proofErr w:type="spellEnd"/>
      <w:r>
        <w:t xml:space="preserve">: </w:t>
      </w:r>
      <w:r w:rsidR="00CD2EB9">
        <w:t xml:space="preserve">Contains cost/square unit, </w:t>
      </w:r>
      <w:proofErr w:type="spellStart"/>
      <w:r w:rsidR="00CD2EB9">
        <w:t>LifeExtension</w:t>
      </w:r>
      <w:proofErr w:type="spellEnd"/>
      <w:r w:rsidR="00CD2EB9">
        <w:t xml:space="preserve">, </w:t>
      </w:r>
      <w:proofErr w:type="spellStart"/>
      <w:r w:rsidR="00CD2EB9">
        <w:t>YearsBetween</w:t>
      </w:r>
      <w:proofErr w:type="spellEnd"/>
      <w:r w:rsidR="00CD2EB9">
        <w:t xml:space="preserve"> Seals</w:t>
      </w:r>
      <w:r w:rsidR="003C4F2C">
        <w:t xml:space="preserve"> (140 records. Repeats </w:t>
      </w:r>
      <w:proofErr w:type="spellStart"/>
      <w:r w:rsidR="003C4F2C">
        <w:t>TreatmentDescriptionKey</w:t>
      </w:r>
      <w:proofErr w:type="spellEnd"/>
      <w:r w:rsidR="003C4F2C">
        <w:t xml:space="preserve">. </w:t>
      </w:r>
      <w:proofErr w:type="spellStart"/>
      <w:r w:rsidR="003C4F2C">
        <w:t>CostPerSqUnit</w:t>
      </w:r>
      <w:proofErr w:type="spellEnd"/>
      <w:r w:rsidR="003C4F2C">
        <w:t xml:space="preserve"> can be different for each repeat. </w:t>
      </w:r>
      <w:proofErr w:type="spellStart"/>
      <w:r w:rsidR="003C4F2C">
        <w:t>Treatment_Key</w:t>
      </w:r>
      <w:proofErr w:type="spellEnd"/>
      <w:r w:rsidR="003C4F2C">
        <w:t xml:space="preserve"> is unique. Cannot find a way to join Treatment Key to either </w:t>
      </w:r>
      <w:proofErr w:type="spellStart"/>
      <w:r w:rsidR="003C4F2C">
        <w:t>dbo_NeedsProjection</w:t>
      </w:r>
      <w:proofErr w:type="spellEnd"/>
      <w:r w:rsidR="003C4F2C">
        <w:t xml:space="preserve"> or </w:t>
      </w:r>
      <w:proofErr w:type="spellStart"/>
      <w:r w:rsidR="003C4F2C">
        <w:t>dbo_ScenarioProjection</w:t>
      </w:r>
      <w:proofErr w:type="spellEnd"/>
      <w:r w:rsidR="003C4F2C">
        <w:t>)</w:t>
      </w:r>
    </w:p>
    <w:p w:rsidR="00CD2EB9" w:rsidRDefault="00CD2EB9" w:rsidP="00893F64">
      <w:pPr>
        <w:pStyle w:val="ListParagraph"/>
        <w:numPr>
          <w:ilvl w:val="0"/>
          <w:numId w:val="4"/>
        </w:numPr>
      </w:pPr>
      <w:proofErr w:type="spellStart"/>
      <w:r>
        <w:t>dbo_TreatmentDescription</w:t>
      </w:r>
      <w:proofErr w:type="spellEnd"/>
      <w:r>
        <w:t>: Names of treatment types</w:t>
      </w:r>
      <w:r w:rsidR="003C4F2C">
        <w:t xml:space="preserve"> (46 records)</w:t>
      </w:r>
    </w:p>
    <w:p w:rsidR="0019676D" w:rsidRPr="00893F64" w:rsidRDefault="0019676D" w:rsidP="00893F64">
      <w:pPr>
        <w:pStyle w:val="ListParagraph"/>
        <w:numPr>
          <w:ilvl w:val="0"/>
          <w:numId w:val="4"/>
        </w:numPr>
      </w:pPr>
      <w:proofErr w:type="spellStart"/>
      <w:r>
        <w:t>dbo_Scenario</w:t>
      </w:r>
      <w:proofErr w:type="spellEnd"/>
      <w:r>
        <w:t>: Useful information while designing solution. Contains previous scenario names, when run, and what types of streets were filtered for</w:t>
      </w:r>
    </w:p>
    <w:p w:rsidR="00F82DEA" w:rsidRDefault="00F82DEA" w:rsidP="00F82DEA">
      <w:pPr>
        <w:pStyle w:val="Heading2"/>
      </w:pPr>
      <w:r>
        <w:t>Secondary Solution Output</w:t>
      </w:r>
    </w:p>
    <w:p w:rsidR="00F82DEA" w:rsidRDefault="00F82DEA" w:rsidP="00F82DEA">
      <w:r>
        <w:t xml:space="preserve">A GIS layer of the above data would provide a value-added solution. </w:t>
      </w:r>
      <w:r w:rsidR="009A4A74">
        <w:t>The pavement group</w:t>
      </w:r>
      <w:r>
        <w:t xml:space="preserve"> would be able to enhance their decision analysis by overlaying the BC ratio GIS layer with other layers including RSJI, council districts, planned projects, and any current political or economic </w:t>
      </w:r>
      <w:proofErr w:type="spellStart"/>
      <w:r>
        <w:t>mappable</w:t>
      </w:r>
      <w:proofErr w:type="spellEnd"/>
      <w:r>
        <w:t xml:space="preserve"> concern.</w:t>
      </w:r>
    </w:p>
    <w:p w:rsidR="006B27AE" w:rsidRDefault="006B27AE" w:rsidP="00F70D26">
      <w:pPr>
        <w:pStyle w:val="Heading1"/>
        <w:sectPr w:rsidR="006B27AE" w:rsidSect="004767B3">
          <w:type w:val="continuous"/>
          <w:pgSz w:w="15840" w:h="12240" w:orient="landscape" w:code="1"/>
          <w:pgMar w:top="720" w:right="720" w:bottom="720" w:left="720" w:header="720" w:footer="0" w:gutter="0"/>
          <w:cols w:num="2" w:sep="1" w:space="720"/>
          <w:docGrid w:linePitch="360"/>
        </w:sectPr>
      </w:pPr>
    </w:p>
    <w:p w:rsidR="00F70D26" w:rsidRDefault="00F70D26" w:rsidP="00F70D26">
      <w:pPr>
        <w:pStyle w:val="Heading1"/>
      </w:pPr>
      <w:r>
        <w:lastRenderedPageBreak/>
        <w:t>Appendix</w:t>
      </w:r>
    </w:p>
    <w:p w:rsidR="00821EF1" w:rsidRDefault="00F70D26" w:rsidP="00821EF1">
      <w:pPr>
        <w:pStyle w:val="Heading3"/>
      </w:pPr>
      <w:r>
        <w:t>% increase VOC</w:t>
      </w:r>
    </w:p>
    <w:p w:rsidR="00821EF1" w:rsidRDefault="00821EF1" w:rsidP="00821EF1">
      <w:pPr>
        <w:rPr>
          <w:rFonts w:ascii="Segoe UI" w:hAnsi="Segoe UI" w:cs="Segoe UI"/>
          <w:color w:val="0F243E"/>
          <w:szCs w:val="20"/>
        </w:rPr>
      </w:pPr>
      <w:r>
        <w:rPr>
          <w:rFonts w:ascii="Segoe UI" w:hAnsi="Segoe UI" w:cs="Segoe UI"/>
          <w:color w:val="0F243E"/>
          <w:szCs w:val="20"/>
        </w:rPr>
        <w:t>Y = % increase</w:t>
      </w:r>
      <w:r>
        <w:rPr>
          <w:rFonts w:ascii="Segoe UI" w:hAnsi="Segoe UI" w:cs="Segoe UI"/>
          <w:color w:val="0F243E"/>
          <w:szCs w:val="20"/>
        </w:rPr>
        <w:br/>
      </w:r>
      <w:r>
        <w:rPr>
          <w:rFonts w:ascii="Segoe UI" w:hAnsi="Segoe UI" w:cs="Segoe UI"/>
          <w:color w:val="0F243E"/>
          <w:szCs w:val="20"/>
        </w:rPr>
        <w:t xml:space="preserve">X = PCI </w:t>
      </w:r>
    </w:p>
    <w:p w:rsidR="00821EF1" w:rsidRDefault="00821EF1" w:rsidP="00821EF1">
      <w:pPr>
        <w:pStyle w:val="Heading4"/>
      </w:pPr>
      <w:r>
        <w:t>ADT (cars):</w:t>
      </w:r>
    </w:p>
    <w:p w:rsidR="00821EF1" w:rsidRDefault="00821EF1" w:rsidP="00821EF1">
      <w:pPr>
        <w:rPr>
          <w:rFonts w:ascii="Segoe UI" w:hAnsi="Segoe UI" w:cs="Segoe UI"/>
          <w:color w:val="0F243E"/>
          <w:szCs w:val="20"/>
        </w:rPr>
      </w:pPr>
      <w:r>
        <w:rPr>
          <w:rFonts w:ascii="Segoe UI" w:hAnsi="Segoe UI" w:cs="Segoe UI"/>
          <w:color w:val="0F243E"/>
          <w:szCs w:val="20"/>
        </w:rPr>
        <w:t>y = -0.0027x + 0.3533</w:t>
      </w:r>
    </w:p>
    <w:p w:rsidR="00821EF1" w:rsidRDefault="00821EF1" w:rsidP="00821EF1">
      <w:pPr>
        <w:pStyle w:val="Heading4"/>
      </w:pPr>
      <w:r>
        <w:lastRenderedPageBreak/>
        <w:t>Trucks:</w:t>
      </w:r>
    </w:p>
    <w:p w:rsidR="00821EF1" w:rsidRDefault="00821EF1" w:rsidP="00821EF1">
      <w:pPr>
        <w:rPr>
          <w:rFonts w:ascii="Segoe UI" w:hAnsi="Segoe UI" w:cs="Segoe UI"/>
          <w:color w:val="0F243E"/>
          <w:szCs w:val="20"/>
        </w:rPr>
      </w:pPr>
      <w:r>
        <w:rPr>
          <w:rFonts w:ascii="Segoe UI" w:hAnsi="Segoe UI" w:cs="Segoe UI"/>
          <w:color w:val="0F243E"/>
          <w:szCs w:val="20"/>
        </w:rPr>
        <w:t>y = -0.0061x + 0.8028</w:t>
      </w:r>
      <w:r>
        <w:rPr>
          <w:rFonts w:ascii="Segoe UI" w:hAnsi="Segoe UI" w:cs="Segoe UI"/>
          <w:color w:val="0F243E"/>
          <w:szCs w:val="20"/>
        </w:rPr>
        <w:br/>
        <w:t>R² = 0.9924</w:t>
      </w:r>
    </w:p>
    <w:p w:rsidR="00821EF1" w:rsidRDefault="00821EF1" w:rsidP="00821EF1">
      <w:pPr>
        <w:pStyle w:val="Heading4"/>
      </w:pPr>
      <w:r>
        <w:t xml:space="preserve">Buses: </w:t>
      </w:r>
    </w:p>
    <w:p w:rsidR="00821EF1" w:rsidRDefault="00821EF1" w:rsidP="00821EF1">
      <w:pPr>
        <w:rPr>
          <w:rFonts w:ascii="Segoe UI" w:hAnsi="Segoe UI" w:cs="Segoe UI"/>
          <w:color w:val="0F243E"/>
          <w:szCs w:val="20"/>
        </w:rPr>
      </w:pPr>
      <w:r>
        <w:rPr>
          <w:rFonts w:ascii="Segoe UI" w:hAnsi="Segoe UI" w:cs="Segoe UI"/>
          <w:color w:val="0F243E"/>
          <w:szCs w:val="20"/>
        </w:rPr>
        <w:t>y = -0.0052x + 0.6885</w:t>
      </w:r>
      <w:r>
        <w:rPr>
          <w:rFonts w:ascii="Segoe UI" w:hAnsi="Segoe UI" w:cs="Segoe UI"/>
          <w:color w:val="0F243E"/>
          <w:szCs w:val="20"/>
        </w:rPr>
        <w:br/>
      </w:r>
      <w:r>
        <w:rPr>
          <w:rFonts w:ascii="Segoe UI" w:hAnsi="Segoe UI" w:cs="Segoe UI"/>
          <w:color w:val="0F243E"/>
          <w:szCs w:val="20"/>
        </w:rPr>
        <w:t>R² = 0.9932</w:t>
      </w:r>
    </w:p>
    <w:p w:rsidR="00821EF1" w:rsidRDefault="00821EF1">
      <w:pPr>
        <w:sectPr w:rsidR="00821EF1" w:rsidSect="004767B3">
          <w:type w:val="continuous"/>
          <w:pgSz w:w="15840" w:h="12240" w:orient="landscape" w:code="1"/>
          <w:pgMar w:top="720" w:right="720" w:bottom="720" w:left="720" w:header="720" w:footer="0" w:gutter="0"/>
          <w:cols w:space="720"/>
          <w:docGrid w:linePitch="360"/>
        </w:sectPr>
      </w:pPr>
    </w:p>
    <w:tbl>
      <w:tblPr>
        <w:tblStyle w:val="TableGrid"/>
        <w:tblW w:w="0" w:type="auto"/>
        <w:tblLook w:val="04A0" w:firstRow="1" w:lastRow="0" w:firstColumn="1" w:lastColumn="0" w:noHBand="0" w:noVBand="1"/>
      </w:tblPr>
      <w:tblGrid>
        <w:gridCol w:w="982"/>
        <w:gridCol w:w="982"/>
        <w:gridCol w:w="982"/>
        <w:gridCol w:w="982"/>
        <w:gridCol w:w="982"/>
      </w:tblGrid>
      <w:tr w:rsidR="00F70D26" w:rsidRPr="00F70D26" w:rsidTr="00F70D26">
        <w:trPr>
          <w:trHeight w:val="315"/>
        </w:trPr>
        <w:tc>
          <w:tcPr>
            <w:tcW w:w="968" w:type="dxa"/>
            <w:noWrap/>
            <w:hideMark/>
          </w:tcPr>
          <w:p w:rsidR="00F70D26" w:rsidRPr="00F70D26" w:rsidRDefault="00F70D26">
            <w:r w:rsidRPr="00F70D26">
              <w:lastRenderedPageBreak/>
              <w:t>IRR</w:t>
            </w:r>
          </w:p>
        </w:tc>
        <w:tc>
          <w:tcPr>
            <w:tcW w:w="968" w:type="dxa"/>
            <w:noWrap/>
            <w:hideMark/>
          </w:tcPr>
          <w:p w:rsidR="00F70D26" w:rsidRPr="00F70D26" w:rsidRDefault="00F70D26">
            <w:pPr>
              <w:rPr>
                <w:b/>
                <w:bCs/>
              </w:rPr>
            </w:pPr>
            <w:r w:rsidRPr="00F70D26">
              <w:rPr>
                <w:b/>
                <w:bCs/>
              </w:rPr>
              <w:t>PCI 2</w:t>
            </w:r>
          </w:p>
        </w:tc>
        <w:tc>
          <w:tcPr>
            <w:tcW w:w="968" w:type="dxa"/>
            <w:noWrap/>
            <w:hideMark/>
          </w:tcPr>
          <w:p w:rsidR="00F70D26" w:rsidRPr="00F70D26" w:rsidRDefault="00F70D26">
            <w:pPr>
              <w:rPr>
                <w:b/>
                <w:bCs/>
              </w:rPr>
            </w:pPr>
            <w:r w:rsidRPr="00F70D26">
              <w:rPr>
                <w:b/>
                <w:bCs/>
              </w:rPr>
              <w:t>Car</w:t>
            </w:r>
          </w:p>
        </w:tc>
        <w:tc>
          <w:tcPr>
            <w:tcW w:w="968" w:type="dxa"/>
            <w:noWrap/>
            <w:hideMark/>
          </w:tcPr>
          <w:p w:rsidR="00F70D26" w:rsidRPr="00F70D26" w:rsidRDefault="00F70D26">
            <w:pPr>
              <w:rPr>
                <w:b/>
                <w:bCs/>
              </w:rPr>
            </w:pPr>
            <w:r w:rsidRPr="00F70D26">
              <w:rPr>
                <w:b/>
                <w:bCs/>
              </w:rPr>
              <w:t>Bus</w:t>
            </w:r>
          </w:p>
        </w:tc>
        <w:tc>
          <w:tcPr>
            <w:tcW w:w="968" w:type="dxa"/>
            <w:noWrap/>
            <w:hideMark/>
          </w:tcPr>
          <w:p w:rsidR="00F70D26" w:rsidRPr="00F70D26" w:rsidRDefault="00F70D26">
            <w:pPr>
              <w:rPr>
                <w:b/>
                <w:bCs/>
              </w:rPr>
            </w:pPr>
            <w:r w:rsidRPr="00F70D26">
              <w:rPr>
                <w:b/>
                <w:bCs/>
              </w:rPr>
              <w:t>Truck</w:t>
            </w:r>
          </w:p>
        </w:tc>
      </w:tr>
      <w:tr w:rsidR="00F70D26" w:rsidRPr="00F70D26" w:rsidTr="00F70D26">
        <w:trPr>
          <w:trHeight w:val="330"/>
        </w:trPr>
        <w:tc>
          <w:tcPr>
            <w:tcW w:w="968" w:type="dxa"/>
            <w:noWrap/>
            <w:hideMark/>
          </w:tcPr>
          <w:p w:rsidR="00F70D26" w:rsidRPr="00F70D26" w:rsidRDefault="00F70D26">
            <w:pPr>
              <w:rPr>
                <w:bCs/>
              </w:rPr>
            </w:pPr>
            <w:r w:rsidRPr="00F70D26">
              <w:rPr>
                <w:bCs/>
              </w:rPr>
              <w:t> </w:t>
            </w:r>
          </w:p>
        </w:tc>
        <w:tc>
          <w:tcPr>
            <w:tcW w:w="968" w:type="dxa"/>
            <w:noWrap/>
            <w:hideMark/>
          </w:tcPr>
          <w:p w:rsidR="00F70D26" w:rsidRPr="00F70D26" w:rsidRDefault="00F70D26" w:rsidP="00F70D26">
            <w:pPr>
              <w:rPr>
                <w:bCs/>
              </w:rPr>
            </w:pPr>
            <w:r w:rsidRPr="00F70D26">
              <w:rPr>
                <w:bCs/>
              </w:rPr>
              <w:t>0</w:t>
            </w:r>
          </w:p>
        </w:tc>
        <w:tc>
          <w:tcPr>
            <w:tcW w:w="968" w:type="dxa"/>
            <w:noWrap/>
            <w:hideMark/>
          </w:tcPr>
          <w:p w:rsidR="00F70D26" w:rsidRPr="00F70D26" w:rsidRDefault="00F70D26" w:rsidP="00F70D26">
            <w:pPr>
              <w:rPr>
                <w:bCs/>
              </w:rPr>
            </w:pPr>
            <w:r w:rsidRPr="00F70D26">
              <w:rPr>
                <w:bCs/>
              </w:rPr>
              <w:t>0.356923</w:t>
            </w:r>
          </w:p>
        </w:tc>
        <w:tc>
          <w:tcPr>
            <w:tcW w:w="968" w:type="dxa"/>
            <w:noWrap/>
            <w:hideMark/>
          </w:tcPr>
          <w:p w:rsidR="00F70D26" w:rsidRPr="00F70D26" w:rsidRDefault="00F70D26" w:rsidP="00F70D26">
            <w:pPr>
              <w:rPr>
                <w:bCs/>
              </w:rPr>
            </w:pPr>
            <w:r w:rsidRPr="00F70D26">
              <w:rPr>
                <w:bCs/>
              </w:rPr>
              <w:t>0.693244</w:t>
            </w:r>
          </w:p>
        </w:tc>
        <w:tc>
          <w:tcPr>
            <w:tcW w:w="968" w:type="dxa"/>
            <w:noWrap/>
            <w:hideMark/>
          </w:tcPr>
          <w:p w:rsidR="00F70D26" w:rsidRPr="00F70D26" w:rsidRDefault="00F70D26" w:rsidP="00F70D26">
            <w:pPr>
              <w:rPr>
                <w:bCs/>
              </w:rPr>
            </w:pPr>
            <w:r w:rsidRPr="00F70D26">
              <w:rPr>
                <w:bCs/>
              </w:rPr>
              <w:t>0.815651</w:t>
            </w:r>
          </w:p>
        </w:tc>
      </w:tr>
      <w:tr w:rsidR="00F70D26" w:rsidRPr="00F70D26" w:rsidTr="00F70D26">
        <w:trPr>
          <w:trHeight w:val="315"/>
        </w:trPr>
        <w:tc>
          <w:tcPr>
            <w:tcW w:w="968" w:type="dxa"/>
            <w:noWrap/>
            <w:hideMark/>
          </w:tcPr>
          <w:p w:rsidR="00F70D26" w:rsidRPr="00F70D26" w:rsidRDefault="00F70D26" w:rsidP="00F70D26">
            <w:r w:rsidRPr="00F70D26">
              <w:t>15.2</w:t>
            </w:r>
          </w:p>
        </w:tc>
        <w:tc>
          <w:tcPr>
            <w:tcW w:w="968" w:type="dxa"/>
            <w:noWrap/>
            <w:hideMark/>
          </w:tcPr>
          <w:p w:rsidR="00F70D26" w:rsidRPr="00F70D26" w:rsidRDefault="00F70D26" w:rsidP="00F70D26">
            <w:r w:rsidRPr="00F70D26">
              <w:t>0.15997</w:t>
            </w:r>
          </w:p>
        </w:tc>
        <w:tc>
          <w:tcPr>
            <w:tcW w:w="968" w:type="dxa"/>
            <w:noWrap/>
            <w:hideMark/>
          </w:tcPr>
          <w:p w:rsidR="00F70D26" w:rsidRPr="00F70D26" w:rsidRDefault="00F70D26" w:rsidP="00F70D26">
            <w:r w:rsidRPr="00F70D26">
              <w:t>0.35575</w:t>
            </w:r>
          </w:p>
        </w:tc>
        <w:tc>
          <w:tcPr>
            <w:tcW w:w="968" w:type="dxa"/>
            <w:noWrap/>
            <w:hideMark/>
          </w:tcPr>
          <w:p w:rsidR="00F70D26" w:rsidRPr="00F70D26" w:rsidRDefault="00F70D26" w:rsidP="00F70D26">
            <w:r w:rsidRPr="00F70D26">
              <w:t>0.691</w:t>
            </w:r>
          </w:p>
        </w:tc>
        <w:tc>
          <w:tcPr>
            <w:tcW w:w="968" w:type="dxa"/>
            <w:noWrap/>
            <w:hideMark/>
          </w:tcPr>
          <w:p w:rsidR="00F70D26" w:rsidRPr="00F70D26" w:rsidRDefault="00F70D26" w:rsidP="00F70D26">
            <w:r w:rsidRPr="00F70D26">
              <w:t>0.813</w:t>
            </w:r>
          </w:p>
        </w:tc>
      </w:tr>
      <w:tr w:rsidR="00F70D26" w:rsidRPr="00F70D26" w:rsidTr="00F70D26">
        <w:trPr>
          <w:trHeight w:val="300"/>
        </w:trPr>
        <w:tc>
          <w:tcPr>
            <w:tcW w:w="968" w:type="dxa"/>
            <w:noWrap/>
            <w:hideMark/>
          </w:tcPr>
          <w:p w:rsidR="00F70D26" w:rsidRPr="00F70D26" w:rsidRDefault="00F70D26" w:rsidP="00F70D26">
            <w:r w:rsidRPr="00F70D26">
              <w:t>15.1</w:t>
            </w:r>
          </w:p>
        </w:tc>
        <w:tc>
          <w:tcPr>
            <w:tcW w:w="968" w:type="dxa"/>
            <w:noWrap/>
            <w:hideMark/>
          </w:tcPr>
          <w:p w:rsidR="00F70D26" w:rsidRPr="00F70D26" w:rsidRDefault="00F70D26" w:rsidP="00F70D26">
            <w:r w:rsidRPr="00F70D26">
              <w:t>0.552136</w:t>
            </w:r>
          </w:p>
        </w:tc>
        <w:tc>
          <w:tcPr>
            <w:tcW w:w="968" w:type="dxa"/>
            <w:noWrap/>
            <w:hideMark/>
          </w:tcPr>
          <w:p w:rsidR="00F70D26" w:rsidRPr="00F70D26" w:rsidRDefault="00F70D26" w:rsidP="00F70D26">
            <w:r w:rsidRPr="00F70D26">
              <w:t>0.352875</w:t>
            </w:r>
          </w:p>
        </w:tc>
        <w:tc>
          <w:tcPr>
            <w:tcW w:w="968" w:type="dxa"/>
            <w:noWrap/>
            <w:hideMark/>
          </w:tcPr>
          <w:p w:rsidR="00F70D26" w:rsidRPr="00F70D26" w:rsidRDefault="00F70D26" w:rsidP="00F70D26">
            <w:r w:rsidRPr="00F70D26">
              <w:t>0.6855</w:t>
            </w:r>
          </w:p>
        </w:tc>
        <w:tc>
          <w:tcPr>
            <w:tcW w:w="968" w:type="dxa"/>
            <w:noWrap/>
            <w:hideMark/>
          </w:tcPr>
          <w:p w:rsidR="00F70D26" w:rsidRPr="00F70D26" w:rsidRDefault="00F70D26" w:rsidP="00F70D26">
            <w:r w:rsidRPr="00F70D26">
              <w:t>0.8065</w:t>
            </w:r>
          </w:p>
        </w:tc>
      </w:tr>
      <w:tr w:rsidR="00F70D26" w:rsidRPr="00F70D26" w:rsidTr="00F70D26">
        <w:trPr>
          <w:trHeight w:val="300"/>
        </w:trPr>
        <w:tc>
          <w:tcPr>
            <w:tcW w:w="968" w:type="dxa"/>
            <w:noWrap/>
            <w:hideMark/>
          </w:tcPr>
          <w:p w:rsidR="00F70D26" w:rsidRPr="00F70D26" w:rsidRDefault="00F70D26" w:rsidP="00F70D26">
            <w:r w:rsidRPr="00F70D26">
              <w:t>15</w:t>
            </w:r>
          </w:p>
        </w:tc>
        <w:tc>
          <w:tcPr>
            <w:tcW w:w="968" w:type="dxa"/>
            <w:noWrap/>
            <w:hideMark/>
          </w:tcPr>
          <w:p w:rsidR="00F70D26" w:rsidRPr="00F70D26" w:rsidRDefault="00F70D26" w:rsidP="00F70D26">
            <w:r w:rsidRPr="00F70D26">
              <w:t>0.944302</w:t>
            </w:r>
          </w:p>
        </w:tc>
        <w:tc>
          <w:tcPr>
            <w:tcW w:w="968" w:type="dxa"/>
            <w:noWrap/>
            <w:hideMark/>
          </w:tcPr>
          <w:p w:rsidR="00F70D26" w:rsidRPr="00F70D26" w:rsidRDefault="00F70D26" w:rsidP="00F70D26">
            <w:r w:rsidRPr="00F70D26">
              <w:t>0.35</w:t>
            </w:r>
          </w:p>
        </w:tc>
        <w:tc>
          <w:tcPr>
            <w:tcW w:w="968" w:type="dxa"/>
            <w:noWrap/>
            <w:hideMark/>
          </w:tcPr>
          <w:p w:rsidR="00F70D26" w:rsidRPr="00F70D26" w:rsidRDefault="00F70D26" w:rsidP="00F70D26">
            <w:r w:rsidRPr="00F70D26">
              <w:t>0.68</w:t>
            </w:r>
          </w:p>
        </w:tc>
        <w:tc>
          <w:tcPr>
            <w:tcW w:w="968" w:type="dxa"/>
            <w:noWrap/>
            <w:hideMark/>
          </w:tcPr>
          <w:p w:rsidR="00F70D26" w:rsidRPr="00F70D26" w:rsidRDefault="00F70D26" w:rsidP="00F70D26">
            <w:r w:rsidRPr="00F70D26">
              <w:t>0.8</w:t>
            </w:r>
          </w:p>
        </w:tc>
      </w:tr>
      <w:tr w:rsidR="00F70D26" w:rsidRPr="00F70D26" w:rsidTr="00F70D26">
        <w:trPr>
          <w:trHeight w:val="300"/>
        </w:trPr>
        <w:tc>
          <w:tcPr>
            <w:tcW w:w="968" w:type="dxa"/>
            <w:noWrap/>
            <w:hideMark/>
          </w:tcPr>
          <w:p w:rsidR="00F70D26" w:rsidRPr="00F70D26" w:rsidRDefault="00F70D26" w:rsidP="00F70D26">
            <w:r w:rsidRPr="00F70D26">
              <w:t>14.9</w:t>
            </w:r>
          </w:p>
        </w:tc>
        <w:tc>
          <w:tcPr>
            <w:tcW w:w="968" w:type="dxa"/>
            <w:noWrap/>
            <w:hideMark/>
          </w:tcPr>
          <w:p w:rsidR="00F70D26" w:rsidRPr="00F70D26" w:rsidRDefault="00F70D26" w:rsidP="00F70D26">
            <w:r w:rsidRPr="00F70D26">
              <w:t>1.336468</w:t>
            </w:r>
          </w:p>
        </w:tc>
        <w:tc>
          <w:tcPr>
            <w:tcW w:w="968" w:type="dxa"/>
            <w:noWrap/>
            <w:hideMark/>
          </w:tcPr>
          <w:p w:rsidR="00F70D26" w:rsidRPr="00F70D26" w:rsidRDefault="00F70D26" w:rsidP="00F70D26">
            <w:r w:rsidRPr="00F70D26">
              <w:t>0.347125</w:t>
            </w:r>
          </w:p>
        </w:tc>
        <w:tc>
          <w:tcPr>
            <w:tcW w:w="968" w:type="dxa"/>
            <w:noWrap/>
            <w:hideMark/>
          </w:tcPr>
          <w:p w:rsidR="00F70D26" w:rsidRPr="00F70D26" w:rsidRDefault="00F70D26" w:rsidP="00F70D26">
            <w:r w:rsidRPr="00F70D26">
              <w:t>0.6745</w:t>
            </w:r>
          </w:p>
        </w:tc>
        <w:tc>
          <w:tcPr>
            <w:tcW w:w="968" w:type="dxa"/>
            <w:noWrap/>
            <w:hideMark/>
          </w:tcPr>
          <w:p w:rsidR="00F70D26" w:rsidRPr="00F70D26" w:rsidRDefault="00F70D26" w:rsidP="00F70D26">
            <w:r w:rsidRPr="00F70D26">
              <w:t>0.7935</w:t>
            </w:r>
          </w:p>
        </w:tc>
      </w:tr>
      <w:tr w:rsidR="00F70D26" w:rsidRPr="00F70D26" w:rsidTr="00F70D26">
        <w:trPr>
          <w:trHeight w:val="300"/>
        </w:trPr>
        <w:tc>
          <w:tcPr>
            <w:tcW w:w="968" w:type="dxa"/>
            <w:noWrap/>
            <w:hideMark/>
          </w:tcPr>
          <w:p w:rsidR="00F70D26" w:rsidRPr="00F70D26" w:rsidRDefault="00F70D26" w:rsidP="00F70D26">
            <w:r w:rsidRPr="00F70D26">
              <w:t>14.8</w:t>
            </w:r>
          </w:p>
        </w:tc>
        <w:tc>
          <w:tcPr>
            <w:tcW w:w="968" w:type="dxa"/>
            <w:noWrap/>
            <w:hideMark/>
          </w:tcPr>
          <w:p w:rsidR="00F70D26" w:rsidRPr="00F70D26" w:rsidRDefault="00F70D26" w:rsidP="00F70D26">
            <w:r w:rsidRPr="00F70D26">
              <w:t>1.728634</w:t>
            </w:r>
          </w:p>
        </w:tc>
        <w:tc>
          <w:tcPr>
            <w:tcW w:w="968" w:type="dxa"/>
            <w:noWrap/>
            <w:hideMark/>
          </w:tcPr>
          <w:p w:rsidR="00F70D26" w:rsidRPr="00F70D26" w:rsidRDefault="00F70D26" w:rsidP="00F70D26">
            <w:r w:rsidRPr="00F70D26">
              <w:t>0.34425</w:t>
            </w:r>
          </w:p>
        </w:tc>
        <w:tc>
          <w:tcPr>
            <w:tcW w:w="968" w:type="dxa"/>
            <w:noWrap/>
            <w:hideMark/>
          </w:tcPr>
          <w:p w:rsidR="00F70D26" w:rsidRPr="00F70D26" w:rsidRDefault="00F70D26" w:rsidP="00F70D26">
            <w:r w:rsidRPr="00F70D26">
              <w:t>0.669</w:t>
            </w:r>
          </w:p>
        </w:tc>
        <w:tc>
          <w:tcPr>
            <w:tcW w:w="968" w:type="dxa"/>
            <w:noWrap/>
            <w:hideMark/>
          </w:tcPr>
          <w:p w:rsidR="00F70D26" w:rsidRPr="00F70D26" w:rsidRDefault="00F70D26" w:rsidP="00F70D26">
            <w:r w:rsidRPr="00F70D26">
              <w:t>0.787</w:t>
            </w:r>
          </w:p>
        </w:tc>
      </w:tr>
      <w:tr w:rsidR="00F70D26" w:rsidRPr="00F70D26" w:rsidTr="00F70D26">
        <w:trPr>
          <w:trHeight w:val="300"/>
        </w:trPr>
        <w:tc>
          <w:tcPr>
            <w:tcW w:w="968" w:type="dxa"/>
            <w:noWrap/>
            <w:hideMark/>
          </w:tcPr>
          <w:p w:rsidR="00F70D26" w:rsidRPr="00F70D26" w:rsidRDefault="00F70D26" w:rsidP="00F70D26">
            <w:r w:rsidRPr="00F70D26">
              <w:t>14.7</w:t>
            </w:r>
          </w:p>
        </w:tc>
        <w:tc>
          <w:tcPr>
            <w:tcW w:w="968" w:type="dxa"/>
            <w:noWrap/>
            <w:hideMark/>
          </w:tcPr>
          <w:p w:rsidR="00F70D26" w:rsidRPr="00F70D26" w:rsidRDefault="00F70D26" w:rsidP="00F70D26">
            <w:r w:rsidRPr="00F70D26">
              <w:t>2.1208</w:t>
            </w:r>
          </w:p>
        </w:tc>
        <w:tc>
          <w:tcPr>
            <w:tcW w:w="968" w:type="dxa"/>
            <w:noWrap/>
            <w:hideMark/>
          </w:tcPr>
          <w:p w:rsidR="00F70D26" w:rsidRPr="00F70D26" w:rsidRDefault="00F70D26" w:rsidP="00F70D26">
            <w:r w:rsidRPr="00F70D26">
              <w:t>0.341375</w:t>
            </w:r>
          </w:p>
        </w:tc>
        <w:tc>
          <w:tcPr>
            <w:tcW w:w="968" w:type="dxa"/>
            <w:noWrap/>
            <w:hideMark/>
          </w:tcPr>
          <w:p w:rsidR="00F70D26" w:rsidRPr="00F70D26" w:rsidRDefault="00F70D26" w:rsidP="00F70D26">
            <w:r w:rsidRPr="00F70D26">
              <w:t>0.6635</w:t>
            </w:r>
          </w:p>
        </w:tc>
        <w:tc>
          <w:tcPr>
            <w:tcW w:w="968" w:type="dxa"/>
            <w:noWrap/>
            <w:hideMark/>
          </w:tcPr>
          <w:p w:rsidR="00F70D26" w:rsidRPr="00F70D26" w:rsidRDefault="00F70D26" w:rsidP="00F70D26">
            <w:r w:rsidRPr="00F70D26">
              <w:t>0.7805</w:t>
            </w:r>
          </w:p>
        </w:tc>
      </w:tr>
      <w:tr w:rsidR="00F70D26" w:rsidRPr="00F70D26" w:rsidTr="00F70D26">
        <w:trPr>
          <w:trHeight w:val="300"/>
        </w:trPr>
        <w:tc>
          <w:tcPr>
            <w:tcW w:w="968" w:type="dxa"/>
            <w:noWrap/>
            <w:hideMark/>
          </w:tcPr>
          <w:p w:rsidR="00F70D26" w:rsidRPr="00F70D26" w:rsidRDefault="00F70D26" w:rsidP="00F70D26">
            <w:r w:rsidRPr="00F70D26">
              <w:t>14.6</w:t>
            </w:r>
          </w:p>
        </w:tc>
        <w:tc>
          <w:tcPr>
            <w:tcW w:w="968" w:type="dxa"/>
            <w:noWrap/>
            <w:hideMark/>
          </w:tcPr>
          <w:p w:rsidR="00F70D26" w:rsidRPr="00F70D26" w:rsidRDefault="00F70D26" w:rsidP="00F70D26">
            <w:r w:rsidRPr="00F70D26">
              <w:t>2.512966</w:t>
            </w:r>
          </w:p>
        </w:tc>
        <w:tc>
          <w:tcPr>
            <w:tcW w:w="968" w:type="dxa"/>
            <w:noWrap/>
            <w:hideMark/>
          </w:tcPr>
          <w:p w:rsidR="00F70D26" w:rsidRPr="00F70D26" w:rsidRDefault="00F70D26" w:rsidP="00F70D26">
            <w:r w:rsidRPr="00F70D26">
              <w:t>0.3385</w:t>
            </w:r>
          </w:p>
        </w:tc>
        <w:tc>
          <w:tcPr>
            <w:tcW w:w="968" w:type="dxa"/>
            <w:noWrap/>
            <w:hideMark/>
          </w:tcPr>
          <w:p w:rsidR="00F70D26" w:rsidRPr="00F70D26" w:rsidRDefault="00F70D26" w:rsidP="00F70D26">
            <w:r w:rsidRPr="00F70D26">
              <w:t>0.658</w:t>
            </w:r>
          </w:p>
        </w:tc>
        <w:tc>
          <w:tcPr>
            <w:tcW w:w="968" w:type="dxa"/>
            <w:noWrap/>
            <w:hideMark/>
          </w:tcPr>
          <w:p w:rsidR="00F70D26" w:rsidRPr="00F70D26" w:rsidRDefault="00F70D26" w:rsidP="00F70D26">
            <w:r w:rsidRPr="00F70D26">
              <w:t>0.774</w:t>
            </w:r>
          </w:p>
        </w:tc>
      </w:tr>
      <w:tr w:rsidR="00F70D26" w:rsidRPr="00F70D26" w:rsidTr="00F70D26">
        <w:trPr>
          <w:trHeight w:val="300"/>
        </w:trPr>
        <w:tc>
          <w:tcPr>
            <w:tcW w:w="968" w:type="dxa"/>
            <w:noWrap/>
            <w:hideMark/>
          </w:tcPr>
          <w:p w:rsidR="00F70D26" w:rsidRPr="00F70D26" w:rsidRDefault="00F70D26" w:rsidP="00F70D26">
            <w:r w:rsidRPr="00F70D26">
              <w:t>14.5</w:t>
            </w:r>
          </w:p>
        </w:tc>
        <w:tc>
          <w:tcPr>
            <w:tcW w:w="968" w:type="dxa"/>
            <w:noWrap/>
            <w:hideMark/>
          </w:tcPr>
          <w:p w:rsidR="00F70D26" w:rsidRPr="00F70D26" w:rsidRDefault="00F70D26" w:rsidP="00F70D26">
            <w:r w:rsidRPr="00F70D26">
              <w:t>2.905133</w:t>
            </w:r>
          </w:p>
        </w:tc>
        <w:tc>
          <w:tcPr>
            <w:tcW w:w="968" w:type="dxa"/>
            <w:noWrap/>
            <w:hideMark/>
          </w:tcPr>
          <w:p w:rsidR="00F70D26" w:rsidRPr="00F70D26" w:rsidRDefault="00F70D26" w:rsidP="00F70D26">
            <w:r w:rsidRPr="00F70D26">
              <w:t>0.335625</w:t>
            </w:r>
          </w:p>
        </w:tc>
        <w:tc>
          <w:tcPr>
            <w:tcW w:w="968" w:type="dxa"/>
            <w:noWrap/>
            <w:hideMark/>
          </w:tcPr>
          <w:p w:rsidR="00F70D26" w:rsidRPr="00F70D26" w:rsidRDefault="00F70D26" w:rsidP="00F70D26">
            <w:r w:rsidRPr="00F70D26">
              <w:t>0.6525</w:t>
            </w:r>
          </w:p>
        </w:tc>
        <w:tc>
          <w:tcPr>
            <w:tcW w:w="968" w:type="dxa"/>
            <w:noWrap/>
            <w:hideMark/>
          </w:tcPr>
          <w:p w:rsidR="00F70D26" w:rsidRPr="00F70D26" w:rsidRDefault="00F70D26" w:rsidP="00F70D26">
            <w:r w:rsidRPr="00F70D26">
              <w:t>0.7675</w:t>
            </w:r>
          </w:p>
        </w:tc>
      </w:tr>
      <w:tr w:rsidR="00F70D26" w:rsidRPr="00F70D26" w:rsidTr="00F70D26">
        <w:trPr>
          <w:trHeight w:val="300"/>
        </w:trPr>
        <w:tc>
          <w:tcPr>
            <w:tcW w:w="968" w:type="dxa"/>
            <w:noWrap/>
            <w:hideMark/>
          </w:tcPr>
          <w:p w:rsidR="00F70D26" w:rsidRPr="00F70D26" w:rsidRDefault="00F70D26" w:rsidP="00F70D26">
            <w:r w:rsidRPr="00F70D26">
              <w:t>14.4</w:t>
            </w:r>
          </w:p>
        </w:tc>
        <w:tc>
          <w:tcPr>
            <w:tcW w:w="968" w:type="dxa"/>
            <w:noWrap/>
            <w:hideMark/>
          </w:tcPr>
          <w:p w:rsidR="00F70D26" w:rsidRPr="00F70D26" w:rsidRDefault="00F70D26" w:rsidP="00F70D26">
            <w:r w:rsidRPr="00F70D26">
              <w:t>3.297299</w:t>
            </w:r>
          </w:p>
        </w:tc>
        <w:tc>
          <w:tcPr>
            <w:tcW w:w="968" w:type="dxa"/>
            <w:noWrap/>
            <w:hideMark/>
          </w:tcPr>
          <w:p w:rsidR="00F70D26" w:rsidRPr="00F70D26" w:rsidRDefault="00F70D26" w:rsidP="00F70D26">
            <w:r w:rsidRPr="00F70D26">
              <w:t>0.33275</w:t>
            </w:r>
          </w:p>
        </w:tc>
        <w:tc>
          <w:tcPr>
            <w:tcW w:w="968" w:type="dxa"/>
            <w:noWrap/>
            <w:hideMark/>
          </w:tcPr>
          <w:p w:rsidR="00F70D26" w:rsidRPr="00F70D26" w:rsidRDefault="00F70D26" w:rsidP="00F70D26">
            <w:r w:rsidRPr="00F70D26">
              <w:t>0.647</w:t>
            </w:r>
          </w:p>
        </w:tc>
        <w:tc>
          <w:tcPr>
            <w:tcW w:w="968" w:type="dxa"/>
            <w:noWrap/>
            <w:hideMark/>
          </w:tcPr>
          <w:p w:rsidR="00F70D26" w:rsidRPr="00F70D26" w:rsidRDefault="00F70D26" w:rsidP="00F70D26">
            <w:r w:rsidRPr="00F70D26">
              <w:t>0.761</w:t>
            </w:r>
          </w:p>
        </w:tc>
      </w:tr>
      <w:tr w:rsidR="00F70D26" w:rsidRPr="00F70D26" w:rsidTr="00F70D26">
        <w:trPr>
          <w:trHeight w:val="300"/>
        </w:trPr>
        <w:tc>
          <w:tcPr>
            <w:tcW w:w="968" w:type="dxa"/>
            <w:noWrap/>
            <w:hideMark/>
          </w:tcPr>
          <w:p w:rsidR="00F70D26" w:rsidRPr="00F70D26" w:rsidRDefault="00F70D26" w:rsidP="00F70D26">
            <w:r w:rsidRPr="00F70D26">
              <w:t>14.3</w:t>
            </w:r>
          </w:p>
        </w:tc>
        <w:tc>
          <w:tcPr>
            <w:tcW w:w="968" w:type="dxa"/>
            <w:noWrap/>
            <w:hideMark/>
          </w:tcPr>
          <w:p w:rsidR="00F70D26" w:rsidRPr="00F70D26" w:rsidRDefault="00F70D26" w:rsidP="00F70D26">
            <w:r w:rsidRPr="00F70D26">
              <w:t>3.689465</w:t>
            </w:r>
          </w:p>
        </w:tc>
        <w:tc>
          <w:tcPr>
            <w:tcW w:w="968" w:type="dxa"/>
            <w:noWrap/>
            <w:hideMark/>
          </w:tcPr>
          <w:p w:rsidR="00F70D26" w:rsidRPr="00F70D26" w:rsidRDefault="00F70D26" w:rsidP="00F70D26">
            <w:r w:rsidRPr="00F70D26">
              <w:t>0.329875</w:t>
            </w:r>
          </w:p>
        </w:tc>
        <w:tc>
          <w:tcPr>
            <w:tcW w:w="968" w:type="dxa"/>
            <w:noWrap/>
            <w:hideMark/>
          </w:tcPr>
          <w:p w:rsidR="00F70D26" w:rsidRPr="00F70D26" w:rsidRDefault="00F70D26" w:rsidP="00F70D26">
            <w:r w:rsidRPr="00F70D26">
              <w:t>0.6415</w:t>
            </w:r>
          </w:p>
        </w:tc>
        <w:tc>
          <w:tcPr>
            <w:tcW w:w="968" w:type="dxa"/>
            <w:noWrap/>
            <w:hideMark/>
          </w:tcPr>
          <w:p w:rsidR="00F70D26" w:rsidRPr="00F70D26" w:rsidRDefault="00F70D26" w:rsidP="00F70D26">
            <w:r w:rsidRPr="00F70D26">
              <w:t>0.7545</w:t>
            </w:r>
          </w:p>
        </w:tc>
      </w:tr>
      <w:tr w:rsidR="00F70D26" w:rsidRPr="00F70D26" w:rsidTr="00F70D26">
        <w:trPr>
          <w:trHeight w:val="300"/>
        </w:trPr>
        <w:tc>
          <w:tcPr>
            <w:tcW w:w="968" w:type="dxa"/>
            <w:noWrap/>
            <w:hideMark/>
          </w:tcPr>
          <w:p w:rsidR="00F70D26" w:rsidRPr="00F70D26" w:rsidRDefault="00F70D26" w:rsidP="00F70D26">
            <w:r w:rsidRPr="00F70D26">
              <w:t>14.2</w:t>
            </w:r>
          </w:p>
        </w:tc>
        <w:tc>
          <w:tcPr>
            <w:tcW w:w="968" w:type="dxa"/>
            <w:noWrap/>
            <w:hideMark/>
          </w:tcPr>
          <w:p w:rsidR="00F70D26" w:rsidRPr="00F70D26" w:rsidRDefault="00F70D26" w:rsidP="00F70D26">
            <w:r w:rsidRPr="00F70D26">
              <w:t>4.081631</w:t>
            </w:r>
          </w:p>
        </w:tc>
        <w:tc>
          <w:tcPr>
            <w:tcW w:w="968" w:type="dxa"/>
            <w:noWrap/>
            <w:hideMark/>
          </w:tcPr>
          <w:p w:rsidR="00F70D26" w:rsidRPr="00F70D26" w:rsidRDefault="00F70D26" w:rsidP="00F70D26">
            <w:r w:rsidRPr="00F70D26">
              <w:t>0.327</w:t>
            </w:r>
          </w:p>
        </w:tc>
        <w:tc>
          <w:tcPr>
            <w:tcW w:w="968" w:type="dxa"/>
            <w:noWrap/>
            <w:hideMark/>
          </w:tcPr>
          <w:p w:rsidR="00F70D26" w:rsidRPr="00F70D26" w:rsidRDefault="00F70D26" w:rsidP="00F70D26">
            <w:r w:rsidRPr="00F70D26">
              <w:t>0.636</w:t>
            </w:r>
          </w:p>
        </w:tc>
        <w:tc>
          <w:tcPr>
            <w:tcW w:w="968" w:type="dxa"/>
            <w:noWrap/>
            <w:hideMark/>
          </w:tcPr>
          <w:p w:rsidR="00F70D26" w:rsidRPr="00F70D26" w:rsidRDefault="00F70D26" w:rsidP="00F70D26">
            <w:r w:rsidRPr="00F70D26">
              <w:t>0.748</w:t>
            </w:r>
          </w:p>
        </w:tc>
      </w:tr>
      <w:tr w:rsidR="00F70D26" w:rsidRPr="00F70D26" w:rsidTr="00F70D26">
        <w:trPr>
          <w:trHeight w:val="300"/>
        </w:trPr>
        <w:tc>
          <w:tcPr>
            <w:tcW w:w="968" w:type="dxa"/>
            <w:noWrap/>
            <w:hideMark/>
          </w:tcPr>
          <w:p w:rsidR="00F70D26" w:rsidRPr="00F70D26" w:rsidRDefault="00F70D26" w:rsidP="00F70D26">
            <w:r w:rsidRPr="00F70D26">
              <w:t>14.1</w:t>
            </w:r>
          </w:p>
        </w:tc>
        <w:tc>
          <w:tcPr>
            <w:tcW w:w="968" w:type="dxa"/>
            <w:noWrap/>
            <w:hideMark/>
          </w:tcPr>
          <w:p w:rsidR="00F70D26" w:rsidRPr="00F70D26" w:rsidRDefault="00F70D26" w:rsidP="00F70D26">
            <w:r w:rsidRPr="00F70D26">
              <w:t>4.473797</w:t>
            </w:r>
          </w:p>
        </w:tc>
        <w:tc>
          <w:tcPr>
            <w:tcW w:w="968" w:type="dxa"/>
            <w:noWrap/>
            <w:hideMark/>
          </w:tcPr>
          <w:p w:rsidR="00F70D26" w:rsidRPr="00F70D26" w:rsidRDefault="00F70D26" w:rsidP="00F70D26">
            <w:r w:rsidRPr="00F70D26">
              <w:t>0.324125</w:t>
            </w:r>
          </w:p>
        </w:tc>
        <w:tc>
          <w:tcPr>
            <w:tcW w:w="968" w:type="dxa"/>
            <w:noWrap/>
            <w:hideMark/>
          </w:tcPr>
          <w:p w:rsidR="00F70D26" w:rsidRPr="00F70D26" w:rsidRDefault="00F70D26" w:rsidP="00F70D26">
            <w:r w:rsidRPr="00F70D26">
              <w:t>0.6305</w:t>
            </w:r>
          </w:p>
        </w:tc>
        <w:tc>
          <w:tcPr>
            <w:tcW w:w="968" w:type="dxa"/>
            <w:noWrap/>
            <w:hideMark/>
          </w:tcPr>
          <w:p w:rsidR="00F70D26" w:rsidRPr="00F70D26" w:rsidRDefault="00F70D26" w:rsidP="00F70D26">
            <w:r w:rsidRPr="00F70D26">
              <w:t>0.7415</w:t>
            </w:r>
          </w:p>
        </w:tc>
      </w:tr>
      <w:tr w:rsidR="00F70D26" w:rsidRPr="00F70D26" w:rsidTr="00F70D26">
        <w:trPr>
          <w:trHeight w:val="300"/>
        </w:trPr>
        <w:tc>
          <w:tcPr>
            <w:tcW w:w="968" w:type="dxa"/>
            <w:noWrap/>
            <w:hideMark/>
          </w:tcPr>
          <w:p w:rsidR="00F70D26" w:rsidRPr="00F70D26" w:rsidRDefault="00F70D26" w:rsidP="00F70D26">
            <w:r w:rsidRPr="00F70D26">
              <w:t>14</w:t>
            </w:r>
          </w:p>
        </w:tc>
        <w:tc>
          <w:tcPr>
            <w:tcW w:w="968" w:type="dxa"/>
            <w:noWrap/>
            <w:hideMark/>
          </w:tcPr>
          <w:p w:rsidR="00F70D26" w:rsidRPr="00F70D26" w:rsidRDefault="00F70D26" w:rsidP="00F70D26">
            <w:r w:rsidRPr="00F70D26">
              <w:t>4.865963</w:t>
            </w:r>
          </w:p>
        </w:tc>
        <w:tc>
          <w:tcPr>
            <w:tcW w:w="968" w:type="dxa"/>
            <w:noWrap/>
            <w:hideMark/>
          </w:tcPr>
          <w:p w:rsidR="00F70D26" w:rsidRPr="00F70D26" w:rsidRDefault="00F70D26" w:rsidP="00F70D26">
            <w:r w:rsidRPr="00F70D26">
              <w:t>0.32125</w:t>
            </w:r>
          </w:p>
        </w:tc>
        <w:tc>
          <w:tcPr>
            <w:tcW w:w="968" w:type="dxa"/>
            <w:noWrap/>
            <w:hideMark/>
          </w:tcPr>
          <w:p w:rsidR="00F70D26" w:rsidRPr="00F70D26" w:rsidRDefault="00F70D26" w:rsidP="00F70D26">
            <w:r w:rsidRPr="00F70D26">
              <w:t>0.625</w:t>
            </w:r>
          </w:p>
        </w:tc>
        <w:tc>
          <w:tcPr>
            <w:tcW w:w="968" w:type="dxa"/>
            <w:noWrap/>
            <w:hideMark/>
          </w:tcPr>
          <w:p w:rsidR="00F70D26" w:rsidRPr="00F70D26" w:rsidRDefault="00F70D26" w:rsidP="00F70D26">
            <w:r w:rsidRPr="00F70D26">
              <w:t>0.735</w:t>
            </w:r>
          </w:p>
        </w:tc>
      </w:tr>
      <w:tr w:rsidR="00F70D26" w:rsidRPr="00F70D26" w:rsidTr="00F70D26">
        <w:trPr>
          <w:trHeight w:val="300"/>
        </w:trPr>
        <w:tc>
          <w:tcPr>
            <w:tcW w:w="968" w:type="dxa"/>
            <w:noWrap/>
            <w:hideMark/>
          </w:tcPr>
          <w:p w:rsidR="00F70D26" w:rsidRPr="00F70D26" w:rsidRDefault="00F70D26" w:rsidP="00F70D26">
            <w:r w:rsidRPr="00F70D26">
              <w:t>13.9</w:t>
            </w:r>
          </w:p>
        </w:tc>
        <w:tc>
          <w:tcPr>
            <w:tcW w:w="968" w:type="dxa"/>
            <w:noWrap/>
            <w:hideMark/>
          </w:tcPr>
          <w:p w:rsidR="00F70D26" w:rsidRPr="00F70D26" w:rsidRDefault="00F70D26" w:rsidP="00F70D26">
            <w:r w:rsidRPr="00F70D26">
              <w:t>5.258129</w:t>
            </w:r>
          </w:p>
        </w:tc>
        <w:tc>
          <w:tcPr>
            <w:tcW w:w="968" w:type="dxa"/>
            <w:noWrap/>
            <w:hideMark/>
          </w:tcPr>
          <w:p w:rsidR="00F70D26" w:rsidRPr="00F70D26" w:rsidRDefault="00F70D26" w:rsidP="00F70D26">
            <w:r w:rsidRPr="00F70D26">
              <w:t>0.318375</w:t>
            </w:r>
          </w:p>
        </w:tc>
        <w:tc>
          <w:tcPr>
            <w:tcW w:w="968" w:type="dxa"/>
            <w:noWrap/>
            <w:hideMark/>
          </w:tcPr>
          <w:p w:rsidR="00F70D26" w:rsidRPr="00F70D26" w:rsidRDefault="00F70D26" w:rsidP="00F70D26">
            <w:r w:rsidRPr="00F70D26">
              <w:t>0.6195</w:t>
            </w:r>
          </w:p>
        </w:tc>
        <w:tc>
          <w:tcPr>
            <w:tcW w:w="968" w:type="dxa"/>
            <w:noWrap/>
            <w:hideMark/>
          </w:tcPr>
          <w:p w:rsidR="00F70D26" w:rsidRPr="00F70D26" w:rsidRDefault="00F70D26" w:rsidP="00F70D26">
            <w:r w:rsidRPr="00F70D26">
              <w:t>0.7285</w:t>
            </w:r>
          </w:p>
        </w:tc>
      </w:tr>
      <w:tr w:rsidR="00F70D26" w:rsidRPr="00F70D26" w:rsidTr="00F70D26">
        <w:trPr>
          <w:trHeight w:val="300"/>
        </w:trPr>
        <w:tc>
          <w:tcPr>
            <w:tcW w:w="968" w:type="dxa"/>
            <w:noWrap/>
            <w:hideMark/>
          </w:tcPr>
          <w:p w:rsidR="00F70D26" w:rsidRPr="00F70D26" w:rsidRDefault="00F70D26" w:rsidP="00F70D26">
            <w:r w:rsidRPr="00F70D26">
              <w:t>13.8</w:t>
            </w:r>
          </w:p>
        </w:tc>
        <w:tc>
          <w:tcPr>
            <w:tcW w:w="968" w:type="dxa"/>
            <w:noWrap/>
            <w:hideMark/>
          </w:tcPr>
          <w:p w:rsidR="00F70D26" w:rsidRPr="00F70D26" w:rsidRDefault="00F70D26" w:rsidP="00F70D26">
            <w:r w:rsidRPr="00F70D26">
              <w:t>5.650296</w:t>
            </w:r>
          </w:p>
        </w:tc>
        <w:tc>
          <w:tcPr>
            <w:tcW w:w="968" w:type="dxa"/>
            <w:noWrap/>
            <w:hideMark/>
          </w:tcPr>
          <w:p w:rsidR="00F70D26" w:rsidRPr="00F70D26" w:rsidRDefault="00F70D26" w:rsidP="00F70D26">
            <w:r w:rsidRPr="00F70D26">
              <w:t>0.3155</w:t>
            </w:r>
          </w:p>
        </w:tc>
        <w:tc>
          <w:tcPr>
            <w:tcW w:w="968" w:type="dxa"/>
            <w:noWrap/>
            <w:hideMark/>
          </w:tcPr>
          <w:p w:rsidR="00F70D26" w:rsidRPr="00F70D26" w:rsidRDefault="00F70D26" w:rsidP="00F70D26">
            <w:r w:rsidRPr="00F70D26">
              <w:t>0.614</w:t>
            </w:r>
          </w:p>
        </w:tc>
        <w:tc>
          <w:tcPr>
            <w:tcW w:w="968" w:type="dxa"/>
            <w:noWrap/>
            <w:hideMark/>
          </w:tcPr>
          <w:p w:rsidR="00F70D26" w:rsidRPr="00F70D26" w:rsidRDefault="00F70D26" w:rsidP="00F70D26">
            <w:r w:rsidRPr="00F70D26">
              <w:t>0.722</w:t>
            </w:r>
          </w:p>
        </w:tc>
      </w:tr>
      <w:tr w:rsidR="00F70D26" w:rsidRPr="00F70D26" w:rsidTr="00F70D26">
        <w:trPr>
          <w:trHeight w:val="300"/>
        </w:trPr>
        <w:tc>
          <w:tcPr>
            <w:tcW w:w="968" w:type="dxa"/>
            <w:noWrap/>
            <w:hideMark/>
          </w:tcPr>
          <w:p w:rsidR="00F70D26" w:rsidRPr="00F70D26" w:rsidRDefault="00F70D26" w:rsidP="00F70D26">
            <w:r w:rsidRPr="00F70D26">
              <w:t>13.7</w:t>
            </w:r>
          </w:p>
        </w:tc>
        <w:tc>
          <w:tcPr>
            <w:tcW w:w="968" w:type="dxa"/>
            <w:noWrap/>
            <w:hideMark/>
          </w:tcPr>
          <w:p w:rsidR="00F70D26" w:rsidRPr="00F70D26" w:rsidRDefault="00F70D26" w:rsidP="00F70D26">
            <w:r w:rsidRPr="00F70D26">
              <w:t>6.042462</w:t>
            </w:r>
          </w:p>
        </w:tc>
        <w:tc>
          <w:tcPr>
            <w:tcW w:w="968" w:type="dxa"/>
            <w:noWrap/>
            <w:hideMark/>
          </w:tcPr>
          <w:p w:rsidR="00F70D26" w:rsidRPr="00F70D26" w:rsidRDefault="00F70D26" w:rsidP="00F70D26">
            <w:r w:rsidRPr="00F70D26">
              <w:t>0.312625</w:t>
            </w:r>
          </w:p>
        </w:tc>
        <w:tc>
          <w:tcPr>
            <w:tcW w:w="968" w:type="dxa"/>
            <w:noWrap/>
            <w:hideMark/>
          </w:tcPr>
          <w:p w:rsidR="00F70D26" w:rsidRPr="00F70D26" w:rsidRDefault="00F70D26" w:rsidP="00F70D26">
            <w:r w:rsidRPr="00F70D26">
              <w:t>0.6085</w:t>
            </w:r>
          </w:p>
        </w:tc>
        <w:tc>
          <w:tcPr>
            <w:tcW w:w="968" w:type="dxa"/>
            <w:noWrap/>
            <w:hideMark/>
          </w:tcPr>
          <w:p w:rsidR="00F70D26" w:rsidRPr="00F70D26" w:rsidRDefault="00F70D26" w:rsidP="00F70D26">
            <w:r w:rsidRPr="00F70D26">
              <w:t>0.7155</w:t>
            </w:r>
          </w:p>
        </w:tc>
      </w:tr>
      <w:tr w:rsidR="00F70D26" w:rsidRPr="00F70D26" w:rsidTr="00F70D26">
        <w:trPr>
          <w:trHeight w:val="300"/>
        </w:trPr>
        <w:tc>
          <w:tcPr>
            <w:tcW w:w="968" w:type="dxa"/>
            <w:noWrap/>
            <w:hideMark/>
          </w:tcPr>
          <w:p w:rsidR="00F70D26" w:rsidRPr="00F70D26" w:rsidRDefault="00F70D26" w:rsidP="00F70D26">
            <w:r w:rsidRPr="00F70D26">
              <w:t>13.6</w:t>
            </w:r>
          </w:p>
        </w:tc>
        <w:tc>
          <w:tcPr>
            <w:tcW w:w="968" w:type="dxa"/>
            <w:noWrap/>
            <w:hideMark/>
          </w:tcPr>
          <w:p w:rsidR="00F70D26" w:rsidRPr="00F70D26" w:rsidRDefault="00F70D26" w:rsidP="00F70D26">
            <w:r w:rsidRPr="00F70D26">
              <w:t>6.434628</w:t>
            </w:r>
          </w:p>
        </w:tc>
        <w:tc>
          <w:tcPr>
            <w:tcW w:w="968" w:type="dxa"/>
            <w:noWrap/>
            <w:hideMark/>
          </w:tcPr>
          <w:p w:rsidR="00F70D26" w:rsidRPr="00F70D26" w:rsidRDefault="00F70D26" w:rsidP="00F70D26">
            <w:r w:rsidRPr="00F70D26">
              <w:t>0.30975</w:t>
            </w:r>
          </w:p>
        </w:tc>
        <w:tc>
          <w:tcPr>
            <w:tcW w:w="968" w:type="dxa"/>
            <w:noWrap/>
            <w:hideMark/>
          </w:tcPr>
          <w:p w:rsidR="00F70D26" w:rsidRPr="00F70D26" w:rsidRDefault="00F70D26" w:rsidP="00F70D26">
            <w:r w:rsidRPr="00F70D26">
              <w:t>0.603</w:t>
            </w:r>
          </w:p>
        </w:tc>
        <w:tc>
          <w:tcPr>
            <w:tcW w:w="968" w:type="dxa"/>
            <w:noWrap/>
            <w:hideMark/>
          </w:tcPr>
          <w:p w:rsidR="00F70D26" w:rsidRPr="00F70D26" w:rsidRDefault="00F70D26" w:rsidP="00F70D26">
            <w:r w:rsidRPr="00F70D26">
              <w:t>0.709</w:t>
            </w:r>
          </w:p>
        </w:tc>
      </w:tr>
      <w:tr w:rsidR="00F70D26" w:rsidRPr="00F70D26" w:rsidTr="00F70D26">
        <w:trPr>
          <w:trHeight w:val="300"/>
        </w:trPr>
        <w:tc>
          <w:tcPr>
            <w:tcW w:w="968" w:type="dxa"/>
            <w:noWrap/>
            <w:hideMark/>
          </w:tcPr>
          <w:p w:rsidR="00F70D26" w:rsidRPr="00F70D26" w:rsidRDefault="00F70D26" w:rsidP="00F70D26">
            <w:r w:rsidRPr="00F70D26">
              <w:t>13.5</w:t>
            </w:r>
          </w:p>
        </w:tc>
        <w:tc>
          <w:tcPr>
            <w:tcW w:w="968" w:type="dxa"/>
            <w:noWrap/>
            <w:hideMark/>
          </w:tcPr>
          <w:p w:rsidR="00F70D26" w:rsidRPr="00F70D26" w:rsidRDefault="00F70D26" w:rsidP="00F70D26">
            <w:r w:rsidRPr="00F70D26">
              <w:t>6.826794</w:t>
            </w:r>
          </w:p>
        </w:tc>
        <w:tc>
          <w:tcPr>
            <w:tcW w:w="968" w:type="dxa"/>
            <w:noWrap/>
            <w:hideMark/>
          </w:tcPr>
          <w:p w:rsidR="00F70D26" w:rsidRPr="00F70D26" w:rsidRDefault="00F70D26" w:rsidP="00F70D26">
            <w:r w:rsidRPr="00F70D26">
              <w:t>0.306875</w:t>
            </w:r>
          </w:p>
        </w:tc>
        <w:tc>
          <w:tcPr>
            <w:tcW w:w="968" w:type="dxa"/>
            <w:noWrap/>
            <w:hideMark/>
          </w:tcPr>
          <w:p w:rsidR="00F70D26" w:rsidRPr="00F70D26" w:rsidRDefault="00F70D26" w:rsidP="00F70D26">
            <w:r w:rsidRPr="00F70D26">
              <w:t>0.5975</w:t>
            </w:r>
          </w:p>
        </w:tc>
        <w:tc>
          <w:tcPr>
            <w:tcW w:w="968" w:type="dxa"/>
            <w:noWrap/>
            <w:hideMark/>
          </w:tcPr>
          <w:p w:rsidR="00F70D26" w:rsidRPr="00F70D26" w:rsidRDefault="00F70D26" w:rsidP="00F70D26">
            <w:r w:rsidRPr="00F70D26">
              <w:t>0.7025</w:t>
            </w:r>
          </w:p>
        </w:tc>
      </w:tr>
      <w:tr w:rsidR="00F70D26" w:rsidRPr="00F70D26" w:rsidTr="00F70D26">
        <w:trPr>
          <w:trHeight w:val="300"/>
        </w:trPr>
        <w:tc>
          <w:tcPr>
            <w:tcW w:w="968" w:type="dxa"/>
            <w:noWrap/>
            <w:hideMark/>
          </w:tcPr>
          <w:p w:rsidR="00F70D26" w:rsidRPr="00F70D26" w:rsidRDefault="00F70D26" w:rsidP="00F70D26">
            <w:r w:rsidRPr="00F70D26">
              <w:t>13.4</w:t>
            </w:r>
          </w:p>
        </w:tc>
        <w:tc>
          <w:tcPr>
            <w:tcW w:w="968" w:type="dxa"/>
            <w:noWrap/>
            <w:hideMark/>
          </w:tcPr>
          <w:p w:rsidR="00F70D26" w:rsidRPr="00F70D26" w:rsidRDefault="00F70D26" w:rsidP="00F70D26">
            <w:r w:rsidRPr="00F70D26">
              <w:t>7.21896</w:t>
            </w:r>
          </w:p>
        </w:tc>
        <w:tc>
          <w:tcPr>
            <w:tcW w:w="968" w:type="dxa"/>
            <w:noWrap/>
            <w:hideMark/>
          </w:tcPr>
          <w:p w:rsidR="00F70D26" w:rsidRPr="00F70D26" w:rsidRDefault="00F70D26" w:rsidP="00F70D26">
            <w:r w:rsidRPr="00F70D26">
              <w:t>0.304</w:t>
            </w:r>
          </w:p>
        </w:tc>
        <w:tc>
          <w:tcPr>
            <w:tcW w:w="968" w:type="dxa"/>
            <w:noWrap/>
            <w:hideMark/>
          </w:tcPr>
          <w:p w:rsidR="00F70D26" w:rsidRPr="00F70D26" w:rsidRDefault="00F70D26" w:rsidP="00F70D26">
            <w:r w:rsidRPr="00F70D26">
              <w:t>0.592</w:t>
            </w:r>
          </w:p>
        </w:tc>
        <w:tc>
          <w:tcPr>
            <w:tcW w:w="968" w:type="dxa"/>
            <w:noWrap/>
            <w:hideMark/>
          </w:tcPr>
          <w:p w:rsidR="00F70D26" w:rsidRPr="00F70D26" w:rsidRDefault="00F70D26" w:rsidP="00F70D26">
            <w:r w:rsidRPr="00F70D26">
              <w:t>0.696</w:t>
            </w:r>
          </w:p>
        </w:tc>
      </w:tr>
      <w:tr w:rsidR="00F70D26" w:rsidRPr="00F70D26" w:rsidTr="00F70D26">
        <w:trPr>
          <w:trHeight w:val="300"/>
        </w:trPr>
        <w:tc>
          <w:tcPr>
            <w:tcW w:w="968" w:type="dxa"/>
            <w:noWrap/>
            <w:hideMark/>
          </w:tcPr>
          <w:p w:rsidR="00F70D26" w:rsidRPr="00F70D26" w:rsidRDefault="00F70D26" w:rsidP="00F70D26">
            <w:r w:rsidRPr="00F70D26">
              <w:t>13.3</w:t>
            </w:r>
          </w:p>
        </w:tc>
        <w:tc>
          <w:tcPr>
            <w:tcW w:w="968" w:type="dxa"/>
            <w:noWrap/>
            <w:hideMark/>
          </w:tcPr>
          <w:p w:rsidR="00F70D26" w:rsidRPr="00F70D26" w:rsidRDefault="00F70D26" w:rsidP="00F70D26">
            <w:r w:rsidRPr="00F70D26">
              <w:t>7.611126</w:t>
            </w:r>
          </w:p>
        </w:tc>
        <w:tc>
          <w:tcPr>
            <w:tcW w:w="968" w:type="dxa"/>
            <w:noWrap/>
            <w:hideMark/>
          </w:tcPr>
          <w:p w:rsidR="00F70D26" w:rsidRPr="00F70D26" w:rsidRDefault="00F70D26" w:rsidP="00F70D26">
            <w:r w:rsidRPr="00F70D26">
              <w:t>0.301125</w:t>
            </w:r>
          </w:p>
        </w:tc>
        <w:tc>
          <w:tcPr>
            <w:tcW w:w="968" w:type="dxa"/>
            <w:noWrap/>
            <w:hideMark/>
          </w:tcPr>
          <w:p w:rsidR="00F70D26" w:rsidRPr="00F70D26" w:rsidRDefault="00F70D26" w:rsidP="00F70D26">
            <w:r w:rsidRPr="00F70D26">
              <w:t>0.5865</w:t>
            </w:r>
          </w:p>
        </w:tc>
        <w:tc>
          <w:tcPr>
            <w:tcW w:w="968" w:type="dxa"/>
            <w:noWrap/>
            <w:hideMark/>
          </w:tcPr>
          <w:p w:rsidR="00F70D26" w:rsidRPr="00F70D26" w:rsidRDefault="00F70D26" w:rsidP="00F70D26">
            <w:r w:rsidRPr="00F70D26">
              <w:t>0.6895</w:t>
            </w:r>
          </w:p>
        </w:tc>
      </w:tr>
      <w:tr w:rsidR="00F70D26" w:rsidRPr="00F70D26" w:rsidTr="00F70D26">
        <w:trPr>
          <w:trHeight w:val="300"/>
        </w:trPr>
        <w:tc>
          <w:tcPr>
            <w:tcW w:w="968" w:type="dxa"/>
            <w:noWrap/>
            <w:hideMark/>
          </w:tcPr>
          <w:p w:rsidR="00F70D26" w:rsidRPr="00F70D26" w:rsidRDefault="00F70D26" w:rsidP="00F70D26">
            <w:r w:rsidRPr="00F70D26">
              <w:t>13.2</w:t>
            </w:r>
          </w:p>
        </w:tc>
        <w:tc>
          <w:tcPr>
            <w:tcW w:w="968" w:type="dxa"/>
            <w:noWrap/>
            <w:hideMark/>
          </w:tcPr>
          <w:p w:rsidR="00F70D26" w:rsidRPr="00F70D26" w:rsidRDefault="00F70D26" w:rsidP="00F70D26">
            <w:r w:rsidRPr="00F70D26">
              <w:t>8.003292</w:t>
            </w:r>
          </w:p>
        </w:tc>
        <w:tc>
          <w:tcPr>
            <w:tcW w:w="968" w:type="dxa"/>
            <w:noWrap/>
            <w:hideMark/>
          </w:tcPr>
          <w:p w:rsidR="00F70D26" w:rsidRPr="00F70D26" w:rsidRDefault="00F70D26" w:rsidP="00F70D26">
            <w:r w:rsidRPr="00F70D26">
              <w:t>0.29825</w:t>
            </w:r>
          </w:p>
        </w:tc>
        <w:tc>
          <w:tcPr>
            <w:tcW w:w="968" w:type="dxa"/>
            <w:noWrap/>
            <w:hideMark/>
          </w:tcPr>
          <w:p w:rsidR="00F70D26" w:rsidRPr="00F70D26" w:rsidRDefault="00F70D26" w:rsidP="00F70D26">
            <w:r w:rsidRPr="00F70D26">
              <w:t>0.581</w:t>
            </w:r>
          </w:p>
        </w:tc>
        <w:tc>
          <w:tcPr>
            <w:tcW w:w="968" w:type="dxa"/>
            <w:noWrap/>
            <w:hideMark/>
          </w:tcPr>
          <w:p w:rsidR="00F70D26" w:rsidRPr="00F70D26" w:rsidRDefault="00F70D26" w:rsidP="00F70D26">
            <w:r w:rsidRPr="00F70D26">
              <w:t>0.683</w:t>
            </w:r>
          </w:p>
        </w:tc>
      </w:tr>
      <w:tr w:rsidR="00F70D26" w:rsidRPr="00F70D26" w:rsidTr="00F70D26">
        <w:trPr>
          <w:trHeight w:val="300"/>
        </w:trPr>
        <w:tc>
          <w:tcPr>
            <w:tcW w:w="968" w:type="dxa"/>
            <w:noWrap/>
            <w:hideMark/>
          </w:tcPr>
          <w:p w:rsidR="00F70D26" w:rsidRPr="00F70D26" w:rsidRDefault="00F70D26" w:rsidP="00F70D26">
            <w:r w:rsidRPr="00F70D26">
              <w:t>13.1</w:t>
            </w:r>
          </w:p>
        </w:tc>
        <w:tc>
          <w:tcPr>
            <w:tcW w:w="968" w:type="dxa"/>
            <w:noWrap/>
            <w:hideMark/>
          </w:tcPr>
          <w:p w:rsidR="00F70D26" w:rsidRPr="00F70D26" w:rsidRDefault="00F70D26" w:rsidP="00F70D26">
            <w:r w:rsidRPr="00F70D26">
              <w:t>8.395459</w:t>
            </w:r>
          </w:p>
        </w:tc>
        <w:tc>
          <w:tcPr>
            <w:tcW w:w="968" w:type="dxa"/>
            <w:noWrap/>
            <w:hideMark/>
          </w:tcPr>
          <w:p w:rsidR="00F70D26" w:rsidRPr="00F70D26" w:rsidRDefault="00F70D26" w:rsidP="00F70D26">
            <w:r w:rsidRPr="00F70D26">
              <w:t>0.295375</w:t>
            </w:r>
          </w:p>
        </w:tc>
        <w:tc>
          <w:tcPr>
            <w:tcW w:w="968" w:type="dxa"/>
            <w:noWrap/>
            <w:hideMark/>
          </w:tcPr>
          <w:p w:rsidR="00F70D26" w:rsidRPr="00F70D26" w:rsidRDefault="00F70D26" w:rsidP="00F70D26">
            <w:r w:rsidRPr="00F70D26">
              <w:t>0.5755</w:t>
            </w:r>
          </w:p>
        </w:tc>
        <w:tc>
          <w:tcPr>
            <w:tcW w:w="968" w:type="dxa"/>
            <w:noWrap/>
            <w:hideMark/>
          </w:tcPr>
          <w:p w:rsidR="00F70D26" w:rsidRPr="00F70D26" w:rsidRDefault="00F70D26" w:rsidP="00F70D26">
            <w:r w:rsidRPr="00F70D26">
              <w:t>0.6765</w:t>
            </w:r>
          </w:p>
        </w:tc>
      </w:tr>
      <w:tr w:rsidR="00F70D26" w:rsidRPr="00F70D26" w:rsidTr="00F70D26">
        <w:trPr>
          <w:trHeight w:val="300"/>
        </w:trPr>
        <w:tc>
          <w:tcPr>
            <w:tcW w:w="968" w:type="dxa"/>
            <w:noWrap/>
            <w:hideMark/>
          </w:tcPr>
          <w:p w:rsidR="00F70D26" w:rsidRPr="00F70D26" w:rsidRDefault="00F70D26" w:rsidP="00F70D26">
            <w:r w:rsidRPr="00F70D26">
              <w:lastRenderedPageBreak/>
              <w:t>13</w:t>
            </w:r>
          </w:p>
        </w:tc>
        <w:tc>
          <w:tcPr>
            <w:tcW w:w="968" w:type="dxa"/>
            <w:noWrap/>
            <w:hideMark/>
          </w:tcPr>
          <w:p w:rsidR="00F70D26" w:rsidRPr="00F70D26" w:rsidRDefault="00F70D26" w:rsidP="00F70D26">
            <w:r w:rsidRPr="00F70D26">
              <w:t>8.787625</w:t>
            </w:r>
          </w:p>
        </w:tc>
        <w:tc>
          <w:tcPr>
            <w:tcW w:w="968" w:type="dxa"/>
            <w:noWrap/>
            <w:hideMark/>
          </w:tcPr>
          <w:p w:rsidR="00F70D26" w:rsidRPr="00F70D26" w:rsidRDefault="00F70D26" w:rsidP="00F70D26">
            <w:r w:rsidRPr="00F70D26">
              <w:t>0.2925</w:t>
            </w:r>
          </w:p>
        </w:tc>
        <w:tc>
          <w:tcPr>
            <w:tcW w:w="968" w:type="dxa"/>
            <w:noWrap/>
            <w:hideMark/>
          </w:tcPr>
          <w:p w:rsidR="00F70D26" w:rsidRPr="00F70D26" w:rsidRDefault="00F70D26" w:rsidP="00F70D26">
            <w:r w:rsidRPr="00F70D26">
              <w:t>0.57</w:t>
            </w:r>
          </w:p>
        </w:tc>
        <w:tc>
          <w:tcPr>
            <w:tcW w:w="968" w:type="dxa"/>
            <w:noWrap/>
            <w:hideMark/>
          </w:tcPr>
          <w:p w:rsidR="00F70D26" w:rsidRPr="00F70D26" w:rsidRDefault="00F70D26" w:rsidP="00F70D26">
            <w:r w:rsidRPr="00F70D26">
              <w:t>0.67</w:t>
            </w:r>
          </w:p>
        </w:tc>
      </w:tr>
      <w:tr w:rsidR="00F70D26" w:rsidRPr="00F70D26" w:rsidTr="00F70D26">
        <w:trPr>
          <w:trHeight w:val="300"/>
        </w:trPr>
        <w:tc>
          <w:tcPr>
            <w:tcW w:w="968" w:type="dxa"/>
            <w:noWrap/>
            <w:hideMark/>
          </w:tcPr>
          <w:p w:rsidR="00F70D26" w:rsidRPr="00F70D26" w:rsidRDefault="00F70D26" w:rsidP="00F70D26">
            <w:r w:rsidRPr="00F70D26">
              <w:t>12.9</w:t>
            </w:r>
          </w:p>
        </w:tc>
        <w:tc>
          <w:tcPr>
            <w:tcW w:w="968" w:type="dxa"/>
            <w:noWrap/>
            <w:hideMark/>
          </w:tcPr>
          <w:p w:rsidR="00F70D26" w:rsidRPr="00F70D26" w:rsidRDefault="00F70D26" w:rsidP="00F70D26">
            <w:r w:rsidRPr="00F70D26">
              <w:t>9.179791</w:t>
            </w:r>
          </w:p>
        </w:tc>
        <w:tc>
          <w:tcPr>
            <w:tcW w:w="968" w:type="dxa"/>
            <w:noWrap/>
            <w:hideMark/>
          </w:tcPr>
          <w:p w:rsidR="00F70D26" w:rsidRPr="00F70D26" w:rsidRDefault="00F70D26" w:rsidP="00F70D26">
            <w:r w:rsidRPr="00F70D26">
              <w:t>0.289625</w:t>
            </w:r>
          </w:p>
        </w:tc>
        <w:tc>
          <w:tcPr>
            <w:tcW w:w="968" w:type="dxa"/>
            <w:noWrap/>
            <w:hideMark/>
          </w:tcPr>
          <w:p w:rsidR="00F70D26" w:rsidRPr="00F70D26" w:rsidRDefault="00F70D26" w:rsidP="00F70D26">
            <w:r w:rsidRPr="00F70D26">
              <w:t>0.5645</w:t>
            </w:r>
          </w:p>
        </w:tc>
        <w:tc>
          <w:tcPr>
            <w:tcW w:w="968" w:type="dxa"/>
            <w:noWrap/>
            <w:hideMark/>
          </w:tcPr>
          <w:p w:rsidR="00F70D26" w:rsidRPr="00F70D26" w:rsidRDefault="00F70D26" w:rsidP="00F70D26">
            <w:r w:rsidRPr="00F70D26">
              <w:t>0.6635</w:t>
            </w:r>
          </w:p>
        </w:tc>
      </w:tr>
      <w:tr w:rsidR="00F70D26" w:rsidRPr="00F70D26" w:rsidTr="00F70D26">
        <w:trPr>
          <w:trHeight w:val="300"/>
        </w:trPr>
        <w:tc>
          <w:tcPr>
            <w:tcW w:w="968" w:type="dxa"/>
            <w:noWrap/>
            <w:hideMark/>
          </w:tcPr>
          <w:p w:rsidR="00F70D26" w:rsidRPr="00F70D26" w:rsidRDefault="00F70D26" w:rsidP="00F70D26">
            <w:r w:rsidRPr="00F70D26">
              <w:t>12.8</w:t>
            </w:r>
          </w:p>
        </w:tc>
        <w:tc>
          <w:tcPr>
            <w:tcW w:w="968" w:type="dxa"/>
            <w:noWrap/>
            <w:hideMark/>
          </w:tcPr>
          <w:p w:rsidR="00F70D26" w:rsidRPr="00F70D26" w:rsidRDefault="00F70D26" w:rsidP="00F70D26">
            <w:r w:rsidRPr="00F70D26">
              <w:t>9.571957</w:t>
            </w:r>
          </w:p>
        </w:tc>
        <w:tc>
          <w:tcPr>
            <w:tcW w:w="968" w:type="dxa"/>
            <w:noWrap/>
            <w:hideMark/>
          </w:tcPr>
          <w:p w:rsidR="00F70D26" w:rsidRPr="00F70D26" w:rsidRDefault="00F70D26" w:rsidP="00F70D26">
            <w:r w:rsidRPr="00F70D26">
              <w:t>0.28675</w:t>
            </w:r>
          </w:p>
        </w:tc>
        <w:tc>
          <w:tcPr>
            <w:tcW w:w="968" w:type="dxa"/>
            <w:noWrap/>
            <w:hideMark/>
          </w:tcPr>
          <w:p w:rsidR="00F70D26" w:rsidRPr="00F70D26" w:rsidRDefault="00F70D26" w:rsidP="00F70D26">
            <w:r w:rsidRPr="00F70D26">
              <w:t>0.559</w:t>
            </w:r>
          </w:p>
        </w:tc>
        <w:tc>
          <w:tcPr>
            <w:tcW w:w="968" w:type="dxa"/>
            <w:noWrap/>
            <w:hideMark/>
          </w:tcPr>
          <w:p w:rsidR="00F70D26" w:rsidRPr="00F70D26" w:rsidRDefault="00F70D26" w:rsidP="00F70D26">
            <w:r w:rsidRPr="00F70D26">
              <w:t>0.657</w:t>
            </w:r>
          </w:p>
        </w:tc>
      </w:tr>
      <w:tr w:rsidR="00F70D26" w:rsidRPr="00F70D26" w:rsidTr="00F70D26">
        <w:trPr>
          <w:trHeight w:val="300"/>
        </w:trPr>
        <w:tc>
          <w:tcPr>
            <w:tcW w:w="968" w:type="dxa"/>
            <w:noWrap/>
            <w:hideMark/>
          </w:tcPr>
          <w:p w:rsidR="00F70D26" w:rsidRPr="00F70D26" w:rsidRDefault="00F70D26" w:rsidP="00F70D26">
            <w:r w:rsidRPr="00F70D26">
              <w:t>12.7</w:t>
            </w:r>
          </w:p>
        </w:tc>
        <w:tc>
          <w:tcPr>
            <w:tcW w:w="968" w:type="dxa"/>
            <w:noWrap/>
            <w:hideMark/>
          </w:tcPr>
          <w:p w:rsidR="00F70D26" w:rsidRPr="00F70D26" w:rsidRDefault="00F70D26" w:rsidP="00F70D26">
            <w:r w:rsidRPr="00F70D26">
              <w:t>9.964123</w:t>
            </w:r>
          </w:p>
        </w:tc>
        <w:tc>
          <w:tcPr>
            <w:tcW w:w="968" w:type="dxa"/>
            <w:noWrap/>
            <w:hideMark/>
          </w:tcPr>
          <w:p w:rsidR="00F70D26" w:rsidRPr="00F70D26" w:rsidRDefault="00F70D26" w:rsidP="00F70D26">
            <w:r w:rsidRPr="00F70D26">
              <w:t>0.283875</w:t>
            </w:r>
          </w:p>
        </w:tc>
        <w:tc>
          <w:tcPr>
            <w:tcW w:w="968" w:type="dxa"/>
            <w:noWrap/>
            <w:hideMark/>
          </w:tcPr>
          <w:p w:rsidR="00F70D26" w:rsidRPr="00F70D26" w:rsidRDefault="00F70D26" w:rsidP="00F70D26">
            <w:r w:rsidRPr="00F70D26">
              <w:t>0.5535</w:t>
            </w:r>
          </w:p>
        </w:tc>
        <w:tc>
          <w:tcPr>
            <w:tcW w:w="968" w:type="dxa"/>
            <w:noWrap/>
            <w:hideMark/>
          </w:tcPr>
          <w:p w:rsidR="00F70D26" w:rsidRPr="00F70D26" w:rsidRDefault="00F70D26" w:rsidP="00F70D26">
            <w:r w:rsidRPr="00F70D26">
              <w:t>0.6505</w:t>
            </w:r>
          </w:p>
        </w:tc>
      </w:tr>
      <w:tr w:rsidR="00F70D26" w:rsidRPr="00F70D26" w:rsidTr="00F70D26">
        <w:trPr>
          <w:trHeight w:val="300"/>
        </w:trPr>
        <w:tc>
          <w:tcPr>
            <w:tcW w:w="968" w:type="dxa"/>
            <w:noWrap/>
            <w:hideMark/>
          </w:tcPr>
          <w:p w:rsidR="00F70D26" w:rsidRPr="00F70D26" w:rsidRDefault="00F70D26" w:rsidP="00F70D26">
            <w:r w:rsidRPr="00F70D26">
              <w:t>12.6</w:t>
            </w:r>
          </w:p>
        </w:tc>
        <w:tc>
          <w:tcPr>
            <w:tcW w:w="968" w:type="dxa"/>
            <w:noWrap/>
            <w:hideMark/>
          </w:tcPr>
          <w:p w:rsidR="00F70D26" w:rsidRPr="00F70D26" w:rsidRDefault="00F70D26" w:rsidP="00F70D26">
            <w:r w:rsidRPr="00F70D26">
              <w:t>10.35629</w:t>
            </w:r>
          </w:p>
        </w:tc>
        <w:tc>
          <w:tcPr>
            <w:tcW w:w="968" w:type="dxa"/>
            <w:noWrap/>
            <w:hideMark/>
          </w:tcPr>
          <w:p w:rsidR="00F70D26" w:rsidRPr="00F70D26" w:rsidRDefault="00F70D26" w:rsidP="00F70D26">
            <w:r w:rsidRPr="00F70D26">
              <w:t>0.281</w:t>
            </w:r>
          </w:p>
        </w:tc>
        <w:tc>
          <w:tcPr>
            <w:tcW w:w="968" w:type="dxa"/>
            <w:noWrap/>
            <w:hideMark/>
          </w:tcPr>
          <w:p w:rsidR="00F70D26" w:rsidRPr="00F70D26" w:rsidRDefault="00F70D26" w:rsidP="00F70D26">
            <w:r w:rsidRPr="00F70D26">
              <w:t>0.548</w:t>
            </w:r>
          </w:p>
        </w:tc>
        <w:tc>
          <w:tcPr>
            <w:tcW w:w="968" w:type="dxa"/>
            <w:noWrap/>
            <w:hideMark/>
          </w:tcPr>
          <w:p w:rsidR="00F70D26" w:rsidRPr="00F70D26" w:rsidRDefault="00F70D26" w:rsidP="00F70D26">
            <w:r w:rsidRPr="00F70D26">
              <w:t>0.644</w:t>
            </w:r>
          </w:p>
        </w:tc>
      </w:tr>
      <w:tr w:rsidR="00F70D26" w:rsidRPr="00F70D26" w:rsidTr="00F70D26">
        <w:trPr>
          <w:trHeight w:val="300"/>
        </w:trPr>
        <w:tc>
          <w:tcPr>
            <w:tcW w:w="968" w:type="dxa"/>
            <w:noWrap/>
            <w:hideMark/>
          </w:tcPr>
          <w:p w:rsidR="00F70D26" w:rsidRPr="00F70D26" w:rsidRDefault="00F70D26" w:rsidP="00F70D26">
            <w:r w:rsidRPr="00F70D26">
              <w:t>12.5</w:t>
            </w:r>
          </w:p>
        </w:tc>
        <w:tc>
          <w:tcPr>
            <w:tcW w:w="968" w:type="dxa"/>
            <w:noWrap/>
            <w:hideMark/>
          </w:tcPr>
          <w:p w:rsidR="00F70D26" w:rsidRPr="00F70D26" w:rsidRDefault="00F70D26" w:rsidP="00F70D26">
            <w:r w:rsidRPr="00F70D26">
              <w:t>10.74846</w:t>
            </w:r>
          </w:p>
        </w:tc>
        <w:tc>
          <w:tcPr>
            <w:tcW w:w="968" w:type="dxa"/>
            <w:noWrap/>
            <w:hideMark/>
          </w:tcPr>
          <w:p w:rsidR="00F70D26" w:rsidRPr="00F70D26" w:rsidRDefault="00F70D26" w:rsidP="00F70D26">
            <w:r w:rsidRPr="00F70D26">
              <w:t>0.278125</w:t>
            </w:r>
          </w:p>
        </w:tc>
        <w:tc>
          <w:tcPr>
            <w:tcW w:w="968" w:type="dxa"/>
            <w:noWrap/>
            <w:hideMark/>
          </w:tcPr>
          <w:p w:rsidR="00F70D26" w:rsidRPr="00F70D26" w:rsidRDefault="00F70D26" w:rsidP="00F70D26">
            <w:r w:rsidRPr="00F70D26">
              <w:t>0.5425</w:t>
            </w:r>
          </w:p>
        </w:tc>
        <w:tc>
          <w:tcPr>
            <w:tcW w:w="968" w:type="dxa"/>
            <w:noWrap/>
            <w:hideMark/>
          </w:tcPr>
          <w:p w:rsidR="00F70D26" w:rsidRPr="00F70D26" w:rsidRDefault="00F70D26" w:rsidP="00F70D26">
            <w:r w:rsidRPr="00F70D26">
              <w:t>0.6375</w:t>
            </w:r>
          </w:p>
        </w:tc>
      </w:tr>
      <w:tr w:rsidR="00F70D26" w:rsidRPr="00F70D26" w:rsidTr="00F70D26">
        <w:trPr>
          <w:trHeight w:val="300"/>
        </w:trPr>
        <w:tc>
          <w:tcPr>
            <w:tcW w:w="968" w:type="dxa"/>
            <w:noWrap/>
            <w:hideMark/>
          </w:tcPr>
          <w:p w:rsidR="00F70D26" w:rsidRPr="00F70D26" w:rsidRDefault="00F70D26" w:rsidP="00F70D26">
            <w:r w:rsidRPr="00F70D26">
              <w:t>12.4</w:t>
            </w:r>
          </w:p>
        </w:tc>
        <w:tc>
          <w:tcPr>
            <w:tcW w:w="968" w:type="dxa"/>
            <w:noWrap/>
            <w:hideMark/>
          </w:tcPr>
          <w:p w:rsidR="00F70D26" w:rsidRPr="00F70D26" w:rsidRDefault="00F70D26" w:rsidP="00F70D26">
            <w:r w:rsidRPr="00F70D26">
              <w:t>11.14062</w:t>
            </w:r>
          </w:p>
        </w:tc>
        <w:tc>
          <w:tcPr>
            <w:tcW w:w="968" w:type="dxa"/>
            <w:noWrap/>
            <w:hideMark/>
          </w:tcPr>
          <w:p w:rsidR="00F70D26" w:rsidRPr="00F70D26" w:rsidRDefault="00F70D26" w:rsidP="00F70D26">
            <w:r w:rsidRPr="00F70D26">
              <w:t>0.27525</w:t>
            </w:r>
          </w:p>
        </w:tc>
        <w:tc>
          <w:tcPr>
            <w:tcW w:w="968" w:type="dxa"/>
            <w:noWrap/>
            <w:hideMark/>
          </w:tcPr>
          <w:p w:rsidR="00F70D26" w:rsidRPr="00F70D26" w:rsidRDefault="00F70D26" w:rsidP="00F70D26">
            <w:r w:rsidRPr="00F70D26">
              <w:t>0.537</w:t>
            </w:r>
          </w:p>
        </w:tc>
        <w:tc>
          <w:tcPr>
            <w:tcW w:w="968" w:type="dxa"/>
            <w:noWrap/>
            <w:hideMark/>
          </w:tcPr>
          <w:p w:rsidR="00F70D26" w:rsidRPr="00F70D26" w:rsidRDefault="00F70D26" w:rsidP="00F70D26">
            <w:r w:rsidRPr="00F70D26">
              <w:t>0.631</w:t>
            </w:r>
          </w:p>
        </w:tc>
      </w:tr>
      <w:tr w:rsidR="00F70D26" w:rsidRPr="00F70D26" w:rsidTr="00F70D26">
        <w:trPr>
          <w:trHeight w:val="300"/>
        </w:trPr>
        <w:tc>
          <w:tcPr>
            <w:tcW w:w="968" w:type="dxa"/>
            <w:noWrap/>
            <w:hideMark/>
          </w:tcPr>
          <w:p w:rsidR="00F70D26" w:rsidRPr="00F70D26" w:rsidRDefault="00F70D26" w:rsidP="00F70D26">
            <w:r w:rsidRPr="00F70D26">
              <w:t>12.3</w:t>
            </w:r>
          </w:p>
        </w:tc>
        <w:tc>
          <w:tcPr>
            <w:tcW w:w="968" w:type="dxa"/>
            <w:noWrap/>
            <w:hideMark/>
          </w:tcPr>
          <w:p w:rsidR="00F70D26" w:rsidRPr="00F70D26" w:rsidRDefault="00F70D26" w:rsidP="00F70D26">
            <w:r w:rsidRPr="00F70D26">
              <w:t>11.53279</w:t>
            </w:r>
          </w:p>
        </w:tc>
        <w:tc>
          <w:tcPr>
            <w:tcW w:w="968" w:type="dxa"/>
            <w:noWrap/>
            <w:hideMark/>
          </w:tcPr>
          <w:p w:rsidR="00F70D26" w:rsidRPr="00F70D26" w:rsidRDefault="00F70D26" w:rsidP="00F70D26">
            <w:r w:rsidRPr="00F70D26">
              <w:t>0.272375</w:t>
            </w:r>
          </w:p>
        </w:tc>
        <w:tc>
          <w:tcPr>
            <w:tcW w:w="968" w:type="dxa"/>
            <w:noWrap/>
            <w:hideMark/>
          </w:tcPr>
          <w:p w:rsidR="00F70D26" w:rsidRPr="00F70D26" w:rsidRDefault="00F70D26" w:rsidP="00F70D26">
            <w:r w:rsidRPr="00F70D26">
              <w:t>0.5315</w:t>
            </w:r>
          </w:p>
        </w:tc>
        <w:tc>
          <w:tcPr>
            <w:tcW w:w="968" w:type="dxa"/>
            <w:noWrap/>
            <w:hideMark/>
          </w:tcPr>
          <w:p w:rsidR="00F70D26" w:rsidRPr="00F70D26" w:rsidRDefault="00F70D26" w:rsidP="00F70D26">
            <w:r w:rsidRPr="00F70D26">
              <w:t>0.6245</w:t>
            </w:r>
          </w:p>
        </w:tc>
      </w:tr>
      <w:tr w:rsidR="00F70D26" w:rsidRPr="00F70D26" w:rsidTr="00F70D26">
        <w:trPr>
          <w:trHeight w:val="300"/>
        </w:trPr>
        <w:tc>
          <w:tcPr>
            <w:tcW w:w="968" w:type="dxa"/>
            <w:noWrap/>
            <w:hideMark/>
          </w:tcPr>
          <w:p w:rsidR="00F70D26" w:rsidRPr="00F70D26" w:rsidRDefault="00F70D26" w:rsidP="00F70D26">
            <w:r w:rsidRPr="00F70D26">
              <w:t>12.2</w:t>
            </w:r>
          </w:p>
        </w:tc>
        <w:tc>
          <w:tcPr>
            <w:tcW w:w="968" w:type="dxa"/>
            <w:noWrap/>
            <w:hideMark/>
          </w:tcPr>
          <w:p w:rsidR="00F70D26" w:rsidRPr="00F70D26" w:rsidRDefault="00F70D26" w:rsidP="00F70D26">
            <w:r w:rsidRPr="00F70D26">
              <w:t>11.92495</w:t>
            </w:r>
          </w:p>
        </w:tc>
        <w:tc>
          <w:tcPr>
            <w:tcW w:w="968" w:type="dxa"/>
            <w:noWrap/>
            <w:hideMark/>
          </w:tcPr>
          <w:p w:rsidR="00F70D26" w:rsidRPr="00F70D26" w:rsidRDefault="00F70D26" w:rsidP="00F70D26">
            <w:r w:rsidRPr="00F70D26">
              <w:t>0.2695</w:t>
            </w:r>
          </w:p>
        </w:tc>
        <w:tc>
          <w:tcPr>
            <w:tcW w:w="968" w:type="dxa"/>
            <w:noWrap/>
            <w:hideMark/>
          </w:tcPr>
          <w:p w:rsidR="00F70D26" w:rsidRPr="00F70D26" w:rsidRDefault="00F70D26" w:rsidP="00F70D26">
            <w:r w:rsidRPr="00F70D26">
              <w:t>0.526</w:t>
            </w:r>
          </w:p>
        </w:tc>
        <w:tc>
          <w:tcPr>
            <w:tcW w:w="968" w:type="dxa"/>
            <w:noWrap/>
            <w:hideMark/>
          </w:tcPr>
          <w:p w:rsidR="00F70D26" w:rsidRPr="00F70D26" w:rsidRDefault="00F70D26" w:rsidP="00F70D26">
            <w:r w:rsidRPr="00F70D26">
              <w:t>0.618</w:t>
            </w:r>
          </w:p>
        </w:tc>
      </w:tr>
      <w:tr w:rsidR="00F70D26" w:rsidRPr="00F70D26" w:rsidTr="00F70D26">
        <w:trPr>
          <w:trHeight w:val="300"/>
        </w:trPr>
        <w:tc>
          <w:tcPr>
            <w:tcW w:w="968" w:type="dxa"/>
            <w:noWrap/>
            <w:hideMark/>
          </w:tcPr>
          <w:p w:rsidR="00F70D26" w:rsidRPr="00F70D26" w:rsidRDefault="00F70D26" w:rsidP="00F70D26">
            <w:r w:rsidRPr="00F70D26">
              <w:t>12.1</w:t>
            </w:r>
          </w:p>
        </w:tc>
        <w:tc>
          <w:tcPr>
            <w:tcW w:w="968" w:type="dxa"/>
            <w:noWrap/>
            <w:hideMark/>
          </w:tcPr>
          <w:p w:rsidR="00F70D26" w:rsidRPr="00F70D26" w:rsidRDefault="00F70D26" w:rsidP="00F70D26">
            <w:r w:rsidRPr="00F70D26">
              <w:t>12.31712</w:t>
            </w:r>
          </w:p>
        </w:tc>
        <w:tc>
          <w:tcPr>
            <w:tcW w:w="968" w:type="dxa"/>
            <w:noWrap/>
            <w:hideMark/>
          </w:tcPr>
          <w:p w:rsidR="00F70D26" w:rsidRPr="00F70D26" w:rsidRDefault="00F70D26" w:rsidP="00F70D26">
            <w:r w:rsidRPr="00F70D26">
              <w:t>0.266625</w:t>
            </w:r>
          </w:p>
        </w:tc>
        <w:tc>
          <w:tcPr>
            <w:tcW w:w="968" w:type="dxa"/>
            <w:noWrap/>
            <w:hideMark/>
          </w:tcPr>
          <w:p w:rsidR="00F70D26" w:rsidRPr="00F70D26" w:rsidRDefault="00F70D26" w:rsidP="00F70D26">
            <w:r w:rsidRPr="00F70D26">
              <w:t>0.5205</w:t>
            </w:r>
          </w:p>
        </w:tc>
        <w:tc>
          <w:tcPr>
            <w:tcW w:w="968" w:type="dxa"/>
            <w:noWrap/>
            <w:hideMark/>
          </w:tcPr>
          <w:p w:rsidR="00F70D26" w:rsidRPr="00F70D26" w:rsidRDefault="00F70D26" w:rsidP="00F70D26">
            <w:r w:rsidRPr="00F70D26">
              <w:t>0.6115</w:t>
            </w:r>
          </w:p>
        </w:tc>
      </w:tr>
      <w:tr w:rsidR="00F70D26" w:rsidRPr="00F70D26" w:rsidTr="00F70D26">
        <w:trPr>
          <w:trHeight w:val="300"/>
        </w:trPr>
        <w:tc>
          <w:tcPr>
            <w:tcW w:w="968" w:type="dxa"/>
            <w:noWrap/>
            <w:hideMark/>
          </w:tcPr>
          <w:p w:rsidR="00F70D26" w:rsidRPr="00F70D26" w:rsidRDefault="00F70D26" w:rsidP="00F70D26">
            <w:r w:rsidRPr="00F70D26">
              <w:t>12</w:t>
            </w:r>
          </w:p>
        </w:tc>
        <w:tc>
          <w:tcPr>
            <w:tcW w:w="968" w:type="dxa"/>
            <w:noWrap/>
            <w:hideMark/>
          </w:tcPr>
          <w:p w:rsidR="00F70D26" w:rsidRPr="00F70D26" w:rsidRDefault="00F70D26" w:rsidP="00F70D26">
            <w:r w:rsidRPr="00F70D26">
              <w:t>12.70929</w:t>
            </w:r>
          </w:p>
        </w:tc>
        <w:tc>
          <w:tcPr>
            <w:tcW w:w="968" w:type="dxa"/>
            <w:noWrap/>
            <w:hideMark/>
          </w:tcPr>
          <w:p w:rsidR="00F70D26" w:rsidRPr="00F70D26" w:rsidRDefault="00F70D26" w:rsidP="00F70D26">
            <w:r w:rsidRPr="00F70D26">
              <w:t>0.26375</w:t>
            </w:r>
          </w:p>
        </w:tc>
        <w:tc>
          <w:tcPr>
            <w:tcW w:w="968" w:type="dxa"/>
            <w:noWrap/>
            <w:hideMark/>
          </w:tcPr>
          <w:p w:rsidR="00F70D26" w:rsidRPr="00F70D26" w:rsidRDefault="00F70D26" w:rsidP="00F70D26">
            <w:r w:rsidRPr="00F70D26">
              <w:t>0.515</w:t>
            </w:r>
          </w:p>
        </w:tc>
        <w:tc>
          <w:tcPr>
            <w:tcW w:w="968" w:type="dxa"/>
            <w:noWrap/>
            <w:hideMark/>
          </w:tcPr>
          <w:p w:rsidR="00F70D26" w:rsidRPr="00F70D26" w:rsidRDefault="00F70D26" w:rsidP="00F70D26">
            <w:r w:rsidRPr="00F70D26">
              <w:t>0.605</w:t>
            </w:r>
          </w:p>
        </w:tc>
      </w:tr>
      <w:tr w:rsidR="00F70D26" w:rsidRPr="00F70D26" w:rsidTr="00F70D26">
        <w:trPr>
          <w:trHeight w:val="300"/>
        </w:trPr>
        <w:tc>
          <w:tcPr>
            <w:tcW w:w="968" w:type="dxa"/>
            <w:noWrap/>
            <w:hideMark/>
          </w:tcPr>
          <w:p w:rsidR="00F70D26" w:rsidRPr="00F70D26" w:rsidRDefault="00F70D26" w:rsidP="00F70D26">
            <w:r w:rsidRPr="00F70D26">
              <w:t>11.9</w:t>
            </w:r>
          </w:p>
        </w:tc>
        <w:tc>
          <w:tcPr>
            <w:tcW w:w="968" w:type="dxa"/>
            <w:noWrap/>
            <w:hideMark/>
          </w:tcPr>
          <w:p w:rsidR="00F70D26" w:rsidRPr="00F70D26" w:rsidRDefault="00F70D26" w:rsidP="00F70D26">
            <w:r w:rsidRPr="00F70D26">
              <w:t>13.10145</w:t>
            </w:r>
          </w:p>
        </w:tc>
        <w:tc>
          <w:tcPr>
            <w:tcW w:w="968" w:type="dxa"/>
            <w:noWrap/>
            <w:hideMark/>
          </w:tcPr>
          <w:p w:rsidR="00F70D26" w:rsidRPr="00F70D26" w:rsidRDefault="00F70D26" w:rsidP="00F70D26">
            <w:r w:rsidRPr="00F70D26">
              <w:t>0.260875</w:t>
            </w:r>
          </w:p>
        </w:tc>
        <w:tc>
          <w:tcPr>
            <w:tcW w:w="968" w:type="dxa"/>
            <w:noWrap/>
            <w:hideMark/>
          </w:tcPr>
          <w:p w:rsidR="00F70D26" w:rsidRPr="00F70D26" w:rsidRDefault="00F70D26" w:rsidP="00F70D26">
            <w:r w:rsidRPr="00F70D26">
              <w:t>0.5095</w:t>
            </w:r>
          </w:p>
        </w:tc>
        <w:tc>
          <w:tcPr>
            <w:tcW w:w="968" w:type="dxa"/>
            <w:noWrap/>
            <w:hideMark/>
          </w:tcPr>
          <w:p w:rsidR="00F70D26" w:rsidRPr="00F70D26" w:rsidRDefault="00F70D26" w:rsidP="00F70D26">
            <w:r w:rsidRPr="00F70D26">
              <w:t>0.5985</w:t>
            </w:r>
          </w:p>
        </w:tc>
      </w:tr>
      <w:tr w:rsidR="00F70D26" w:rsidRPr="00F70D26" w:rsidTr="00F70D26">
        <w:trPr>
          <w:trHeight w:val="300"/>
        </w:trPr>
        <w:tc>
          <w:tcPr>
            <w:tcW w:w="968" w:type="dxa"/>
            <w:noWrap/>
            <w:hideMark/>
          </w:tcPr>
          <w:p w:rsidR="00F70D26" w:rsidRPr="00F70D26" w:rsidRDefault="00F70D26" w:rsidP="00F70D26">
            <w:r w:rsidRPr="00F70D26">
              <w:t>11.8</w:t>
            </w:r>
          </w:p>
        </w:tc>
        <w:tc>
          <w:tcPr>
            <w:tcW w:w="968" w:type="dxa"/>
            <w:noWrap/>
            <w:hideMark/>
          </w:tcPr>
          <w:p w:rsidR="00F70D26" w:rsidRPr="00F70D26" w:rsidRDefault="00F70D26" w:rsidP="00F70D26">
            <w:r w:rsidRPr="00F70D26">
              <w:t>13.49362</w:t>
            </w:r>
          </w:p>
        </w:tc>
        <w:tc>
          <w:tcPr>
            <w:tcW w:w="968" w:type="dxa"/>
            <w:noWrap/>
            <w:hideMark/>
          </w:tcPr>
          <w:p w:rsidR="00F70D26" w:rsidRPr="00F70D26" w:rsidRDefault="00F70D26" w:rsidP="00F70D26">
            <w:r w:rsidRPr="00F70D26">
              <w:t>0.258</w:t>
            </w:r>
          </w:p>
        </w:tc>
        <w:tc>
          <w:tcPr>
            <w:tcW w:w="968" w:type="dxa"/>
            <w:noWrap/>
            <w:hideMark/>
          </w:tcPr>
          <w:p w:rsidR="00F70D26" w:rsidRPr="00F70D26" w:rsidRDefault="00F70D26" w:rsidP="00F70D26">
            <w:r w:rsidRPr="00F70D26">
              <w:t>0.504</w:t>
            </w:r>
          </w:p>
        </w:tc>
        <w:tc>
          <w:tcPr>
            <w:tcW w:w="968" w:type="dxa"/>
            <w:noWrap/>
            <w:hideMark/>
          </w:tcPr>
          <w:p w:rsidR="00F70D26" w:rsidRPr="00F70D26" w:rsidRDefault="00F70D26" w:rsidP="00F70D26">
            <w:r w:rsidRPr="00F70D26">
              <w:t>0.592</w:t>
            </w:r>
          </w:p>
        </w:tc>
      </w:tr>
      <w:tr w:rsidR="00F70D26" w:rsidRPr="00F70D26" w:rsidTr="00F70D26">
        <w:trPr>
          <w:trHeight w:val="300"/>
        </w:trPr>
        <w:tc>
          <w:tcPr>
            <w:tcW w:w="968" w:type="dxa"/>
            <w:noWrap/>
            <w:hideMark/>
          </w:tcPr>
          <w:p w:rsidR="00F70D26" w:rsidRPr="00F70D26" w:rsidRDefault="00F70D26" w:rsidP="00F70D26">
            <w:r w:rsidRPr="00F70D26">
              <w:t>11.7</w:t>
            </w:r>
          </w:p>
        </w:tc>
        <w:tc>
          <w:tcPr>
            <w:tcW w:w="968" w:type="dxa"/>
            <w:noWrap/>
            <w:hideMark/>
          </w:tcPr>
          <w:p w:rsidR="00F70D26" w:rsidRPr="00F70D26" w:rsidRDefault="00F70D26" w:rsidP="00F70D26">
            <w:r w:rsidRPr="00F70D26">
              <w:t>13.88578</w:t>
            </w:r>
          </w:p>
        </w:tc>
        <w:tc>
          <w:tcPr>
            <w:tcW w:w="968" w:type="dxa"/>
            <w:noWrap/>
            <w:hideMark/>
          </w:tcPr>
          <w:p w:rsidR="00F70D26" w:rsidRPr="00F70D26" w:rsidRDefault="00F70D26" w:rsidP="00F70D26">
            <w:r w:rsidRPr="00F70D26">
              <w:t>0.255125</w:t>
            </w:r>
          </w:p>
        </w:tc>
        <w:tc>
          <w:tcPr>
            <w:tcW w:w="968" w:type="dxa"/>
            <w:noWrap/>
            <w:hideMark/>
          </w:tcPr>
          <w:p w:rsidR="00F70D26" w:rsidRPr="00F70D26" w:rsidRDefault="00F70D26" w:rsidP="00F70D26">
            <w:r w:rsidRPr="00F70D26">
              <w:t>0.4985</w:t>
            </w:r>
          </w:p>
        </w:tc>
        <w:tc>
          <w:tcPr>
            <w:tcW w:w="968" w:type="dxa"/>
            <w:noWrap/>
            <w:hideMark/>
          </w:tcPr>
          <w:p w:rsidR="00F70D26" w:rsidRPr="00F70D26" w:rsidRDefault="00F70D26" w:rsidP="00F70D26">
            <w:r w:rsidRPr="00F70D26">
              <w:t>0.5855</w:t>
            </w:r>
          </w:p>
        </w:tc>
      </w:tr>
      <w:tr w:rsidR="00F70D26" w:rsidRPr="00F70D26" w:rsidTr="00F70D26">
        <w:trPr>
          <w:trHeight w:val="300"/>
        </w:trPr>
        <w:tc>
          <w:tcPr>
            <w:tcW w:w="968" w:type="dxa"/>
            <w:noWrap/>
            <w:hideMark/>
          </w:tcPr>
          <w:p w:rsidR="00F70D26" w:rsidRPr="00F70D26" w:rsidRDefault="00F70D26" w:rsidP="00F70D26">
            <w:r w:rsidRPr="00F70D26">
              <w:t>11.6</w:t>
            </w:r>
          </w:p>
        </w:tc>
        <w:tc>
          <w:tcPr>
            <w:tcW w:w="968" w:type="dxa"/>
            <w:noWrap/>
            <w:hideMark/>
          </w:tcPr>
          <w:p w:rsidR="00F70D26" w:rsidRPr="00F70D26" w:rsidRDefault="00F70D26" w:rsidP="00F70D26">
            <w:r w:rsidRPr="00F70D26">
              <w:t>14.27795</w:t>
            </w:r>
          </w:p>
        </w:tc>
        <w:tc>
          <w:tcPr>
            <w:tcW w:w="968" w:type="dxa"/>
            <w:noWrap/>
            <w:hideMark/>
          </w:tcPr>
          <w:p w:rsidR="00F70D26" w:rsidRPr="00F70D26" w:rsidRDefault="00F70D26" w:rsidP="00F70D26">
            <w:r w:rsidRPr="00F70D26">
              <w:t>0.25225</w:t>
            </w:r>
          </w:p>
        </w:tc>
        <w:tc>
          <w:tcPr>
            <w:tcW w:w="968" w:type="dxa"/>
            <w:noWrap/>
            <w:hideMark/>
          </w:tcPr>
          <w:p w:rsidR="00F70D26" w:rsidRPr="00F70D26" w:rsidRDefault="00F70D26" w:rsidP="00F70D26">
            <w:r w:rsidRPr="00F70D26">
              <w:t>0.493</w:t>
            </w:r>
          </w:p>
        </w:tc>
        <w:tc>
          <w:tcPr>
            <w:tcW w:w="968" w:type="dxa"/>
            <w:noWrap/>
            <w:hideMark/>
          </w:tcPr>
          <w:p w:rsidR="00F70D26" w:rsidRPr="00F70D26" w:rsidRDefault="00F70D26" w:rsidP="00F70D26">
            <w:r w:rsidRPr="00F70D26">
              <w:t>0.579</w:t>
            </w:r>
          </w:p>
        </w:tc>
      </w:tr>
      <w:tr w:rsidR="00F70D26" w:rsidRPr="00F70D26" w:rsidTr="00F70D26">
        <w:trPr>
          <w:trHeight w:val="300"/>
        </w:trPr>
        <w:tc>
          <w:tcPr>
            <w:tcW w:w="968" w:type="dxa"/>
            <w:noWrap/>
            <w:hideMark/>
          </w:tcPr>
          <w:p w:rsidR="00F70D26" w:rsidRPr="00F70D26" w:rsidRDefault="00F70D26" w:rsidP="00F70D26">
            <w:r w:rsidRPr="00F70D26">
              <w:t>11.5</w:t>
            </w:r>
          </w:p>
        </w:tc>
        <w:tc>
          <w:tcPr>
            <w:tcW w:w="968" w:type="dxa"/>
            <w:noWrap/>
            <w:hideMark/>
          </w:tcPr>
          <w:p w:rsidR="00F70D26" w:rsidRPr="00F70D26" w:rsidRDefault="00F70D26" w:rsidP="00F70D26">
            <w:r w:rsidRPr="00F70D26">
              <w:t>14.67012</w:t>
            </w:r>
          </w:p>
        </w:tc>
        <w:tc>
          <w:tcPr>
            <w:tcW w:w="968" w:type="dxa"/>
            <w:noWrap/>
            <w:hideMark/>
          </w:tcPr>
          <w:p w:rsidR="00F70D26" w:rsidRPr="00F70D26" w:rsidRDefault="00F70D26" w:rsidP="00F70D26">
            <w:r w:rsidRPr="00F70D26">
              <w:t>0.249375</w:t>
            </w:r>
          </w:p>
        </w:tc>
        <w:tc>
          <w:tcPr>
            <w:tcW w:w="968" w:type="dxa"/>
            <w:noWrap/>
            <w:hideMark/>
          </w:tcPr>
          <w:p w:rsidR="00F70D26" w:rsidRPr="00F70D26" w:rsidRDefault="00F70D26" w:rsidP="00F70D26">
            <w:r w:rsidRPr="00F70D26">
              <w:t>0.4875</w:t>
            </w:r>
          </w:p>
        </w:tc>
        <w:tc>
          <w:tcPr>
            <w:tcW w:w="968" w:type="dxa"/>
            <w:noWrap/>
            <w:hideMark/>
          </w:tcPr>
          <w:p w:rsidR="00F70D26" w:rsidRPr="00F70D26" w:rsidRDefault="00F70D26" w:rsidP="00F70D26">
            <w:r w:rsidRPr="00F70D26">
              <w:t>0.5725</w:t>
            </w:r>
          </w:p>
        </w:tc>
      </w:tr>
      <w:tr w:rsidR="00F70D26" w:rsidRPr="00F70D26" w:rsidTr="00F70D26">
        <w:trPr>
          <w:trHeight w:val="300"/>
        </w:trPr>
        <w:tc>
          <w:tcPr>
            <w:tcW w:w="968" w:type="dxa"/>
            <w:noWrap/>
            <w:hideMark/>
          </w:tcPr>
          <w:p w:rsidR="00F70D26" w:rsidRPr="00F70D26" w:rsidRDefault="00F70D26" w:rsidP="00F70D26">
            <w:r w:rsidRPr="00F70D26">
              <w:t>11.4</w:t>
            </w:r>
          </w:p>
        </w:tc>
        <w:tc>
          <w:tcPr>
            <w:tcW w:w="968" w:type="dxa"/>
            <w:noWrap/>
            <w:hideMark/>
          </w:tcPr>
          <w:p w:rsidR="00F70D26" w:rsidRPr="00F70D26" w:rsidRDefault="00F70D26" w:rsidP="00F70D26">
            <w:r w:rsidRPr="00F70D26">
              <w:t>15.06228</w:t>
            </w:r>
          </w:p>
        </w:tc>
        <w:tc>
          <w:tcPr>
            <w:tcW w:w="968" w:type="dxa"/>
            <w:noWrap/>
            <w:hideMark/>
          </w:tcPr>
          <w:p w:rsidR="00F70D26" w:rsidRPr="00F70D26" w:rsidRDefault="00F70D26" w:rsidP="00F70D26">
            <w:r w:rsidRPr="00F70D26">
              <w:t>0.2465</w:t>
            </w:r>
          </w:p>
        </w:tc>
        <w:tc>
          <w:tcPr>
            <w:tcW w:w="968" w:type="dxa"/>
            <w:noWrap/>
            <w:hideMark/>
          </w:tcPr>
          <w:p w:rsidR="00F70D26" w:rsidRPr="00F70D26" w:rsidRDefault="00F70D26" w:rsidP="00F70D26">
            <w:r w:rsidRPr="00F70D26">
              <w:t>0.482</w:t>
            </w:r>
          </w:p>
        </w:tc>
        <w:tc>
          <w:tcPr>
            <w:tcW w:w="968" w:type="dxa"/>
            <w:noWrap/>
            <w:hideMark/>
          </w:tcPr>
          <w:p w:rsidR="00F70D26" w:rsidRPr="00F70D26" w:rsidRDefault="00F70D26" w:rsidP="00F70D26">
            <w:r w:rsidRPr="00F70D26">
              <w:t>0.566</w:t>
            </w:r>
          </w:p>
        </w:tc>
      </w:tr>
      <w:tr w:rsidR="00F70D26" w:rsidRPr="00F70D26" w:rsidTr="00F70D26">
        <w:trPr>
          <w:trHeight w:val="300"/>
        </w:trPr>
        <w:tc>
          <w:tcPr>
            <w:tcW w:w="968" w:type="dxa"/>
            <w:noWrap/>
            <w:hideMark/>
          </w:tcPr>
          <w:p w:rsidR="00F70D26" w:rsidRPr="00F70D26" w:rsidRDefault="00F70D26" w:rsidP="00F70D26">
            <w:r w:rsidRPr="00F70D26">
              <w:t>11.3</w:t>
            </w:r>
          </w:p>
        </w:tc>
        <w:tc>
          <w:tcPr>
            <w:tcW w:w="968" w:type="dxa"/>
            <w:noWrap/>
            <w:hideMark/>
          </w:tcPr>
          <w:p w:rsidR="00F70D26" w:rsidRPr="00F70D26" w:rsidRDefault="00F70D26" w:rsidP="00F70D26">
            <w:r w:rsidRPr="00F70D26">
              <w:t>15.45445</w:t>
            </w:r>
          </w:p>
        </w:tc>
        <w:tc>
          <w:tcPr>
            <w:tcW w:w="968" w:type="dxa"/>
            <w:noWrap/>
            <w:hideMark/>
          </w:tcPr>
          <w:p w:rsidR="00F70D26" w:rsidRPr="00F70D26" w:rsidRDefault="00F70D26" w:rsidP="00F70D26">
            <w:r w:rsidRPr="00F70D26">
              <w:t>0.243625</w:t>
            </w:r>
          </w:p>
        </w:tc>
        <w:tc>
          <w:tcPr>
            <w:tcW w:w="968" w:type="dxa"/>
            <w:noWrap/>
            <w:hideMark/>
          </w:tcPr>
          <w:p w:rsidR="00F70D26" w:rsidRPr="00F70D26" w:rsidRDefault="00F70D26" w:rsidP="00F70D26">
            <w:r w:rsidRPr="00F70D26">
              <w:t>0.4765</w:t>
            </w:r>
          </w:p>
        </w:tc>
        <w:tc>
          <w:tcPr>
            <w:tcW w:w="968" w:type="dxa"/>
            <w:noWrap/>
            <w:hideMark/>
          </w:tcPr>
          <w:p w:rsidR="00F70D26" w:rsidRPr="00F70D26" w:rsidRDefault="00F70D26" w:rsidP="00F70D26">
            <w:r w:rsidRPr="00F70D26">
              <w:t>0.5595</w:t>
            </w:r>
          </w:p>
        </w:tc>
      </w:tr>
      <w:tr w:rsidR="00F70D26" w:rsidRPr="00F70D26" w:rsidTr="00F70D26">
        <w:trPr>
          <w:trHeight w:val="300"/>
        </w:trPr>
        <w:tc>
          <w:tcPr>
            <w:tcW w:w="968" w:type="dxa"/>
            <w:noWrap/>
            <w:hideMark/>
          </w:tcPr>
          <w:p w:rsidR="00F70D26" w:rsidRPr="00F70D26" w:rsidRDefault="00F70D26" w:rsidP="00F70D26">
            <w:r w:rsidRPr="00F70D26">
              <w:t>11.2</w:t>
            </w:r>
          </w:p>
        </w:tc>
        <w:tc>
          <w:tcPr>
            <w:tcW w:w="968" w:type="dxa"/>
            <w:noWrap/>
            <w:hideMark/>
          </w:tcPr>
          <w:p w:rsidR="00F70D26" w:rsidRPr="00F70D26" w:rsidRDefault="00F70D26" w:rsidP="00F70D26">
            <w:r w:rsidRPr="00F70D26">
              <w:t>15.84662</w:t>
            </w:r>
          </w:p>
        </w:tc>
        <w:tc>
          <w:tcPr>
            <w:tcW w:w="968" w:type="dxa"/>
            <w:noWrap/>
            <w:hideMark/>
          </w:tcPr>
          <w:p w:rsidR="00F70D26" w:rsidRPr="00F70D26" w:rsidRDefault="00F70D26" w:rsidP="00F70D26">
            <w:r w:rsidRPr="00F70D26">
              <w:t>0.24075</w:t>
            </w:r>
          </w:p>
        </w:tc>
        <w:tc>
          <w:tcPr>
            <w:tcW w:w="968" w:type="dxa"/>
            <w:noWrap/>
            <w:hideMark/>
          </w:tcPr>
          <w:p w:rsidR="00F70D26" w:rsidRPr="00F70D26" w:rsidRDefault="00F70D26" w:rsidP="00F70D26">
            <w:r w:rsidRPr="00F70D26">
              <w:t>0.471</w:t>
            </w:r>
          </w:p>
        </w:tc>
        <w:tc>
          <w:tcPr>
            <w:tcW w:w="968" w:type="dxa"/>
            <w:noWrap/>
            <w:hideMark/>
          </w:tcPr>
          <w:p w:rsidR="00F70D26" w:rsidRPr="00F70D26" w:rsidRDefault="00F70D26" w:rsidP="00F70D26">
            <w:r w:rsidRPr="00F70D26">
              <w:t>0.553</w:t>
            </w:r>
          </w:p>
        </w:tc>
      </w:tr>
      <w:tr w:rsidR="00F70D26" w:rsidRPr="00F70D26" w:rsidTr="00F70D26">
        <w:trPr>
          <w:trHeight w:val="300"/>
        </w:trPr>
        <w:tc>
          <w:tcPr>
            <w:tcW w:w="968" w:type="dxa"/>
            <w:noWrap/>
            <w:hideMark/>
          </w:tcPr>
          <w:p w:rsidR="00F70D26" w:rsidRPr="00F70D26" w:rsidRDefault="00F70D26" w:rsidP="00F70D26">
            <w:r w:rsidRPr="00F70D26">
              <w:t>11.1</w:t>
            </w:r>
          </w:p>
        </w:tc>
        <w:tc>
          <w:tcPr>
            <w:tcW w:w="968" w:type="dxa"/>
            <w:noWrap/>
            <w:hideMark/>
          </w:tcPr>
          <w:p w:rsidR="00F70D26" w:rsidRPr="00F70D26" w:rsidRDefault="00F70D26" w:rsidP="00F70D26">
            <w:r w:rsidRPr="00F70D26">
              <w:t>16.23878</w:t>
            </w:r>
          </w:p>
        </w:tc>
        <w:tc>
          <w:tcPr>
            <w:tcW w:w="968" w:type="dxa"/>
            <w:noWrap/>
            <w:hideMark/>
          </w:tcPr>
          <w:p w:rsidR="00F70D26" w:rsidRPr="00F70D26" w:rsidRDefault="00F70D26" w:rsidP="00F70D26">
            <w:r w:rsidRPr="00F70D26">
              <w:t>0.237875</w:t>
            </w:r>
          </w:p>
        </w:tc>
        <w:tc>
          <w:tcPr>
            <w:tcW w:w="968" w:type="dxa"/>
            <w:noWrap/>
            <w:hideMark/>
          </w:tcPr>
          <w:p w:rsidR="00F70D26" w:rsidRPr="00F70D26" w:rsidRDefault="00F70D26" w:rsidP="00F70D26">
            <w:r w:rsidRPr="00F70D26">
              <w:t>0.4655</w:t>
            </w:r>
          </w:p>
        </w:tc>
        <w:tc>
          <w:tcPr>
            <w:tcW w:w="968" w:type="dxa"/>
            <w:noWrap/>
            <w:hideMark/>
          </w:tcPr>
          <w:p w:rsidR="00F70D26" w:rsidRPr="00F70D26" w:rsidRDefault="00F70D26" w:rsidP="00F70D26">
            <w:r w:rsidRPr="00F70D26">
              <w:t>0.5465</w:t>
            </w:r>
          </w:p>
        </w:tc>
      </w:tr>
      <w:tr w:rsidR="00F70D26" w:rsidRPr="00F70D26" w:rsidTr="00F70D26">
        <w:trPr>
          <w:trHeight w:val="300"/>
        </w:trPr>
        <w:tc>
          <w:tcPr>
            <w:tcW w:w="968" w:type="dxa"/>
            <w:noWrap/>
            <w:hideMark/>
          </w:tcPr>
          <w:p w:rsidR="00F70D26" w:rsidRPr="00F70D26" w:rsidRDefault="00F70D26" w:rsidP="00F70D26">
            <w:r w:rsidRPr="00F70D26">
              <w:t>11</w:t>
            </w:r>
          </w:p>
        </w:tc>
        <w:tc>
          <w:tcPr>
            <w:tcW w:w="968" w:type="dxa"/>
            <w:noWrap/>
            <w:hideMark/>
          </w:tcPr>
          <w:p w:rsidR="00F70D26" w:rsidRPr="00F70D26" w:rsidRDefault="00F70D26" w:rsidP="00F70D26">
            <w:r w:rsidRPr="00F70D26">
              <w:t>16.63095</w:t>
            </w:r>
          </w:p>
        </w:tc>
        <w:tc>
          <w:tcPr>
            <w:tcW w:w="968" w:type="dxa"/>
            <w:noWrap/>
            <w:hideMark/>
          </w:tcPr>
          <w:p w:rsidR="00F70D26" w:rsidRPr="00F70D26" w:rsidRDefault="00F70D26" w:rsidP="00F70D26">
            <w:r w:rsidRPr="00F70D26">
              <w:t>0.235</w:t>
            </w:r>
          </w:p>
        </w:tc>
        <w:tc>
          <w:tcPr>
            <w:tcW w:w="968" w:type="dxa"/>
            <w:noWrap/>
            <w:hideMark/>
          </w:tcPr>
          <w:p w:rsidR="00F70D26" w:rsidRPr="00F70D26" w:rsidRDefault="00F70D26" w:rsidP="00F70D26">
            <w:r w:rsidRPr="00F70D26">
              <w:t>0.46</w:t>
            </w:r>
          </w:p>
        </w:tc>
        <w:tc>
          <w:tcPr>
            <w:tcW w:w="968" w:type="dxa"/>
            <w:noWrap/>
            <w:hideMark/>
          </w:tcPr>
          <w:p w:rsidR="00F70D26" w:rsidRPr="00F70D26" w:rsidRDefault="00F70D26" w:rsidP="00F70D26">
            <w:r w:rsidRPr="00F70D26">
              <w:t>0.54</w:t>
            </w:r>
          </w:p>
        </w:tc>
      </w:tr>
      <w:tr w:rsidR="00F70D26" w:rsidRPr="00F70D26" w:rsidTr="00F70D26">
        <w:trPr>
          <w:trHeight w:val="300"/>
        </w:trPr>
        <w:tc>
          <w:tcPr>
            <w:tcW w:w="968" w:type="dxa"/>
            <w:noWrap/>
            <w:hideMark/>
          </w:tcPr>
          <w:p w:rsidR="00F70D26" w:rsidRPr="00F70D26" w:rsidRDefault="00F70D26" w:rsidP="00F70D26">
            <w:r w:rsidRPr="00F70D26">
              <w:t>10.9</w:t>
            </w:r>
          </w:p>
        </w:tc>
        <w:tc>
          <w:tcPr>
            <w:tcW w:w="968" w:type="dxa"/>
            <w:noWrap/>
            <w:hideMark/>
          </w:tcPr>
          <w:p w:rsidR="00F70D26" w:rsidRPr="00F70D26" w:rsidRDefault="00F70D26" w:rsidP="00F70D26">
            <w:r w:rsidRPr="00F70D26">
              <w:t>17.02311</w:t>
            </w:r>
          </w:p>
        </w:tc>
        <w:tc>
          <w:tcPr>
            <w:tcW w:w="968" w:type="dxa"/>
            <w:noWrap/>
            <w:hideMark/>
          </w:tcPr>
          <w:p w:rsidR="00F70D26" w:rsidRPr="00F70D26" w:rsidRDefault="00F70D26" w:rsidP="00F70D26">
            <w:r w:rsidRPr="00F70D26">
              <w:t>0.232125</w:t>
            </w:r>
          </w:p>
        </w:tc>
        <w:tc>
          <w:tcPr>
            <w:tcW w:w="968" w:type="dxa"/>
            <w:noWrap/>
            <w:hideMark/>
          </w:tcPr>
          <w:p w:rsidR="00F70D26" w:rsidRPr="00F70D26" w:rsidRDefault="00F70D26" w:rsidP="00F70D26">
            <w:r w:rsidRPr="00F70D26">
              <w:t>0.4545</w:t>
            </w:r>
          </w:p>
        </w:tc>
        <w:tc>
          <w:tcPr>
            <w:tcW w:w="968" w:type="dxa"/>
            <w:noWrap/>
            <w:hideMark/>
          </w:tcPr>
          <w:p w:rsidR="00F70D26" w:rsidRPr="00F70D26" w:rsidRDefault="00F70D26" w:rsidP="00F70D26">
            <w:r w:rsidRPr="00F70D26">
              <w:t>0.5335</w:t>
            </w:r>
          </w:p>
        </w:tc>
      </w:tr>
      <w:tr w:rsidR="00F70D26" w:rsidRPr="00F70D26" w:rsidTr="00F70D26">
        <w:trPr>
          <w:trHeight w:val="300"/>
        </w:trPr>
        <w:tc>
          <w:tcPr>
            <w:tcW w:w="968" w:type="dxa"/>
            <w:noWrap/>
            <w:hideMark/>
          </w:tcPr>
          <w:p w:rsidR="00F70D26" w:rsidRPr="00F70D26" w:rsidRDefault="00F70D26" w:rsidP="00F70D26">
            <w:r w:rsidRPr="00F70D26">
              <w:t>10.8</w:t>
            </w:r>
          </w:p>
        </w:tc>
        <w:tc>
          <w:tcPr>
            <w:tcW w:w="968" w:type="dxa"/>
            <w:noWrap/>
            <w:hideMark/>
          </w:tcPr>
          <w:p w:rsidR="00F70D26" w:rsidRPr="00F70D26" w:rsidRDefault="00F70D26" w:rsidP="00F70D26">
            <w:r w:rsidRPr="00F70D26">
              <w:t>17.41528</w:t>
            </w:r>
          </w:p>
        </w:tc>
        <w:tc>
          <w:tcPr>
            <w:tcW w:w="968" w:type="dxa"/>
            <w:noWrap/>
            <w:hideMark/>
          </w:tcPr>
          <w:p w:rsidR="00F70D26" w:rsidRPr="00F70D26" w:rsidRDefault="00F70D26" w:rsidP="00F70D26">
            <w:r w:rsidRPr="00F70D26">
              <w:t>0.22925</w:t>
            </w:r>
          </w:p>
        </w:tc>
        <w:tc>
          <w:tcPr>
            <w:tcW w:w="968" w:type="dxa"/>
            <w:noWrap/>
            <w:hideMark/>
          </w:tcPr>
          <w:p w:rsidR="00F70D26" w:rsidRPr="00F70D26" w:rsidRDefault="00F70D26" w:rsidP="00F70D26">
            <w:r w:rsidRPr="00F70D26">
              <w:t>0.449</w:t>
            </w:r>
          </w:p>
        </w:tc>
        <w:tc>
          <w:tcPr>
            <w:tcW w:w="968" w:type="dxa"/>
            <w:noWrap/>
            <w:hideMark/>
          </w:tcPr>
          <w:p w:rsidR="00F70D26" w:rsidRPr="00F70D26" w:rsidRDefault="00F70D26" w:rsidP="00F70D26">
            <w:r w:rsidRPr="00F70D26">
              <w:t>0.527</w:t>
            </w:r>
          </w:p>
        </w:tc>
      </w:tr>
      <w:tr w:rsidR="00F70D26" w:rsidRPr="00F70D26" w:rsidTr="00F70D26">
        <w:trPr>
          <w:trHeight w:val="300"/>
        </w:trPr>
        <w:tc>
          <w:tcPr>
            <w:tcW w:w="968" w:type="dxa"/>
            <w:noWrap/>
            <w:hideMark/>
          </w:tcPr>
          <w:p w:rsidR="00F70D26" w:rsidRPr="00F70D26" w:rsidRDefault="00F70D26" w:rsidP="00F70D26">
            <w:r w:rsidRPr="00F70D26">
              <w:t>10.7</w:t>
            </w:r>
          </w:p>
        </w:tc>
        <w:tc>
          <w:tcPr>
            <w:tcW w:w="968" w:type="dxa"/>
            <w:noWrap/>
            <w:hideMark/>
          </w:tcPr>
          <w:p w:rsidR="00F70D26" w:rsidRPr="00F70D26" w:rsidRDefault="00F70D26" w:rsidP="00F70D26">
            <w:r w:rsidRPr="00F70D26">
              <w:t>17.80745</w:t>
            </w:r>
          </w:p>
        </w:tc>
        <w:tc>
          <w:tcPr>
            <w:tcW w:w="968" w:type="dxa"/>
            <w:noWrap/>
            <w:hideMark/>
          </w:tcPr>
          <w:p w:rsidR="00F70D26" w:rsidRPr="00F70D26" w:rsidRDefault="00F70D26" w:rsidP="00F70D26">
            <w:r w:rsidRPr="00F70D26">
              <w:t>0.226375</w:t>
            </w:r>
          </w:p>
        </w:tc>
        <w:tc>
          <w:tcPr>
            <w:tcW w:w="968" w:type="dxa"/>
            <w:noWrap/>
            <w:hideMark/>
          </w:tcPr>
          <w:p w:rsidR="00F70D26" w:rsidRPr="00F70D26" w:rsidRDefault="00F70D26" w:rsidP="00F70D26">
            <w:r w:rsidRPr="00F70D26">
              <w:t>0.4435</w:t>
            </w:r>
          </w:p>
        </w:tc>
        <w:tc>
          <w:tcPr>
            <w:tcW w:w="968" w:type="dxa"/>
            <w:noWrap/>
            <w:hideMark/>
          </w:tcPr>
          <w:p w:rsidR="00F70D26" w:rsidRPr="00F70D26" w:rsidRDefault="00F70D26" w:rsidP="00F70D26">
            <w:r w:rsidRPr="00F70D26">
              <w:t>0.5205</w:t>
            </w:r>
          </w:p>
        </w:tc>
      </w:tr>
      <w:tr w:rsidR="00F70D26" w:rsidRPr="00F70D26" w:rsidTr="00F70D26">
        <w:trPr>
          <w:trHeight w:val="300"/>
        </w:trPr>
        <w:tc>
          <w:tcPr>
            <w:tcW w:w="968" w:type="dxa"/>
            <w:noWrap/>
            <w:hideMark/>
          </w:tcPr>
          <w:p w:rsidR="00F70D26" w:rsidRPr="00F70D26" w:rsidRDefault="00F70D26" w:rsidP="00F70D26">
            <w:r w:rsidRPr="00F70D26">
              <w:lastRenderedPageBreak/>
              <w:t>10.6</w:t>
            </w:r>
          </w:p>
        </w:tc>
        <w:tc>
          <w:tcPr>
            <w:tcW w:w="968" w:type="dxa"/>
            <w:noWrap/>
            <w:hideMark/>
          </w:tcPr>
          <w:p w:rsidR="00F70D26" w:rsidRPr="00F70D26" w:rsidRDefault="00F70D26" w:rsidP="00F70D26">
            <w:r w:rsidRPr="00F70D26">
              <w:t>18.19961</w:t>
            </w:r>
          </w:p>
        </w:tc>
        <w:tc>
          <w:tcPr>
            <w:tcW w:w="968" w:type="dxa"/>
            <w:noWrap/>
            <w:hideMark/>
          </w:tcPr>
          <w:p w:rsidR="00F70D26" w:rsidRPr="00F70D26" w:rsidRDefault="00F70D26" w:rsidP="00F70D26">
            <w:r w:rsidRPr="00F70D26">
              <w:t>0.2235</w:t>
            </w:r>
          </w:p>
        </w:tc>
        <w:tc>
          <w:tcPr>
            <w:tcW w:w="968" w:type="dxa"/>
            <w:noWrap/>
            <w:hideMark/>
          </w:tcPr>
          <w:p w:rsidR="00F70D26" w:rsidRPr="00F70D26" w:rsidRDefault="00F70D26" w:rsidP="00F70D26">
            <w:r w:rsidRPr="00F70D26">
              <w:t>0.438</w:t>
            </w:r>
          </w:p>
        </w:tc>
        <w:tc>
          <w:tcPr>
            <w:tcW w:w="968" w:type="dxa"/>
            <w:noWrap/>
            <w:hideMark/>
          </w:tcPr>
          <w:p w:rsidR="00F70D26" w:rsidRPr="00F70D26" w:rsidRDefault="00F70D26" w:rsidP="00F70D26">
            <w:r w:rsidRPr="00F70D26">
              <w:t>0.514</w:t>
            </w:r>
          </w:p>
        </w:tc>
      </w:tr>
      <w:tr w:rsidR="00F70D26" w:rsidRPr="00F70D26" w:rsidTr="00F70D26">
        <w:trPr>
          <w:trHeight w:val="300"/>
        </w:trPr>
        <w:tc>
          <w:tcPr>
            <w:tcW w:w="968" w:type="dxa"/>
            <w:noWrap/>
            <w:hideMark/>
          </w:tcPr>
          <w:p w:rsidR="00F70D26" w:rsidRPr="00F70D26" w:rsidRDefault="00F70D26" w:rsidP="00F70D26">
            <w:r w:rsidRPr="00F70D26">
              <w:t>10.5</w:t>
            </w:r>
          </w:p>
        </w:tc>
        <w:tc>
          <w:tcPr>
            <w:tcW w:w="968" w:type="dxa"/>
            <w:noWrap/>
            <w:hideMark/>
          </w:tcPr>
          <w:p w:rsidR="00F70D26" w:rsidRPr="00F70D26" w:rsidRDefault="00F70D26" w:rsidP="00F70D26">
            <w:r w:rsidRPr="00F70D26">
              <w:t>18.59178</w:t>
            </w:r>
          </w:p>
        </w:tc>
        <w:tc>
          <w:tcPr>
            <w:tcW w:w="968" w:type="dxa"/>
            <w:noWrap/>
            <w:hideMark/>
          </w:tcPr>
          <w:p w:rsidR="00F70D26" w:rsidRPr="00F70D26" w:rsidRDefault="00F70D26" w:rsidP="00F70D26">
            <w:r w:rsidRPr="00F70D26">
              <w:t>0.220625</w:t>
            </w:r>
          </w:p>
        </w:tc>
        <w:tc>
          <w:tcPr>
            <w:tcW w:w="968" w:type="dxa"/>
            <w:noWrap/>
            <w:hideMark/>
          </w:tcPr>
          <w:p w:rsidR="00F70D26" w:rsidRPr="00F70D26" w:rsidRDefault="00F70D26" w:rsidP="00F70D26">
            <w:r w:rsidRPr="00F70D26">
              <w:t>0.4325</w:t>
            </w:r>
          </w:p>
        </w:tc>
        <w:tc>
          <w:tcPr>
            <w:tcW w:w="968" w:type="dxa"/>
            <w:noWrap/>
            <w:hideMark/>
          </w:tcPr>
          <w:p w:rsidR="00F70D26" w:rsidRPr="00F70D26" w:rsidRDefault="00F70D26" w:rsidP="00F70D26">
            <w:r w:rsidRPr="00F70D26">
              <w:t>0.5075</w:t>
            </w:r>
          </w:p>
        </w:tc>
      </w:tr>
      <w:tr w:rsidR="00F70D26" w:rsidRPr="00F70D26" w:rsidTr="00F70D26">
        <w:trPr>
          <w:trHeight w:val="300"/>
        </w:trPr>
        <w:tc>
          <w:tcPr>
            <w:tcW w:w="968" w:type="dxa"/>
            <w:noWrap/>
            <w:hideMark/>
          </w:tcPr>
          <w:p w:rsidR="00F70D26" w:rsidRPr="00F70D26" w:rsidRDefault="00F70D26" w:rsidP="00F70D26">
            <w:r w:rsidRPr="00F70D26">
              <w:t>10.4</w:t>
            </w:r>
          </w:p>
        </w:tc>
        <w:tc>
          <w:tcPr>
            <w:tcW w:w="968" w:type="dxa"/>
            <w:noWrap/>
            <w:hideMark/>
          </w:tcPr>
          <w:p w:rsidR="00F70D26" w:rsidRPr="00F70D26" w:rsidRDefault="00F70D26" w:rsidP="00F70D26">
            <w:r w:rsidRPr="00F70D26">
              <w:t>18.98394</w:t>
            </w:r>
          </w:p>
        </w:tc>
        <w:tc>
          <w:tcPr>
            <w:tcW w:w="968" w:type="dxa"/>
            <w:noWrap/>
            <w:hideMark/>
          </w:tcPr>
          <w:p w:rsidR="00F70D26" w:rsidRPr="00F70D26" w:rsidRDefault="00F70D26" w:rsidP="00F70D26">
            <w:r w:rsidRPr="00F70D26">
              <w:t>0.21775</w:t>
            </w:r>
          </w:p>
        </w:tc>
        <w:tc>
          <w:tcPr>
            <w:tcW w:w="968" w:type="dxa"/>
            <w:noWrap/>
            <w:hideMark/>
          </w:tcPr>
          <w:p w:rsidR="00F70D26" w:rsidRPr="00F70D26" w:rsidRDefault="00F70D26" w:rsidP="00F70D26">
            <w:r w:rsidRPr="00F70D26">
              <w:t>0.427</w:t>
            </w:r>
          </w:p>
        </w:tc>
        <w:tc>
          <w:tcPr>
            <w:tcW w:w="968" w:type="dxa"/>
            <w:noWrap/>
            <w:hideMark/>
          </w:tcPr>
          <w:p w:rsidR="00F70D26" w:rsidRPr="00F70D26" w:rsidRDefault="00F70D26" w:rsidP="00F70D26">
            <w:r w:rsidRPr="00F70D26">
              <w:t>0.501</w:t>
            </w:r>
          </w:p>
        </w:tc>
      </w:tr>
      <w:tr w:rsidR="00F70D26" w:rsidRPr="00F70D26" w:rsidTr="00F70D26">
        <w:trPr>
          <w:trHeight w:val="300"/>
        </w:trPr>
        <w:tc>
          <w:tcPr>
            <w:tcW w:w="968" w:type="dxa"/>
            <w:noWrap/>
            <w:hideMark/>
          </w:tcPr>
          <w:p w:rsidR="00F70D26" w:rsidRPr="00F70D26" w:rsidRDefault="00F70D26" w:rsidP="00F70D26">
            <w:r w:rsidRPr="00F70D26">
              <w:t>10.3</w:t>
            </w:r>
          </w:p>
        </w:tc>
        <w:tc>
          <w:tcPr>
            <w:tcW w:w="968" w:type="dxa"/>
            <w:noWrap/>
            <w:hideMark/>
          </w:tcPr>
          <w:p w:rsidR="00F70D26" w:rsidRPr="00F70D26" w:rsidRDefault="00F70D26" w:rsidP="00F70D26">
            <w:r w:rsidRPr="00F70D26">
              <w:t>19.37611</w:t>
            </w:r>
          </w:p>
        </w:tc>
        <w:tc>
          <w:tcPr>
            <w:tcW w:w="968" w:type="dxa"/>
            <w:noWrap/>
            <w:hideMark/>
          </w:tcPr>
          <w:p w:rsidR="00F70D26" w:rsidRPr="00F70D26" w:rsidRDefault="00F70D26" w:rsidP="00F70D26">
            <w:r w:rsidRPr="00F70D26">
              <w:t>0.214875</w:t>
            </w:r>
          </w:p>
        </w:tc>
        <w:tc>
          <w:tcPr>
            <w:tcW w:w="968" w:type="dxa"/>
            <w:noWrap/>
            <w:hideMark/>
          </w:tcPr>
          <w:p w:rsidR="00F70D26" w:rsidRPr="00F70D26" w:rsidRDefault="00F70D26" w:rsidP="00F70D26">
            <w:r w:rsidRPr="00F70D26">
              <w:t>0.4215</w:t>
            </w:r>
          </w:p>
        </w:tc>
        <w:tc>
          <w:tcPr>
            <w:tcW w:w="968" w:type="dxa"/>
            <w:noWrap/>
            <w:hideMark/>
          </w:tcPr>
          <w:p w:rsidR="00F70D26" w:rsidRPr="00F70D26" w:rsidRDefault="00F70D26" w:rsidP="00F70D26">
            <w:r w:rsidRPr="00F70D26">
              <w:t>0.4945</w:t>
            </w:r>
          </w:p>
        </w:tc>
      </w:tr>
      <w:tr w:rsidR="00F70D26" w:rsidRPr="00F70D26" w:rsidTr="00F70D26">
        <w:trPr>
          <w:trHeight w:val="300"/>
        </w:trPr>
        <w:tc>
          <w:tcPr>
            <w:tcW w:w="968" w:type="dxa"/>
            <w:noWrap/>
            <w:hideMark/>
          </w:tcPr>
          <w:p w:rsidR="00F70D26" w:rsidRPr="00F70D26" w:rsidRDefault="00F70D26" w:rsidP="00F70D26">
            <w:r w:rsidRPr="00F70D26">
              <w:t>10.2</w:t>
            </w:r>
          </w:p>
        </w:tc>
        <w:tc>
          <w:tcPr>
            <w:tcW w:w="968" w:type="dxa"/>
            <w:noWrap/>
            <w:hideMark/>
          </w:tcPr>
          <w:p w:rsidR="00F70D26" w:rsidRPr="00F70D26" w:rsidRDefault="00F70D26" w:rsidP="00F70D26">
            <w:r w:rsidRPr="00F70D26">
              <w:t>19.76828</w:t>
            </w:r>
          </w:p>
        </w:tc>
        <w:tc>
          <w:tcPr>
            <w:tcW w:w="968" w:type="dxa"/>
            <w:noWrap/>
            <w:hideMark/>
          </w:tcPr>
          <w:p w:rsidR="00F70D26" w:rsidRPr="00F70D26" w:rsidRDefault="00F70D26" w:rsidP="00F70D26">
            <w:r w:rsidRPr="00F70D26">
              <w:t>0.212</w:t>
            </w:r>
          </w:p>
        </w:tc>
        <w:tc>
          <w:tcPr>
            <w:tcW w:w="968" w:type="dxa"/>
            <w:noWrap/>
            <w:hideMark/>
          </w:tcPr>
          <w:p w:rsidR="00F70D26" w:rsidRPr="00F70D26" w:rsidRDefault="00F70D26" w:rsidP="00F70D26">
            <w:r w:rsidRPr="00F70D26">
              <w:t>0.416</w:t>
            </w:r>
          </w:p>
        </w:tc>
        <w:tc>
          <w:tcPr>
            <w:tcW w:w="968" w:type="dxa"/>
            <w:noWrap/>
            <w:hideMark/>
          </w:tcPr>
          <w:p w:rsidR="00F70D26" w:rsidRPr="00F70D26" w:rsidRDefault="00F70D26" w:rsidP="00F70D26">
            <w:r w:rsidRPr="00F70D26">
              <w:t>0.488</w:t>
            </w:r>
          </w:p>
        </w:tc>
      </w:tr>
      <w:tr w:rsidR="00F70D26" w:rsidRPr="00F70D26" w:rsidTr="00F70D26">
        <w:trPr>
          <w:trHeight w:val="300"/>
        </w:trPr>
        <w:tc>
          <w:tcPr>
            <w:tcW w:w="968" w:type="dxa"/>
            <w:noWrap/>
            <w:hideMark/>
          </w:tcPr>
          <w:p w:rsidR="00F70D26" w:rsidRPr="00F70D26" w:rsidRDefault="00F70D26" w:rsidP="00F70D26">
            <w:r w:rsidRPr="00F70D26">
              <w:t>10.1</w:t>
            </w:r>
          </w:p>
        </w:tc>
        <w:tc>
          <w:tcPr>
            <w:tcW w:w="968" w:type="dxa"/>
            <w:noWrap/>
            <w:hideMark/>
          </w:tcPr>
          <w:p w:rsidR="00F70D26" w:rsidRPr="00F70D26" w:rsidRDefault="00F70D26" w:rsidP="00F70D26">
            <w:r w:rsidRPr="00F70D26">
              <w:t>20.16044</w:t>
            </w:r>
          </w:p>
        </w:tc>
        <w:tc>
          <w:tcPr>
            <w:tcW w:w="968" w:type="dxa"/>
            <w:noWrap/>
            <w:hideMark/>
          </w:tcPr>
          <w:p w:rsidR="00F70D26" w:rsidRPr="00F70D26" w:rsidRDefault="00F70D26" w:rsidP="00F70D26">
            <w:r w:rsidRPr="00F70D26">
              <w:t>0.209125</w:t>
            </w:r>
          </w:p>
        </w:tc>
        <w:tc>
          <w:tcPr>
            <w:tcW w:w="968" w:type="dxa"/>
            <w:noWrap/>
            <w:hideMark/>
          </w:tcPr>
          <w:p w:rsidR="00F70D26" w:rsidRPr="00F70D26" w:rsidRDefault="00F70D26" w:rsidP="00F70D26">
            <w:r w:rsidRPr="00F70D26">
              <w:t>0.4105</w:t>
            </w:r>
          </w:p>
        </w:tc>
        <w:tc>
          <w:tcPr>
            <w:tcW w:w="968" w:type="dxa"/>
            <w:noWrap/>
            <w:hideMark/>
          </w:tcPr>
          <w:p w:rsidR="00F70D26" w:rsidRPr="00F70D26" w:rsidRDefault="00F70D26" w:rsidP="00F70D26">
            <w:r w:rsidRPr="00F70D26">
              <w:t>0.4815</w:t>
            </w:r>
          </w:p>
        </w:tc>
      </w:tr>
      <w:tr w:rsidR="00F70D26" w:rsidRPr="00F70D26" w:rsidTr="00F70D26">
        <w:trPr>
          <w:trHeight w:val="300"/>
        </w:trPr>
        <w:tc>
          <w:tcPr>
            <w:tcW w:w="968" w:type="dxa"/>
            <w:noWrap/>
            <w:hideMark/>
          </w:tcPr>
          <w:p w:rsidR="00F70D26" w:rsidRPr="00F70D26" w:rsidRDefault="00F70D26" w:rsidP="00F70D26">
            <w:r w:rsidRPr="00F70D26">
              <w:t>10</w:t>
            </w:r>
          </w:p>
        </w:tc>
        <w:tc>
          <w:tcPr>
            <w:tcW w:w="968" w:type="dxa"/>
            <w:noWrap/>
            <w:hideMark/>
          </w:tcPr>
          <w:p w:rsidR="00F70D26" w:rsidRPr="00F70D26" w:rsidRDefault="00F70D26" w:rsidP="00F70D26">
            <w:r w:rsidRPr="00F70D26">
              <w:t>20.55261</w:t>
            </w:r>
          </w:p>
        </w:tc>
        <w:tc>
          <w:tcPr>
            <w:tcW w:w="968" w:type="dxa"/>
            <w:noWrap/>
            <w:hideMark/>
          </w:tcPr>
          <w:p w:rsidR="00F70D26" w:rsidRPr="00F70D26" w:rsidRDefault="00F70D26" w:rsidP="00F70D26">
            <w:r w:rsidRPr="00F70D26">
              <w:t>0.20625</w:t>
            </w:r>
          </w:p>
        </w:tc>
        <w:tc>
          <w:tcPr>
            <w:tcW w:w="968" w:type="dxa"/>
            <w:noWrap/>
            <w:hideMark/>
          </w:tcPr>
          <w:p w:rsidR="00F70D26" w:rsidRPr="00F70D26" w:rsidRDefault="00F70D26" w:rsidP="00F70D26">
            <w:r w:rsidRPr="00F70D26">
              <w:t>0.405</w:t>
            </w:r>
          </w:p>
        </w:tc>
        <w:tc>
          <w:tcPr>
            <w:tcW w:w="968" w:type="dxa"/>
            <w:noWrap/>
            <w:hideMark/>
          </w:tcPr>
          <w:p w:rsidR="00F70D26" w:rsidRPr="00F70D26" w:rsidRDefault="00F70D26" w:rsidP="00F70D26">
            <w:r w:rsidRPr="00F70D26">
              <w:t>0.475</w:t>
            </w:r>
          </w:p>
        </w:tc>
      </w:tr>
      <w:tr w:rsidR="00F70D26" w:rsidRPr="00F70D26" w:rsidTr="00F70D26">
        <w:trPr>
          <w:trHeight w:val="300"/>
        </w:trPr>
        <w:tc>
          <w:tcPr>
            <w:tcW w:w="968" w:type="dxa"/>
            <w:noWrap/>
            <w:hideMark/>
          </w:tcPr>
          <w:p w:rsidR="00F70D26" w:rsidRPr="00F70D26" w:rsidRDefault="00F70D26" w:rsidP="00F70D26">
            <w:r w:rsidRPr="00F70D26">
              <w:t>9.9</w:t>
            </w:r>
          </w:p>
        </w:tc>
        <w:tc>
          <w:tcPr>
            <w:tcW w:w="968" w:type="dxa"/>
            <w:noWrap/>
            <w:hideMark/>
          </w:tcPr>
          <w:p w:rsidR="00F70D26" w:rsidRPr="00F70D26" w:rsidRDefault="00F70D26" w:rsidP="00F70D26">
            <w:r w:rsidRPr="00F70D26">
              <w:t>20.94478</w:t>
            </w:r>
          </w:p>
        </w:tc>
        <w:tc>
          <w:tcPr>
            <w:tcW w:w="968" w:type="dxa"/>
            <w:noWrap/>
            <w:hideMark/>
          </w:tcPr>
          <w:p w:rsidR="00F70D26" w:rsidRPr="00F70D26" w:rsidRDefault="00F70D26" w:rsidP="00F70D26">
            <w:r w:rsidRPr="00F70D26">
              <w:t>0.203375</w:t>
            </w:r>
          </w:p>
        </w:tc>
        <w:tc>
          <w:tcPr>
            <w:tcW w:w="968" w:type="dxa"/>
            <w:noWrap/>
            <w:hideMark/>
          </w:tcPr>
          <w:p w:rsidR="00F70D26" w:rsidRPr="00F70D26" w:rsidRDefault="00F70D26" w:rsidP="00F70D26">
            <w:r w:rsidRPr="00F70D26">
              <w:t>0.3995</w:t>
            </w:r>
          </w:p>
        </w:tc>
        <w:tc>
          <w:tcPr>
            <w:tcW w:w="968" w:type="dxa"/>
            <w:noWrap/>
            <w:hideMark/>
          </w:tcPr>
          <w:p w:rsidR="00F70D26" w:rsidRPr="00F70D26" w:rsidRDefault="00F70D26" w:rsidP="00F70D26">
            <w:r w:rsidRPr="00F70D26">
              <w:t>0.4685</w:t>
            </w:r>
          </w:p>
        </w:tc>
      </w:tr>
      <w:tr w:rsidR="00F70D26" w:rsidRPr="00F70D26" w:rsidTr="00F70D26">
        <w:trPr>
          <w:trHeight w:val="300"/>
        </w:trPr>
        <w:tc>
          <w:tcPr>
            <w:tcW w:w="968" w:type="dxa"/>
            <w:noWrap/>
            <w:hideMark/>
          </w:tcPr>
          <w:p w:rsidR="00F70D26" w:rsidRPr="00F70D26" w:rsidRDefault="00F70D26" w:rsidP="00F70D26">
            <w:r w:rsidRPr="00F70D26">
              <w:t>9.8</w:t>
            </w:r>
          </w:p>
        </w:tc>
        <w:tc>
          <w:tcPr>
            <w:tcW w:w="968" w:type="dxa"/>
            <w:noWrap/>
            <w:hideMark/>
          </w:tcPr>
          <w:p w:rsidR="00F70D26" w:rsidRPr="00F70D26" w:rsidRDefault="00F70D26" w:rsidP="00F70D26">
            <w:r w:rsidRPr="00F70D26">
              <w:t>21.33694</w:t>
            </w:r>
          </w:p>
        </w:tc>
        <w:tc>
          <w:tcPr>
            <w:tcW w:w="968" w:type="dxa"/>
            <w:noWrap/>
            <w:hideMark/>
          </w:tcPr>
          <w:p w:rsidR="00F70D26" w:rsidRPr="00F70D26" w:rsidRDefault="00F70D26" w:rsidP="00F70D26">
            <w:r w:rsidRPr="00F70D26">
              <w:t>0.2005</w:t>
            </w:r>
          </w:p>
        </w:tc>
        <w:tc>
          <w:tcPr>
            <w:tcW w:w="968" w:type="dxa"/>
            <w:noWrap/>
            <w:hideMark/>
          </w:tcPr>
          <w:p w:rsidR="00F70D26" w:rsidRPr="00F70D26" w:rsidRDefault="00F70D26" w:rsidP="00F70D26">
            <w:r w:rsidRPr="00F70D26">
              <w:t>0.394</w:t>
            </w:r>
          </w:p>
        </w:tc>
        <w:tc>
          <w:tcPr>
            <w:tcW w:w="968" w:type="dxa"/>
            <w:noWrap/>
            <w:hideMark/>
          </w:tcPr>
          <w:p w:rsidR="00F70D26" w:rsidRPr="00F70D26" w:rsidRDefault="00F70D26" w:rsidP="00F70D26">
            <w:r w:rsidRPr="00F70D26">
              <w:t>0.462</w:t>
            </w:r>
          </w:p>
        </w:tc>
      </w:tr>
      <w:tr w:rsidR="00F70D26" w:rsidRPr="00F70D26" w:rsidTr="00F70D26">
        <w:trPr>
          <w:trHeight w:val="300"/>
        </w:trPr>
        <w:tc>
          <w:tcPr>
            <w:tcW w:w="968" w:type="dxa"/>
            <w:noWrap/>
            <w:hideMark/>
          </w:tcPr>
          <w:p w:rsidR="00F70D26" w:rsidRPr="00F70D26" w:rsidRDefault="00F70D26" w:rsidP="00F70D26">
            <w:r w:rsidRPr="00F70D26">
              <w:t>9.7</w:t>
            </w:r>
          </w:p>
        </w:tc>
        <w:tc>
          <w:tcPr>
            <w:tcW w:w="968" w:type="dxa"/>
            <w:noWrap/>
            <w:hideMark/>
          </w:tcPr>
          <w:p w:rsidR="00F70D26" w:rsidRPr="00F70D26" w:rsidRDefault="00F70D26" w:rsidP="00F70D26">
            <w:r w:rsidRPr="00F70D26">
              <w:t>21.72911</w:t>
            </w:r>
          </w:p>
        </w:tc>
        <w:tc>
          <w:tcPr>
            <w:tcW w:w="968" w:type="dxa"/>
            <w:noWrap/>
            <w:hideMark/>
          </w:tcPr>
          <w:p w:rsidR="00F70D26" w:rsidRPr="00F70D26" w:rsidRDefault="00F70D26" w:rsidP="00F70D26">
            <w:r w:rsidRPr="00F70D26">
              <w:t>0.197625</w:t>
            </w:r>
          </w:p>
        </w:tc>
        <w:tc>
          <w:tcPr>
            <w:tcW w:w="968" w:type="dxa"/>
            <w:noWrap/>
            <w:hideMark/>
          </w:tcPr>
          <w:p w:rsidR="00F70D26" w:rsidRPr="00F70D26" w:rsidRDefault="00F70D26" w:rsidP="00F70D26">
            <w:r w:rsidRPr="00F70D26">
              <w:t>0.3885</w:t>
            </w:r>
          </w:p>
        </w:tc>
        <w:tc>
          <w:tcPr>
            <w:tcW w:w="968" w:type="dxa"/>
            <w:noWrap/>
            <w:hideMark/>
          </w:tcPr>
          <w:p w:rsidR="00F70D26" w:rsidRPr="00F70D26" w:rsidRDefault="00F70D26" w:rsidP="00F70D26">
            <w:r w:rsidRPr="00F70D26">
              <w:t>0.4555</w:t>
            </w:r>
          </w:p>
        </w:tc>
      </w:tr>
      <w:tr w:rsidR="00F70D26" w:rsidRPr="00F70D26" w:rsidTr="00F70D26">
        <w:trPr>
          <w:trHeight w:val="300"/>
        </w:trPr>
        <w:tc>
          <w:tcPr>
            <w:tcW w:w="968" w:type="dxa"/>
            <w:noWrap/>
            <w:hideMark/>
          </w:tcPr>
          <w:p w:rsidR="00F70D26" w:rsidRPr="00F70D26" w:rsidRDefault="00F70D26" w:rsidP="00F70D26">
            <w:r w:rsidRPr="00F70D26">
              <w:t>9.6</w:t>
            </w:r>
          </w:p>
        </w:tc>
        <w:tc>
          <w:tcPr>
            <w:tcW w:w="968" w:type="dxa"/>
            <w:noWrap/>
            <w:hideMark/>
          </w:tcPr>
          <w:p w:rsidR="00F70D26" w:rsidRPr="00F70D26" w:rsidRDefault="00F70D26" w:rsidP="00F70D26">
            <w:r w:rsidRPr="00F70D26">
              <w:t>22.12127</w:t>
            </w:r>
          </w:p>
        </w:tc>
        <w:tc>
          <w:tcPr>
            <w:tcW w:w="968" w:type="dxa"/>
            <w:noWrap/>
            <w:hideMark/>
          </w:tcPr>
          <w:p w:rsidR="00F70D26" w:rsidRPr="00F70D26" w:rsidRDefault="00F70D26" w:rsidP="00F70D26">
            <w:r w:rsidRPr="00F70D26">
              <w:t>0.19475</w:t>
            </w:r>
          </w:p>
        </w:tc>
        <w:tc>
          <w:tcPr>
            <w:tcW w:w="968" w:type="dxa"/>
            <w:noWrap/>
            <w:hideMark/>
          </w:tcPr>
          <w:p w:rsidR="00F70D26" w:rsidRPr="00F70D26" w:rsidRDefault="00F70D26" w:rsidP="00F70D26">
            <w:r w:rsidRPr="00F70D26">
              <w:t>0.383</w:t>
            </w:r>
          </w:p>
        </w:tc>
        <w:tc>
          <w:tcPr>
            <w:tcW w:w="968" w:type="dxa"/>
            <w:noWrap/>
            <w:hideMark/>
          </w:tcPr>
          <w:p w:rsidR="00F70D26" w:rsidRPr="00F70D26" w:rsidRDefault="00F70D26" w:rsidP="00F70D26">
            <w:r w:rsidRPr="00F70D26">
              <w:t>0.449</w:t>
            </w:r>
          </w:p>
        </w:tc>
      </w:tr>
      <w:tr w:rsidR="00F70D26" w:rsidRPr="00F70D26" w:rsidTr="00F70D26">
        <w:trPr>
          <w:trHeight w:val="300"/>
        </w:trPr>
        <w:tc>
          <w:tcPr>
            <w:tcW w:w="968" w:type="dxa"/>
            <w:noWrap/>
            <w:hideMark/>
          </w:tcPr>
          <w:p w:rsidR="00F70D26" w:rsidRPr="00F70D26" w:rsidRDefault="00F70D26" w:rsidP="00F70D26">
            <w:r w:rsidRPr="00F70D26">
              <w:t>9.5</w:t>
            </w:r>
          </w:p>
        </w:tc>
        <w:tc>
          <w:tcPr>
            <w:tcW w:w="968" w:type="dxa"/>
            <w:noWrap/>
            <w:hideMark/>
          </w:tcPr>
          <w:p w:rsidR="00F70D26" w:rsidRPr="00F70D26" w:rsidRDefault="00F70D26" w:rsidP="00F70D26">
            <w:r w:rsidRPr="00F70D26">
              <w:t>22.51344</w:t>
            </w:r>
          </w:p>
        </w:tc>
        <w:tc>
          <w:tcPr>
            <w:tcW w:w="968" w:type="dxa"/>
            <w:noWrap/>
            <w:hideMark/>
          </w:tcPr>
          <w:p w:rsidR="00F70D26" w:rsidRPr="00F70D26" w:rsidRDefault="00F70D26" w:rsidP="00F70D26">
            <w:r w:rsidRPr="00F70D26">
              <w:t>0.191875</w:t>
            </w:r>
          </w:p>
        </w:tc>
        <w:tc>
          <w:tcPr>
            <w:tcW w:w="968" w:type="dxa"/>
            <w:noWrap/>
            <w:hideMark/>
          </w:tcPr>
          <w:p w:rsidR="00F70D26" w:rsidRPr="00F70D26" w:rsidRDefault="00F70D26" w:rsidP="00F70D26">
            <w:r w:rsidRPr="00F70D26">
              <w:t>0.3775</w:t>
            </w:r>
          </w:p>
        </w:tc>
        <w:tc>
          <w:tcPr>
            <w:tcW w:w="968" w:type="dxa"/>
            <w:noWrap/>
            <w:hideMark/>
          </w:tcPr>
          <w:p w:rsidR="00F70D26" w:rsidRPr="00F70D26" w:rsidRDefault="00F70D26" w:rsidP="00F70D26">
            <w:r w:rsidRPr="00F70D26">
              <w:t>0.4425</w:t>
            </w:r>
          </w:p>
        </w:tc>
      </w:tr>
      <w:tr w:rsidR="00F70D26" w:rsidRPr="00F70D26" w:rsidTr="00F70D26">
        <w:trPr>
          <w:trHeight w:val="300"/>
        </w:trPr>
        <w:tc>
          <w:tcPr>
            <w:tcW w:w="968" w:type="dxa"/>
            <w:noWrap/>
            <w:hideMark/>
          </w:tcPr>
          <w:p w:rsidR="00F70D26" w:rsidRPr="00F70D26" w:rsidRDefault="00F70D26" w:rsidP="00F70D26">
            <w:r w:rsidRPr="00F70D26">
              <w:t>9.4</w:t>
            </w:r>
          </w:p>
        </w:tc>
        <w:tc>
          <w:tcPr>
            <w:tcW w:w="968" w:type="dxa"/>
            <w:noWrap/>
            <w:hideMark/>
          </w:tcPr>
          <w:p w:rsidR="00F70D26" w:rsidRPr="00F70D26" w:rsidRDefault="00F70D26" w:rsidP="00F70D26">
            <w:r w:rsidRPr="00F70D26">
              <w:t>22.90561</w:t>
            </w:r>
          </w:p>
        </w:tc>
        <w:tc>
          <w:tcPr>
            <w:tcW w:w="968" w:type="dxa"/>
            <w:noWrap/>
            <w:hideMark/>
          </w:tcPr>
          <w:p w:rsidR="00F70D26" w:rsidRPr="00F70D26" w:rsidRDefault="00F70D26" w:rsidP="00F70D26">
            <w:r w:rsidRPr="00F70D26">
              <w:t>0.189</w:t>
            </w:r>
          </w:p>
        </w:tc>
        <w:tc>
          <w:tcPr>
            <w:tcW w:w="968" w:type="dxa"/>
            <w:noWrap/>
            <w:hideMark/>
          </w:tcPr>
          <w:p w:rsidR="00F70D26" w:rsidRPr="00F70D26" w:rsidRDefault="00F70D26" w:rsidP="00F70D26">
            <w:r w:rsidRPr="00F70D26">
              <w:t>0.372</w:t>
            </w:r>
          </w:p>
        </w:tc>
        <w:tc>
          <w:tcPr>
            <w:tcW w:w="968" w:type="dxa"/>
            <w:noWrap/>
            <w:hideMark/>
          </w:tcPr>
          <w:p w:rsidR="00F70D26" w:rsidRPr="00F70D26" w:rsidRDefault="00F70D26" w:rsidP="00F70D26">
            <w:r w:rsidRPr="00F70D26">
              <w:t>0.436</w:t>
            </w:r>
          </w:p>
        </w:tc>
      </w:tr>
      <w:tr w:rsidR="00F70D26" w:rsidRPr="00F70D26" w:rsidTr="00F70D26">
        <w:trPr>
          <w:trHeight w:val="300"/>
        </w:trPr>
        <w:tc>
          <w:tcPr>
            <w:tcW w:w="968" w:type="dxa"/>
            <w:noWrap/>
            <w:hideMark/>
          </w:tcPr>
          <w:p w:rsidR="00F70D26" w:rsidRPr="00F70D26" w:rsidRDefault="00F70D26" w:rsidP="00F70D26">
            <w:r w:rsidRPr="00F70D26">
              <w:t>9.3</w:t>
            </w:r>
          </w:p>
        </w:tc>
        <w:tc>
          <w:tcPr>
            <w:tcW w:w="968" w:type="dxa"/>
            <w:noWrap/>
            <w:hideMark/>
          </w:tcPr>
          <w:p w:rsidR="00F70D26" w:rsidRPr="00F70D26" w:rsidRDefault="00F70D26" w:rsidP="00F70D26">
            <w:r w:rsidRPr="00F70D26">
              <w:t>23.29777</w:t>
            </w:r>
          </w:p>
        </w:tc>
        <w:tc>
          <w:tcPr>
            <w:tcW w:w="968" w:type="dxa"/>
            <w:noWrap/>
            <w:hideMark/>
          </w:tcPr>
          <w:p w:rsidR="00F70D26" w:rsidRPr="00F70D26" w:rsidRDefault="00F70D26" w:rsidP="00F70D26">
            <w:r w:rsidRPr="00F70D26">
              <w:t>0.186125</w:t>
            </w:r>
          </w:p>
        </w:tc>
        <w:tc>
          <w:tcPr>
            <w:tcW w:w="968" w:type="dxa"/>
            <w:noWrap/>
            <w:hideMark/>
          </w:tcPr>
          <w:p w:rsidR="00F70D26" w:rsidRPr="00F70D26" w:rsidRDefault="00F70D26" w:rsidP="00F70D26">
            <w:r w:rsidRPr="00F70D26">
              <w:t>0.3665</w:t>
            </w:r>
          </w:p>
        </w:tc>
        <w:tc>
          <w:tcPr>
            <w:tcW w:w="968" w:type="dxa"/>
            <w:noWrap/>
            <w:hideMark/>
          </w:tcPr>
          <w:p w:rsidR="00F70D26" w:rsidRPr="00F70D26" w:rsidRDefault="00F70D26" w:rsidP="00F70D26">
            <w:r w:rsidRPr="00F70D26">
              <w:t>0.4295</w:t>
            </w:r>
          </w:p>
        </w:tc>
      </w:tr>
      <w:tr w:rsidR="00F70D26" w:rsidRPr="00F70D26" w:rsidTr="00F70D26">
        <w:trPr>
          <w:trHeight w:val="300"/>
        </w:trPr>
        <w:tc>
          <w:tcPr>
            <w:tcW w:w="968" w:type="dxa"/>
            <w:noWrap/>
            <w:hideMark/>
          </w:tcPr>
          <w:p w:rsidR="00F70D26" w:rsidRPr="00F70D26" w:rsidRDefault="00F70D26" w:rsidP="00F70D26">
            <w:r w:rsidRPr="00F70D26">
              <w:t>9.2</w:t>
            </w:r>
          </w:p>
        </w:tc>
        <w:tc>
          <w:tcPr>
            <w:tcW w:w="968" w:type="dxa"/>
            <w:noWrap/>
            <w:hideMark/>
          </w:tcPr>
          <w:p w:rsidR="00F70D26" w:rsidRPr="00F70D26" w:rsidRDefault="00F70D26" w:rsidP="00F70D26">
            <w:r w:rsidRPr="00F70D26">
              <w:t>23.68994</w:t>
            </w:r>
          </w:p>
        </w:tc>
        <w:tc>
          <w:tcPr>
            <w:tcW w:w="968" w:type="dxa"/>
            <w:noWrap/>
            <w:hideMark/>
          </w:tcPr>
          <w:p w:rsidR="00F70D26" w:rsidRPr="00F70D26" w:rsidRDefault="00F70D26" w:rsidP="00F70D26">
            <w:r w:rsidRPr="00F70D26">
              <w:t>0.18325</w:t>
            </w:r>
          </w:p>
        </w:tc>
        <w:tc>
          <w:tcPr>
            <w:tcW w:w="968" w:type="dxa"/>
            <w:noWrap/>
            <w:hideMark/>
          </w:tcPr>
          <w:p w:rsidR="00F70D26" w:rsidRPr="00F70D26" w:rsidRDefault="00F70D26" w:rsidP="00F70D26">
            <w:r w:rsidRPr="00F70D26">
              <w:t>0.361</w:t>
            </w:r>
          </w:p>
        </w:tc>
        <w:tc>
          <w:tcPr>
            <w:tcW w:w="968" w:type="dxa"/>
            <w:noWrap/>
            <w:hideMark/>
          </w:tcPr>
          <w:p w:rsidR="00F70D26" w:rsidRPr="00F70D26" w:rsidRDefault="00F70D26" w:rsidP="00F70D26">
            <w:r w:rsidRPr="00F70D26">
              <w:t>0.423</w:t>
            </w:r>
          </w:p>
        </w:tc>
      </w:tr>
      <w:tr w:rsidR="00F70D26" w:rsidRPr="00F70D26" w:rsidTr="00F70D26">
        <w:trPr>
          <w:trHeight w:val="300"/>
        </w:trPr>
        <w:tc>
          <w:tcPr>
            <w:tcW w:w="968" w:type="dxa"/>
            <w:noWrap/>
            <w:hideMark/>
          </w:tcPr>
          <w:p w:rsidR="00F70D26" w:rsidRPr="00F70D26" w:rsidRDefault="00F70D26" w:rsidP="00F70D26">
            <w:r w:rsidRPr="00F70D26">
              <w:t>9.1</w:t>
            </w:r>
          </w:p>
        </w:tc>
        <w:tc>
          <w:tcPr>
            <w:tcW w:w="968" w:type="dxa"/>
            <w:noWrap/>
            <w:hideMark/>
          </w:tcPr>
          <w:p w:rsidR="00F70D26" w:rsidRPr="00F70D26" w:rsidRDefault="00F70D26" w:rsidP="00F70D26">
            <w:r w:rsidRPr="00F70D26">
              <w:t>24.0821</w:t>
            </w:r>
          </w:p>
        </w:tc>
        <w:tc>
          <w:tcPr>
            <w:tcW w:w="968" w:type="dxa"/>
            <w:noWrap/>
            <w:hideMark/>
          </w:tcPr>
          <w:p w:rsidR="00F70D26" w:rsidRPr="00F70D26" w:rsidRDefault="00F70D26" w:rsidP="00F70D26">
            <w:r w:rsidRPr="00F70D26">
              <w:t>0.180375</w:t>
            </w:r>
          </w:p>
        </w:tc>
        <w:tc>
          <w:tcPr>
            <w:tcW w:w="968" w:type="dxa"/>
            <w:noWrap/>
            <w:hideMark/>
          </w:tcPr>
          <w:p w:rsidR="00F70D26" w:rsidRPr="00F70D26" w:rsidRDefault="00F70D26" w:rsidP="00F70D26">
            <w:r w:rsidRPr="00F70D26">
              <w:t>0.3555</w:t>
            </w:r>
          </w:p>
        </w:tc>
        <w:tc>
          <w:tcPr>
            <w:tcW w:w="968" w:type="dxa"/>
            <w:noWrap/>
            <w:hideMark/>
          </w:tcPr>
          <w:p w:rsidR="00F70D26" w:rsidRPr="00F70D26" w:rsidRDefault="00F70D26" w:rsidP="00F70D26">
            <w:r w:rsidRPr="00F70D26">
              <w:t>0.4165</w:t>
            </w:r>
          </w:p>
        </w:tc>
      </w:tr>
      <w:tr w:rsidR="00F70D26" w:rsidRPr="00F70D26" w:rsidTr="00F70D26">
        <w:trPr>
          <w:trHeight w:val="300"/>
        </w:trPr>
        <w:tc>
          <w:tcPr>
            <w:tcW w:w="968" w:type="dxa"/>
            <w:noWrap/>
            <w:hideMark/>
          </w:tcPr>
          <w:p w:rsidR="00F70D26" w:rsidRPr="00F70D26" w:rsidRDefault="00F70D26" w:rsidP="00F70D26">
            <w:r w:rsidRPr="00F70D26">
              <w:t>9</w:t>
            </w:r>
          </w:p>
        </w:tc>
        <w:tc>
          <w:tcPr>
            <w:tcW w:w="968" w:type="dxa"/>
            <w:noWrap/>
            <w:hideMark/>
          </w:tcPr>
          <w:p w:rsidR="00F70D26" w:rsidRPr="00F70D26" w:rsidRDefault="00F70D26" w:rsidP="00F70D26">
            <w:r w:rsidRPr="00F70D26">
              <w:t>24.47427</w:t>
            </w:r>
          </w:p>
        </w:tc>
        <w:tc>
          <w:tcPr>
            <w:tcW w:w="968" w:type="dxa"/>
            <w:noWrap/>
            <w:hideMark/>
          </w:tcPr>
          <w:p w:rsidR="00F70D26" w:rsidRPr="00F70D26" w:rsidRDefault="00F70D26" w:rsidP="00F70D26">
            <w:r w:rsidRPr="00F70D26">
              <w:t>0.1775</w:t>
            </w:r>
          </w:p>
        </w:tc>
        <w:tc>
          <w:tcPr>
            <w:tcW w:w="968" w:type="dxa"/>
            <w:noWrap/>
            <w:hideMark/>
          </w:tcPr>
          <w:p w:rsidR="00F70D26" w:rsidRPr="00F70D26" w:rsidRDefault="00F70D26" w:rsidP="00F70D26">
            <w:r w:rsidRPr="00F70D26">
              <w:t>0.35</w:t>
            </w:r>
          </w:p>
        </w:tc>
        <w:tc>
          <w:tcPr>
            <w:tcW w:w="968" w:type="dxa"/>
            <w:noWrap/>
            <w:hideMark/>
          </w:tcPr>
          <w:p w:rsidR="00F70D26" w:rsidRPr="00F70D26" w:rsidRDefault="00F70D26" w:rsidP="00F70D26">
            <w:r w:rsidRPr="00F70D26">
              <w:t>0.41</w:t>
            </w:r>
          </w:p>
        </w:tc>
      </w:tr>
      <w:tr w:rsidR="00F70D26" w:rsidRPr="00F70D26" w:rsidTr="00F70D26">
        <w:trPr>
          <w:trHeight w:val="300"/>
        </w:trPr>
        <w:tc>
          <w:tcPr>
            <w:tcW w:w="968" w:type="dxa"/>
            <w:noWrap/>
            <w:hideMark/>
          </w:tcPr>
          <w:p w:rsidR="00F70D26" w:rsidRPr="00F70D26" w:rsidRDefault="00F70D26" w:rsidP="00F70D26">
            <w:r w:rsidRPr="00F70D26">
              <w:t>8.9</w:t>
            </w:r>
          </w:p>
        </w:tc>
        <w:tc>
          <w:tcPr>
            <w:tcW w:w="968" w:type="dxa"/>
            <w:noWrap/>
            <w:hideMark/>
          </w:tcPr>
          <w:p w:rsidR="00F70D26" w:rsidRPr="00F70D26" w:rsidRDefault="00F70D26" w:rsidP="00F70D26">
            <w:r w:rsidRPr="00F70D26">
              <w:t>24.86644</w:t>
            </w:r>
          </w:p>
        </w:tc>
        <w:tc>
          <w:tcPr>
            <w:tcW w:w="968" w:type="dxa"/>
            <w:noWrap/>
            <w:hideMark/>
          </w:tcPr>
          <w:p w:rsidR="00F70D26" w:rsidRPr="00F70D26" w:rsidRDefault="00F70D26" w:rsidP="00F70D26">
            <w:r w:rsidRPr="00F70D26">
              <w:t>0.174625</w:t>
            </w:r>
          </w:p>
        </w:tc>
        <w:tc>
          <w:tcPr>
            <w:tcW w:w="968" w:type="dxa"/>
            <w:noWrap/>
            <w:hideMark/>
          </w:tcPr>
          <w:p w:rsidR="00F70D26" w:rsidRPr="00F70D26" w:rsidRDefault="00F70D26" w:rsidP="00F70D26">
            <w:r w:rsidRPr="00F70D26">
              <w:t>0.3445</w:t>
            </w:r>
          </w:p>
        </w:tc>
        <w:tc>
          <w:tcPr>
            <w:tcW w:w="968" w:type="dxa"/>
            <w:noWrap/>
            <w:hideMark/>
          </w:tcPr>
          <w:p w:rsidR="00F70D26" w:rsidRPr="00F70D26" w:rsidRDefault="00F70D26" w:rsidP="00F70D26">
            <w:r w:rsidRPr="00F70D26">
              <w:t>0.4035</w:t>
            </w:r>
          </w:p>
        </w:tc>
      </w:tr>
      <w:tr w:rsidR="00F70D26" w:rsidRPr="00F70D26" w:rsidTr="00F70D26">
        <w:trPr>
          <w:trHeight w:val="300"/>
        </w:trPr>
        <w:tc>
          <w:tcPr>
            <w:tcW w:w="968" w:type="dxa"/>
            <w:noWrap/>
            <w:hideMark/>
          </w:tcPr>
          <w:p w:rsidR="00F70D26" w:rsidRPr="00F70D26" w:rsidRDefault="00F70D26" w:rsidP="00F70D26">
            <w:r w:rsidRPr="00F70D26">
              <w:t>8.8</w:t>
            </w:r>
          </w:p>
        </w:tc>
        <w:tc>
          <w:tcPr>
            <w:tcW w:w="968" w:type="dxa"/>
            <w:noWrap/>
            <w:hideMark/>
          </w:tcPr>
          <w:p w:rsidR="00F70D26" w:rsidRPr="00F70D26" w:rsidRDefault="00F70D26" w:rsidP="00F70D26">
            <w:r w:rsidRPr="00F70D26">
              <w:t>25.2586</w:t>
            </w:r>
          </w:p>
        </w:tc>
        <w:tc>
          <w:tcPr>
            <w:tcW w:w="968" w:type="dxa"/>
            <w:noWrap/>
            <w:hideMark/>
          </w:tcPr>
          <w:p w:rsidR="00F70D26" w:rsidRPr="00F70D26" w:rsidRDefault="00F70D26" w:rsidP="00F70D26">
            <w:r w:rsidRPr="00F70D26">
              <w:t>0.17175</w:t>
            </w:r>
          </w:p>
        </w:tc>
        <w:tc>
          <w:tcPr>
            <w:tcW w:w="968" w:type="dxa"/>
            <w:noWrap/>
            <w:hideMark/>
          </w:tcPr>
          <w:p w:rsidR="00F70D26" w:rsidRPr="00F70D26" w:rsidRDefault="00F70D26" w:rsidP="00F70D26">
            <w:r w:rsidRPr="00F70D26">
              <w:t>0.339</w:t>
            </w:r>
          </w:p>
        </w:tc>
        <w:tc>
          <w:tcPr>
            <w:tcW w:w="968" w:type="dxa"/>
            <w:noWrap/>
            <w:hideMark/>
          </w:tcPr>
          <w:p w:rsidR="00F70D26" w:rsidRPr="00F70D26" w:rsidRDefault="00F70D26" w:rsidP="00F70D26">
            <w:r w:rsidRPr="00F70D26">
              <w:t>0.397</w:t>
            </w:r>
          </w:p>
        </w:tc>
      </w:tr>
      <w:tr w:rsidR="00F70D26" w:rsidRPr="00F70D26" w:rsidTr="00F70D26">
        <w:trPr>
          <w:trHeight w:val="300"/>
        </w:trPr>
        <w:tc>
          <w:tcPr>
            <w:tcW w:w="968" w:type="dxa"/>
            <w:noWrap/>
            <w:hideMark/>
          </w:tcPr>
          <w:p w:rsidR="00F70D26" w:rsidRPr="00F70D26" w:rsidRDefault="00F70D26" w:rsidP="00F70D26">
            <w:r w:rsidRPr="00F70D26">
              <w:t>8.7</w:t>
            </w:r>
          </w:p>
        </w:tc>
        <w:tc>
          <w:tcPr>
            <w:tcW w:w="968" w:type="dxa"/>
            <w:noWrap/>
            <w:hideMark/>
          </w:tcPr>
          <w:p w:rsidR="00F70D26" w:rsidRPr="00F70D26" w:rsidRDefault="00F70D26" w:rsidP="00F70D26">
            <w:r w:rsidRPr="00F70D26">
              <w:t>25.65077</w:t>
            </w:r>
          </w:p>
        </w:tc>
        <w:tc>
          <w:tcPr>
            <w:tcW w:w="968" w:type="dxa"/>
            <w:noWrap/>
            <w:hideMark/>
          </w:tcPr>
          <w:p w:rsidR="00F70D26" w:rsidRPr="00F70D26" w:rsidRDefault="00F70D26" w:rsidP="00F70D26">
            <w:r w:rsidRPr="00F70D26">
              <w:t>0.168875</w:t>
            </w:r>
          </w:p>
        </w:tc>
        <w:tc>
          <w:tcPr>
            <w:tcW w:w="968" w:type="dxa"/>
            <w:noWrap/>
            <w:hideMark/>
          </w:tcPr>
          <w:p w:rsidR="00F70D26" w:rsidRPr="00F70D26" w:rsidRDefault="00F70D26" w:rsidP="00F70D26">
            <w:r w:rsidRPr="00F70D26">
              <w:t>0.3335</w:t>
            </w:r>
          </w:p>
        </w:tc>
        <w:tc>
          <w:tcPr>
            <w:tcW w:w="968" w:type="dxa"/>
            <w:noWrap/>
            <w:hideMark/>
          </w:tcPr>
          <w:p w:rsidR="00F70D26" w:rsidRPr="00F70D26" w:rsidRDefault="00F70D26" w:rsidP="00F70D26">
            <w:r w:rsidRPr="00F70D26">
              <w:t>0.3905</w:t>
            </w:r>
          </w:p>
        </w:tc>
      </w:tr>
      <w:tr w:rsidR="00F70D26" w:rsidRPr="00F70D26" w:rsidTr="00F70D26">
        <w:trPr>
          <w:trHeight w:val="300"/>
        </w:trPr>
        <w:tc>
          <w:tcPr>
            <w:tcW w:w="968" w:type="dxa"/>
            <w:noWrap/>
            <w:hideMark/>
          </w:tcPr>
          <w:p w:rsidR="00F70D26" w:rsidRPr="00F70D26" w:rsidRDefault="00F70D26" w:rsidP="00F70D26">
            <w:r w:rsidRPr="00F70D26">
              <w:t>8.6</w:t>
            </w:r>
          </w:p>
        </w:tc>
        <w:tc>
          <w:tcPr>
            <w:tcW w:w="968" w:type="dxa"/>
            <w:noWrap/>
            <w:hideMark/>
          </w:tcPr>
          <w:p w:rsidR="00F70D26" w:rsidRPr="00F70D26" w:rsidRDefault="00F70D26" w:rsidP="00F70D26">
            <w:r w:rsidRPr="00F70D26">
              <w:t>26.04293</w:t>
            </w:r>
          </w:p>
        </w:tc>
        <w:tc>
          <w:tcPr>
            <w:tcW w:w="968" w:type="dxa"/>
            <w:noWrap/>
            <w:hideMark/>
          </w:tcPr>
          <w:p w:rsidR="00F70D26" w:rsidRPr="00F70D26" w:rsidRDefault="00F70D26" w:rsidP="00F70D26">
            <w:r w:rsidRPr="00F70D26">
              <w:t>0.166</w:t>
            </w:r>
          </w:p>
        </w:tc>
        <w:tc>
          <w:tcPr>
            <w:tcW w:w="968" w:type="dxa"/>
            <w:noWrap/>
            <w:hideMark/>
          </w:tcPr>
          <w:p w:rsidR="00F70D26" w:rsidRPr="00F70D26" w:rsidRDefault="00F70D26" w:rsidP="00F70D26">
            <w:r w:rsidRPr="00F70D26">
              <w:t>0.328</w:t>
            </w:r>
          </w:p>
        </w:tc>
        <w:tc>
          <w:tcPr>
            <w:tcW w:w="968" w:type="dxa"/>
            <w:noWrap/>
            <w:hideMark/>
          </w:tcPr>
          <w:p w:rsidR="00F70D26" w:rsidRPr="00F70D26" w:rsidRDefault="00F70D26" w:rsidP="00F70D26">
            <w:r w:rsidRPr="00F70D26">
              <w:t>0.384</w:t>
            </w:r>
          </w:p>
        </w:tc>
      </w:tr>
      <w:tr w:rsidR="00F70D26" w:rsidRPr="00F70D26" w:rsidTr="00F70D26">
        <w:trPr>
          <w:trHeight w:val="300"/>
        </w:trPr>
        <w:tc>
          <w:tcPr>
            <w:tcW w:w="968" w:type="dxa"/>
            <w:noWrap/>
            <w:hideMark/>
          </w:tcPr>
          <w:p w:rsidR="00F70D26" w:rsidRPr="00F70D26" w:rsidRDefault="00F70D26" w:rsidP="00F70D26">
            <w:r w:rsidRPr="00F70D26">
              <w:t>8.5</w:t>
            </w:r>
          </w:p>
        </w:tc>
        <w:tc>
          <w:tcPr>
            <w:tcW w:w="968" w:type="dxa"/>
            <w:noWrap/>
            <w:hideMark/>
          </w:tcPr>
          <w:p w:rsidR="00F70D26" w:rsidRPr="00F70D26" w:rsidRDefault="00F70D26" w:rsidP="00F70D26">
            <w:r w:rsidRPr="00F70D26">
              <w:t>26.4351</w:t>
            </w:r>
          </w:p>
        </w:tc>
        <w:tc>
          <w:tcPr>
            <w:tcW w:w="968" w:type="dxa"/>
            <w:noWrap/>
            <w:hideMark/>
          </w:tcPr>
          <w:p w:rsidR="00F70D26" w:rsidRPr="00F70D26" w:rsidRDefault="00F70D26" w:rsidP="00F70D26">
            <w:r w:rsidRPr="00F70D26">
              <w:t>0.163125</w:t>
            </w:r>
          </w:p>
        </w:tc>
        <w:tc>
          <w:tcPr>
            <w:tcW w:w="968" w:type="dxa"/>
            <w:noWrap/>
            <w:hideMark/>
          </w:tcPr>
          <w:p w:rsidR="00F70D26" w:rsidRPr="00F70D26" w:rsidRDefault="00F70D26" w:rsidP="00F70D26">
            <w:r w:rsidRPr="00F70D26">
              <w:t>0.3225</w:t>
            </w:r>
          </w:p>
        </w:tc>
        <w:tc>
          <w:tcPr>
            <w:tcW w:w="968" w:type="dxa"/>
            <w:noWrap/>
            <w:hideMark/>
          </w:tcPr>
          <w:p w:rsidR="00F70D26" w:rsidRPr="00F70D26" w:rsidRDefault="00F70D26" w:rsidP="00F70D26">
            <w:r w:rsidRPr="00F70D26">
              <w:t>0.3775</w:t>
            </w:r>
          </w:p>
        </w:tc>
      </w:tr>
      <w:tr w:rsidR="00F70D26" w:rsidRPr="00F70D26" w:rsidTr="00F70D26">
        <w:trPr>
          <w:trHeight w:val="300"/>
        </w:trPr>
        <w:tc>
          <w:tcPr>
            <w:tcW w:w="968" w:type="dxa"/>
            <w:noWrap/>
            <w:hideMark/>
          </w:tcPr>
          <w:p w:rsidR="00F70D26" w:rsidRPr="00F70D26" w:rsidRDefault="00F70D26" w:rsidP="00F70D26">
            <w:r w:rsidRPr="00F70D26">
              <w:t>8.4</w:t>
            </w:r>
          </w:p>
        </w:tc>
        <w:tc>
          <w:tcPr>
            <w:tcW w:w="968" w:type="dxa"/>
            <w:noWrap/>
            <w:hideMark/>
          </w:tcPr>
          <w:p w:rsidR="00F70D26" w:rsidRPr="00F70D26" w:rsidRDefault="00F70D26" w:rsidP="00F70D26">
            <w:r w:rsidRPr="00F70D26">
              <w:t>26.82727</w:t>
            </w:r>
          </w:p>
        </w:tc>
        <w:tc>
          <w:tcPr>
            <w:tcW w:w="968" w:type="dxa"/>
            <w:noWrap/>
            <w:hideMark/>
          </w:tcPr>
          <w:p w:rsidR="00F70D26" w:rsidRPr="00F70D26" w:rsidRDefault="00F70D26" w:rsidP="00F70D26">
            <w:r w:rsidRPr="00F70D26">
              <w:t>0.16025</w:t>
            </w:r>
          </w:p>
        </w:tc>
        <w:tc>
          <w:tcPr>
            <w:tcW w:w="968" w:type="dxa"/>
            <w:noWrap/>
            <w:hideMark/>
          </w:tcPr>
          <w:p w:rsidR="00F70D26" w:rsidRPr="00F70D26" w:rsidRDefault="00F70D26" w:rsidP="00F70D26">
            <w:r w:rsidRPr="00F70D26">
              <w:t>0.317</w:t>
            </w:r>
          </w:p>
        </w:tc>
        <w:tc>
          <w:tcPr>
            <w:tcW w:w="968" w:type="dxa"/>
            <w:noWrap/>
            <w:hideMark/>
          </w:tcPr>
          <w:p w:rsidR="00F70D26" w:rsidRPr="00F70D26" w:rsidRDefault="00F70D26" w:rsidP="00F70D26">
            <w:r w:rsidRPr="00F70D26">
              <w:t>0.371</w:t>
            </w:r>
          </w:p>
        </w:tc>
      </w:tr>
      <w:tr w:rsidR="00F70D26" w:rsidRPr="00F70D26" w:rsidTr="00F70D26">
        <w:trPr>
          <w:trHeight w:val="300"/>
        </w:trPr>
        <w:tc>
          <w:tcPr>
            <w:tcW w:w="968" w:type="dxa"/>
            <w:noWrap/>
            <w:hideMark/>
          </w:tcPr>
          <w:p w:rsidR="00F70D26" w:rsidRPr="00F70D26" w:rsidRDefault="00F70D26" w:rsidP="00F70D26">
            <w:r w:rsidRPr="00F70D26">
              <w:t>8.3</w:t>
            </w:r>
          </w:p>
        </w:tc>
        <w:tc>
          <w:tcPr>
            <w:tcW w:w="968" w:type="dxa"/>
            <w:noWrap/>
            <w:hideMark/>
          </w:tcPr>
          <w:p w:rsidR="00F70D26" w:rsidRPr="00F70D26" w:rsidRDefault="00F70D26" w:rsidP="00F70D26">
            <w:r w:rsidRPr="00F70D26">
              <w:t>27.21943</w:t>
            </w:r>
          </w:p>
        </w:tc>
        <w:tc>
          <w:tcPr>
            <w:tcW w:w="968" w:type="dxa"/>
            <w:noWrap/>
            <w:hideMark/>
          </w:tcPr>
          <w:p w:rsidR="00F70D26" w:rsidRPr="00F70D26" w:rsidRDefault="00F70D26" w:rsidP="00F70D26">
            <w:r w:rsidRPr="00F70D26">
              <w:t>0.157375</w:t>
            </w:r>
          </w:p>
        </w:tc>
        <w:tc>
          <w:tcPr>
            <w:tcW w:w="968" w:type="dxa"/>
            <w:noWrap/>
            <w:hideMark/>
          </w:tcPr>
          <w:p w:rsidR="00F70D26" w:rsidRPr="00F70D26" w:rsidRDefault="00F70D26" w:rsidP="00F70D26">
            <w:r w:rsidRPr="00F70D26">
              <w:t>0.3115</w:t>
            </w:r>
          </w:p>
        </w:tc>
        <w:tc>
          <w:tcPr>
            <w:tcW w:w="968" w:type="dxa"/>
            <w:noWrap/>
            <w:hideMark/>
          </w:tcPr>
          <w:p w:rsidR="00F70D26" w:rsidRPr="00F70D26" w:rsidRDefault="00F70D26" w:rsidP="00F70D26">
            <w:r w:rsidRPr="00F70D26">
              <w:t>0.3645</w:t>
            </w:r>
          </w:p>
        </w:tc>
      </w:tr>
      <w:tr w:rsidR="00F70D26" w:rsidRPr="00F70D26" w:rsidTr="00F70D26">
        <w:trPr>
          <w:trHeight w:val="300"/>
        </w:trPr>
        <w:tc>
          <w:tcPr>
            <w:tcW w:w="968" w:type="dxa"/>
            <w:noWrap/>
            <w:hideMark/>
          </w:tcPr>
          <w:p w:rsidR="00F70D26" w:rsidRPr="00F70D26" w:rsidRDefault="00F70D26" w:rsidP="00F70D26">
            <w:r w:rsidRPr="00F70D26">
              <w:t>8.2</w:t>
            </w:r>
          </w:p>
        </w:tc>
        <w:tc>
          <w:tcPr>
            <w:tcW w:w="968" w:type="dxa"/>
            <w:noWrap/>
            <w:hideMark/>
          </w:tcPr>
          <w:p w:rsidR="00F70D26" w:rsidRPr="00F70D26" w:rsidRDefault="00F70D26" w:rsidP="00F70D26">
            <w:r w:rsidRPr="00F70D26">
              <w:t>27.6116</w:t>
            </w:r>
          </w:p>
        </w:tc>
        <w:tc>
          <w:tcPr>
            <w:tcW w:w="968" w:type="dxa"/>
            <w:noWrap/>
            <w:hideMark/>
          </w:tcPr>
          <w:p w:rsidR="00F70D26" w:rsidRPr="00F70D26" w:rsidRDefault="00F70D26" w:rsidP="00F70D26">
            <w:r w:rsidRPr="00F70D26">
              <w:t>0.1545</w:t>
            </w:r>
          </w:p>
        </w:tc>
        <w:tc>
          <w:tcPr>
            <w:tcW w:w="968" w:type="dxa"/>
            <w:noWrap/>
            <w:hideMark/>
          </w:tcPr>
          <w:p w:rsidR="00F70D26" w:rsidRPr="00F70D26" w:rsidRDefault="00F70D26" w:rsidP="00F70D26">
            <w:r w:rsidRPr="00F70D26">
              <w:t>0.306</w:t>
            </w:r>
          </w:p>
        </w:tc>
        <w:tc>
          <w:tcPr>
            <w:tcW w:w="968" w:type="dxa"/>
            <w:noWrap/>
            <w:hideMark/>
          </w:tcPr>
          <w:p w:rsidR="00F70D26" w:rsidRPr="00F70D26" w:rsidRDefault="00F70D26" w:rsidP="00F70D26">
            <w:r w:rsidRPr="00F70D26">
              <w:t>0.358</w:t>
            </w:r>
          </w:p>
        </w:tc>
      </w:tr>
      <w:tr w:rsidR="00F70D26" w:rsidRPr="00F70D26" w:rsidTr="00F70D26">
        <w:trPr>
          <w:trHeight w:val="300"/>
        </w:trPr>
        <w:tc>
          <w:tcPr>
            <w:tcW w:w="968" w:type="dxa"/>
            <w:noWrap/>
            <w:hideMark/>
          </w:tcPr>
          <w:p w:rsidR="00F70D26" w:rsidRPr="00F70D26" w:rsidRDefault="00F70D26" w:rsidP="00F70D26">
            <w:r w:rsidRPr="00F70D26">
              <w:t>8.1</w:t>
            </w:r>
          </w:p>
        </w:tc>
        <w:tc>
          <w:tcPr>
            <w:tcW w:w="968" w:type="dxa"/>
            <w:noWrap/>
            <w:hideMark/>
          </w:tcPr>
          <w:p w:rsidR="00F70D26" w:rsidRPr="00F70D26" w:rsidRDefault="00F70D26" w:rsidP="00F70D26">
            <w:r w:rsidRPr="00F70D26">
              <w:t>28.00377</w:t>
            </w:r>
          </w:p>
        </w:tc>
        <w:tc>
          <w:tcPr>
            <w:tcW w:w="968" w:type="dxa"/>
            <w:noWrap/>
            <w:hideMark/>
          </w:tcPr>
          <w:p w:rsidR="00F70D26" w:rsidRPr="00F70D26" w:rsidRDefault="00F70D26" w:rsidP="00F70D26">
            <w:r w:rsidRPr="00F70D26">
              <w:t>0.151625</w:t>
            </w:r>
          </w:p>
        </w:tc>
        <w:tc>
          <w:tcPr>
            <w:tcW w:w="968" w:type="dxa"/>
            <w:noWrap/>
            <w:hideMark/>
          </w:tcPr>
          <w:p w:rsidR="00F70D26" w:rsidRPr="00F70D26" w:rsidRDefault="00F70D26" w:rsidP="00F70D26">
            <w:r w:rsidRPr="00F70D26">
              <w:t>0.3005</w:t>
            </w:r>
          </w:p>
        </w:tc>
        <w:tc>
          <w:tcPr>
            <w:tcW w:w="968" w:type="dxa"/>
            <w:noWrap/>
            <w:hideMark/>
          </w:tcPr>
          <w:p w:rsidR="00F70D26" w:rsidRPr="00F70D26" w:rsidRDefault="00F70D26" w:rsidP="00F70D26">
            <w:r w:rsidRPr="00F70D26">
              <w:t>0.3515</w:t>
            </w:r>
          </w:p>
        </w:tc>
      </w:tr>
      <w:tr w:rsidR="00F70D26" w:rsidRPr="00F70D26" w:rsidTr="00F70D26">
        <w:trPr>
          <w:trHeight w:val="300"/>
        </w:trPr>
        <w:tc>
          <w:tcPr>
            <w:tcW w:w="968" w:type="dxa"/>
            <w:noWrap/>
            <w:hideMark/>
          </w:tcPr>
          <w:p w:rsidR="00F70D26" w:rsidRPr="00F70D26" w:rsidRDefault="00F70D26" w:rsidP="00F70D26">
            <w:r w:rsidRPr="00F70D26">
              <w:t>8</w:t>
            </w:r>
          </w:p>
        </w:tc>
        <w:tc>
          <w:tcPr>
            <w:tcW w:w="968" w:type="dxa"/>
            <w:noWrap/>
            <w:hideMark/>
          </w:tcPr>
          <w:p w:rsidR="00F70D26" w:rsidRPr="00F70D26" w:rsidRDefault="00F70D26" w:rsidP="00F70D26">
            <w:r w:rsidRPr="00F70D26">
              <w:t>28.39593</w:t>
            </w:r>
          </w:p>
        </w:tc>
        <w:tc>
          <w:tcPr>
            <w:tcW w:w="968" w:type="dxa"/>
            <w:noWrap/>
            <w:hideMark/>
          </w:tcPr>
          <w:p w:rsidR="00F70D26" w:rsidRPr="00F70D26" w:rsidRDefault="00F70D26" w:rsidP="00F70D26">
            <w:r w:rsidRPr="00F70D26">
              <w:t>0.14875</w:t>
            </w:r>
          </w:p>
        </w:tc>
        <w:tc>
          <w:tcPr>
            <w:tcW w:w="968" w:type="dxa"/>
            <w:noWrap/>
            <w:hideMark/>
          </w:tcPr>
          <w:p w:rsidR="00F70D26" w:rsidRPr="00F70D26" w:rsidRDefault="00F70D26" w:rsidP="00F70D26">
            <w:r w:rsidRPr="00F70D26">
              <w:t>0.295</w:t>
            </w:r>
          </w:p>
        </w:tc>
        <w:tc>
          <w:tcPr>
            <w:tcW w:w="968" w:type="dxa"/>
            <w:noWrap/>
            <w:hideMark/>
          </w:tcPr>
          <w:p w:rsidR="00F70D26" w:rsidRPr="00F70D26" w:rsidRDefault="00F70D26" w:rsidP="00F70D26">
            <w:r w:rsidRPr="00F70D26">
              <w:t>0.345</w:t>
            </w:r>
          </w:p>
        </w:tc>
      </w:tr>
      <w:tr w:rsidR="00F70D26" w:rsidRPr="00F70D26" w:rsidTr="00F70D26">
        <w:trPr>
          <w:trHeight w:val="300"/>
        </w:trPr>
        <w:tc>
          <w:tcPr>
            <w:tcW w:w="968" w:type="dxa"/>
            <w:noWrap/>
            <w:hideMark/>
          </w:tcPr>
          <w:p w:rsidR="00F70D26" w:rsidRPr="00F70D26" w:rsidRDefault="00F70D26" w:rsidP="00F70D26">
            <w:r w:rsidRPr="00F70D26">
              <w:t>7.9</w:t>
            </w:r>
          </w:p>
        </w:tc>
        <w:tc>
          <w:tcPr>
            <w:tcW w:w="968" w:type="dxa"/>
            <w:noWrap/>
            <w:hideMark/>
          </w:tcPr>
          <w:p w:rsidR="00F70D26" w:rsidRPr="00F70D26" w:rsidRDefault="00F70D26" w:rsidP="00F70D26">
            <w:r w:rsidRPr="00F70D26">
              <w:t>28.7881</w:t>
            </w:r>
          </w:p>
        </w:tc>
        <w:tc>
          <w:tcPr>
            <w:tcW w:w="968" w:type="dxa"/>
            <w:noWrap/>
            <w:hideMark/>
          </w:tcPr>
          <w:p w:rsidR="00F70D26" w:rsidRPr="00F70D26" w:rsidRDefault="00F70D26" w:rsidP="00F70D26">
            <w:r w:rsidRPr="00F70D26">
              <w:t>0.145875</w:t>
            </w:r>
          </w:p>
        </w:tc>
        <w:tc>
          <w:tcPr>
            <w:tcW w:w="968" w:type="dxa"/>
            <w:noWrap/>
            <w:hideMark/>
          </w:tcPr>
          <w:p w:rsidR="00F70D26" w:rsidRPr="00F70D26" w:rsidRDefault="00F70D26" w:rsidP="00F70D26">
            <w:r w:rsidRPr="00F70D26">
              <w:t>0.2895</w:t>
            </w:r>
          </w:p>
        </w:tc>
        <w:tc>
          <w:tcPr>
            <w:tcW w:w="968" w:type="dxa"/>
            <w:noWrap/>
            <w:hideMark/>
          </w:tcPr>
          <w:p w:rsidR="00F70D26" w:rsidRPr="00F70D26" w:rsidRDefault="00F70D26" w:rsidP="00F70D26">
            <w:r w:rsidRPr="00F70D26">
              <w:t>0.3385</w:t>
            </w:r>
          </w:p>
        </w:tc>
      </w:tr>
      <w:tr w:rsidR="00F70D26" w:rsidRPr="00F70D26" w:rsidTr="00F70D26">
        <w:trPr>
          <w:trHeight w:val="300"/>
        </w:trPr>
        <w:tc>
          <w:tcPr>
            <w:tcW w:w="968" w:type="dxa"/>
            <w:noWrap/>
            <w:hideMark/>
          </w:tcPr>
          <w:p w:rsidR="00F70D26" w:rsidRPr="00F70D26" w:rsidRDefault="00F70D26" w:rsidP="00F70D26">
            <w:r w:rsidRPr="00F70D26">
              <w:t>7.8</w:t>
            </w:r>
          </w:p>
        </w:tc>
        <w:tc>
          <w:tcPr>
            <w:tcW w:w="968" w:type="dxa"/>
            <w:noWrap/>
            <w:hideMark/>
          </w:tcPr>
          <w:p w:rsidR="00F70D26" w:rsidRPr="00F70D26" w:rsidRDefault="00F70D26" w:rsidP="00F70D26">
            <w:r w:rsidRPr="00F70D26">
              <w:t>29.18026</w:t>
            </w:r>
          </w:p>
        </w:tc>
        <w:tc>
          <w:tcPr>
            <w:tcW w:w="968" w:type="dxa"/>
            <w:noWrap/>
            <w:hideMark/>
          </w:tcPr>
          <w:p w:rsidR="00F70D26" w:rsidRPr="00F70D26" w:rsidRDefault="00F70D26" w:rsidP="00F70D26">
            <w:r w:rsidRPr="00F70D26">
              <w:t>0.143</w:t>
            </w:r>
          </w:p>
        </w:tc>
        <w:tc>
          <w:tcPr>
            <w:tcW w:w="968" w:type="dxa"/>
            <w:noWrap/>
            <w:hideMark/>
          </w:tcPr>
          <w:p w:rsidR="00F70D26" w:rsidRPr="00F70D26" w:rsidRDefault="00F70D26" w:rsidP="00F70D26">
            <w:r w:rsidRPr="00F70D26">
              <w:t>0.284</w:t>
            </w:r>
          </w:p>
        </w:tc>
        <w:tc>
          <w:tcPr>
            <w:tcW w:w="968" w:type="dxa"/>
            <w:noWrap/>
            <w:hideMark/>
          </w:tcPr>
          <w:p w:rsidR="00F70D26" w:rsidRPr="00F70D26" w:rsidRDefault="00F70D26" w:rsidP="00F70D26">
            <w:r w:rsidRPr="00F70D26">
              <w:t>0.332</w:t>
            </w:r>
          </w:p>
        </w:tc>
      </w:tr>
      <w:tr w:rsidR="00F70D26" w:rsidRPr="00F70D26" w:rsidTr="00F70D26">
        <w:trPr>
          <w:trHeight w:val="300"/>
        </w:trPr>
        <w:tc>
          <w:tcPr>
            <w:tcW w:w="968" w:type="dxa"/>
            <w:noWrap/>
            <w:hideMark/>
          </w:tcPr>
          <w:p w:rsidR="00F70D26" w:rsidRPr="00F70D26" w:rsidRDefault="00F70D26" w:rsidP="00F70D26">
            <w:r w:rsidRPr="00F70D26">
              <w:t>7.7</w:t>
            </w:r>
          </w:p>
        </w:tc>
        <w:tc>
          <w:tcPr>
            <w:tcW w:w="968" w:type="dxa"/>
            <w:noWrap/>
            <w:hideMark/>
          </w:tcPr>
          <w:p w:rsidR="00F70D26" w:rsidRPr="00F70D26" w:rsidRDefault="00F70D26" w:rsidP="00F70D26">
            <w:r w:rsidRPr="00F70D26">
              <w:t>29.57243</w:t>
            </w:r>
          </w:p>
        </w:tc>
        <w:tc>
          <w:tcPr>
            <w:tcW w:w="968" w:type="dxa"/>
            <w:noWrap/>
            <w:hideMark/>
          </w:tcPr>
          <w:p w:rsidR="00F70D26" w:rsidRPr="00F70D26" w:rsidRDefault="00F70D26" w:rsidP="00F70D26">
            <w:r w:rsidRPr="00F70D26">
              <w:t>0.140125</w:t>
            </w:r>
          </w:p>
        </w:tc>
        <w:tc>
          <w:tcPr>
            <w:tcW w:w="968" w:type="dxa"/>
            <w:noWrap/>
            <w:hideMark/>
          </w:tcPr>
          <w:p w:rsidR="00F70D26" w:rsidRPr="00F70D26" w:rsidRDefault="00F70D26" w:rsidP="00F70D26">
            <w:r w:rsidRPr="00F70D26">
              <w:t>0.2785</w:t>
            </w:r>
          </w:p>
        </w:tc>
        <w:tc>
          <w:tcPr>
            <w:tcW w:w="968" w:type="dxa"/>
            <w:noWrap/>
            <w:hideMark/>
          </w:tcPr>
          <w:p w:rsidR="00F70D26" w:rsidRPr="00F70D26" w:rsidRDefault="00F70D26" w:rsidP="00F70D26">
            <w:r w:rsidRPr="00F70D26">
              <w:t>0.3255</w:t>
            </w:r>
          </w:p>
        </w:tc>
      </w:tr>
      <w:tr w:rsidR="00F70D26" w:rsidRPr="00F70D26" w:rsidTr="00F70D26">
        <w:trPr>
          <w:trHeight w:val="300"/>
        </w:trPr>
        <w:tc>
          <w:tcPr>
            <w:tcW w:w="968" w:type="dxa"/>
            <w:noWrap/>
            <w:hideMark/>
          </w:tcPr>
          <w:p w:rsidR="00F70D26" w:rsidRPr="00F70D26" w:rsidRDefault="00F70D26" w:rsidP="00F70D26">
            <w:r w:rsidRPr="00F70D26">
              <w:t>7.6</w:t>
            </w:r>
          </w:p>
        </w:tc>
        <w:tc>
          <w:tcPr>
            <w:tcW w:w="968" w:type="dxa"/>
            <w:noWrap/>
            <w:hideMark/>
          </w:tcPr>
          <w:p w:rsidR="00F70D26" w:rsidRPr="00F70D26" w:rsidRDefault="00F70D26" w:rsidP="00F70D26">
            <w:r w:rsidRPr="00F70D26">
              <w:t>29.9646</w:t>
            </w:r>
          </w:p>
        </w:tc>
        <w:tc>
          <w:tcPr>
            <w:tcW w:w="968" w:type="dxa"/>
            <w:noWrap/>
            <w:hideMark/>
          </w:tcPr>
          <w:p w:rsidR="00F70D26" w:rsidRPr="00F70D26" w:rsidRDefault="00F70D26" w:rsidP="00F70D26">
            <w:r w:rsidRPr="00F70D26">
              <w:t>0.13725</w:t>
            </w:r>
          </w:p>
        </w:tc>
        <w:tc>
          <w:tcPr>
            <w:tcW w:w="968" w:type="dxa"/>
            <w:noWrap/>
            <w:hideMark/>
          </w:tcPr>
          <w:p w:rsidR="00F70D26" w:rsidRPr="00F70D26" w:rsidRDefault="00F70D26" w:rsidP="00F70D26">
            <w:r w:rsidRPr="00F70D26">
              <w:t>0.273</w:t>
            </w:r>
          </w:p>
        </w:tc>
        <w:tc>
          <w:tcPr>
            <w:tcW w:w="968" w:type="dxa"/>
            <w:noWrap/>
            <w:hideMark/>
          </w:tcPr>
          <w:p w:rsidR="00F70D26" w:rsidRPr="00F70D26" w:rsidRDefault="00F70D26" w:rsidP="00F70D26">
            <w:r w:rsidRPr="00F70D26">
              <w:t>0.319</w:t>
            </w:r>
          </w:p>
        </w:tc>
      </w:tr>
      <w:tr w:rsidR="00F70D26" w:rsidRPr="00F70D26" w:rsidTr="00F70D26">
        <w:trPr>
          <w:trHeight w:val="300"/>
        </w:trPr>
        <w:tc>
          <w:tcPr>
            <w:tcW w:w="968" w:type="dxa"/>
            <w:noWrap/>
            <w:hideMark/>
          </w:tcPr>
          <w:p w:rsidR="00F70D26" w:rsidRPr="00F70D26" w:rsidRDefault="00F70D26" w:rsidP="00F70D26">
            <w:r w:rsidRPr="00F70D26">
              <w:lastRenderedPageBreak/>
              <w:t>7.5</w:t>
            </w:r>
          </w:p>
        </w:tc>
        <w:tc>
          <w:tcPr>
            <w:tcW w:w="968" w:type="dxa"/>
            <w:noWrap/>
            <w:hideMark/>
          </w:tcPr>
          <w:p w:rsidR="00F70D26" w:rsidRPr="00F70D26" w:rsidRDefault="00F70D26" w:rsidP="00F70D26">
            <w:r w:rsidRPr="00F70D26">
              <w:t>30.35676</w:t>
            </w:r>
          </w:p>
        </w:tc>
        <w:tc>
          <w:tcPr>
            <w:tcW w:w="968" w:type="dxa"/>
            <w:noWrap/>
            <w:hideMark/>
          </w:tcPr>
          <w:p w:rsidR="00F70D26" w:rsidRPr="00F70D26" w:rsidRDefault="00F70D26" w:rsidP="00F70D26">
            <w:r w:rsidRPr="00F70D26">
              <w:t>0.134375</w:t>
            </w:r>
          </w:p>
        </w:tc>
        <w:tc>
          <w:tcPr>
            <w:tcW w:w="968" w:type="dxa"/>
            <w:noWrap/>
            <w:hideMark/>
          </w:tcPr>
          <w:p w:rsidR="00F70D26" w:rsidRPr="00F70D26" w:rsidRDefault="00F70D26" w:rsidP="00F70D26">
            <w:r w:rsidRPr="00F70D26">
              <w:t>0.2675</w:t>
            </w:r>
          </w:p>
        </w:tc>
        <w:tc>
          <w:tcPr>
            <w:tcW w:w="968" w:type="dxa"/>
            <w:noWrap/>
            <w:hideMark/>
          </w:tcPr>
          <w:p w:rsidR="00F70D26" w:rsidRPr="00F70D26" w:rsidRDefault="00F70D26" w:rsidP="00F70D26">
            <w:r w:rsidRPr="00F70D26">
              <w:t>0.3125</w:t>
            </w:r>
          </w:p>
        </w:tc>
      </w:tr>
      <w:tr w:rsidR="00F70D26" w:rsidRPr="00F70D26" w:rsidTr="00F70D26">
        <w:trPr>
          <w:trHeight w:val="300"/>
        </w:trPr>
        <w:tc>
          <w:tcPr>
            <w:tcW w:w="968" w:type="dxa"/>
            <w:noWrap/>
            <w:hideMark/>
          </w:tcPr>
          <w:p w:rsidR="00F70D26" w:rsidRPr="00F70D26" w:rsidRDefault="00F70D26" w:rsidP="00F70D26">
            <w:r w:rsidRPr="00F70D26">
              <w:t>7.4</w:t>
            </w:r>
          </w:p>
        </w:tc>
        <w:tc>
          <w:tcPr>
            <w:tcW w:w="968" w:type="dxa"/>
            <w:noWrap/>
            <w:hideMark/>
          </w:tcPr>
          <w:p w:rsidR="00F70D26" w:rsidRPr="00F70D26" w:rsidRDefault="00F70D26" w:rsidP="00F70D26">
            <w:r w:rsidRPr="00F70D26">
              <w:t>30.74893</w:t>
            </w:r>
          </w:p>
        </w:tc>
        <w:tc>
          <w:tcPr>
            <w:tcW w:w="968" w:type="dxa"/>
            <w:noWrap/>
            <w:hideMark/>
          </w:tcPr>
          <w:p w:rsidR="00F70D26" w:rsidRPr="00F70D26" w:rsidRDefault="00F70D26" w:rsidP="00F70D26">
            <w:r w:rsidRPr="00F70D26">
              <w:t>0.1315</w:t>
            </w:r>
          </w:p>
        </w:tc>
        <w:tc>
          <w:tcPr>
            <w:tcW w:w="968" w:type="dxa"/>
            <w:noWrap/>
            <w:hideMark/>
          </w:tcPr>
          <w:p w:rsidR="00F70D26" w:rsidRPr="00F70D26" w:rsidRDefault="00F70D26" w:rsidP="00F70D26">
            <w:r w:rsidRPr="00F70D26">
              <w:t>0.262</w:t>
            </w:r>
          </w:p>
        </w:tc>
        <w:tc>
          <w:tcPr>
            <w:tcW w:w="968" w:type="dxa"/>
            <w:noWrap/>
            <w:hideMark/>
          </w:tcPr>
          <w:p w:rsidR="00F70D26" w:rsidRPr="00F70D26" w:rsidRDefault="00F70D26" w:rsidP="00F70D26">
            <w:r w:rsidRPr="00F70D26">
              <w:t>0.306</w:t>
            </w:r>
          </w:p>
        </w:tc>
      </w:tr>
      <w:tr w:rsidR="00F70D26" w:rsidRPr="00F70D26" w:rsidTr="00F70D26">
        <w:trPr>
          <w:trHeight w:val="300"/>
        </w:trPr>
        <w:tc>
          <w:tcPr>
            <w:tcW w:w="968" w:type="dxa"/>
            <w:noWrap/>
            <w:hideMark/>
          </w:tcPr>
          <w:p w:rsidR="00F70D26" w:rsidRPr="00F70D26" w:rsidRDefault="00F70D26" w:rsidP="00F70D26">
            <w:r w:rsidRPr="00F70D26">
              <w:t>7.3</w:t>
            </w:r>
          </w:p>
        </w:tc>
        <w:tc>
          <w:tcPr>
            <w:tcW w:w="968" w:type="dxa"/>
            <w:noWrap/>
            <w:hideMark/>
          </w:tcPr>
          <w:p w:rsidR="00F70D26" w:rsidRPr="00F70D26" w:rsidRDefault="00F70D26" w:rsidP="00F70D26">
            <w:r w:rsidRPr="00F70D26">
              <w:t>31.14109</w:t>
            </w:r>
          </w:p>
        </w:tc>
        <w:tc>
          <w:tcPr>
            <w:tcW w:w="968" w:type="dxa"/>
            <w:noWrap/>
            <w:hideMark/>
          </w:tcPr>
          <w:p w:rsidR="00F70D26" w:rsidRPr="00F70D26" w:rsidRDefault="00F70D26" w:rsidP="00F70D26">
            <w:r w:rsidRPr="00F70D26">
              <w:t>0.128625</w:t>
            </w:r>
          </w:p>
        </w:tc>
        <w:tc>
          <w:tcPr>
            <w:tcW w:w="968" w:type="dxa"/>
            <w:noWrap/>
            <w:hideMark/>
          </w:tcPr>
          <w:p w:rsidR="00F70D26" w:rsidRPr="00F70D26" w:rsidRDefault="00F70D26" w:rsidP="00F70D26">
            <w:r w:rsidRPr="00F70D26">
              <w:t>0.2565</w:t>
            </w:r>
          </w:p>
        </w:tc>
        <w:tc>
          <w:tcPr>
            <w:tcW w:w="968" w:type="dxa"/>
            <w:noWrap/>
            <w:hideMark/>
          </w:tcPr>
          <w:p w:rsidR="00F70D26" w:rsidRPr="00F70D26" w:rsidRDefault="00F70D26" w:rsidP="00F70D26">
            <w:r w:rsidRPr="00F70D26">
              <w:t>0.2995</w:t>
            </w:r>
          </w:p>
        </w:tc>
      </w:tr>
      <w:tr w:rsidR="00F70D26" w:rsidRPr="00F70D26" w:rsidTr="00F70D26">
        <w:trPr>
          <w:trHeight w:val="300"/>
        </w:trPr>
        <w:tc>
          <w:tcPr>
            <w:tcW w:w="968" w:type="dxa"/>
            <w:noWrap/>
            <w:hideMark/>
          </w:tcPr>
          <w:p w:rsidR="00F70D26" w:rsidRPr="00F70D26" w:rsidRDefault="00F70D26" w:rsidP="00F70D26">
            <w:r w:rsidRPr="00F70D26">
              <w:t>7.2</w:t>
            </w:r>
          </w:p>
        </w:tc>
        <w:tc>
          <w:tcPr>
            <w:tcW w:w="968" w:type="dxa"/>
            <w:noWrap/>
            <w:hideMark/>
          </w:tcPr>
          <w:p w:rsidR="00F70D26" w:rsidRPr="00F70D26" w:rsidRDefault="00F70D26" w:rsidP="00F70D26">
            <w:r w:rsidRPr="00F70D26">
              <w:t>31.53326</w:t>
            </w:r>
          </w:p>
        </w:tc>
        <w:tc>
          <w:tcPr>
            <w:tcW w:w="968" w:type="dxa"/>
            <w:noWrap/>
            <w:hideMark/>
          </w:tcPr>
          <w:p w:rsidR="00F70D26" w:rsidRPr="00F70D26" w:rsidRDefault="00F70D26" w:rsidP="00F70D26">
            <w:r w:rsidRPr="00F70D26">
              <w:t>0.12575</w:t>
            </w:r>
          </w:p>
        </w:tc>
        <w:tc>
          <w:tcPr>
            <w:tcW w:w="968" w:type="dxa"/>
            <w:noWrap/>
            <w:hideMark/>
          </w:tcPr>
          <w:p w:rsidR="00F70D26" w:rsidRPr="00F70D26" w:rsidRDefault="00F70D26" w:rsidP="00F70D26">
            <w:r w:rsidRPr="00F70D26">
              <w:t>0.251</w:t>
            </w:r>
          </w:p>
        </w:tc>
        <w:tc>
          <w:tcPr>
            <w:tcW w:w="968" w:type="dxa"/>
            <w:noWrap/>
            <w:hideMark/>
          </w:tcPr>
          <w:p w:rsidR="00F70D26" w:rsidRPr="00F70D26" w:rsidRDefault="00F70D26" w:rsidP="00F70D26">
            <w:r w:rsidRPr="00F70D26">
              <w:t>0.293</w:t>
            </w:r>
          </w:p>
        </w:tc>
      </w:tr>
      <w:tr w:rsidR="00F70D26" w:rsidRPr="00F70D26" w:rsidTr="00F70D26">
        <w:trPr>
          <w:trHeight w:val="300"/>
        </w:trPr>
        <w:tc>
          <w:tcPr>
            <w:tcW w:w="968" w:type="dxa"/>
            <w:noWrap/>
            <w:hideMark/>
          </w:tcPr>
          <w:p w:rsidR="00F70D26" w:rsidRPr="00F70D26" w:rsidRDefault="00F70D26" w:rsidP="00F70D26">
            <w:r w:rsidRPr="00F70D26">
              <w:t>7.1</w:t>
            </w:r>
          </w:p>
        </w:tc>
        <w:tc>
          <w:tcPr>
            <w:tcW w:w="968" w:type="dxa"/>
            <w:noWrap/>
            <w:hideMark/>
          </w:tcPr>
          <w:p w:rsidR="00F70D26" w:rsidRPr="00F70D26" w:rsidRDefault="00F70D26" w:rsidP="00F70D26">
            <w:r w:rsidRPr="00F70D26">
              <w:t>31.92543</w:t>
            </w:r>
          </w:p>
        </w:tc>
        <w:tc>
          <w:tcPr>
            <w:tcW w:w="968" w:type="dxa"/>
            <w:noWrap/>
            <w:hideMark/>
          </w:tcPr>
          <w:p w:rsidR="00F70D26" w:rsidRPr="00F70D26" w:rsidRDefault="00F70D26" w:rsidP="00F70D26">
            <w:r w:rsidRPr="00F70D26">
              <w:t>0.122875</w:t>
            </w:r>
          </w:p>
        </w:tc>
        <w:tc>
          <w:tcPr>
            <w:tcW w:w="968" w:type="dxa"/>
            <w:noWrap/>
            <w:hideMark/>
          </w:tcPr>
          <w:p w:rsidR="00F70D26" w:rsidRPr="00F70D26" w:rsidRDefault="00F70D26" w:rsidP="00F70D26">
            <w:r w:rsidRPr="00F70D26">
              <w:t>0.2455</w:t>
            </w:r>
          </w:p>
        </w:tc>
        <w:tc>
          <w:tcPr>
            <w:tcW w:w="968" w:type="dxa"/>
            <w:noWrap/>
            <w:hideMark/>
          </w:tcPr>
          <w:p w:rsidR="00F70D26" w:rsidRPr="00F70D26" w:rsidRDefault="00F70D26" w:rsidP="00F70D26">
            <w:r w:rsidRPr="00F70D26">
              <w:t>0.2865</w:t>
            </w:r>
          </w:p>
        </w:tc>
      </w:tr>
      <w:tr w:rsidR="00F70D26" w:rsidRPr="00F70D26" w:rsidTr="00F70D26">
        <w:trPr>
          <w:trHeight w:val="300"/>
        </w:trPr>
        <w:tc>
          <w:tcPr>
            <w:tcW w:w="968" w:type="dxa"/>
            <w:noWrap/>
            <w:hideMark/>
          </w:tcPr>
          <w:p w:rsidR="00F70D26" w:rsidRPr="00F70D26" w:rsidRDefault="00F70D26" w:rsidP="00F70D26">
            <w:r w:rsidRPr="00F70D26">
              <w:t>7</w:t>
            </w:r>
          </w:p>
        </w:tc>
        <w:tc>
          <w:tcPr>
            <w:tcW w:w="968" w:type="dxa"/>
            <w:noWrap/>
            <w:hideMark/>
          </w:tcPr>
          <w:p w:rsidR="00F70D26" w:rsidRPr="00F70D26" w:rsidRDefault="00F70D26" w:rsidP="00F70D26">
            <w:r w:rsidRPr="00F70D26">
              <w:t>32.31759</w:t>
            </w:r>
          </w:p>
        </w:tc>
        <w:tc>
          <w:tcPr>
            <w:tcW w:w="968" w:type="dxa"/>
            <w:noWrap/>
            <w:hideMark/>
          </w:tcPr>
          <w:p w:rsidR="00F70D26" w:rsidRPr="00F70D26" w:rsidRDefault="00F70D26" w:rsidP="00F70D26">
            <w:r w:rsidRPr="00F70D26">
              <w:t>0.12</w:t>
            </w:r>
          </w:p>
        </w:tc>
        <w:tc>
          <w:tcPr>
            <w:tcW w:w="968" w:type="dxa"/>
            <w:noWrap/>
            <w:hideMark/>
          </w:tcPr>
          <w:p w:rsidR="00F70D26" w:rsidRPr="00F70D26" w:rsidRDefault="00F70D26" w:rsidP="00F70D26">
            <w:r w:rsidRPr="00F70D26">
              <w:t>0.24</w:t>
            </w:r>
          </w:p>
        </w:tc>
        <w:tc>
          <w:tcPr>
            <w:tcW w:w="968" w:type="dxa"/>
            <w:noWrap/>
            <w:hideMark/>
          </w:tcPr>
          <w:p w:rsidR="00F70D26" w:rsidRPr="00F70D26" w:rsidRDefault="00F70D26" w:rsidP="00F70D26">
            <w:r w:rsidRPr="00F70D26">
              <w:t>0.28</w:t>
            </w:r>
          </w:p>
        </w:tc>
      </w:tr>
      <w:tr w:rsidR="00F70D26" w:rsidRPr="00F70D26" w:rsidTr="00F70D26">
        <w:trPr>
          <w:trHeight w:val="300"/>
        </w:trPr>
        <w:tc>
          <w:tcPr>
            <w:tcW w:w="968" w:type="dxa"/>
            <w:noWrap/>
            <w:hideMark/>
          </w:tcPr>
          <w:p w:rsidR="00F70D26" w:rsidRPr="00F70D26" w:rsidRDefault="00F70D26" w:rsidP="00F70D26">
            <w:r w:rsidRPr="00F70D26">
              <w:t>6.9</w:t>
            </w:r>
          </w:p>
        </w:tc>
        <w:tc>
          <w:tcPr>
            <w:tcW w:w="968" w:type="dxa"/>
            <w:noWrap/>
            <w:hideMark/>
          </w:tcPr>
          <w:p w:rsidR="00F70D26" w:rsidRPr="00F70D26" w:rsidRDefault="00F70D26" w:rsidP="00F70D26">
            <w:r w:rsidRPr="00F70D26">
              <w:t>32.70976</w:t>
            </w:r>
          </w:p>
        </w:tc>
        <w:tc>
          <w:tcPr>
            <w:tcW w:w="968" w:type="dxa"/>
            <w:noWrap/>
            <w:hideMark/>
          </w:tcPr>
          <w:p w:rsidR="00F70D26" w:rsidRPr="00F70D26" w:rsidRDefault="00F70D26" w:rsidP="00F70D26">
            <w:r w:rsidRPr="00F70D26">
              <w:t>0.117125</w:t>
            </w:r>
          </w:p>
        </w:tc>
        <w:tc>
          <w:tcPr>
            <w:tcW w:w="968" w:type="dxa"/>
            <w:noWrap/>
            <w:hideMark/>
          </w:tcPr>
          <w:p w:rsidR="00F70D26" w:rsidRPr="00F70D26" w:rsidRDefault="00F70D26" w:rsidP="00F70D26">
            <w:r w:rsidRPr="00F70D26">
              <w:t>0.2345</w:t>
            </w:r>
          </w:p>
        </w:tc>
        <w:tc>
          <w:tcPr>
            <w:tcW w:w="968" w:type="dxa"/>
            <w:noWrap/>
            <w:hideMark/>
          </w:tcPr>
          <w:p w:rsidR="00F70D26" w:rsidRPr="00F70D26" w:rsidRDefault="00F70D26" w:rsidP="00F70D26">
            <w:r w:rsidRPr="00F70D26">
              <w:t>0.2735</w:t>
            </w:r>
          </w:p>
        </w:tc>
      </w:tr>
      <w:tr w:rsidR="00F70D26" w:rsidRPr="00F70D26" w:rsidTr="00F70D26">
        <w:trPr>
          <w:trHeight w:val="300"/>
        </w:trPr>
        <w:tc>
          <w:tcPr>
            <w:tcW w:w="968" w:type="dxa"/>
            <w:noWrap/>
            <w:hideMark/>
          </w:tcPr>
          <w:p w:rsidR="00F70D26" w:rsidRPr="00F70D26" w:rsidRDefault="00F70D26" w:rsidP="00F70D26">
            <w:r w:rsidRPr="00F70D26">
              <w:t>6.8</w:t>
            </w:r>
          </w:p>
        </w:tc>
        <w:tc>
          <w:tcPr>
            <w:tcW w:w="968" w:type="dxa"/>
            <w:noWrap/>
            <w:hideMark/>
          </w:tcPr>
          <w:p w:rsidR="00F70D26" w:rsidRPr="00F70D26" w:rsidRDefault="00F70D26" w:rsidP="00F70D26">
            <w:r w:rsidRPr="00F70D26">
              <w:t>33.10193</w:t>
            </w:r>
          </w:p>
        </w:tc>
        <w:tc>
          <w:tcPr>
            <w:tcW w:w="968" w:type="dxa"/>
            <w:noWrap/>
            <w:hideMark/>
          </w:tcPr>
          <w:p w:rsidR="00F70D26" w:rsidRPr="00F70D26" w:rsidRDefault="00F70D26" w:rsidP="00F70D26">
            <w:r w:rsidRPr="00F70D26">
              <w:t>0.11425</w:t>
            </w:r>
          </w:p>
        </w:tc>
        <w:tc>
          <w:tcPr>
            <w:tcW w:w="968" w:type="dxa"/>
            <w:noWrap/>
            <w:hideMark/>
          </w:tcPr>
          <w:p w:rsidR="00F70D26" w:rsidRPr="00F70D26" w:rsidRDefault="00F70D26" w:rsidP="00F70D26">
            <w:r w:rsidRPr="00F70D26">
              <w:t>0.229</w:t>
            </w:r>
          </w:p>
        </w:tc>
        <w:tc>
          <w:tcPr>
            <w:tcW w:w="968" w:type="dxa"/>
            <w:noWrap/>
            <w:hideMark/>
          </w:tcPr>
          <w:p w:rsidR="00F70D26" w:rsidRPr="00F70D26" w:rsidRDefault="00F70D26" w:rsidP="00F70D26">
            <w:r w:rsidRPr="00F70D26">
              <w:t>0.267</w:t>
            </w:r>
          </w:p>
        </w:tc>
      </w:tr>
      <w:tr w:rsidR="00F70D26" w:rsidRPr="00F70D26" w:rsidTr="00F70D26">
        <w:trPr>
          <w:trHeight w:val="300"/>
        </w:trPr>
        <w:tc>
          <w:tcPr>
            <w:tcW w:w="968" w:type="dxa"/>
            <w:noWrap/>
            <w:hideMark/>
          </w:tcPr>
          <w:p w:rsidR="00F70D26" w:rsidRPr="00F70D26" w:rsidRDefault="00F70D26" w:rsidP="00F70D26">
            <w:r w:rsidRPr="00F70D26">
              <w:t>6.7</w:t>
            </w:r>
          </w:p>
        </w:tc>
        <w:tc>
          <w:tcPr>
            <w:tcW w:w="968" w:type="dxa"/>
            <w:noWrap/>
            <w:hideMark/>
          </w:tcPr>
          <w:p w:rsidR="00F70D26" w:rsidRPr="00F70D26" w:rsidRDefault="00F70D26" w:rsidP="00F70D26">
            <w:r w:rsidRPr="00F70D26">
              <w:t>33.49409</w:t>
            </w:r>
          </w:p>
        </w:tc>
        <w:tc>
          <w:tcPr>
            <w:tcW w:w="968" w:type="dxa"/>
            <w:noWrap/>
            <w:hideMark/>
          </w:tcPr>
          <w:p w:rsidR="00F70D26" w:rsidRPr="00F70D26" w:rsidRDefault="00F70D26" w:rsidP="00F70D26">
            <w:r w:rsidRPr="00F70D26">
              <w:t>0.111375</w:t>
            </w:r>
          </w:p>
        </w:tc>
        <w:tc>
          <w:tcPr>
            <w:tcW w:w="968" w:type="dxa"/>
            <w:noWrap/>
            <w:hideMark/>
          </w:tcPr>
          <w:p w:rsidR="00F70D26" w:rsidRPr="00F70D26" w:rsidRDefault="00F70D26" w:rsidP="00F70D26">
            <w:r w:rsidRPr="00F70D26">
              <w:t>0.2235</w:t>
            </w:r>
          </w:p>
        </w:tc>
        <w:tc>
          <w:tcPr>
            <w:tcW w:w="968" w:type="dxa"/>
            <w:noWrap/>
            <w:hideMark/>
          </w:tcPr>
          <w:p w:rsidR="00F70D26" w:rsidRPr="00F70D26" w:rsidRDefault="00F70D26" w:rsidP="00F70D26">
            <w:r w:rsidRPr="00F70D26">
              <w:t>0.2605</w:t>
            </w:r>
          </w:p>
        </w:tc>
      </w:tr>
      <w:tr w:rsidR="00F70D26" w:rsidRPr="00F70D26" w:rsidTr="00F70D26">
        <w:trPr>
          <w:trHeight w:val="300"/>
        </w:trPr>
        <w:tc>
          <w:tcPr>
            <w:tcW w:w="968" w:type="dxa"/>
            <w:noWrap/>
            <w:hideMark/>
          </w:tcPr>
          <w:p w:rsidR="00F70D26" w:rsidRPr="00F70D26" w:rsidRDefault="00F70D26" w:rsidP="00F70D26">
            <w:r w:rsidRPr="00F70D26">
              <w:t>6.6</w:t>
            </w:r>
          </w:p>
        </w:tc>
        <w:tc>
          <w:tcPr>
            <w:tcW w:w="968" w:type="dxa"/>
            <w:noWrap/>
            <w:hideMark/>
          </w:tcPr>
          <w:p w:rsidR="00F70D26" w:rsidRPr="00F70D26" w:rsidRDefault="00F70D26" w:rsidP="00F70D26">
            <w:r w:rsidRPr="00F70D26">
              <w:t>33.88626</w:t>
            </w:r>
          </w:p>
        </w:tc>
        <w:tc>
          <w:tcPr>
            <w:tcW w:w="968" w:type="dxa"/>
            <w:noWrap/>
            <w:hideMark/>
          </w:tcPr>
          <w:p w:rsidR="00F70D26" w:rsidRPr="00F70D26" w:rsidRDefault="00F70D26" w:rsidP="00F70D26">
            <w:r w:rsidRPr="00F70D26">
              <w:t>0.1085</w:t>
            </w:r>
          </w:p>
        </w:tc>
        <w:tc>
          <w:tcPr>
            <w:tcW w:w="968" w:type="dxa"/>
            <w:noWrap/>
            <w:hideMark/>
          </w:tcPr>
          <w:p w:rsidR="00F70D26" w:rsidRPr="00F70D26" w:rsidRDefault="00F70D26" w:rsidP="00F70D26">
            <w:r w:rsidRPr="00F70D26">
              <w:t>0.218</w:t>
            </w:r>
          </w:p>
        </w:tc>
        <w:tc>
          <w:tcPr>
            <w:tcW w:w="968" w:type="dxa"/>
            <w:noWrap/>
            <w:hideMark/>
          </w:tcPr>
          <w:p w:rsidR="00F70D26" w:rsidRPr="00F70D26" w:rsidRDefault="00F70D26" w:rsidP="00F70D26">
            <w:r w:rsidRPr="00F70D26">
              <w:t>0.254</w:t>
            </w:r>
          </w:p>
        </w:tc>
      </w:tr>
      <w:tr w:rsidR="00F70D26" w:rsidRPr="00F70D26" w:rsidTr="00F70D26">
        <w:trPr>
          <w:trHeight w:val="300"/>
        </w:trPr>
        <w:tc>
          <w:tcPr>
            <w:tcW w:w="968" w:type="dxa"/>
            <w:noWrap/>
            <w:hideMark/>
          </w:tcPr>
          <w:p w:rsidR="00F70D26" w:rsidRPr="00F70D26" w:rsidRDefault="00F70D26" w:rsidP="00F70D26">
            <w:r w:rsidRPr="00F70D26">
              <w:t>6.5</w:t>
            </w:r>
          </w:p>
        </w:tc>
        <w:tc>
          <w:tcPr>
            <w:tcW w:w="968" w:type="dxa"/>
            <w:noWrap/>
            <w:hideMark/>
          </w:tcPr>
          <w:p w:rsidR="00F70D26" w:rsidRPr="00F70D26" w:rsidRDefault="00F70D26" w:rsidP="00F70D26">
            <w:r w:rsidRPr="00F70D26">
              <w:t>34.27842</w:t>
            </w:r>
          </w:p>
        </w:tc>
        <w:tc>
          <w:tcPr>
            <w:tcW w:w="968" w:type="dxa"/>
            <w:noWrap/>
            <w:hideMark/>
          </w:tcPr>
          <w:p w:rsidR="00F70D26" w:rsidRPr="00F70D26" w:rsidRDefault="00F70D26" w:rsidP="00F70D26">
            <w:r w:rsidRPr="00F70D26">
              <w:t>0.105625</w:t>
            </w:r>
          </w:p>
        </w:tc>
        <w:tc>
          <w:tcPr>
            <w:tcW w:w="968" w:type="dxa"/>
            <w:noWrap/>
            <w:hideMark/>
          </w:tcPr>
          <w:p w:rsidR="00F70D26" w:rsidRPr="00F70D26" w:rsidRDefault="00F70D26" w:rsidP="00F70D26">
            <w:r w:rsidRPr="00F70D26">
              <w:t>0.2125</w:t>
            </w:r>
          </w:p>
        </w:tc>
        <w:tc>
          <w:tcPr>
            <w:tcW w:w="968" w:type="dxa"/>
            <w:noWrap/>
            <w:hideMark/>
          </w:tcPr>
          <w:p w:rsidR="00F70D26" w:rsidRPr="00F70D26" w:rsidRDefault="00F70D26" w:rsidP="00F70D26">
            <w:r w:rsidRPr="00F70D26">
              <w:t>0.2475</w:t>
            </w:r>
          </w:p>
        </w:tc>
      </w:tr>
      <w:tr w:rsidR="00F70D26" w:rsidRPr="00F70D26" w:rsidTr="00F70D26">
        <w:trPr>
          <w:trHeight w:val="300"/>
        </w:trPr>
        <w:tc>
          <w:tcPr>
            <w:tcW w:w="968" w:type="dxa"/>
            <w:noWrap/>
            <w:hideMark/>
          </w:tcPr>
          <w:p w:rsidR="00F70D26" w:rsidRPr="00F70D26" w:rsidRDefault="00F70D26" w:rsidP="00F70D26">
            <w:r w:rsidRPr="00F70D26">
              <w:t>6.4</w:t>
            </w:r>
          </w:p>
        </w:tc>
        <w:tc>
          <w:tcPr>
            <w:tcW w:w="968" w:type="dxa"/>
            <w:noWrap/>
            <w:hideMark/>
          </w:tcPr>
          <w:p w:rsidR="00F70D26" w:rsidRPr="00F70D26" w:rsidRDefault="00F70D26" w:rsidP="00F70D26">
            <w:r w:rsidRPr="00F70D26">
              <w:t>34.67059</w:t>
            </w:r>
          </w:p>
        </w:tc>
        <w:tc>
          <w:tcPr>
            <w:tcW w:w="968" w:type="dxa"/>
            <w:noWrap/>
            <w:hideMark/>
          </w:tcPr>
          <w:p w:rsidR="00F70D26" w:rsidRPr="00F70D26" w:rsidRDefault="00F70D26" w:rsidP="00F70D26">
            <w:r w:rsidRPr="00F70D26">
              <w:t>0.10275</w:t>
            </w:r>
          </w:p>
        </w:tc>
        <w:tc>
          <w:tcPr>
            <w:tcW w:w="968" w:type="dxa"/>
            <w:noWrap/>
            <w:hideMark/>
          </w:tcPr>
          <w:p w:rsidR="00F70D26" w:rsidRPr="00F70D26" w:rsidRDefault="00F70D26" w:rsidP="00F70D26">
            <w:r w:rsidRPr="00F70D26">
              <w:t>0.207</w:t>
            </w:r>
          </w:p>
        </w:tc>
        <w:tc>
          <w:tcPr>
            <w:tcW w:w="968" w:type="dxa"/>
            <w:noWrap/>
            <w:hideMark/>
          </w:tcPr>
          <w:p w:rsidR="00F70D26" w:rsidRPr="00F70D26" w:rsidRDefault="00F70D26" w:rsidP="00F70D26">
            <w:r w:rsidRPr="00F70D26">
              <w:t>0.241</w:t>
            </w:r>
          </w:p>
        </w:tc>
      </w:tr>
      <w:tr w:rsidR="00F70D26" w:rsidRPr="00F70D26" w:rsidTr="00F70D26">
        <w:trPr>
          <w:trHeight w:val="300"/>
        </w:trPr>
        <w:tc>
          <w:tcPr>
            <w:tcW w:w="968" w:type="dxa"/>
            <w:noWrap/>
            <w:hideMark/>
          </w:tcPr>
          <w:p w:rsidR="00F70D26" w:rsidRPr="00F70D26" w:rsidRDefault="00F70D26" w:rsidP="00F70D26">
            <w:r w:rsidRPr="00F70D26">
              <w:t>6.3</w:t>
            </w:r>
          </w:p>
        </w:tc>
        <w:tc>
          <w:tcPr>
            <w:tcW w:w="968" w:type="dxa"/>
            <w:noWrap/>
            <w:hideMark/>
          </w:tcPr>
          <w:p w:rsidR="00F70D26" w:rsidRPr="00F70D26" w:rsidRDefault="00F70D26" w:rsidP="00F70D26">
            <w:r w:rsidRPr="00F70D26">
              <w:t>35.06276</w:t>
            </w:r>
          </w:p>
        </w:tc>
        <w:tc>
          <w:tcPr>
            <w:tcW w:w="968" w:type="dxa"/>
            <w:noWrap/>
            <w:hideMark/>
          </w:tcPr>
          <w:p w:rsidR="00F70D26" w:rsidRPr="00F70D26" w:rsidRDefault="00F70D26" w:rsidP="00F70D26">
            <w:r w:rsidRPr="00F70D26">
              <w:t>0.099875</w:t>
            </w:r>
          </w:p>
        </w:tc>
        <w:tc>
          <w:tcPr>
            <w:tcW w:w="968" w:type="dxa"/>
            <w:noWrap/>
            <w:hideMark/>
          </w:tcPr>
          <w:p w:rsidR="00F70D26" w:rsidRPr="00F70D26" w:rsidRDefault="00F70D26" w:rsidP="00F70D26">
            <w:r w:rsidRPr="00F70D26">
              <w:t>0.2015</w:t>
            </w:r>
          </w:p>
        </w:tc>
        <w:tc>
          <w:tcPr>
            <w:tcW w:w="968" w:type="dxa"/>
            <w:noWrap/>
            <w:hideMark/>
          </w:tcPr>
          <w:p w:rsidR="00F70D26" w:rsidRPr="00F70D26" w:rsidRDefault="00F70D26" w:rsidP="00F70D26">
            <w:r w:rsidRPr="00F70D26">
              <w:t>0.2345</w:t>
            </w:r>
          </w:p>
        </w:tc>
      </w:tr>
      <w:tr w:rsidR="00F70D26" w:rsidRPr="00F70D26" w:rsidTr="00F70D26">
        <w:trPr>
          <w:trHeight w:val="300"/>
        </w:trPr>
        <w:tc>
          <w:tcPr>
            <w:tcW w:w="968" w:type="dxa"/>
            <w:noWrap/>
            <w:hideMark/>
          </w:tcPr>
          <w:p w:rsidR="00F70D26" w:rsidRPr="00F70D26" w:rsidRDefault="00F70D26" w:rsidP="00F70D26">
            <w:r w:rsidRPr="00F70D26">
              <w:t>6.2</w:t>
            </w:r>
          </w:p>
        </w:tc>
        <w:tc>
          <w:tcPr>
            <w:tcW w:w="968" w:type="dxa"/>
            <w:noWrap/>
            <w:hideMark/>
          </w:tcPr>
          <w:p w:rsidR="00F70D26" w:rsidRPr="00F70D26" w:rsidRDefault="00F70D26" w:rsidP="00F70D26">
            <w:r w:rsidRPr="00F70D26">
              <w:t>35.45492</w:t>
            </w:r>
          </w:p>
        </w:tc>
        <w:tc>
          <w:tcPr>
            <w:tcW w:w="968" w:type="dxa"/>
            <w:noWrap/>
            <w:hideMark/>
          </w:tcPr>
          <w:p w:rsidR="00F70D26" w:rsidRPr="00F70D26" w:rsidRDefault="00F70D26" w:rsidP="00F70D26">
            <w:r w:rsidRPr="00F70D26">
              <w:t>0.097</w:t>
            </w:r>
          </w:p>
        </w:tc>
        <w:tc>
          <w:tcPr>
            <w:tcW w:w="968" w:type="dxa"/>
            <w:noWrap/>
            <w:hideMark/>
          </w:tcPr>
          <w:p w:rsidR="00F70D26" w:rsidRPr="00F70D26" w:rsidRDefault="00F70D26" w:rsidP="00F70D26">
            <w:r w:rsidRPr="00F70D26">
              <w:t>0.196</w:t>
            </w:r>
          </w:p>
        </w:tc>
        <w:tc>
          <w:tcPr>
            <w:tcW w:w="968" w:type="dxa"/>
            <w:noWrap/>
            <w:hideMark/>
          </w:tcPr>
          <w:p w:rsidR="00F70D26" w:rsidRPr="00F70D26" w:rsidRDefault="00F70D26" w:rsidP="00F70D26">
            <w:r w:rsidRPr="00F70D26">
              <w:t>0.228</w:t>
            </w:r>
          </w:p>
        </w:tc>
      </w:tr>
      <w:tr w:rsidR="00F70D26" w:rsidRPr="00F70D26" w:rsidTr="00F70D26">
        <w:trPr>
          <w:trHeight w:val="300"/>
        </w:trPr>
        <w:tc>
          <w:tcPr>
            <w:tcW w:w="968" w:type="dxa"/>
            <w:noWrap/>
            <w:hideMark/>
          </w:tcPr>
          <w:p w:rsidR="00F70D26" w:rsidRPr="00F70D26" w:rsidRDefault="00F70D26" w:rsidP="00F70D26">
            <w:r w:rsidRPr="00F70D26">
              <w:t>6.1</w:t>
            </w:r>
          </w:p>
        </w:tc>
        <w:tc>
          <w:tcPr>
            <w:tcW w:w="968" w:type="dxa"/>
            <w:noWrap/>
            <w:hideMark/>
          </w:tcPr>
          <w:p w:rsidR="00F70D26" w:rsidRPr="00F70D26" w:rsidRDefault="00F70D26" w:rsidP="00F70D26">
            <w:r w:rsidRPr="00F70D26">
              <w:t>35.84709</w:t>
            </w:r>
          </w:p>
        </w:tc>
        <w:tc>
          <w:tcPr>
            <w:tcW w:w="968" w:type="dxa"/>
            <w:noWrap/>
            <w:hideMark/>
          </w:tcPr>
          <w:p w:rsidR="00F70D26" w:rsidRPr="00F70D26" w:rsidRDefault="00F70D26" w:rsidP="00F70D26">
            <w:r w:rsidRPr="00F70D26">
              <w:t>0.094125</w:t>
            </w:r>
          </w:p>
        </w:tc>
        <w:tc>
          <w:tcPr>
            <w:tcW w:w="968" w:type="dxa"/>
            <w:noWrap/>
            <w:hideMark/>
          </w:tcPr>
          <w:p w:rsidR="00F70D26" w:rsidRPr="00F70D26" w:rsidRDefault="00F70D26" w:rsidP="00F70D26">
            <w:r w:rsidRPr="00F70D26">
              <w:t>0.1905</w:t>
            </w:r>
          </w:p>
        </w:tc>
        <w:tc>
          <w:tcPr>
            <w:tcW w:w="968" w:type="dxa"/>
            <w:noWrap/>
            <w:hideMark/>
          </w:tcPr>
          <w:p w:rsidR="00F70D26" w:rsidRPr="00F70D26" w:rsidRDefault="00F70D26" w:rsidP="00F70D26">
            <w:r w:rsidRPr="00F70D26">
              <w:t>0.2215</w:t>
            </w:r>
          </w:p>
        </w:tc>
      </w:tr>
      <w:tr w:rsidR="00F70D26" w:rsidRPr="00F70D26" w:rsidTr="00F70D26">
        <w:trPr>
          <w:trHeight w:val="300"/>
        </w:trPr>
        <w:tc>
          <w:tcPr>
            <w:tcW w:w="968" w:type="dxa"/>
            <w:noWrap/>
            <w:hideMark/>
          </w:tcPr>
          <w:p w:rsidR="00F70D26" w:rsidRPr="00F70D26" w:rsidRDefault="00F70D26" w:rsidP="00F70D26">
            <w:r w:rsidRPr="00F70D26">
              <w:t>6</w:t>
            </w:r>
          </w:p>
        </w:tc>
        <w:tc>
          <w:tcPr>
            <w:tcW w:w="968" w:type="dxa"/>
            <w:noWrap/>
            <w:hideMark/>
          </w:tcPr>
          <w:p w:rsidR="00F70D26" w:rsidRPr="00F70D26" w:rsidRDefault="00F70D26" w:rsidP="00F70D26">
            <w:r w:rsidRPr="00F70D26">
              <w:t>36.23925</w:t>
            </w:r>
          </w:p>
        </w:tc>
        <w:tc>
          <w:tcPr>
            <w:tcW w:w="968" w:type="dxa"/>
            <w:noWrap/>
            <w:hideMark/>
          </w:tcPr>
          <w:p w:rsidR="00F70D26" w:rsidRPr="00F70D26" w:rsidRDefault="00F70D26" w:rsidP="00F70D26">
            <w:r w:rsidRPr="00F70D26">
              <w:t>0.09125</w:t>
            </w:r>
          </w:p>
        </w:tc>
        <w:tc>
          <w:tcPr>
            <w:tcW w:w="968" w:type="dxa"/>
            <w:noWrap/>
            <w:hideMark/>
          </w:tcPr>
          <w:p w:rsidR="00F70D26" w:rsidRPr="00F70D26" w:rsidRDefault="00F70D26" w:rsidP="00F70D26">
            <w:r w:rsidRPr="00F70D26">
              <w:t>0.185</w:t>
            </w:r>
          </w:p>
        </w:tc>
        <w:tc>
          <w:tcPr>
            <w:tcW w:w="968" w:type="dxa"/>
            <w:noWrap/>
            <w:hideMark/>
          </w:tcPr>
          <w:p w:rsidR="00F70D26" w:rsidRPr="00F70D26" w:rsidRDefault="00F70D26" w:rsidP="00F70D26">
            <w:r w:rsidRPr="00F70D26">
              <w:t>0.215</w:t>
            </w:r>
          </w:p>
        </w:tc>
      </w:tr>
      <w:tr w:rsidR="00F70D26" w:rsidRPr="00F70D26" w:rsidTr="00F70D26">
        <w:trPr>
          <w:trHeight w:val="300"/>
        </w:trPr>
        <w:tc>
          <w:tcPr>
            <w:tcW w:w="968" w:type="dxa"/>
            <w:noWrap/>
            <w:hideMark/>
          </w:tcPr>
          <w:p w:rsidR="00F70D26" w:rsidRPr="00F70D26" w:rsidRDefault="00F70D26" w:rsidP="00F70D26">
            <w:r w:rsidRPr="00F70D26">
              <w:t>5.9</w:t>
            </w:r>
          </w:p>
        </w:tc>
        <w:tc>
          <w:tcPr>
            <w:tcW w:w="968" w:type="dxa"/>
            <w:noWrap/>
            <w:hideMark/>
          </w:tcPr>
          <w:p w:rsidR="00F70D26" w:rsidRPr="00F70D26" w:rsidRDefault="00F70D26" w:rsidP="00F70D26">
            <w:r w:rsidRPr="00F70D26">
              <w:t>36.63142</w:t>
            </w:r>
          </w:p>
        </w:tc>
        <w:tc>
          <w:tcPr>
            <w:tcW w:w="968" w:type="dxa"/>
            <w:noWrap/>
            <w:hideMark/>
          </w:tcPr>
          <w:p w:rsidR="00F70D26" w:rsidRPr="00F70D26" w:rsidRDefault="00F70D26" w:rsidP="00F70D26">
            <w:r w:rsidRPr="00F70D26">
              <w:t>0.088375</w:t>
            </w:r>
          </w:p>
        </w:tc>
        <w:tc>
          <w:tcPr>
            <w:tcW w:w="968" w:type="dxa"/>
            <w:noWrap/>
            <w:hideMark/>
          </w:tcPr>
          <w:p w:rsidR="00F70D26" w:rsidRPr="00F70D26" w:rsidRDefault="00F70D26" w:rsidP="00F70D26">
            <w:r w:rsidRPr="00F70D26">
              <w:t>0.1795</w:t>
            </w:r>
          </w:p>
        </w:tc>
        <w:tc>
          <w:tcPr>
            <w:tcW w:w="968" w:type="dxa"/>
            <w:noWrap/>
            <w:hideMark/>
          </w:tcPr>
          <w:p w:rsidR="00F70D26" w:rsidRPr="00F70D26" w:rsidRDefault="00F70D26" w:rsidP="00F70D26">
            <w:r w:rsidRPr="00F70D26">
              <w:t>0.2085</w:t>
            </w:r>
          </w:p>
        </w:tc>
      </w:tr>
      <w:tr w:rsidR="00F70D26" w:rsidRPr="00F70D26" w:rsidTr="00F70D26">
        <w:trPr>
          <w:trHeight w:val="300"/>
        </w:trPr>
        <w:tc>
          <w:tcPr>
            <w:tcW w:w="968" w:type="dxa"/>
            <w:noWrap/>
            <w:hideMark/>
          </w:tcPr>
          <w:p w:rsidR="00F70D26" w:rsidRPr="00F70D26" w:rsidRDefault="00F70D26" w:rsidP="00F70D26">
            <w:r w:rsidRPr="00F70D26">
              <w:t>5.8</w:t>
            </w:r>
          </w:p>
        </w:tc>
        <w:tc>
          <w:tcPr>
            <w:tcW w:w="968" w:type="dxa"/>
            <w:noWrap/>
            <w:hideMark/>
          </w:tcPr>
          <w:p w:rsidR="00F70D26" w:rsidRPr="00F70D26" w:rsidRDefault="00F70D26" w:rsidP="00F70D26">
            <w:r w:rsidRPr="00F70D26">
              <w:t>37.02359</w:t>
            </w:r>
          </w:p>
        </w:tc>
        <w:tc>
          <w:tcPr>
            <w:tcW w:w="968" w:type="dxa"/>
            <w:noWrap/>
            <w:hideMark/>
          </w:tcPr>
          <w:p w:rsidR="00F70D26" w:rsidRPr="00F70D26" w:rsidRDefault="00F70D26" w:rsidP="00F70D26">
            <w:r w:rsidRPr="00F70D26">
              <w:t>0.0855</w:t>
            </w:r>
          </w:p>
        </w:tc>
        <w:tc>
          <w:tcPr>
            <w:tcW w:w="968" w:type="dxa"/>
            <w:noWrap/>
            <w:hideMark/>
          </w:tcPr>
          <w:p w:rsidR="00F70D26" w:rsidRPr="00F70D26" w:rsidRDefault="00F70D26" w:rsidP="00F70D26">
            <w:r w:rsidRPr="00F70D26">
              <w:t>0.174</w:t>
            </w:r>
          </w:p>
        </w:tc>
        <w:tc>
          <w:tcPr>
            <w:tcW w:w="968" w:type="dxa"/>
            <w:noWrap/>
            <w:hideMark/>
          </w:tcPr>
          <w:p w:rsidR="00F70D26" w:rsidRPr="00F70D26" w:rsidRDefault="00F70D26" w:rsidP="00F70D26">
            <w:r w:rsidRPr="00F70D26">
              <w:t>0.202</w:t>
            </w:r>
          </w:p>
        </w:tc>
      </w:tr>
      <w:tr w:rsidR="00F70D26" w:rsidRPr="00F70D26" w:rsidTr="00F70D26">
        <w:trPr>
          <w:trHeight w:val="300"/>
        </w:trPr>
        <w:tc>
          <w:tcPr>
            <w:tcW w:w="968" w:type="dxa"/>
            <w:noWrap/>
            <w:hideMark/>
          </w:tcPr>
          <w:p w:rsidR="00F70D26" w:rsidRPr="00F70D26" w:rsidRDefault="00F70D26" w:rsidP="00F70D26">
            <w:r w:rsidRPr="00F70D26">
              <w:t>5.7</w:t>
            </w:r>
          </w:p>
        </w:tc>
        <w:tc>
          <w:tcPr>
            <w:tcW w:w="968" w:type="dxa"/>
            <w:noWrap/>
            <w:hideMark/>
          </w:tcPr>
          <w:p w:rsidR="00F70D26" w:rsidRPr="00F70D26" w:rsidRDefault="00F70D26" w:rsidP="00F70D26">
            <w:r w:rsidRPr="00F70D26">
              <w:t>37.41575</w:t>
            </w:r>
          </w:p>
        </w:tc>
        <w:tc>
          <w:tcPr>
            <w:tcW w:w="968" w:type="dxa"/>
            <w:noWrap/>
            <w:hideMark/>
          </w:tcPr>
          <w:p w:rsidR="00F70D26" w:rsidRPr="00F70D26" w:rsidRDefault="00F70D26" w:rsidP="00F70D26">
            <w:r w:rsidRPr="00F70D26">
              <w:t>0.082625</w:t>
            </w:r>
          </w:p>
        </w:tc>
        <w:tc>
          <w:tcPr>
            <w:tcW w:w="968" w:type="dxa"/>
            <w:noWrap/>
            <w:hideMark/>
          </w:tcPr>
          <w:p w:rsidR="00F70D26" w:rsidRPr="00F70D26" w:rsidRDefault="00F70D26" w:rsidP="00F70D26">
            <w:r w:rsidRPr="00F70D26">
              <w:t>0.1685</w:t>
            </w:r>
          </w:p>
        </w:tc>
        <w:tc>
          <w:tcPr>
            <w:tcW w:w="968" w:type="dxa"/>
            <w:noWrap/>
            <w:hideMark/>
          </w:tcPr>
          <w:p w:rsidR="00F70D26" w:rsidRPr="00F70D26" w:rsidRDefault="00F70D26" w:rsidP="00F70D26">
            <w:r w:rsidRPr="00F70D26">
              <w:t>0.1955</w:t>
            </w:r>
          </w:p>
        </w:tc>
      </w:tr>
      <w:tr w:rsidR="00F70D26" w:rsidRPr="00F70D26" w:rsidTr="00F70D26">
        <w:trPr>
          <w:trHeight w:val="300"/>
        </w:trPr>
        <w:tc>
          <w:tcPr>
            <w:tcW w:w="968" w:type="dxa"/>
            <w:noWrap/>
            <w:hideMark/>
          </w:tcPr>
          <w:p w:rsidR="00F70D26" w:rsidRPr="00F70D26" w:rsidRDefault="00F70D26" w:rsidP="00F70D26">
            <w:r w:rsidRPr="00F70D26">
              <w:t>5.6</w:t>
            </w:r>
          </w:p>
        </w:tc>
        <w:tc>
          <w:tcPr>
            <w:tcW w:w="968" w:type="dxa"/>
            <w:noWrap/>
            <w:hideMark/>
          </w:tcPr>
          <w:p w:rsidR="00F70D26" w:rsidRPr="00F70D26" w:rsidRDefault="00F70D26" w:rsidP="00F70D26">
            <w:r w:rsidRPr="00F70D26">
              <w:t>37.80792</w:t>
            </w:r>
          </w:p>
        </w:tc>
        <w:tc>
          <w:tcPr>
            <w:tcW w:w="968" w:type="dxa"/>
            <w:noWrap/>
            <w:hideMark/>
          </w:tcPr>
          <w:p w:rsidR="00F70D26" w:rsidRPr="00F70D26" w:rsidRDefault="00F70D26" w:rsidP="00F70D26">
            <w:r w:rsidRPr="00F70D26">
              <w:t>0.07975</w:t>
            </w:r>
          </w:p>
        </w:tc>
        <w:tc>
          <w:tcPr>
            <w:tcW w:w="968" w:type="dxa"/>
            <w:noWrap/>
            <w:hideMark/>
          </w:tcPr>
          <w:p w:rsidR="00F70D26" w:rsidRPr="00F70D26" w:rsidRDefault="00F70D26" w:rsidP="00F70D26">
            <w:r w:rsidRPr="00F70D26">
              <w:t>0.163</w:t>
            </w:r>
          </w:p>
        </w:tc>
        <w:tc>
          <w:tcPr>
            <w:tcW w:w="968" w:type="dxa"/>
            <w:noWrap/>
            <w:hideMark/>
          </w:tcPr>
          <w:p w:rsidR="00F70D26" w:rsidRPr="00F70D26" w:rsidRDefault="00F70D26" w:rsidP="00F70D26">
            <w:r w:rsidRPr="00F70D26">
              <w:t>0.189</w:t>
            </w:r>
          </w:p>
        </w:tc>
      </w:tr>
      <w:tr w:rsidR="00F70D26" w:rsidRPr="00F70D26" w:rsidTr="00F70D26">
        <w:trPr>
          <w:trHeight w:val="300"/>
        </w:trPr>
        <w:tc>
          <w:tcPr>
            <w:tcW w:w="968" w:type="dxa"/>
            <w:noWrap/>
            <w:hideMark/>
          </w:tcPr>
          <w:p w:rsidR="00F70D26" w:rsidRPr="00F70D26" w:rsidRDefault="00F70D26" w:rsidP="00F70D26">
            <w:r w:rsidRPr="00F70D26">
              <w:t>5.5</w:t>
            </w:r>
          </w:p>
        </w:tc>
        <w:tc>
          <w:tcPr>
            <w:tcW w:w="968" w:type="dxa"/>
            <w:noWrap/>
            <w:hideMark/>
          </w:tcPr>
          <w:p w:rsidR="00F70D26" w:rsidRPr="00F70D26" w:rsidRDefault="00F70D26" w:rsidP="00F70D26">
            <w:r w:rsidRPr="00F70D26">
              <w:t>38.20009</w:t>
            </w:r>
          </w:p>
        </w:tc>
        <w:tc>
          <w:tcPr>
            <w:tcW w:w="968" w:type="dxa"/>
            <w:noWrap/>
            <w:hideMark/>
          </w:tcPr>
          <w:p w:rsidR="00F70D26" w:rsidRPr="00F70D26" w:rsidRDefault="00F70D26" w:rsidP="00F70D26">
            <w:r w:rsidRPr="00F70D26">
              <w:t>0.076875</w:t>
            </w:r>
          </w:p>
        </w:tc>
        <w:tc>
          <w:tcPr>
            <w:tcW w:w="968" w:type="dxa"/>
            <w:noWrap/>
            <w:hideMark/>
          </w:tcPr>
          <w:p w:rsidR="00F70D26" w:rsidRPr="00F70D26" w:rsidRDefault="00F70D26" w:rsidP="00F70D26">
            <w:r w:rsidRPr="00F70D26">
              <w:t>0.1575</w:t>
            </w:r>
          </w:p>
        </w:tc>
        <w:tc>
          <w:tcPr>
            <w:tcW w:w="968" w:type="dxa"/>
            <w:noWrap/>
            <w:hideMark/>
          </w:tcPr>
          <w:p w:rsidR="00F70D26" w:rsidRPr="00F70D26" w:rsidRDefault="00F70D26" w:rsidP="00F70D26">
            <w:r w:rsidRPr="00F70D26">
              <w:t>0.1825</w:t>
            </w:r>
          </w:p>
        </w:tc>
      </w:tr>
      <w:tr w:rsidR="00F70D26" w:rsidRPr="00F70D26" w:rsidTr="00F70D26">
        <w:trPr>
          <w:trHeight w:val="300"/>
        </w:trPr>
        <w:tc>
          <w:tcPr>
            <w:tcW w:w="968" w:type="dxa"/>
            <w:noWrap/>
            <w:hideMark/>
          </w:tcPr>
          <w:p w:rsidR="00F70D26" w:rsidRPr="00F70D26" w:rsidRDefault="00F70D26" w:rsidP="00F70D26">
            <w:r w:rsidRPr="00F70D26">
              <w:t>5.4</w:t>
            </w:r>
          </w:p>
        </w:tc>
        <w:tc>
          <w:tcPr>
            <w:tcW w:w="968" w:type="dxa"/>
            <w:noWrap/>
            <w:hideMark/>
          </w:tcPr>
          <w:p w:rsidR="00F70D26" w:rsidRPr="00F70D26" w:rsidRDefault="00F70D26" w:rsidP="00F70D26">
            <w:r w:rsidRPr="00F70D26">
              <w:t>38.59225</w:t>
            </w:r>
          </w:p>
        </w:tc>
        <w:tc>
          <w:tcPr>
            <w:tcW w:w="968" w:type="dxa"/>
            <w:noWrap/>
            <w:hideMark/>
          </w:tcPr>
          <w:p w:rsidR="00F70D26" w:rsidRPr="00F70D26" w:rsidRDefault="00F70D26" w:rsidP="00F70D26">
            <w:r w:rsidRPr="00F70D26">
              <w:t>0.074</w:t>
            </w:r>
          </w:p>
        </w:tc>
        <w:tc>
          <w:tcPr>
            <w:tcW w:w="968" w:type="dxa"/>
            <w:noWrap/>
            <w:hideMark/>
          </w:tcPr>
          <w:p w:rsidR="00F70D26" w:rsidRPr="00F70D26" w:rsidRDefault="00F70D26" w:rsidP="00F70D26">
            <w:r w:rsidRPr="00F70D26">
              <w:t>0.152</w:t>
            </w:r>
          </w:p>
        </w:tc>
        <w:tc>
          <w:tcPr>
            <w:tcW w:w="968" w:type="dxa"/>
            <w:noWrap/>
            <w:hideMark/>
          </w:tcPr>
          <w:p w:rsidR="00F70D26" w:rsidRPr="00F70D26" w:rsidRDefault="00F70D26" w:rsidP="00F70D26">
            <w:r w:rsidRPr="00F70D26">
              <w:t>0.176</w:t>
            </w:r>
          </w:p>
        </w:tc>
      </w:tr>
      <w:tr w:rsidR="00F70D26" w:rsidRPr="00F70D26" w:rsidTr="00F70D26">
        <w:trPr>
          <w:trHeight w:val="300"/>
        </w:trPr>
        <w:tc>
          <w:tcPr>
            <w:tcW w:w="968" w:type="dxa"/>
            <w:noWrap/>
            <w:hideMark/>
          </w:tcPr>
          <w:p w:rsidR="00F70D26" w:rsidRPr="00F70D26" w:rsidRDefault="00F70D26" w:rsidP="00F70D26">
            <w:r w:rsidRPr="00F70D26">
              <w:t>5.3</w:t>
            </w:r>
          </w:p>
        </w:tc>
        <w:tc>
          <w:tcPr>
            <w:tcW w:w="968" w:type="dxa"/>
            <w:noWrap/>
            <w:hideMark/>
          </w:tcPr>
          <w:p w:rsidR="00F70D26" w:rsidRPr="00F70D26" w:rsidRDefault="00F70D26" w:rsidP="00F70D26">
            <w:r w:rsidRPr="00F70D26">
              <w:t>38.98442</w:t>
            </w:r>
          </w:p>
        </w:tc>
        <w:tc>
          <w:tcPr>
            <w:tcW w:w="968" w:type="dxa"/>
            <w:noWrap/>
            <w:hideMark/>
          </w:tcPr>
          <w:p w:rsidR="00F70D26" w:rsidRPr="00F70D26" w:rsidRDefault="00F70D26" w:rsidP="00F70D26">
            <w:r w:rsidRPr="00F70D26">
              <w:t>0.071125</w:t>
            </w:r>
          </w:p>
        </w:tc>
        <w:tc>
          <w:tcPr>
            <w:tcW w:w="968" w:type="dxa"/>
            <w:noWrap/>
            <w:hideMark/>
          </w:tcPr>
          <w:p w:rsidR="00F70D26" w:rsidRPr="00F70D26" w:rsidRDefault="00F70D26" w:rsidP="00F70D26">
            <w:r w:rsidRPr="00F70D26">
              <w:t>0.1465</w:t>
            </w:r>
          </w:p>
        </w:tc>
        <w:tc>
          <w:tcPr>
            <w:tcW w:w="968" w:type="dxa"/>
            <w:noWrap/>
            <w:hideMark/>
          </w:tcPr>
          <w:p w:rsidR="00F70D26" w:rsidRPr="00F70D26" w:rsidRDefault="00F70D26" w:rsidP="00F70D26">
            <w:r w:rsidRPr="00F70D26">
              <w:t>0.1695</w:t>
            </w:r>
          </w:p>
        </w:tc>
      </w:tr>
      <w:tr w:rsidR="00F70D26" w:rsidRPr="00F70D26" w:rsidTr="00F70D26">
        <w:trPr>
          <w:trHeight w:val="300"/>
        </w:trPr>
        <w:tc>
          <w:tcPr>
            <w:tcW w:w="968" w:type="dxa"/>
            <w:noWrap/>
            <w:hideMark/>
          </w:tcPr>
          <w:p w:rsidR="00F70D26" w:rsidRPr="00F70D26" w:rsidRDefault="00F70D26" w:rsidP="00F70D26">
            <w:r w:rsidRPr="00F70D26">
              <w:t>5.2</w:t>
            </w:r>
          </w:p>
        </w:tc>
        <w:tc>
          <w:tcPr>
            <w:tcW w:w="968" w:type="dxa"/>
            <w:noWrap/>
            <w:hideMark/>
          </w:tcPr>
          <w:p w:rsidR="00F70D26" w:rsidRPr="00F70D26" w:rsidRDefault="00F70D26" w:rsidP="00F70D26">
            <w:r w:rsidRPr="00F70D26">
              <w:t>39.37658</w:t>
            </w:r>
          </w:p>
        </w:tc>
        <w:tc>
          <w:tcPr>
            <w:tcW w:w="968" w:type="dxa"/>
            <w:noWrap/>
            <w:hideMark/>
          </w:tcPr>
          <w:p w:rsidR="00F70D26" w:rsidRPr="00F70D26" w:rsidRDefault="00F70D26" w:rsidP="00F70D26">
            <w:r w:rsidRPr="00F70D26">
              <w:t>0.06825</w:t>
            </w:r>
          </w:p>
        </w:tc>
        <w:tc>
          <w:tcPr>
            <w:tcW w:w="968" w:type="dxa"/>
            <w:noWrap/>
            <w:hideMark/>
          </w:tcPr>
          <w:p w:rsidR="00F70D26" w:rsidRPr="00F70D26" w:rsidRDefault="00F70D26" w:rsidP="00F70D26">
            <w:r w:rsidRPr="00F70D26">
              <w:t>0.141</w:t>
            </w:r>
          </w:p>
        </w:tc>
        <w:tc>
          <w:tcPr>
            <w:tcW w:w="968" w:type="dxa"/>
            <w:noWrap/>
            <w:hideMark/>
          </w:tcPr>
          <w:p w:rsidR="00F70D26" w:rsidRPr="00F70D26" w:rsidRDefault="00F70D26" w:rsidP="00F70D26">
            <w:r w:rsidRPr="00F70D26">
              <w:t>0.163</w:t>
            </w:r>
          </w:p>
        </w:tc>
      </w:tr>
      <w:tr w:rsidR="00F70D26" w:rsidRPr="00F70D26" w:rsidTr="00F70D26">
        <w:trPr>
          <w:trHeight w:val="300"/>
        </w:trPr>
        <w:tc>
          <w:tcPr>
            <w:tcW w:w="968" w:type="dxa"/>
            <w:noWrap/>
            <w:hideMark/>
          </w:tcPr>
          <w:p w:rsidR="00F70D26" w:rsidRPr="00F70D26" w:rsidRDefault="00F70D26" w:rsidP="00F70D26">
            <w:r w:rsidRPr="00F70D26">
              <w:t>5.1</w:t>
            </w:r>
          </w:p>
        </w:tc>
        <w:tc>
          <w:tcPr>
            <w:tcW w:w="968" w:type="dxa"/>
            <w:noWrap/>
            <w:hideMark/>
          </w:tcPr>
          <w:p w:rsidR="00F70D26" w:rsidRPr="00F70D26" w:rsidRDefault="00F70D26" w:rsidP="00F70D26">
            <w:r w:rsidRPr="00F70D26">
              <w:t>39.76875</w:t>
            </w:r>
          </w:p>
        </w:tc>
        <w:tc>
          <w:tcPr>
            <w:tcW w:w="968" w:type="dxa"/>
            <w:noWrap/>
            <w:hideMark/>
          </w:tcPr>
          <w:p w:rsidR="00F70D26" w:rsidRPr="00F70D26" w:rsidRDefault="00F70D26" w:rsidP="00F70D26">
            <w:r w:rsidRPr="00F70D26">
              <w:t>0.065375</w:t>
            </w:r>
          </w:p>
        </w:tc>
        <w:tc>
          <w:tcPr>
            <w:tcW w:w="968" w:type="dxa"/>
            <w:noWrap/>
            <w:hideMark/>
          </w:tcPr>
          <w:p w:rsidR="00F70D26" w:rsidRPr="00F70D26" w:rsidRDefault="00F70D26" w:rsidP="00F70D26">
            <w:r w:rsidRPr="00F70D26">
              <w:t>0.1355</w:t>
            </w:r>
          </w:p>
        </w:tc>
        <w:tc>
          <w:tcPr>
            <w:tcW w:w="968" w:type="dxa"/>
            <w:noWrap/>
            <w:hideMark/>
          </w:tcPr>
          <w:p w:rsidR="00F70D26" w:rsidRPr="00F70D26" w:rsidRDefault="00F70D26" w:rsidP="00F70D26">
            <w:r w:rsidRPr="00F70D26">
              <w:t>0.1565</w:t>
            </w:r>
          </w:p>
        </w:tc>
      </w:tr>
      <w:tr w:rsidR="00F70D26" w:rsidRPr="00F70D26" w:rsidTr="00F70D26">
        <w:trPr>
          <w:trHeight w:val="300"/>
        </w:trPr>
        <w:tc>
          <w:tcPr>
            <w:tcW w:w="968" w:type="dxa"/>
            <w:noWrap/>
            <w:hideMark/>
          </w:tcPr>
          <w:p w:rsidR="00F70D26" w:rsidRPr="00F70D26" w:rsidRDefault="00F70D26" w:rsidP="00F70D26">
            <w:r w:rsidRPr="00F70D26">
              <w:t>5</w:t>
            </w:r>
          </w:p>
        </w:tc>
        <w:tc>
          <w:tcPr>
            <w:tcW w:w="968" w:type="dxa"/>
            <w:noWrap/>
            <w:hideMark/>
          </w:tcPr>
          <w:p w:rsidR="00F70D26" w:rsidRPr="00F70D26" w:rsidRDefault="00F70D26" w:rsidP="00F70D26">
            <w:r w:rsidRPr="00F70D26">
              <w:t>40.16092</w:t>
            </w:r>
          </w:p>
        </w:tc>
        <w:tc>
          <w:tcPr>
            <w:tcW w:w="968" w:type="dxa"/>
            <w:noWrap/>
            <w:hideMark/>
          </w:tcPr>
          <w:p w:rsidR="00F70D26" w:rsidRPr="00F70D26" w:rsidRDefault="00F70D26" w:rsidP="00F70D26">
            <w:r w:rsidRPr="00F70D26">
              <w:t>0.0625</w:t>
            </w:r>
          </w:p>
        </w:tc>
        <w:tc>
          <w:tcPr>
            <w:tcW w:w="968" w:type="dxa"/>
            <w:noWrap/>
            <w:hideMark/>
          </w:tcPr>
          <w:p w:rsidR="00F70D26" w:rsidRPr="00F70D26" w:rsidRDefault="00F70D26" w:rsidP="00F70D26">
            <w:r w:rsidRPr="00F70D26">
              <w:t>0.13</w:t>
            </w:r>
          </w:p>
        </w:tc>
        <w:tc>
          <w:tcPr>
            <w:tcW w:w="968" w:type="dxa"/>
            <w:noWrap/>
            <w:hideMark/>
          </w:tcPr>
          <w:p w:rsidR="00F70D26" w:rsidRPr="00F70D26" w:rsidRDefault="00F70D26" w:rsidP="00F70D26">
            <w:r w:rsidRPr="00F70D26">
              <w:t>0.15</w:t>
            </w:r>
          </w:p>
        </w:tc>
      </w:tr>
      <w:tr w:rsidR="00F70D26" w:rsidRPr="00F70D26" w:rsidTr="00F70D26">
        <w:trPr>
          <w:trHeight w:val="300"/>
        </w:trPr>
        <w:tc>
          <w:tcPr>
            <w:tcW w:w="968" w:type="dxa"/>
            <w:noWrap/>
            <w:hideMark/>
          </w:tcPr>
          <w:p w:rsidR="00F70D26" w:rsidRPr="00F70D26" w:rsidRDefault="00F70D26" w:rsidP="00F70D26">
            <w:r w:rsidRPr="00F70D26">
              <w:t>4.9</w:t>
            </w:r>
          </w:p>
        </w:tc>
        <w:tc>
          <w:tcPr>
            <w:tcW w:w="968" w:type="dxa"/>
            <w:noWrap/>
            <w:hideMark/>
          </w:tcPr>
          <w:p w:rsidR="00F70D26" w:rsidRPr="00F70D26" w:rsidRDefault="00F70D26" w:rsidP="00F70D26">
            <w:r w:rsidRPr="00F70D26">
              <w:t>40.55308</w:t>
            </w:r>
          </w:p>
        </w:tc>
        <w:tc>
          <w:tcPr>
            <w:tcW w:w="968" w:type="dxa"/>
            <w:noWrap/>
            <w:hideMark/>
          </w:tcPr>
          <w:p w:rsidR="00F70D26" w:rsidRPr="00F70D26" w:rsidRDefault="00F70D26" w:rsidP="00F70D26">
            <w:r w:rsidRPr="00F70D26">
              <w:t>0.059625</w:t>
            </w:r>
          </w:p>
        </w:tc>
        <w:tc>
          <w:tcPr>
            <w:tcW w:w="968" w:type="dxa"/>
            <w:noWrap/>
            <w:hideMark/>
          </w:tcPr>
          <w:p w:rsidR="00F70D26" w:rsidRPr="00F70D26" w:rsidRDefault="00F70D26" w:rsidP="00F70D26">
            <w:r w:rsidRPr="00F70D26">
              <w:t>0.1245</w:t>
            </w:r>
          </w:p>
        </w:tc>
        <w:tc>
          <w:tcPr>
            <w:tcW w:w="968" w:type="dxa"/>
            <w:noWrap/>
            <w:hideMark/>
          </w:tcPr>
          <w:p w:rsidR="00F70D26" w:rsidRPr="00F70D26" w:rsidRDefault="00F70D26" w:rsidP="00F70D26">
            <w:r w:rsidRPr="00F70D26">
              <w:t>0.1435</w:t>
            </w:r>
          </w:p>
        </w:tc>
      </w:tr>
      <w:tr w:rsidR="00F70D26" w:rsidRPr="00F70D26" w:rsidTr="00F70D26">
        <w:trPr>
          <w:trHeight w:val="300"/>
        </w:trPr>
        <w:tc>
          <w:tcPr>
            <w:tcW w:w="968" w:type="dxa"/>
            <w:noWrap/>
            <w:hideMark/>
          </w:tcPr>
          <w:p w:rsidR="00F70D26" w:rsidRPr="00F70D26" w:rsidRDefault="00F70D26" w:rsidP="00F70D26">
            <w:r w:rsidRPr="00F70D26">
              <w:t>4.8</w:t>
            </w:r>
          </w:p>
        </w:tc>
        <w:tc>
          <w:tcPr>
            <w:tcW w:w="968" w:type="dxa"/>
            <w:noWrap/>
            <w:hideMark/>
          </w:tcPr>
          <w:p w:rsidR="00F70D26" w:rsidRPr="00F70D26" w:rsidRDefault="00F70D26" w:rsidP="00F70D26">
            <w:r w:rsidRPr="00F70D26">
              <w:t>40.95728</w:t>
            </w:r>
          </w:p>
        </w:tc>
        <w:tc>
          <w:tcPr>
            <w:tcW w:w="968" w:type="dxa"/>
            <w:noWrap/>
            <w:hideMark/>
          </w:tcPr>
          <w:p w:rsidR="00F70D26" w:rsidRPr="00F70D26" w:rsidRDefault="00F70D26" w:rsidP="00F70D26">
            <w:r w:rsidRPr="00F70D26">
              <w:t>0.05675</w:t>
            </w:r>
          </w:p>
        </w:tc>
        <w:tc>
          <w:tcPr>
            <w:tcW w:w="968" w:type="dxa"/>
            <w:noWrap/>
            <w:hideMark/>
          </w:tcPr>
          <w:p w:rsidR="00F70D26" w:rsidRPr="00F70D26" w:rsidRDefault="00F70D26" w:rsidP="00F70D26">
            <w:r w:rsidRPr="00F70D26">
              <w:t>0.119</w:t>
            </w:r>
          </w:p>
        </w:tc>
        <w:tc>
          <w:tcPr>
            <w:tcW w:w="968" w:type="dxa"/>
            <w:noWrap/>
            <w:hideMark/>
          </w:tcPr>
          <w:p w:rsidR="00F70D26" w:rsidRPr="00F70D26" w:rsidRDefault="00F70D26" w:rsidP="00F70D26">
            <w:r w:rsidRPr="00F70D26">
              <w:t>0.137</w:t>
            </w:r>
          </w:p>
        </w:tc>
      </w:tr>
      <w:tr w:rsidR="00F70D26" w:rsidRPr="00F70D26" w:rsidTr="00F70D26">
        <w:trPr>
          <w:trHeight w:val="300"/>
        </w:trPr>
        <w:tc>
          <w:tcPr>
            <w:tcW w:w="968" w:type="dxa"/>
            <w:noWrap/>
            <w:hideMark/>
          </w:tcPr>
          <w:p w:rsidR="00F70D26" w:rsidRPr="00F70D26" w:rsidRDefault="00F70D26" w:rsidP="00F70D26">
            <w:r w:rsidRPr="00F70D26">
              <w:t>4.7</w:t>
            </w:r>
          </w:p>
        </w:tc>
        <w:tc>
          <w:tcPr>
            <w:tcW w:w="968" w:type="dxa"/>
            <w:noWrap/>
            <w:hideMark/>
          </w:tcPr>
          <w:p w:rsidR="00F70D26" w:rsidRPr="00F70D26" w:rsidRDefault="00F70D26" w:rsidP="00F70D26">
            <w:r w:rsidRPr="00F70D26">
              <w:t>41.37415</w:t>
            </w:r>
          </w:p>
        </w:tc>
        <w:tc>
          <w:tcPr>
            <w:tcW w:w="968" w:type="dxa"/>
            <w:noWrap/>
            <w:hideMark/>
          </w:tcPr>
          <w:p w:rsidR="00F70D26" w:rsidRPr="00F70D26" w:rsidRDefault="00F70D26" w:rsidP="00F70D26">
            <w:r w:rsidRPr="00F70D26">
              <w:t>0.053875</w:t>
            </w:r>
          </w:p>
        </w:tc>
        <w:tc>
          <w:tcPr>
            <w:tcW w:w="968" w:type="dxa"/>
            <w:noWrap/>
            <w:hideMark/>
          </w:tcPr>
          <w:p w:rsidR="00F70D26" w:rsidRPr="00F70D26" w:rsidRDefault="00F70D26" w:rsidP="00F70D26">
            <w:r w:rsidRPr="00F70D26">
              <w:t>0.1135</w:t>
            </w:r>
          </w:p>
        </w:tc>
        <w:tc>
          <w:tcPr>
            <w:tcW w:w="968" w:type="dxa"/>
            <w:noWrap/>
            <w:hideMark/>
          </w:tcPr>
          <w:p w:rsidR="00F70D26" w:rsidRPr="00F70D26" w:rsidRDefault="00F70D26" w:rsidP="00F70D26">
            <w:r w:rsidRPr="00F70D26">
              <w:t>0.1305</w:t>
            </w:r>
          </w:p>
        </w:tc>
      </w:tr>
      <w:tr w:rsidR="00F70D26" w:rsidRPr="00F70D26" w:rsidTr="00F70D26">
        <w:trPr>
          <w:trHeight w:val="300"/>
        </w:trPr>
        <w:tc>
          <w:tcPr>
            <w:tcW w:w="968" w:type="dxa"/>
            <w:noWrap/>
            <w:hideMark/>
          </w:tcPr>
          <w:p w:rsidR="00F70D26" w:rsidRPr="00F70D26" w:rsidRDefault="00F70D26" w:rsidP="00F70D26">
            <w:r w:rsidRPr="00F70D26">
              <w:t>4.6</w:t>
            </w:r>
          </w:p>
        </w:tc>
        <w:tc>
          <w:tcPr>
            <w:tcW w:w="968" w:type="dxa"/>
            <w:noWrap/>
            <w:hideMark/>
          </w:tcPr>
          <w:p w:rsidR="00F70D26" w:rsidRPr="00F70D26" w:rsidRDefault="00F70D26" w:rsidP="00F70D26">
            <w:r w:rsidRPr="00F70D26">
              <w:t>41.80437</w:t>
            </w:r>
          </w:p>
        </w:tc>
        <w:tc>
          <w:tcPr>
            <w:tcW w:w="968" w:type="dxa"/>
            <w:noWrap/>
            <w:hideMark/>
          </w:tcPr>
          <w:p w:rsidR="00F70D26" w:rsidRPr="00F70D26" w:rsidRDefault="00F70D26" w:rsidP="00F70D26">
            <w:r w:rsidRPr="00F70D26">
              <w:t>0.051</w:t>
            </w:r>
          </w:p>
        </w:tc>
        <w:tc>
          <w:tcPr>
            <w:tcW w:w="968" w:type="dxa"/>
            <w:noWrap/>
            <w:hideMark/>
          </w:tcPr>
          <w:p w:rsidR="00F70D26" w:rsidRPr="00F70D26" w:rsidRDefault="00F70D26" w:rsidP="00F70D26">
            <w:r w:rsidRPr="00F70D26">
              <w:t>0.108</w:t>
            </w:r>
          </w:p>
        </w:tc>
        <w:tc>
          <w:tcPr>
            <w:tcW w:w="968" w:type="dxa"/>
            <w:noWrap/>
            <w:hideMark/>
          </w:tcPr>
          <w:p w:rsidR="00F70D26" w:rsidRPr="00F70D26" w:rsidRDefault="00F70D26" w:rsidP="00F70D26">
            <w:r w:rsidRPr="00F70D26">
              <w:t>0.124</w:t>
            </w:r>
          </w:p>
        </w:tc>
      </w:tr>
      <w:tr w:rsidR="00F70D26" w:rsidRPr="00F70D26" w:rsidTr="00F70D26">
        <w:trPr>
          <w:trHeight w:val="300"/>
        </w:trPr>
        <w:tc>
          <w:tcPr>
            <w:tcW w:w="968" w:type="dxa"/>
            <w:noWrap/>
            <w:hideMark/>
          </w:tcPr>
          <w:p w:rsidR="00F70D26" w:rsidRPr="00F70D26" w:rsidRDefault="00F70D26" w:rsidP="00F70D26">
            <w:r w:rsidRPr="00F70D26">
              <w:t>4.5</w:t>
            </w:r>
          </w:p>
        </w:tc>
        <w:tc>
          <w:tcPr>
            <w:tcW w:w="968" w:type="dxa"/>
            <w:noWrap/>
            <w:hideMark/>
          </w:tcPr>
          <w:p w:rsidR="00F70D26" w:rsidRPr="00F70D26" w:rsidRDefault="00F70D26" w:rsidP="00F70D26">
            <w:r w:rsidRPr="00F70D26">
              <w:t>42.24866</w:t>
            </w:r>
          </w:p>
        </w:tc>
        <w:tc>
          <w:tcPr>
            <w:tcW w:w="968" w:type="dxa"/>
            <w:noWrap/>
            <w:hideMark/>
          </w:tcPr>
          <w:p w:rsidR="00F70D26" w:rsidRPr="00F70D26" w:rsidRDefault="00F70D26" w:rsidP="00F70D26">
            <w:r w:rsidRPr="00F70D26">
              <w:t>0.048125</w:t>
            </w:r>
          </w:p>
        </w:tc>
        <w:tc>
          <w:tcPr>
            <w:tcW w:w="968" w:type="dxa"/>
            <w:noWrap/>
            <w:hideMark/>
          </w:tcPr>
          <w:p w:rsidR="00F70D26" w:rsidRPr="00F70D26" w:rsidRDefault="00F70D26" w:rsidP="00F70D26">
            <w:r w:rsidRPr="00F70D26">
              <w:t>0.1025</w:t>
            </w:r>
          </w:p>
        </w:tc>
        <w:tc>
          <w:tcPr>
            <w:tcW w:w="968" w:type="dxa"/>
            <w:noWrap/>
            <w:hideMark/>
          </w:tcPr>
          <w:p w:rsidR="00F70D26" w:rsidRPr="00F70D26" w:rsidRDefault="00F70D26" w:rsidP="00F70D26">
            <w:r w:rsidRPr="00F70D26">
              <w:t>0.1175</w:t>
            </w:r>
          </w:p>
        </w:tc>
      </w:tr>
      <w:tr w:rsidR="00F70D26" w:rsidRPr="00F70D26" w:rsidTr="00F70D26">
        <w:trPr>
          <w:trHeight w:val="300"/>
        </w:trPr>
        <w:tc>
          <w:tcPr>
            <w:tcW w:w="968" w:type="dxa"/>
            <w:noWrap/>
            <w:hideMark/>
          </w:tcPr>
          <w:p w:rsidR="00F70D26" w:rsidRPr="00F70D26" w:rsidRDefault="00F70D26" w:rsidP="00F70D26">
            <w:r w:rsidRPr="00F70D26">
              <w:lastRenderedPageBreak/>
              <w:t>4.4</w:t>
            </w:r>
          </w:p>
        </w:tc>
        <w:tc>
          <w:tcPr>
            <w:tcW w:w="968" w:type="dxa"/>
            <w:noWrap/>
            <w:hideMark/>
          </w:tcPr>
          <w:p w:rsidR="00F70D26" w:rsidRPr="00F70D26" w:rsidRDefault="00F70D26" w:rsidP="00F70D26">
            <w:r w:rsidRPr="00F70D26">
              <w:t>42.70782</w:t>
            </w:r>
          </w:p>
        </w:tc>
        <w:tc>
          <w:tcPr>
            <w:tcW w:w="968" w:type="dxa"/>
            <w:noWrap/>
            <w:hideMark/>
          </w:tcPr>
          <w:p w:rsidR="00F70D26" w:rsidRPr="00F70D26" w:rsidRDefault="00F70D26" w:rsidP="00F70D26">
            <w:r w:rsidRPr="00F70D26">
              <w:t>0.04525</w:t>
            </w:r>
          </w:p>
        </w:tc>
        <w:tc>
          <w:tcPr>
            <w:tcW w:w="968" w:type="dxa"/>
            <w:noWrap/>
            <w:hideMark/>
          </w:tcPr>
          <w:p w:rsidR="00F70D26" w:rsidRPr="00F70D26" w:rsidRDefault="00F70D26" w:rsidP="00F70D26">
            <w:r w:rsidRPr="00F70D26">
              <w:t>0.097</w:t>
            </w:r>
          </w:p>
        </w:tc>
        <w:tc>
          <w:tcPr>
            <w:tcW w:w="968" w:type="dxa"/>
            <w:noWrap/>
            <w:hideMark/>
          </w:tcPr>
          <w:p w:rsidR="00F70D26" w:rsidRPr="00F70D26" w:rsidRDefault="00F70D26" w:rsidP="00F70D26">
            <w:r w:rsidRPr="00F70D26">
              <w:t>0.111</w:t>
            </w:r>
          </w:p>
        </w:tc>
      </w:tr>
      <w:tr w:rsidR="00F70D26" w:rsidRPr="00F70D26" w:rsidTr="00F70D26">
        <w:trPr>
          <w:trHeight w:val="300"/>
        </w:trPr>
        <w:tc>
          <w:tcPr>
            <w:tcW w:w="968" w:type="dxa"/>
            <w:noWrap/>
            <w:hideMark/>
          </w:tcPr>
          <w:p w:rsidR="00F70D26" w:rsidRPr="00F70D26" w:rsidRDefault="00F70D26" w:rsidP="00F70D26">
            <w:r w:rsidRPr="00F70D26">
              <w:t>4.3</w:t>
            </w:r>
          </w:p>
        </w:tc>
        <w:tc>
          <w:tcPr>
            <w:tcW w:w="968" w:type="dxa"/>
            <w:noWrap/>
            <w:hideMark/>
          </w:tcPr>
          <w:p w:rsidR="00F70D26" w:rsidRPr="00F70D26" w:rsidRDefault="00F70D26" w:rsidP="00F70D26">
            <w:r w:rsidRPr="00F70D26">
              <w:t>43.18271</w:t>
            </w:r>
          </w:p>
        </w:tc>
        <w:tc>
          <w:tcPr>
            <w:tcW w:w="968" w:type="dxa"/>
            <w:noWrap/>
            <w:hideMark/>
          </w:tcPr>
          <w:p w:rsidR="00F70D26" w:rsidRPr="00F70D26" w:rsidRDefault="00F70D26" w:rsidP="00F70D26">
            <w:r w:rsidRPr="00F70D26">
              <w:t>0.042375</w:t>
            </w:r>
          </w:p>
        </w:tc>
        <w:tc>
          <w:tcPr>
            <w:tcW w:w="968" w:type="dxa"/>
            <w:noWrap/>
            <w:hideMark/>
          </w:tcPr>
          <w:p w:rsidR="00F70D26" w:rsidRPr="00F70D26" w:rsidRDefault="00F70D26" w:rsidP="00F70D26">
            <w:r w:rsidRPr="00F70D26">
              <w:t>0.0915</w:t>
            </w:r>
          </w:p>
        </w:tc>
        <w:tc>
          <w:tcPr>
            <w:tcW w:w="968" w:type="dxa"/>
            <w:noWrap/>
            <w:hideMark/>
          </w:tcPr>
          <w:p w:rsidR="00F70D26" w:rsidRPr="00F70D26" w:rsidRDefault="00F70D26" w:rsidP="00F70D26">
            <w:r w:rsidRPr="00F70D26">
              <w:t>0.1045</w:t>
            </w:r>
          </w:p>
        </w:tc>
      </w:tr>
      <w:tr w:rsidR="00F70D26" w:rsidRPr="00F70D26" w:rsidTr="00F70D26">
        <w:trPr>
          <w:trHeight w:val="300"/>
        </w:trPr>
        <w:tc>
          <w:tcPr>
            <w:tcW w:w="968" w:type="dxa"/>
            <w:noWrap/>
            <w:hideMark/>
          </w:tcPr>
          <w:p w:rsidR="00F70D26" w:rsidRPr="00F70D26" w:rsidRDefault="00F70D26" w:rsidP="00F70D26">
            <w:r w:rsidRPr="00F70D26">
              <w:t>4.2</w:t>
            </w:r>
          </w:p>
        </w:tc>
        <w:tc>
          <w:tcPr>
            <w:tcW w:w="968" w:type="dxa"/>
            <w:noWrap/>
            <w:hideMark/>
          </w:tcPr>
          <w:p w:rsidR="00F70D26" w:rsidRPr="00F70D26" w:rsidRDefault="00F70D26" w:rsidP="00F70D26">
            <w:r w:rsidRPr="00F70D26">
              <w:t>43.67423</w:t>
            </w:r>
          </w:p>
        </w:tc>
        <w:tc>
          <w:tcPr>
            <w:tcW w:w="968" w:type="dxa"/>
            <w:noWrap/>
            <w:hideMark/>
          </w:tcPr>
          <w:p w:rsidR="00F70D26" w:rsidRPr="00F70D26" w:rsidRDefault="00F70D26" w:rsidP="00F70D26">
            <w:r w:rsidRPr="00F70D26">
              <w:t>0.0395</w:t>
            </w:r>
          </w:p>
        </w:tc>
        <w:tc>
          <w:tcPr>
            <w:tcW w:w="968" w:type="dxa"/>
            <w:noWrap/>
            <w:hideMark/>
          </w:tcPr>
          <w:p w:rsidR="00F70D26" w:rsidRPr="00F70D26" w:rsidRDefault="00F70D26" w:rsidP="00F70D26">
            <w:r w:rsidRPr="00F70D26">
              <w:t>0.086</w:t>
            </w:r>
          </w:p>
        </w:tc>
        <w:tc>
          <w:tcPr>
            <w:tcW w:w="968" w:type="dxa"/>
            <w:noWrap/>
            <w:hideMark/>
          </w:tcPr>
          <w:p w:rsidR="00F70D26" w:rsidRPr="00F70D26" w:rsidRDefault="00F70D26" w:rsidP="00F70D26">
            <w:r w:rsidRPr="00F70D26">
              <w:t>0.098</w:t>
            </w:r>
          </w:p>
        </w:tc>
      </w:tr>
      <w:tr w:rsidR="00F70D26" w:rsidRPr="00F70D26" w:rsidTr="00F70D26">
        <w:trPr>
          <w:trHeight w:val="300"/>
        </w:trPr>
        <w:tc>
          <w:tcPr>
            <w:tcW w:w="968" w:type="dxa"/>
            <w:noWrap/>
            <w:hideMark/>
          </w:tcPr>
          <w:p w:rsidR="00F70D26" w:rsidRPr="00F70D26" w:rsidRDefault="00F70D26" w:rsidP="00F70D26">
            <w:r w:rsidRPr="00F70D26">
              <w:t>4.1</w:t>
            </w:r>
          </w:p>
        </w:tc>
        <w:tc>
          <w:tcPr>
            <w:tcW w:w="968" w:type="dxa"/>
            <w:noWrap/>
            <w:hideMark/>
          </w:tcPr>
          <w:p w:rsidR="00F70D26" w:rsidRPr="00F70D26" w:rsidRDefault="00F70D26" w:rsidP="00F70D26">
            <w:r w:rsidRPr="00F70D26">
              <w:t>44.1834</w:t>
            </w:r>
          </w:p>
        </w:tc>
        <w:tc>
          <w:tcPr>
            <w:tcW w:w="968" w:type="dxa"/>
            <w:noWrap/>
            <w:hideMark/>
          </w:tcPr>
          <w:p w:rsidR="00F70D26" w:rsidRPr="00F70D26" w:rsidRDefault="00F70D26" w:rsidP="00F70D26">
            <w:r w:rsidRPr="00F70D26">
              <w:t>0.036625</w:t>
            </w:r>
          </w:p>
        </w:tc>
        <w:tc>
          <w:tcPr>
            <w:tcW w:w="968" w:type="dxa"/>
            <w:noWrap/>
            <w:hideMark/>
          </w:tcPr>
          <w:p w:rsidR="00F70D26" w:rsidRPr="00F70D26" w:rsidRDefault="00F70D26" w:rsidP="00F70D26">
            <w:r w:rsidRPr="00F70D26">
              <w:t>0.0805</w:t>
            </w:r>
          </w:p>
        </w:tc>
        <w:tc>
          <w:tcPr>
            <w:tcW w:w="968" w:type="dxa"/>
            <w:noWrap/>
            <w:hideMark/>
          </w:tcPr>
          <w:p w:rsidR="00F70D26" w:rsidRPr="00F70D26" w:rsidRDefault="00F70D26" w:rsidP="00F70D26">
            <w:r w:rsidRPr="00F70D26">
              <w:t>0.0915</w:t>
            </w:r>
          </w:p>
        </w:tc>
      </w:tr>
      <w:tr w:rsidR="00F70D26" w:rsidRPr="00F70D26" w:rsidTr="00F70D26">
        <w:trPr>
          <w:trHeight w:val="300"/>
        </w:trPr>
        <w:tc>
          <w:tcPr>
            <w:tcW w:w="968" w:type="dxa"/>
            <w:noWrap/>
            <w:hideMark/>
          </w:tcPr>
          <w:p w:rsidR="00F70D26" w:rsidRPr="00F70D26" w:rsidRDefault="00F70D26" w:rsidP="00F70D26">
            <w:r w:rsidRPr="00F70D26">
              <w:t>4</w:t>
            </w:r>
          </w:p>
        </w:tc>
        <w:tc>
          <w:tcPr>
            <w:tcW w:w="968" w:type="dxa"/>
            <w:noWrap/>
            <w:hideMark/>
          </w:tcPr>
          <w:p w:rsidR="00F70D26" w:rsidRPr="00F70D26" w:rsidRDefault="00F70D26" w:rsidP="00F70D26">
            <w:r w:rsidRPr="00F70D26">
              <w:t>44.7113</w:t>
            </w:r>
          </w:p>
        </w:tc>
        <w:tc>
          <w:tcPr>
            <w:tcW w:w="968" w:type="dxa"/>
            <w:noWrap/>
            <w:hideMark/>
          </w:tcPr>
          <w:p w:rsidR="00F70D26" w:rsidRPr="00F70D26" w:rsidRDefault="00F70D26" w:rsidP="00F70D26">
            <w:r w:rsidRPr="00F70D26">
              <w:t>0.03375</w:t>
            </w:r>
          </w:p>
        </w:tc>
        <w:tc>
          <w:tcPr>
            <w:tcW w:w="968" w:type="dxa"/>
            <w:noWrap/>
            <w:hideMark/>
          </w:tcPr>
          <w:p w:rsidR="00F70D26" w:rsidRPr="00F70D26" w:rsidRDefault="00F70D26" w:rsidP="00F70D26">
            <w:r w:rsidRPr="00F70D26">
              <w:t>0.075</w:t>
            </w:r>
          </w:p>
        </w:tc>
        <w:tc>
          <w:tcPr>
            <w:tcW w:w="968" w:type="dxa"/>
            <w:noWrap/>
            <w:hideMark/>
          </w:tcPr>
          <w:p w:rsidR="00F70D26" w:rsidRPr="00F70D26" w:rsidRDefault="00F70D26" w:rsidP="00F70D26">
            <w:r w:rsidRPr="00F70D26">
              <w:t>0.085</w:t>
            </w:r>
          </w:p>
        </w:tc>
      </w:tr>
      <w:tr w:rsidR="00F70D26" w:rsidRPr="00F70D26" w:rsidTr="00F70D26">
        <w:trPr>
          <w:trHeight w:val="300"/>
        </w:trPr>
        <w:tc>
          <w:tcPr>
            <w:tcW w:w="968" w:type="dxa"/>
            <w:noWrap/>
            <w:hideMark/>
          </w:tcPr>
          <w:p w:rsidR="00F70D26" w:rsidRPr="00F70D26" w:rsidRDefault="00F70D26" w:rsidP="00F70D26">
            <w:r w:rsidRPr="00F70D26">
              <w:t>3.9</w:t>
            </w:r>
          </w:p>
        </w:tc>
        <w:tc>
          <w:tcPr>
            <w:tcW w:w="968" w:type="dxa"/>
            <w:noWrap/>
            <w:hideMark/>
          </w:tcPr>
          <w:p w:rsidR="00F70D26" w:rsidRPr="00F70D26" w:rsidRDefault="00F70D26" w:rsidP="00F70D26">
            <w:r w:rsidRPr="00F70D26">
              <w:t>45.25912</w:t>
            </w:r>
          </w:p>
        </w:tc>
        <w:tc>
          <w:tcPr>
            <w:tcW w:w="968" w:type="dxa"/>
            <w:noWrap/>
            <w:hideMark/>
          </w:tcPr>
          <w:p w:rsidR="00F70D26" w:rsidRPr="00F70D26" w:rsidRDefault="00F70D26" w:rsidP="00F70D26">
            <w:r w:rsidRPr="00F70D26">
              <w:t>0.030875</w:t>
            </w:r>
          </w:p>
        </w:tc>
        <w:tc>
          <w:tcPr>
            <w:tcW w:w="968" w:type="dxa"/>
            <w:noWrap/>
            <w:hideMark/>
          </w:tcPr>
          <w:p w:rsidR="00F70D26" w:rsidRPr="00F70D26" w:rsidRDefault="00F70D26" w:rsidP="00F70D26">
            <w:r w:rsidRPr="00F70D26">
              <w:t>0.0695</w:t>
            </w:r>
          </w:p>
        </w:tc>
        <w:tc>
          <w:tcPr>
            <w:tcW w:w="968" w:type="dxa"/>
            <w:noWrap/>
            <w:hideMark/>
          </w:tcPr>
          <w:p w:rsidR="00F70D26" w:rsidRPr="00F70D26" w:rsidRDefault="00F70D26" w:rsidP="00F70D26">
            <w:r w:rsidRPr="00F70D26">
              <w:t>0.0785</w:t>
            </w:r>
          </w:p>
        </w:tc>
      </w:tr>
      <w:tr w:rsidR="00F70D26" w:rsidRPr="00F70D26" w:rsidTr="00F70D26">
        <w:trPr>
          <w:trHeight w:val="300"/>
        </w:trPr>
        <w:tc>
          <w:tcPr>
            <w:tcW w:w="968" w:type="dxa"/>
            <w:noWrap/>
            <w:hideMark/>
          </w:tcPr>
          <w:p w:rsidR="00F70D26" w:rsidRPr="00F70D26" w:rsidRDefault="00F70D26" w:rsidP="00F70D26">
            <w:r w:rsidRPr="00F70D26">
              <w:t>3.8</w:t>
            </w:r>
          </w:p>
        </w:tc>
        <w:tc>
          <w:tcPr>
            <w:tcW w:w="968" w:type="dxa"/>
            <w:noWrap/>
            <w:hideMark/>
          </w:tcPr>
          <w:p w:rsidR="00F70D26" w:rsidRPr="00F70D26" w:rsidRDefault="00F70D26" w:rsidP="00F70D26">
            <w:r w:rsidRPr="00F70D26">
              <w:t>45.82814</w:t>
            </w:r>
          </w:p>
        </w:tc>
        <w:tc>
          <w:tcPr>
            <w:tcW w:w="968" w:type="dxa"/>
            <w:noWrap/>
            <w:hideMark/>
          </w:tcPr>
          <w:p w:rsidR="00F70D26" w:rsidRPr="00F70D26" w:rsidRDefault="00F70D26" w:rsidP="00F70D26">
            <w:r w:rsidRPr="00F70D26">
              <w:t>0.028</w:t>
            </w:r>
          </w:p>
        </w:tc>
        <w:tc>
          <w:tcPr>
            <w:tcW w:w="968" w:type="dxa"/>
            <w:noWrap/>
            <w:hideMark/>
          </w:tcPr>
          <w:p w:rsidR="00F70D26" w:rsidRPr="00F70D26" w:rsidRDefault="00F70D26" w:rsidP="00F70D26">
            <w:r w:rsidRPr="00F70D26">
              <w:t>0.064</w:t>
            </w:r>
          </w:p>
        </w:tc>
        <w:tc>
          <w:tcPr>
            <w:tcW w:w="968" w:type="dxa"/>
            <w:noWrap/>
            <w:hideMark/>
          </w:tcPr>
          <w:p w:rsidR="00F70D26" w:rsidRPr="00F70D26" w:rsidRDefault="00F70D26" w:rsidP="00F70D26">
            <w:r w:rsidRPr="00F70D26">
              <w:t>0.072</w:t>
            </w:r>
          </w:p>
        </w:tc>
      </w:tr>
      <w:tr w:rsidR="00F70D26" w:rsidRPr="00F70D26" w:rsidTr="00F70D26">
        <w:trPr>
          <w:trHeight w:val="300"/>
        </w:trPr>
        <w:tc>
          <w:tcPr>
            <w:tcW w:w="968" w:type="dxa"/>
            <w:noWrap/>
            <w:hideMark/>
          </w:tcPr>
          <w:p w:rsidR="00F70D26" w:rsidRPr="00F70D26" w:rsidRDefault="00F70D26" w:rsidP="00F70D26">
            <w:r w:rsidRPr="00F70D26">
              <w:t>3.7</w:t>
            </w:r>
          </w:p>
        </w:tc>
        <w:tc>
          <w:tcPr>
            <w:tcW w:w="968" w:type="dxa"/>
            <w:noWrap/>
            <w:hideMark/>
          </w:tcPr>
          <w:p w:rsidR="00F70D26" w:rsidRPr="00F70D26" w:rsidRDefault="00F70D26" w:rsidP="00F70D26">
            <w:r w:rsidRPr="00F70D26">
              <w:t>46.41979</w:t>
            </w:r>
          </w:p>
        </w:tc>
        <w:tc>
          <w:tcPr>
            <w:tcW w:w="968" w:type="dxa"/>
            <w:noWrap/>
            <w:hideMark/>
          </w:tcPr>
          <w:p w:rsidR="00F70D26" w:rsidRPr="00F70D26" w:rsidRDefault="00F70D26" w:rsidP="00F70D26">
            <w:r w:rsidRPr="00F70D26">
              <w:t>0.025125</w:t>
            </w:r>
          </w:p>
        </w:tc>
        <w:tc>
          <w:tcPr>
            <w:tcW w:w="968" w:type="dxa"/>
            <w:noWrap/>
            <w:hideMark/>
          </w:tcPr>
          <w:p w:rsidR="00F70D26" w:rsidRPr="00F70D26" w:rsidRDefault="00F70D26" w:rsidP="00F70D26">
            <w:r w:rsidRPr="00F70D26">
              <w:t>0.0585</w:t>
            </w:r>
          </w:p>
        </w:tc>
        <w:tc>
          <w:tcPr>
            <w:tcW w:w="968" w:type="dxa"/>
            <w:noWrap/>
            <w:hideMark/>
          </w:tcPr>
          <w:p w:rsidR="00F70D26" w:rsidRPr="00F70D26" w:rsidRDefault="00F70D26" w:rsidP="00F70D26">
            <w:r w:rsidRPr="00F70D26">
              <w:t>0.0655</w:t>
            </w:r>
          </w:p>
        </w:tc>
      </w:tr>
      <w:tr w:rsidR="00F70D26" w:rsidRPr="00F70D26" w:rsidTr="00F70D26">
        <w:trPr>
          <w:trHeight w:val="300"/>
        </w:trPr>
        <w:tc>
          <w:tcPr>
            <w:tcW w:w="968" w:type="dxa"/>
            <w:noWrap/>
            <w:hideMark/>
          </w:tcPr>
          <w:p w:rsidR="00F70D26" w:rsidRPr="00F70D26" w:rsidRDefault="00F70D26" w:rsidP="00F70D26">
            <w:r w:rsidRPr="00F70D26">
              <w:t>3.6</w:t>
            </w:r>
          </w:p>
        </w:tc>
        <w:tc>
          <w:tcPr>
            <w:tcW w:w="968" w:type="dxa"/>
            <w:noWrap/>
            <w:hideMark/>
          </w:tcPr>
          <w:p w:rsidR="00F70D26" w:rsidRPr="00F70D26" w:rsidRDefault="00F70D26" w:rsidP="00F70D26">
            <w:r w:rsidRPr="00F70D26">
              <w:t>47.0356</w:t>
            </w:r>
          </w:p>
        </w:tc>
        <w:tc>
          <w:tcPr>
            <w:tcW w:w="968" w:type="dxa"/>
            <w:noWrap/>
            <w:hideMark/>
          </w:tcPr>
          <w:p w:rsidR="00F70D26" w:rsidRPr="00F70D26" w:rsidRDefault="00F70D26" w:rsidP="00F70D26">
            <w:r w:rsidRPr="00F70D26">
              <w:t>0.02225</w:t>
            </w:r>
          </w:p>
        </w:tc>
        <w:tc>
          <w:tcPr>
            <w:tcW w:w="968" w:type="dxa"/>
            <w:noWrap/>
            <w:hideMark/>
          </w:tcPr>
          <w:p w:rsidR="00F70D26" w:rsidRPr="00F70D26" w:rsidRDefault="00F70D26" w:rsidP="00F70D26">
            <w:r w:rsidRPr="00F70D26">
              <w:t>0.053</w:t>
            </w:r>
          </w:p>
        </w:tc>
        <w:tc>
          <w:tcPr>
            <w:tcW w:w="968" w:type="dxa"/>
            <w:noWrap/>
            <w:hideMark/>
          </w:tcPr>
          <w:p w:rsidR="00F70D26" w:rsidRPr="00F70D26" w:rsidRDefault="00F70D26" w:rsidP="00F70D26">
            <w:r w:rsidRPr="00F70D26">
              <w:t>0.059</w:t>
            </w:r>
          </w:p>
        </w:tc>
      </w:tr>
      <w:tr w:rsidR="00F70D26" w:rsidRPr="00F70D26" w:rsidTr="00F70D26">
        <w:trPr>
          <w:trHeight w:val="300"/>
        </w:trPr>
        <w:tc>
          <w:tcPr>
            <w:tcW w:w="968" w:type="dxa"/>
            <w:noWrap/>
            <w:hideMark/>
          </w:tcPr>
          <w:p w:rsidR="00F70D26" w:rsidRPr="00F70D26" w:rsidRDefault="00F70D26" w:rsidP="00F70D26">
            <w:r w:rsidRPr="00F70D26">
              <w:t>3.5</w:t>
            </w:r>
          </w:p>
        </w:tc>
        <w:tc>
          <w:tcPr>
            <w:tcW w:w="968" w:type="dxa"/>
            <w:noWrap/>
            <w:hideMark/>
          </w:tcPr>
          <w:p w:rsidR="00F70D26" w:rsidRPr="00F70D26" w:rsidRDefault="00F70D26" w:rsidP="00F70D26">
            <w:r w:rsidRPr="00F70D26">
              <w:t>47.67728</w:t>
            </w:r>
          </w:p>
        </w:tc>
        <w:tc>
          <w:tcPr>
            <w:tcW w:w="968" w:type="dxa"/>
            <w:noWrap/>
            <w:hideMark/>
          </w:tcPr>
          <w:p w:rsidR="00F70D26" w:rsidRPr="00F70D26" w:rsidRDefault="00F70D26" w:rsidP="00F70D26">
            <w:r w:rsidRPr="00F70D26">
              <w:t>0.019375</w:t>
            </w:r>
          </w:p>
        </w:tc>
        <w:tc>
          <w:tcPr>
            <w:tcW w:w="968" w:type="dxa"/>
            <w:noWrap/>
            <w:hideMark/>
          </w:tcPr>
          <w:p w:rsidR="00F70D26" w:rsidRPr="00F70D26" w:rsidRDefault="00F70D26" w:rsidP="00F70D26">
            <w:r w:rsidRPr="00F70D26">
              <w:t>0.0475</w:t>
            </w:r>
          </w:p>
        </w:tc>
        <w:tc>
          <w:tcPr>
            <w:tcW w:w="968" w:type="dxa"/>
            <w:noWrap/>
            <w:hideMark/>
          </w:tcPr>
          <w:p w:rsidR="00F70D26" w:rsidRPr="00F70D26" w:rsidRDefault="00F70D26" w:rsidP="00F70D26">
            <w:r w:rsidRPr="00F70D26">
              <w:t>0.0525</w:t>
            </w:r>
          </w:p>
        </w:tc>
      </w:tr>
      <w:tr w:rsidR="00F70D26" w:rsidRPr="00F70D26" w:rsidTr="00F70D26">
        <w:trPr>
          <w:trHeight w:val="300"/>
        </w:trPr>
        <w:tc>
          <w:tcPr>
            <w:tcW w:w="968" w:type="dxa"/>
            <w:noWrap/>
            <w:hideMark/>
          </w:tcPr>
          <w:p w:rsidR="00F70D26" w:rsidRPr="00F70D26" w:rsidRDefault="00F70D26" w:rsidP="00F70D26">
            <w:r w:rsidRPr="00F70D26">
              <w:t>3.4</w:t>
            </w:r>
          </w:p>
        </w:tc>
        <w:tc>
          <w:tcPr>
            <w:tcW w:w="968" w:type="dxa"/>
            <w:noWrap/>
            <w:hideMark/>
          </w:tcPr>
          <w:p w:rsidR="00F70D26" w:rsidRPr="00F70D26" w:rsidRDefault="00F70D26" w:rsidP="00F70D26">
            <w:r w:rsidRPr="00F70D26">
              <w:t>48.3467</w:t>
            </w:r>
          </w:p>
        </w:tc>
        <w:tc>
          <w:tcPr>
            <w:tcW w:w="968" w:type="dxa"/>
            <w:noWrap/>
            <w:hideMark/>
          </w:tcPr>
          <w:p w:rsidR="00F70D26" w:rsidRPr="00F70D26" w:rsidRDefault="00F70D26" w:rsidP="00F70D26">
            <w:r w:rsidRPr="00F70D26">
              <w:t>0.0165</w:t>
            </w:r>
          </w:p>
        </w:tc>
        <w:tc>
          <w:tcPr>
            <w:tcW w:w="968" w:type="dxa"/>
            <w:noWrap/>
            <w:hideMark/>
          </w:tcPr>
          <w:p w:rsidR="00F70D26" w:rsidRPr="00F70D26" w:rsidRDefault="00F70D26" w:rsidP="00F70D26">
            <w:r w:rsidRPr="00F70D26">
              <w:t>0.042</w:t>
            </w:r>
          </w:p>
        </w:tc>
        <w:tc>
          <w:tcPr>
            <w:tcW w:w="968" w:type="dxa"/>
            <w:noWrap/>
            <w:hideMark/>
          </w:tcPr>
          <w:p w:rsidR="00F70D26" w:rsidRPr="00F70D26" w:rsidRDefault="00F70D26" w:rsidP="00F70D26">
            <w:r w:rsidRPr="00F70D26">
              <w:t>0.046</w:t>
            </w:r>
          </w:p>
        </w:tc>
      </w:tr>
      <w:tr w:rsidR="00F70D26" w:rsidRPr="00F70D26" w:rsidTr="00F70D26">
        <w:trPr>
          <w:trHeight w:val="300"/>
        </w:trPr>
        <w:tc>
          <w:tcPr>
            <w:tcW w:w="968" w:type="dxa"/>
            <w:noWrap/>
            <w:hideMark/>
          </w:tcPr>
          <w:p w:rsidR="00F70D26" w:rsidRPr="00F70D26" w:rsidRDefault="00F70D26" w:rsidP="00F70D26">
            <w:r w:rsidRPr="00F70D26">
              <w:t>3.3</w:t>
            </w:r>
          </w:p>
        </w:tc>
        <w:tc>
          <w:tcPr>
            <w:tcW w:w="968" w:type="dxa"/>
            <w:noWrap/>
            <w:hideMark/>
          </w:tcPr>
          <w:p w:rsidR="00F70D26" w:rsidRPr="00F70D26" w:rsidRDefault="00F70D26" w:rsidP="00F70D26">
            <w:r w:rsidRPr="00F70D26">
              <w:t>49.04593</w:t>
            </w:r>
          </w:p>
        </w:tc>
        <w:tc>
          <w:tcPr>
            <w:tcW w:w="968" w:type="dxa"/>
            <w:noWrap/>
            <w:hideMark/>
          </w:tcPr>
          <w:p w:rsidR="00F70D26" w:rsidRPr="00F70D26" w:rsidRDefault="00F70D26" w:rsidP="00F70D26">
            <w:r w:rsidRPr="00F70D26">
              <w:t>0.013625</w:t>
            </w:r>
          </w:p>
        </w:tc>
        <w:tc>
          <w:tcPr>
            <w:tcW w:w="968" w:type="dxa"/>
            <w:noWrap/>
            <w:hideMark/>
          </w:tcPr>
          <w:p w:rsidR="00F70D26" w:rsidRPr="00F70D26" w:rsidRDefault="00F70D26" w:rsidP="00F70D26">
            <w:r w:rsidRPr="00F70D26">
              <w:t>0.0365</w:t>
            </w:r>
          </w:p>
        </w:tc>
        <w:tc>
          <w:tcPr>
            <w:tcW w:w="968" w:type="dxa"/>
            <w:noWrap/>
            <w:hideMark/>
          </w:tcPr>
          <w:p w:rsidR="00F70D26" w:rsidRPr="00F70D26" w:rsidRDefault="00F70D26" w:rsidP="00F70D26">
            <w:r w:rsidRPr="00F70D26">
              <w:t>0.0395</w:t>
            </w:r>
          </w:p>
        </w:tc>
      </w:tr>
      <w:tr w:rsidR="00F70D26" w:rsidRPr="00F70D26" w:rsidTr="00F70D26">
        <w:trPr>
          <w:trHeight w:val="300"/>
        </w:trPr>
        <w:tc>
          <w:tcPr>
            <w:tcW w:w="968" w:type="dxa"/>
            <w:noWrap/>
            <w:hideMark/>
          </w:tcPr>
          <w:p w:rsidR="00F70D26" w:rsidRPr="00F70D26" w:rsidRDefault="00F70D26" w:rsidP="00F70D26">
            <w:r w:rsidRPr="00F70D26">
              <w:t>3.2</w:t>
            </w:r>
          </w:p>
        </w:tc>
        <w:tc>
          <w:tcPr>
            <w:tcW w:w="968" w:type="dxa"/>
            <w:noWrap/>
            <w:hideMark/>
          </w:tcPr>
          <w:p w:rsidR="00F70D26" w:rsidRPr="00F70D26" w:rsidRDefault="00F70D26" w:rsidP="00F70D26">
            <w:r w:rsidRPr="00F70D26">
              <w:t>49.77727</w:t>
            </w:r>
          </w:p>
        </w:tc>
        <w:tc>
          <w:tcPr>
            <w:tcW w:w="968" w:type="dxa"/>
            <w:noWrap/>
            <w:hideMark/>
          </w:tcPr>
          <w:p w:rsidR="00F70D26" w:rsidRPr="00F70D26" w:rsidRDefault="00F70D26" w:rsidP="00F70D26">
            <w:r w:rsidRPr="00F70D26">
              <w:t>0.01075</w:t>
            </w:r>
          </w:p>
        </w:tc>
        <w:tc>
          <w:tcPr>
            <w:tcW w:w="968" w:type="dxa"/>
            <w:noWrap/>
            <w:hideMark/>
          </w:tcPr>
          <w:p w:rsidR="00F70D26" w:rsidRPr="00F70D26" w:rsidRDefault="00F70D26" w:rsidP="00F70D26">
            <w:r w:rsidRPr="00F70D26">
              <w:t>0.031</w:t>
            </w:r>
          </w:p>
        </w:tc>
        <w:tc>
          <w:tcPr>
            <w:tcW w:w="968" w:type="dxa"/>
            <w:noWrap/>
            <w:hideMark/>
          </w:tcPr>
          <w:p w:rsidR="00F70D26" w:rsidRPr="00F70D26" w:rsidRDefault="00F70D26" w:rsidP="00F70D26">
            <w:r w:rsidRPr="00F70D26">
              <w:t>0.033</w:t>
            </w:r>
          </w:p>
        </w:tc>
      </w:tr>
      <w:tr w:rsidR="00F70D26" w:rsidRPr="00F70D26" w:rsidTr="00F70D26">
        <w:trPr>
          <w:trHeight w:val="300"/>
        </w:trPr>
        <w:tc>
          <w:tcPr>
            <w:tcW w:w="968" w:type="dxa"/>
            <w:noWrap/>
            <w:hideMark/>
          </w:tcPr>
          <w:p w:rsidR="00F70D26" w:rsidRPr="00F70D26" w:rsidRDefault="00F70D26" w:rsidP="00F70D26">
            <w:r w:rsidRPr="00F70D26">
              <w:t>3.1</w:t>
            </w:r>
          </w:p>
        </w:tc>
        <w:tc>
          <w:tcPr>
            <w:tcW w:w="968" w:type="dxa"/>
            <w:noWrap/>
            <w:hideMark/>
          </w:tcPr>
          <w:p w:rsidR="00F70D26" w:rsidRPr="00F70D26" w:rsidRDefault="00F70D26" w:rsidP="00F70D26">
            <w:r w:rsidRPr="00F70D26">
              <w:t>50.54326</w:t>
            </w:r>
          </w:p>
        </w:tc>
        <w:tc>
          <w:tcPr>
            <w:tcW w:w="968" w:type="dxa"/>
            <w:noWrap/>
            <w:hideMark/>
          </w:tcPr>
          <w:p w:rsidR="00F70D26" w:rsidRPr="00F70D26" w:rsidRDefault="00F70D26" w:rsidP="00F70D26">
            <w:r w:rsidRPr="00F70D26">
              <w:t>0.007875</w:t>
            </w:r>
          </w:p>
        </w:tc>
        <w:tc>
          <w:tcPr>
            <w:tcW w:w="968" w:type="dxa"/>
            <w:noWrap/>
            <w:hideMark/>
          </w:tcPr>
          <w:p w:rsidR="00F70D26" w:rsidRPr="00F70D26" w:rsidRDefault="00F70D26" w:rsidP="00F70D26">
            <w:r w:rsidRPr="00F70D26">
              <w:t>0.0255</w:t>
            </w:r>
          </w:p>
        </w:tc>
        <w:tc>
          <w:tcPr>
            <w:tcW w:w="968" w:type="dxa"/>
            <w:noWrap/>
            <w:hideMark/>
          </w:tcPr>
          <w:p w:rsidR="00F70D26" w:rsidRPr="00F70D26" w:rsidRDefault="00F70D26" w:rsidP="00F70D26">
            <w:r w:rsidRPr="00F70D26">
              <w:t>0.0265</w:t>
            </w:r>
          </w:p>
        </w:tc>
      </w:tr>
      <w:tr w:rsidR="00F70D26" w:rsidRPr="00F70D26" w:rsidTr="00F70D26">
        <w:trPr>
          <w:trHeight w:val="300"/>
        </w:trPr>
        <w:tc>
          <w:tcPr>
            <w:tcW w:w="968" w:type="dxa"/>
            <w:noWrap/>
            <w:hideMark/>
          </w:tcPr>
          <w:p w:rsidR="00F70D26" w:rsidRPr="00F70D26" w:rsidRDefault="00F70D26" w:rsidP="00F70D26">
            <w:r w:rsidRPr="00F70D26">
              <w:t>3</w:t>
            </w:r>
          </w:p>
        </w:tc>
        <w:tc>
          <w:tcPr>
            <w:tcW w:w="968" w:type="dxa"/>
            <w:noWrap/>
            <w:hideMark/>
          </w:tcPr>
          <w:p w:rsidR="00F70D26" w:rsidRPr="00F70D26" w:rsidRDefault="00F70D26" w:rsidP="00F70D26">
            <w:r w:rsidRPr="00F70D26">
              <w:t>51.34674</w:t>
            </w:r>
          </w:p>
        </w:tc>
        <w:tc>
          <w:tcPr>
            <w:tcW w:w="968" w:type="dxa"/>
            <w:noWrap/>
            <w:hideMark/>
          </w:tcPr>
          <w:p w:rsidR="00F70D26" w:rsidRPr="00F70D26" w:rsidRDefault="00F70D26" w:rsidP="00F70D26">
            <w:r w:rsidRPr="00F70D26">
              <w:t>0.005</w:t>
            </w:r>
          </w:p>
        </w:tc>
        <w:tc>
          <w:tcPr>
            <w:tcW w:w="968" w:type="dxa"/>
            <w:noWrap/>
            <w:hideMark/>
          </w:tcPr>
          <w:p w:rsidR="00F70D26" w:rsidRPr="00F70D26" w:rsidRDefault="00F70D26" w:rsidP="00F70D26">
            <w:r w:rsidRPr="00F70D26">
              <w:t>0.02</w:t>
            </w:r>
          </w:p>
        </w:tc>
        <w:tc>
          <w:tcPr>
            <w:tcW w:w="968" w:type="dxa"/>
            <w:noWrap/>
            <w:hideMark/>
          </w:tcPr>
          <w:p w:rsidR="00F70D26" w:rsidRPr="00F70D26" w:rsidRDefault="00F70D26" w:rsidP="00F70D26">
            <w:r w:rsidRPr="00F70D26">
              <w:t>0.02</w:t>
            </w:r>
          </w:p>
        </w:tc>
      </w:tr>
      <w:tr w:rsidR="00F70D26" w:rsidRPr="00F70D26" w:rsidTr="00F70D26">
        <w:trPr>
          <w:trHeight w:val="300"/>
        </w:trPr>
        <w:tc>
          <w:tcPr>
            <w:tcW w:w="968" w:type="dxa"/>
            <w:noWrap/>
            <w:hideMark/>
          </w:tcPr>
          <w:p w:rsidR="00F70D26" w:rsidRPr="00F70D26" w:rsidRDefault="00F70D26" w:rsidP="00F70D26">
            <w:r w:rsidRPr="00F70D26">
              <w:t>2.9</w:t>
            </w:r>
          </w:p>
        </w:tc>
        <w:tc>
          <w:tcPr>
            <w:tcW w:w="968" w:type="dxa"/>
            <w:noWrap/>
            <w:hideMark/>
          </w:tcPr>
          <w:p w:rsidR="00F70D26" w:rsidRPr="00F70D26" w:rsidRDefault="00F70D26" w:rsidP="00F70D26">
            <w:r w:rsidRPr="00F70D26">
              <w:t>52.1909</w:t>
            </w:r>
          </w:p>
        </w:tc>
        <w:tc>
          <w:tcPr>
            <w:tcW w:w="968" w:type="dxa"/>
            <w:noWrap/>
            <w:hideMark/>
          </w:tcPr>
          <w:p w:rsidR="00F70D26" w:rsidRPr="00F70D26" w:rsidRDefault="00F70D26" w:rsidP="00F70D26">
            <w:r w:rsidRPr="00F70D26">
              <w:t>0.0045</w:t>
            </w:r>
          </w:p>
        </w:tc>
        <w:tc>
          <w:tcPr>
            <w:tcW w:w="968" w:type="dxa"/>
            <w:noWrap/>
            <w:hideMark/>
          </w:tcPr>
          <w:p w:rsidR="00F70D26" w:rsidRPr="00F70D26" w:rsidRDefault="00F70D26" w:rsidP="00F70D26">
            <w:r w:rsidRPr="00F70D26">
              <w:t>0.018</w:t>
            </w:r>
          </w:p>
        </w:tc>
        <w:tc>
          <w:tcPr>
            <w:tcW w:w="968" w:type="dxa"/>
            <w:noWrap/>
            <w:hideMark/>
          </w:tcPr>
          <w:p w:rsidR="00F70D26" w:rsidRPr="00F70D26" w:rsidRDefault="00F70D26" w:rsidP="00F70D26">
            <w:r w:rsidRPr="00F70D26">
              <w:t>0.018</w:t>
            </w:r>
          </w:p>
        </w:tc>
      </w:tr>
      <w:tr w:rsidR="00F70D26" w:rsidRPr="00F70D26" w:rsidTr="00F70D26">
        <w:trPr>
          <w:trHeight w:val="300"/>
        </w:trPr>
        <w:tc>
          <w:tcPr>
            <w:tcW w:w="968" w:type="dxa"/>
            <w:noWrap/>
            <w:hideMark/>
          </w:tcPr>
          <w:p w:rsidR="00F70D26" w:rsidRPr="00F70D26" w:rsidRDefault="00F70D26" w:rsidP="00F70D26">
            <w:r w:rsidRPr="00F70D26">
              <w:t>2.8</w:t>
            </w:r>
          </w:p>
        </w:tc>
        <w:tc>
          <w:tcPr>
            <w:tcW w:w="968" w:type="dxa"/>
            <w:noWrap/>
            <w:hideMark/>
          </w:tcPr>
          <w:p w:rsidR="00F70D26" w:rsidRPr="00F70D26" w:rsidRDefault="00F70D26" w:rsidP="00F70D26">
            <w:r w:rsidRPr="00F70D26">
              <w:t>53.0793</w:t>
            </w:r>
          </w:p>
        </w:tc>
        <w:tc>
          <w:tcPr>
            <w:tcW w:w="968" w:type="dxa"/>
            <w:noWrap/>
            <w:hideMark/>
          </w:tcPr>
          <w:p w:rsidR="00F70D26" w:rsidRPr="00F70D26" w:rsidRDefault="00F70D26" w:rsidP="00F70D26">
            <w:r w:rsidRPr="00F70D26">
              <w:t>0.004</w:t>
            </w:r>
          </w:p>
        </w:tc>
        <w:tc>
          <w:tcPr>
            <w:tcW w:w="968" w:type="dxa"/>
            <w:noWrap/>
            <w:hideMark/>
          </w:tcPr>
          <w:p w:rsidR="00F70D26" w:rsidRPr="00F70D26" w:rsidRDefault="00F70D26" w:rsidP="00F70D26">
            <w:r w:rsidRPr="00F70D26">
              <w:t>0.016</w:t>
            </w:r>
          </w:p>
        </w:tc>
        <w:tc>
          <w:tcPr>
            <w:tcW w:w="968" w:type="dxa"/>
            <w:noWrap/>
            <w:hideMark/>
          </w:tcPr>
          <w:p w:rsidR="00F70D26" w:rsidRPr="00F70D26" w:rsidRDefault="00F70D26" w:rsidP="00F70D26">
            <w:r w:rsidRPr="00F70D26">
              <w:t>0.016</w:t>
            </w:r>
          </w:p>
        </w:tc>
      </w:tr>
      <w:tr w:rsidR="00F70D26" w:rsidRPr="00F70D26" w:rsidTr="00F70D26">
        <w:trPr>
          <w:trHeight w:val="300"/>
        </w:trPr>
        <w:tc>
          <w:tcPr>
            <w:tcW w:w="968" w:type="dxa"/>
            <w:noWrap/>
            <w:hideMark/>
          </w:tcPr>
          <w:p w:rsidR="00F70D26" w:rsidRPr="00F70D26" w:rsidRDefault="00F70D26" w:rsidP="00F70D26">
            <w:r w:rsidRPr="00F70D26">
              <w:t>2.7</w:t>
            </w:r>
          </w:p>
        </w:tc>
        <w:tc>
          <w:tcPr>
            <w:tcW w:w="968" w:type="dxa"/>
            <w:noWrap/>
            <w:hideMark/>
          </w:tcPr>
          <w:p w:rsidR="00F70D26" w:rsidRPr="00F70D26" w:rsidRDefault="00F70D26" w:rsidP="00F70D26">
            <w:r w:rsidRPr="00F70D26">
              <w:t>54.01597</w:t>
            </w:r>
          </w:p>
        </w:tc>
        <w:tc>
          <w:tcPr>
            <w:tcW w:w="968" w:type="dxa"/>
            <w:noWrap/>
            <w:hideMark/>
          </w:tcPr>
          <w:p w:rsidR="00F70D26" w:rsidRPr="00F70D26" w:rsidRDefault="00F70D26" w:rsidP="00F70D26">
            <w:r w:rsidRPr="00F70D26">
              <w:t>0.0035</w:t>
            </w:r>
          </w:p>
        </w:tc>
        <w:tc>
          <w:tcPr>
            <w:tcW w:w="968" w:type="dxa"/>
            <w:noWrap/>
            <w:hideMark/>
          </w:tcPr>
          <w:p w:rsidR="00F70D26" w:rsidRPr="00F70D26" w:rsidRDefault="00F70D26" w:rsidP="00F70D26">
            <w:r w:rsidRPr="00F70D26">
              <w:t>0.014</w:t>
            </w:r>
          </w:p>
        </w:tc>
        <w:tc>
          <w:tcPr>
            <w:tcW w:w="968" w:type="dxa"/>
            <w:noWrap/>
            <w:hideMark/>
          </w:tcPr>
          <w:p w:rsidR="00F70D26" w:rsidRPr="00F70D26" w:rsidRDefault="00F70D26" w:rsidP="00F70D26">
            <w:r w:rsidRPr="00F70D26">
              <w:t>0.014</w:t>
            </w:r>
          </w:p>
        </w:tc>
      </w:tr>
      <w:tr w:rsidR="00F70D26" w:rsidRPr="00F70D26" w:rsidTr="00F70D26">
        <w:trPr>
          <w:trHeight w:val="300"/>
        </w:trPr>
        <w:tc>
          <w:tcPr>
            <w:tcW w:w="968" w:type="dxa"/>
            <w:noWrap/>
            <w:hideMark/>
          </w:tcPr>
          <w:p w:rsidR="00F70D26" w:rsidRPr="00F70D26" w:rsidRDefault="00F70D26" w:rsidP="00F70D26">
            <w:r w:rsidRPr="00F70D26">
              <w:t>2.6</w:t>
            </w:r>
          </w:p>
        </w:tc>
        <w:tc>
          <w:tcPr>
            <w:tcW w:w="968" w:type="dxa"/>
            <w:noWrap/>
            <w:hideMark/>
          </w:tcPr>
          <w:p w:rsidR="00F70D26" w:rsidRPr="00F70D26" w:rsidRDefault="00F70D26" w:rsidP="00F70D26">
            <w:r w:rsidRPr="00F70D26">
              <w:t>55.00549</w:t>
            </w:r>
          </w:p>
        </w:tc>
        <w:tc>
          <w:tcPr>
            <w:tcW w:w="968" w:type="dxa"/>
            <w:noWrap/>
            <w:hideMark/>
          </w:tcPr>
          <w:p w:rsidR="00F70D26" w:rsidRPr="00F70D26" w:rsidRDefault="00F70D26" w:rsidP="00F70D26">
            <w:r w:rsidRPr="00F70D26">
              <w:t>0.003</w:t>
            </w:r>
          </w:p>
        </w:tc>
        <w:tc>
          <w:tcPr>
            <w:tcW w:w="968" w:type="dxa"/>
            <w:noWrap/>
            <w:hideMark/>
          </w:tcPr>
          <w:p w:rsidR="00F70D26" w:rsidRPr="00F70D26" w:rsidRDefault="00F70D26" w:rsidP="00F70D26">
            <w:r w:rsidRPr="00F70D26">
              <w:t>0.012</w:t>
            </w:r>
          </w:p>
        </w:tc>
        <w:tc>
          <w:tcPr>
            <w:tcW w:w="968" w:type="dxa"/>
            <w:noWrap/>
            <w:hideMark/>
          </w:tcPr>
          <w:p w:rsidR="00F70D26" w:rsidRPr="00F70D26" w:rsidRDefault="00F70D26" w:rsidP="00F70D26">
            <w:r w:rsidRPr="00F70D26">
              <w:t>0.012</w:t>
            </w:r>
          </w:p>
        </w:tc>
      </w:tr>
      <w:tr w:rsidR="00F70D26" w:rsidRPr="00F70D26" w:rsidTr="00F70D26">
        <w:trPr>
          <w:trHeight w:val="300"/>
        </w:trPr>
        <w:tc>
          <w:tcPr>
            <w:tcW w:w="968" w:type="dxa"/>
            <w:noWrap/>
            <w:hideMark/>
          </w:tcPr>
          <w:p w:rsidR="00F70D26" w:rsidRPr="00F70D26" w:rsidRDefault="00F70D26" w:rsidP="00F70D26">
            <w:r w:rsidRPr="00F70D26">
              <w:lastRenderedPageBreak/>
              <w:t>2.5</w:t>
            </w:r>
          </w:p>
        </w:tc>
        <w:tc>
          <w:tcPr>
            <w:tcW w:w="968" w:type="dxa"/>
            <w:noWrap/>
            <w:hideMark/>
          </w:tcPr>
          <w:p w:rsidR="00F70D26" w:rsidRPr="00F70D26" w:rsidRDefault="00F70D26" w:rsidP="00F70D26">
            <w:r w:rsidRPr="00F70D26">
              <w:t>56.05302</w:t>
            </w:r>
          </w:p>
        </w:tc>
        <w:tc>
          <w:tcPr>
            <w:tcW w:w="968" w:type="dxa"/>
            <w:noWrap/>
            <w:hideMark/>
          </w:tcPr>
          <w:p w:rsidR="00F70D26" w:rsidRPr="00F70D26" w:rsidRDefault="00F70D26" w:rsidP="00F70D26">
            <w:r w:rsidRPr="00F70D26">
              <w:t>0.0025</w:t>
            </w:r>
          </w:p>
        </w:tc>
        <w:tc>
          <w:tcPr>
            <w:tcW w:w="968" w:type="dxa"/>
            <w:noWrap/>
            <w:hideMark/>
          </w:tcPr>
          <w:p w:rsidR="00F70D26" w:rsidRPr="00F70D26" w:rsidRDefault="00F70D26" w:rsidP="00F70D26">
            <w:r w:rsidRPr="00F70D26">
              <w:t>0.01</w:t>
            </w:r>
          </w:p>
        </w:tc>
        <w:tc>
          <w:tcPr>
            <w:tcW w:w="968" w:type="dxa"/>
            <w:noWrap/>
            <w:hideMark/>
          </w:tcPr>
          <w:p w:rsidR="00F70D26" w:rsidRPr="00F70D26" w:rsidRDefault="00F70D26" w:rsidP="00F70D26">
            <w:r w:rsidRPr="00F70D26">
              <w:t>0.01</w:t>
            </w:r>
          </w:p>
        </w:tc>
      </w:tr>
      <w:tr w:rsidR="00F70D26" w:rsidRPr="00F70D26" w:rsidTr="00F70D26">
        <w:trPr>
          <w:trHeight w:val="300"/>
        </w:trPr>
        <w:tc>
          <w:tcPr>
            <w:tcW w:w="968" w:type="dxa"/>
            <w:noWrap/>
            <w:hideMark/>
          </w:tcPr>
          <w:p w:rsidR="00F70D26" w:rsidRPr="00F70D26" w:rsidRDefault="00F70D26" w:rsidP="00F70D26">
            <w:r w:rsidRPr="00F70D26">
              <w:t>2.4</w:t>
            </w:r>
          </w:p>
        </w:tc>
        <w:tc>
          <w:tcPr>
            <w:tcW w:w="968" w:type="dxa"/>
            <w:noWrap/>
            <w:hideMark/>
          </w:tcPr>
          <w:p w:rsidR="00F70D26" w:rsidRPr="00F70D26" w:rsidRDefault="00F70D26" w:rsidP="00F70D26">
            <w:r w:rsidRPr="00F70D26">
              <w:t>57.16452</w:t>
            </w:r>
          </w:p>
        </w:tc>
        <w:tc>
          <w:tcPr>
            <w:tcW w:w="968" w:type="dxa"/>
            <w:noWrap/>
            <w:hideMark/>
          </w:tcPr>
          <w:p w:rsidR="00F70D26" w:rsidRPr="00F70D26" w:rsidRDefault="00F70D26" w:rsidP="00F70D26">
            <w:r w:rsidRPr="00F70D26">
              <w:t>0.002</w:t>
            </w:r>
          </w:p>
        </w:tc>
        <w:tc>
          <w:tcPr>
            <w:tcW w:w="968" w:type="dxa"/>
            <w:noWrap/>
            <w:hideMark/>
          </w:tcPr>
          <w:p w:rsidR="00F70D26" w:rsidRPr="00F70D26" w:rsidRDefault="00F70D26" w:rsidP="00F70D26">
            <w:r w:rsidRPr="00F70D26">
              <w:t>0.008</w:t>
            </w:r>
          </w:p>
        </w:tc>
        <w:tc>
          <w:tcPr>
            <w:tcW w:w="968" w:type="dxa"/>
            <w:noWrap/>
            <w:hideMark/>
          </w:tcPr>
          <w:p w:rsidR="00F70D26" w:rsidRPr="00F70D26" w:rsidRDefault="00F70D26" w:rsidP="00F70D26">
            <w:r w:rsidRPr="00F70D26">
              <w:t>0.008</w:t>
            </w:r>
          </w:p>
        </w:tc>
      </w:tr>
      <w:tr w:rsidR="00F70D26" w:rsidRPr="00F70D26" w:rsidTr="00F70D26">
        <w:trPr>
          <w:trHeight w:val="300"/>
        </w:trPr>
        <w:tc>
          <w:tcPr>
            <w:tcW w:w="968" w:type="dxa"/>
            <w:noWrap/>
            <w:hideMark/>
          </w:tcPr>
          <w:p w:rsidR="00F70D26" w:rsidRPr="00F70D26" w:rsidRDefault="00F70D26" w:rsidP="00F70D26">
            <w:r w:rsidRPr="00F70D26">
              <w:t>2.3</w:t>
            </w:r>
          </w:p>
        </w:tc>
        <w:tc>
          <w:tcPr>
            <w:tcW w:w="968" w:type="dxa"/>
            <w:noWrap/>
            <w:hideMark/>
          </w:tcPr>
          <w:p w:rsidR="00F70D26" w:rsidRPr="00F70D26" w:rsidRDefault="00F70D26" w:rsidP="00F70D26">
            <w:r w:rsidRPr="00F70D26">
              <w:t>58.34681</w:t>
            </w:r>
          </w:p>
        </w:tc>
        <w:tc>
          <w:tcPr>
            <w:tcW w:w="968" w:type="dxa"/>
            <w:noWrap/>
            <w:hideMark/>
          </w:tcPr>
          <w:p w:rsidR="00F70D26" w:rsidRPr="00F70D26" w:rsidRDefault="00F70D26" w:rsidP="00F70D26">
            <w:r w:rsidRPr="00F70D26">
              <w:t>0.0015</w:t>
            </w:r>
          </w:p>
        </w:tc>
        <w:tc>
          <w:tcPr>
            <w:tcW w:w="968" w:type="dxa"/>
            <w:noWrap/>
            <w:hideMark/>
          </w:tcPr>
          <w:p w:rsidR="00F70D26" w:rsidRPr="00F70D26" w:rsidRDefault="00F70D26" w:rsidP="00F70D26">
            <w:r w:rsidRPr="00F70D26">
              <w:t>0.006</w:t>
            </w:r>
          </w:p>
        </w:tc>
        <w:tc>
          <w:tcPr>
            <w:tcW w:w="968" w:type="dxa"/>
            <w:noWrap/>
            <w:hideMark/>
          </w:tcPr>
          <w:p w:rsidR="00F70D26" w:rsidRPr="00F70D26" w:rsidRDefault="00F70D26" w:rsidP="00F70D26">
            <w:r w:rsidRPr="00F70D26">
              <w:t>0.006</w:t>
            </w:r>
          </w:p>
        </w:tc>
      </w:tr>
      <w:tr w:rsidR="00F70D26" w:rsidRPr="00F70D26" w:rsidTr="00F70D26">
        <w:trPr>
          <w:trHeight w:val="300"/>
        </w:trPr>
        <w:tc>
          <w:tcPr>
            <w:tcW w:w="968" w:type="dxa"/>
            <w:noWrap/>
            <w:hideMark/>
          </w:tcPr>
          <w:p w:rsidR="00F70D26" w:rsidRPr="00F70D26" w:rsidRDefault="00F70D26" w:rsidP="00F70D26">
            <w:r w:rsidRPr="00F70D26">
              <w:t>2.2</w:t>
            </w:r>
          </w:p>
        </w:tc>
        <w:tc>
          <w:tcPr>
            <w:tcW w:w="968" w:type="dxa"/>
            <w:noWrap/>
            <w:hideMark/>
          </w:tcPr>
          <w:p w:rsidR="00F70D26" w:rsidRPr="00F70D26" w:rsidRDefault="00F70D26" w:rsidP="00F70D26">
            <w:r w:rsidRPr="00F70D26">
              <w:t>59.60777</w:t>
            </w:r>
          </w:p>
        </w:tc>
        <w:tc>
          <w:tcPr>
            <w:tcW w:w="968" w:type="dxa"/>
            <w:noWrap/>
            <w:hideMark/>
          </w:tcPr>
          <w:p w:rsidR="00F70D26" w:rsidRPr="00F70D26" w:rsidRDefault="00F70D26" w:rsidP="00F70D26">
            <w:r w:rsidRPr="00F70D26">
              <w:t>0.001</w:t>
            </w:r>
          </w:p>
        </w:tc>
        <w:tc>
          <w:tcPr>
            <w:tcW w:w="968" w:type="dxa"/>
            <w:noWrap/>
            <w:hideMark/>
          </w:tcPr>
          <w:p w:rsidR="00F70D26" w:rsidRPr="00F70D26" w:rsidRDefault="00F70D26" w:rsidP="00F70D26">
            <w:r w:rsidRPr="00F70D26">
              <w:t>0.004</w:t>
            </w:r>
          </w:p>
        </w:tc>
        <w:tc>
          <w:tcPr>
            <w:tcW w:w="968" w:type="dxa"/>
            <w:noWrap/>
            <w:hideMark/>
          </w:tcPr>
          <w:p w:rsidR="00F70D26" w:rsidRPr="00F70D26" w:rsidRDefault="00F70D26" w:rsidP="00F70D26">
            <w:r w:rsidRPr="00F70D26">
              <w:t>0.004</w:t>
            </w:r>
          </w:p>
        </w:tc>
      </w:tr>
      <w:tr w:rsidR="00F70D26" w:rsidRPr="00F70D26" w:rsidTr="00F70D26">
        <w:trPr>
          <w:trHeight w:val="300"/>
        </w:trPr>
        <w:tc>
          <w:tcPr>
            <w:tcW w:w="968" w:type="dxa"/>
            <w:noWrap/>
            <w:hideMark/>
          </w:tcPr>
          <w:p w:rsidR="00F70D26" w:rsidRPr="00F70D26" w:rsidRDefault="00F70D26" w:rsidP="00F70D26">
            <w:r w:rsidRPr="00F70D26">
              <w:t>2.1</w:t>
            </w:r>
          </w:p>
        </w:tc>
        <w:tc>
          <w:tcPr>
            <w:tcW w:w="968" w:type="dxa"/>
            <w:noWrap/>
            <w:hideMark/>
          </w:tcPr>
          <w:p w:rsidR="00F70D26" w:rsidRPr="00F70D26" w:rsidRDefault="00F70D26" w:rsidP="00F70D26">
            <w:r w:rsidRPr="00F70D26">
              <w:t>60.9566</w:t>
            </w:r>
          </w:p>
        </w:tc>
        <w:tc>
          <w:tcPr>
            <w:tcW w:w="968" w:type="dxa"/>
            <w:noWrap/>
            <w:hideMark/>
          </w:tcPr>
          <w:p w:rsidR="00F70D26" w:rsidRPr="00F70D26" w:rsidRDefault="00F70D26" w:rsidP="00F70D26">
            <w:r w:rsidRPr="00F70D26">
              <w:t>0.0005</w:t>
            </w:r>
          </w:p>
        </w:tc>
        <w:tc>
          <w:tcPr>
            <w:tcW w:w="968" w:type="dxa"/>
            <w:noWrap/>
            <w:hideMark/>
          </w:tcPr>
          <w:p w:rsidR="00F70D26" w:rsidRPr="00F70D26" w:rsidRDefault="00F70D26" w:rsidP="00F70D26">
            <w:r w:rsidRPr="00F70D26">
              <w:t>0.002</w:t>
            </w:r>
          </w:p>
        </w:tc>
        <w:tc>
          <w:tcPr>
            <w:tcW w:w="968" w:type="dxa"/>
            <w:noWrap/>
            <w:hideMark/>
          </w:tcPr>
          <w:p w:rsidR="00F70D26" w:rsidRPr="00F70D26" w:rsidRDefault="00F70D26" w:rsidP="00F70D26">
            <w:r w:rsidRPr="00F70D26">
              <w:t>0.002</w:t>
            </w:r>
          </w:p>
        </w:tc>
      </w:tr>
      <w:tr w:rsidR="00F70D26" w:rsidRPr="00F70D26" w:rsidTr="00F70D26">
        <w:trPr>
          <w:trHeight w:val="300"/>
        </w:trPr>
        <w:tc>
          <w:tcPr>
            <w:tcW w:w="968" w:type="dxa"/>
            <w:noWrap/>
            <w:hideMark/>
          </w:tcPr>
          <w:p w:rsidR="00F70D26" w:rsidRPr="00F70D26" w:rsidRDefault="00F70D26" w:rsidP="00F70D26">
            <w:r w:rsidRPr="00F70D26">
              <w:t>2</w:t>
            </w:r>
          </w:p>
        </w:tc>
        <w:tc>
          <w:tcPr>
            <w:tcW w:w="968" w:type="dxa"/>
            <w:noWrap/>
            <w:hideMark/>
          </w:tcPr>
          <w:p w:rsidR="00F70D26" w:rsidRPr="00F70D26" w:rsidRDefault="00F70D26" w:rsidP="00F70D26">
            <w:r w:rsidRPr="00F70D26">
              <w:t>62.40405</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1.9</w:t>
            </w:r>
          </w:p>
        </w:tc>
        <w:tc>
          <w:tcPr>
            <w:tcW w:w="968" w:type="dxa"/>
            <w:noWrap/>
            <w:hideMark/>
          </w:tcPr>
          <w:p w:rsidR="00F70D26" w:rsidRPr="00F70D26" w:rsidRDefault="00F70D26" w:rsidP="00F70D26">
            <w:r w:rsidRPr="00F70D26">
              <w:t>63.96283</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1.8</w:t>
            </w:r>
          </w:p>
        </w:tc>
        <w:tc>
          <w:tcPr>
            <w:tcW w:w="968" w:type="dxa"/>
            <w:noWrap/>
            <w:hideMark/>
          </w:tcPr>
          <w:p w:rsidR="00F70D26" w:rsidRPr="00F70D26" w:rsidRDefault="00F70D26" w:rsidP="00F70D26">
            <w:r w:rsidRPr="00F70D26">
              <w:t>65.64809</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1.7</w:t>
            </w:r>
          </w:p>
        </w:tc>
        <w:tc>
          <w:tcPr>
            <w:tcW w:w="968" w:type="dxa"/>
            <w:noWrap/>
            <w:hideMark/>
          </w:tcPr>
          <w:p w:rsidR="00F70D26" w:rsidRPr="00F70D26" w:rsidRDefault="00F70D26" w:rsidP="00F70D26">
            <w:r w:rsidRPr="00F70D26">
              <w:t>67.47801</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1.6</w:t>
            </w:r>
          </w:p>
        </w:tc>
        <w:tc>
          <w:tcPr>
            <w:tcW w:w="968" w:type="dxa"/>
            <w:noWrap/>
            <w:hideMark/>
          </w:tcPr>
          <w:p w:rsidR="00F70D26" w:rsidRPr="00F70D26" w:rsidRDefault="00F70D26" w:rsidP="00F70D26">
            <w:r w:rsidRPr="00F70D26">
              <w:t>69.47467</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1.5</w:t>
            </w:r>
          </w:p>
        </w:tc>
        <w:tc>
          <w:tcPr>
            <w:tcW w:w="968" w:type="dxa"/>
            <w:noWrap/>
            <w:hideMark/>
          </w:tcPr>
          <w:p w:rsidR="00F70D26" w:rsidRPr="00F70D26" w:rsidRDefault="00F70D26" w:rsidP="00F70D26">
            <w:r w:rsidRPr="00F70D26">
              <w:t>71.6652</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1.4</w:t>
            </w:r>
          </w:p>
        </w:tc>
        <w:tc>
          <w:tcPr>
            <w:tcW w:w="968" w:type="dxa"/>
            <w:noWrap/>
            <w:hideMark/>
          </w:tcPr>
          <w:p w:rsidR="00F70D26" w:rsidRPr="00F70D26" w:rsidRDefault="00F70D26" w:rsidP="00F70D26">
            <w:r w:rsidRPr="00F70D26">
              <w:t>74.08335</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1.3</w:t>
            </w:r>
          </w:p>
        </w:tc>
        <w:tc>
          <w:tcPr>
            <w:tcW w:w="968" w:type="dxa"/>
            <w:noWrap/>
            <w:hideMark/>
          </w:tcPr>
          <w:p w:rsidR="00F70D26" w:rsidRPr="00F70D26" w:rsidRDefault="00F70D26" w:rsidP="00F70D26">
            <w:r w:rsidRPr="00F70D26">
              <w:t>76.77175</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1.2</w:t>
            </w:r>
          </w:p>
        </w:tc>
        <w:tc>
          <w:tcPr>
            <w:tcW w:w="968" w:type="dxa"/>
            <w:noWrap/>
            <w:hideMark/>
          </w:tcPr>
          <w:p w:rsidR="00F70D26" w:rsidRPr="00F70D26" w:rsidRDefault="00F70D26" w:rsidP="00F70D26">
            <w:r w:rsidRPr="00F70D26">
              <w:t>79.78514</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1.1</w:t>
            </w:r>
          </w:p>
        </w:tc>
        <w:tc>
          <w:tcPr>
            <w:tcW w:w="968" w:type="dxa"/>
            <w:noWrap/>
            <w:hideMark/>
          </w:tcPr>
          <w:p w:rsidR="00F70D26" w:rsidRPr="00F70D26" w:rsidRDefault="00F70D26" w:rsidP="00F70D26">
            <w:r w:rsidRPr="00F70D26">
              <w:t>83.19521</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1</w:t>
            </w:r>
          </w:p>
        </w:tc>
        <w:tc>
          <w:tcPr>
            <w:tcW w:w="968" w:type="dxa"/>
            <w:noWrap/>
            <w:hideMark/>
          </w:tcPr>
          <w:p w:rsidR="00F70D26" w:rsidRPr="00F70D26" w:rsidRDefault="00F70D26" w:rsidP="00F70D26">
            <w:r w:rsidRPr="00F70D26">
              <w:t>87.098</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0.9</w:t>
            </w:r>
          </w:p>
        </w:tc>
        <w:tc>
          <w:tcPr>
            <w:tcW w:w="968" w:type="dxa"/>
            <w:noWrap/>
            <w:hideMark/>
          </w:tcPr>
          <w:p w:rsidR="00F70D26" w:rsidRPr="00F70D26" w:rsidRDefault="00F70D26" w:rsidP="00F70D26">
            <w:r w:rsidRPr="00F70D26">
              <w:t>91.62575</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0.8</w:t>
            </w:r>
          </w:p>
        </w:tc>
        <w:tc>
          <w:tcPr>
            <w:tcW w:w="968" w:type="dxa"/>
            <w:noWrap/>
            <w:hideMark/>
          </w:tcPr>
          <w:p w:rsidR="00F70D26" w:rsidRPr="00F70D26" w:rsidRDefault="00F70D26" w:rsidP="00F70D26">
            <w:r w:rsidRPr="00F70D26">
              <w:t>96.96654</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r w:rsidR="00F70D26" w:rsidRPr="00F70D26" w:rsidTr="00F70D26">
        <w:trPr>
          <w:trHeight w:val="300"/>
        </w:trPr>
        <w:tc>
          <w:tcPr>
            <w:tcW w:w="968" w:type="dxa"/>
            <w:noWrap/>
            <w:hideMark/>
          </w:tcPr>
          <w:p w:rsidR="00F70D26" w:rsidRPr="00F70D26" w:rsidRDefault="00F70D26" w:rsidP="00F70D26">
            <w:r w:rsidRPr="00F70D26">
              <w:t>0.750372</w:t>
            </w:r>
          </w:p>
        </w:tc>
        <w:tc>
          <w:tcPr>
            <w:tcW w:w="968" w:type="dxa"/>
            <w:noWrap/>
            <w:hideMark/>
          </w:tcPr>
          <w:p w:rsidR="00F70D26" w:rsidRPr="00F70D26" w:rsidRDefault="00F70D26" w:rsidP="00F70D26">
            <w:r w:rsidRPr="00F70D26">
              <w:t>100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c>
          <w:tcPr>
            <w:tcW w:w="968" w:type="dxa"/>
            <w:noWrap/>
            <w:hideMark/>
          </w:tcPr>
          <w:p w:rsidR="00F70D26" w:rsidRPr="00F70D26" w:rsidRDefault="00F70D26" w:rsidP="00F70D26">
            <w:r w:rsidRPr="00F70D26">
              <w:t>0</w:t>
            </w:r>
          </w:p>
        </w:tc>
      </w:tr>
    </w:tbl>
    <w:p w:rsidR="00101DB1" w:rsidRDefault="00101DB1" w:rsidP="00F70D26">
      <w:pPr>
        <w:sectPr w:rsidR="00101DB1" w:rsidSect="004767B3">
          <w:type w:val="continuous"/>
          <w:pgSz w:w="15840" w:h="12240" w:orient="landscape" w:code="1"/>
          <w:pgMar w:top="720" w:right="720" w:bottom="720" w:left="720" w:header="720" w:footer="0" w:gutter="0"/>
          <w:cols w:num="2" w:sep="1" w:space="720"/>
          <w:docGrid w:linePitch="360"/>
        </w:sectPr>
      </w:pPr>
    </w:p>
    <w:p w:rsidR="00101DB1" w:rsidRPr="00F70D26" w:rsidRDefault="00101DB1" w:rsidP="00F70D26"/>
    <w:sectPr w:rsidR="00101DB1" w:rsidRPr="00F70D26" w:rsidSect="004767B3">
      <w:type w:val="continuous"/>
      <w:pgSz w:w="15840" w:h="12240" w:orient="landscape"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C0" w:rsidRDefault="00CD79C0" w:rsidP="00D014B2">
      <w:pPr>
        <w:spacing w:after="0" w:line="240" w:lineRule="auto"/>
      </w:pPr>
      <w:r>
        <w:separator/>
      </w:r>
    </w:p>
  </w:endnote>
  <w:endnote w:type="continuationSeparator" w:id="0">
    <w:p w:rsidR="00CD79C0" w:rsidRDefault="00CD79C0" w:rsidP="00D0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0" w:rsidRDefault="00464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2"/>
      <w:gridCol w:w="4872"/>
    </w:tblGrid>
    <w:tr w:rsidR="00E842D4" w:rsidRPr="00E842D4" w:rsidTr="004767B3">
      <w:trPr>
        <w:trHeight w:val="931"/>
      </w:trPr>
      <w:tc>
        <w:tcPr>
          <w:tcW w:w="4872" w:type="dxa"/>
        </w:tcPr>
        <w:p w:rsidR="004767B3" w:rsidRPr="00E842D4" w:rsidRDefault="004767B3" w:rsidP="00DD41FB">
          <w:pPr>
            <w:pStyle w:val="Footer"/>
            <w:tabs>
              <w:tab w:val="clear" w:pos="4680"/>
              <w:tab w:val="clear" w:pos="9360"/>
            </w:tabs>
          </w:pPr>
          <w:r>
            <w:rPr>
              <w:noProof/>
            </w:rPr>
            <w:drawing>
              <wp:inline distT="0" distB="0" distL="0" distR="0" wp14:anchorId="3E49BA4F" wp14:editId="2D7D3341">
                <wp:extent cx="2066051" cy="68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Managemen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2066051" cy="685912"/>
                        </a:xfrm>
                        <a:prstGeom prst="rect">
                          <a:avLst/>
                        </a:prstGeom>
                      </pic:spPr>
                    </pic:pic>
                  </a:graphicData>
                </a:graphic>
              </wp:inline>
            </w:drawing>
          </w:r>
        </w:p>
      </w:tc>
      <w:tc>
        <w:tcPr>
          <w:tcW w:w="4872" w:type="dxa"/>
        </w:tcPr>
        <w:p w:rsidR="004767B3" w:rsidRDefault="004767B3" w:rsidP="00E842D4">
          <w:pPr>
            <w:pStyle w:val="Footer"/>
            <w:tabs>
              <w:tab w:val="clear" w:pos="4680"/>
              <w:tab w:val="clear" w:pos="9360"/>
            </w:tabs>
            <w:jc w:val="center"/>
          </w:pPr>
          <w:r>
            <w:t>Value-Based Pavement Prioritization Tool</w:t>
          </w:r>
        </w:p>
        <w:p w:rsidR="00E842D4" w:rsidRPr="00E842D4" w:rsidRDefault="00E842D4" w:rsidP="00E842D4">
          <w:pPr>
            <w:pStyle w:val="Footer"/>
            <w:tabs>
              <w:tab w:val="clear" w:pos="4680"/>
              <w:tab w:val="clear" w:pos="9360"/>
            </w:tabs>
            <w:jc w:val="center"/>
          </w:pPr>
          <w:r w:rsidRPr="00E842D4">
            <w:t>Model by Tim Skeel</w:t>
          </w:r>
        </w:p>
        <w:p w:rsidR="00E842D4" w:rsidRDefault="00E842D4" w:rsidP="00E842D4">
          <w:pPr>
            <w:pStyle w:val="Footer"/>
            <w:tabs>
              <w:tab w:val="clear" w:pos="4680"/>
              <w:tab w:val="clear" w:pos="9360"/>
            </w:tabs>
            <w:jc w:val="center"/>
          </w:pPr>
          <w:r w:rsidRPr="00E842D4">
            <w:t>Documented by Cathi Greenwood</w:t>
          </w:r>
        </w:p>
        <w:p w:rsidR="00E842D4" w:rsidRPr="00E842D4" w:rsidRDefault="00E842D4" w:rsidP="00E842D4">
          <w:pPr>
            <w:pStyle w:val="Footer"/>
            <w:jc w:val="center"/>
          </w:pPr>
          <w:r w:rsidRPr="00E842D4">
            <w:rPr>
              <w:noProof/>
            </w:rPr>
            <w:t xml:space="preserve">Page </w:t>
          </w:r>
          <w:r w:rsidRPr="00E842D4">
            <w:rPr>
              <w:noProof/>
            </w:rPr>
            <w:fldChar w:fldCharType="begin"/>
          </w:r>
          <w:r w:rsidRPr="00E842D4">
            <w:rPr>
              <w:noProof/>
            </w:rPr>
            <w:instrText xml:space="preserve"> PAGE  \* Arabic  \* MERGEFORMAT </w:instrText>
          </w:r>
          <w:r w:rsidRPr="00E842D4">
            <w:rPr>
              <w:noProof/>
            </w:rPr>
            <w:fldChar w:fldCharType="separate"/>
          </w:r>
          <w:r w:rsidR="00821EF1">
            <w:rPr>
              <w:noProof/>
            </w:rPr>
            <w:t>6</w:t>
          </w:r>
          <w:r w:rsidRPr="00E842D4">
            <w:rPr>
              <w:noProof/>
            </w:rPr>
            <w:fldChar w:fldCharType="end"/>
          </w:r>
          <w:r w:rsidRPr="00E842D4">
            <w:rPr>
              <w:noProof/>
            </w:rPr>
            <w:t xml:space="preserve"> of </w:t>
          </w:r>
          <w:r w:rsidRPr="00E842D4">
            <w:rPr>
              <w:noProof/>
            </w:rPr>
            <w:fldChar w:fldCharType="begin"/>
          </w:r>
          <w:r w:rsidRPr="00E842D4">
            <w:rPr>
              <w:noProof/>
            </w:rPr>
            <w:instrText xml:space="preserve"> NUMPAGES  \* Arabic  \* MERGEFORMAT </w:instrText>
          </w:r>
          <w:r w:rsidRPr="00E842D4">
            <w:rPr>
              <w:noProof/>
            </w:rPr>
            <w:fldChar w:fldCharType="separate"/>
          </w:r>
          <w:r w:rsidR="00821EF1">
            <w:rPr>
              <w:noProof/>
            </w:rPr>
            <w:t>13</w:t>
          </w:r>
          <w:r w:rsidRPr="00E842D4">
            <w:rPr>
              <w:noProof/>
            </w:rPr>
            <w:fldChar w:fldCharType="end"/>
          </w:r>
        </w:p>
      </w:tc>
      <w:tc>
        <w:tcPr>
          <w:tcW w:w="4872" w:type="dxa"/>
        </w:tcPr>
        <w:p w:rsidR="00E842D4" w:rsidRPr="00E842D4" w:rsidRDefault="00E842D4" w:rsidP="00E842D4">
          <w:pPr>
            <w:pStyle w:val="Footer"/>
            <w:tabs>
              <w:tab w:val="clear" w:pos="4680"/>
              <w:tab w:val="clear" w:pos="9360"/>
            </w:tabs>
            <w:jc w:val="right"/>
          </w:pPr>
          <w:r w:rsidRPr="00E842D4">
            <w:rPr>
              <w:noProof/>
            </w:rPr>
            <w:drawing>
              <wp:inline distT="0" distB="0" distL="0" distR="0" wp14:anchorId="37241430" wp14:editId="7E274B87">
                <wp:extent cx="1402080" cy="5913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ot logo.tif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2080" cy="591312"/>
                        </a:xfrm>
                        <a:prstGeom prst="rect">
                          <a:avLst/>
                        </a:prstGeom>
                      </pic:spPr>
                    </pic:pic>
                  </a:graphicData>
                </a:graphic>
              </wp:inline>
            </w:drawing>
          </w:r>
        </w:p>
      </w:tc>
    </w:tr>
  </w:tbl>
  <w:p w:rsidR="00CD79C0" w:rsidRDefault="00CD79C0" w:rsidP="00E842D4">
    <w:pPr>
      <w:pStyle w:val="Footer"/>
      <w:tabs>
        <w:tab w:val="clear" w:pos="4680"/>
        <w:tab w:val="center" w:pos="72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0" w:rsidRDefault="00464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C0" w:rsidRDefault="00CD79C0" w:rsidP="00D014B2">
      <w:pPr>
        <w:spacing w:after="0" w:line="240" w:lineRule="auto"/>
      </w:pPr>
      <w:r>
        <w:separator/>
      </w:r>
    </w:p>
  </w:footnote>
  <w:footnote w:type="continuationSeparator" w:id="0">
    <w:p w:rsidR="00CD79C0" w:rsidRDefault="00CD79C0" w:rsidP="00D01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0" w:rsidRDefault="00464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26011"/>
      <w:docPartObj>
        <w:docPartGallery w:val="Watermarks"/>
        <w:docPartUnique/>
      </w:docPartObj>
    </w:sdtPr>
    <w:sdtEndPr/>
    <w:sdtContent>
      <w:p w:rsidR="00464B40" w:rsidRDefault="00821EF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40" w:rsidRDefault="00464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23"/>
    <w:multiLevelType w:val="hybridMultilevel"/>
    <w:tmpl w:val="9A400BD0"/>
    <w:lvl w:ilvl="0" w:tplc="3F786194">
      <w:start w:val="1"/>
      <w:numFmt w:val="bullet"/>
      <w:lvlText w:val=""/>
      <w:lvlJc w:val="left"/>
      <w:pPr>
        <w:ind w:left="720"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743C"/>
    <w:multiLevelType w:val="hybridMultilevel"/>
    <w:tmpl w:val="69C66D2A"/>
    <w:lvl w:ilvl="0" w:tplc="3F786194">
      <w:start w:val="1"/>
      <w:numFmt w:val="bullet"/>
      <w:lvlText w:val=""/>
      <w:lvlJc w:val="left"/>
      <w:pPr>
        <w:ind w:left="720"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B4B68"/>
    <w:multiLevelType w:val="hybridMultilevel"/>
    <w:tmpl w:val="C272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1065C"/>
    <w:multiLevelType w:val="hybridMultilevel"/>
    <w:tmpl w:val="7520CB26"/>
    <w:lvl w:ilvl="0" w:tplc="3F786194">
      <w:start w:val="1"/>
      <w:numFmt w:val="bullet"/>
      <w:lvlText w:val=""/>
      <w:lvlJc w:val="left"/>
      <w:pPr>
        <w:ind w:left="720"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70FD3"/>
    <w:multiLevelType w:val="hybridMultilevel"/>
    <w:tmpl w:val="8E8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D9"/>
    <w:rsid w:val="000266EC"/>
    <w:rsid w:val="00061A33"/>
    <w:rsid w:val="00065A58"/>
    <w:rsid w:val="000F746F"/>
    <w:rsid w:val="00101DB1"/>
    <w:rsid w:val="00113AC1"/>
    <w:rsid w:val="00174EE9"/>
    <w:rsid w:val="0019676D"/>
    <w:rsid w:val="001E50D2"/>
    <w:rsid w:val="002721D2"/>
    <w:rsid w:val="00287085"/>
    <w:rsid w:val="002C01AE"/>
    <w:rsid w:val="00302A4C"/>
    <w:rsid w:val="003B5414"/>
    <w:rsid w:val="003C4F2C"/>
    <w:rsid w:val="00426D33"/>
    <w:rsid w:val="00464B40"/>
    <w:rsid w:val="004767B3"/>
    <w:rsid w:val="004D2F2C"/>
    <w:rsid w:val="005A5288"/>
    <w:rsid w:val="006340F0"/>
    <w:rsid w:val="00664409"/>
    <w:rsid w:val="006B27AE"/>
    <w:rsid w:val="006C34A4"/>
    <w:rsid w:val="007065E2"/>
    <w:rsid w:val="00706F9D"/>
    <w:rsid w:val="0076042E"/>
    <w:rsid w:val="007B4083"/>
    <w:rsid w:val="0080361B"/>
    <w:rsid w:val="00821EF1"/>
    <w:rsid w:val="00893F64"/>
    <w:rsid w:val="008D4E0E"/>
    <w:rsid w:val="00944A34"/>
    <w:rsid w:val="009508EB"/>
    <w:rsid w:val="009A4A74"/>
    <w:rsid w:val="009A76B8"/>
    <w:rsid w:val="00A40627"/>
    <w:rsid w:val="00A669BC"/>
    <w:rsid w:val="00AC2F66"/>
    <w:rsid w:val="00B019D9"/>
    <w:rsid w:val="00C706AC"/>
    <w:rsid w:val="00CD2EB9"/>
    <w:rsid w:val="00CD79C0"/>
    <w:rsid w:val="00D014B2"/>
    <w:rsid w:val="00D36E92"/>
    <w:rsid w:val="00D524C7"/>
    <w:rsid w:val="00E066F1"/>
    <w:rsid w:val="00E842D4"/>
    <w:rsid w:val="00EB2133"/>
    <w:rsid w:val="00ED12D9"/>
    <w:rsid w:val="00ED1F27"/>
    <w:rsid w:val="00EF2F8D"/>
    <w:rsid w:val="00F162DC"/>
    <w:rsid w:val="00F538C0"/>
    <w:rsid w:val="00F70D26"/>
    <w:rsid w:val="00F82DEA"/>
    <w:rsid w:val="00FC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88"/>
    <w:rPr>
      <w:rFonts w:ascii="Segoe UI Light" w:hAnsi="Segoe UI Light"/>
      <w:sz w:val="20"/>
    </w:rPr>
  </w:style>
  <w:style w:type="paragraph" w:styleId="Heading1">
    <w:name w:val="heading 1"/>
    <w:basedOn w:val="Normal"/>
    <w:next w:val="Normal"/>
    <w:link w:val="Heading1Char"/>
    <w:uiPriority w:val="9"/>
    <w:qFormat/>
    <w:rsid w:val="004D2F2C"/>
    <w:pPr>
      <w:keepNext/>
      <w:keepLines/>
      <w:shd w:val="clear" w:color="auto" w:fill="F2F2F2" w:themeFill="background1" w:themeFillShade="F2"/>
      <w:spacing w:before="480" w:after="0"/>
      <w:outlineLvl w:val="0"/>
    </w:pPr>
    <w:rPr>
      <w:rFonts w:eastAsiaTheme="majorEastAsia"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AC2F66"/>
    <w:pPr>
      <w:keepNext/>
      <w:keepLines/>
      <w:spacing w:before="200" w:after="0"/>
      <w:outlineLvl w:val="1"/>
    </w:pPr>
    <w:rPr>
      <w:rFonts w:eastAsiaTheme="majorEastAsia" w:cstheme="majorBidi"/>
      <w:bCs/>
      <w:color w:val="4F81BD" w:themeColor="accent1"/>
      <w:sz w:val="22"/>
      <w:szCs w:val="26"/>
    </w:rPr>
  </w:style>
  <w:style w:type="paragraph" w:styleId="Heading3">
    <w:name w:val="heading 3"/>
    <w:basedOn w:val="Normal"/>
    <w:next w:val="Normal"/>
    <w:link w:val="Heading3Char"/>
    <w:uiPriority w:val="9"/>
    <w:unhideWhenUsed/>
    <w:qFormat/>
    <w:rsid w:val="00AC2F66"/>
    <w:pPr>
      <w:keepNext/>
      <w:keepLines/>
      <w:spacing w:before="200" w:after="0"/>
      <w:outlineLvl w:val="2"/>
    </w:pPr>
    <w:rPr>
      <w:rFonts w:ascii="Segoe UI" w:eastAsiaTheme="majorEastAsia" w:hAnsi="Segoe UI" w:cstheme="majorBidi"/>
      <w:bCs/>
      <w:color w:val="4F81BD" w:themeColor="accent1"/>
    </w:rPr>
  </w:style>
  <w:style w:type="paragraph" w:styleId="Heading4">
    <w:name w:val="heading 4"/>
    <w:basedOn w:val="Normal"/>
    <w:next w:val="Normal"/>
    <w:link w:val="Heading4Char"/>
    <w:uiPriority w:val="9"/>
    <w:unhideWhenUsed/>
    <w:qFormat/>
    <w:rsid w:val="00821E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2C"/>
    <w:rPr>
      <w:rFonts w:ascii="Segoe UI Light" w:eastAsiaTheme="majorEastAsia" w:hAnsi="Segoe UI Light" w:cstheme="majorBidi"/>
      <w:bCs/>
      <w:color w:val="365F91" w:themeColor="accent1" w:themeShade="BF"/>
      <w:sz w:val="28"/>
      <w:szCs w:val="28"/>
      <w:shd w:val="clear" w:color="auto" w:fill="F2F2F2" w:themeFill="background1" w:themeFillShade="F2"/>
    </w:rPr>
  </w:style>
  <w:style w:type="character" w:customStyle="1" w:styleId="Heading2Char">
    <w:name w:val="Heading 2 Char"/>
    <w:basedOn w:val="DefaultParagraphFont"/>
    <w:link w:val="Heading2"/>
    <w:uiPriority w:val="9"/>
    <w:rsid w:val="00AC2F66"/>
    <w:rPr>
      <w:rFonts w:ascii="Segoe UI Light" w:eastAsiaTheme="majorEastAsia" w:hAnsi="Segoe UI Light" w:cstheme="majorBidi"/>
      <w:bCs/>
      <w:color w:val="4F81BD" w:themeColor="accent1"/>
      <w:szCs w:val="26"/>
    </w:rPr>
  </w:style>
  <w:style w:type="character" w:customStyle="1" w:styleId="Heading3Char">
    <w:name w:val="Heading 3 Char"/>
    <w:basedOn w:val="DefaultParagraphFont"/>
    <w:link w:val="Heading3"/>
    <w:uiPriority w:val="9"/>
    <w:rsid w:val="00AC2F66"/>
    <w:rPr>
      <w:rFonts w:ascii="Segoe UI" w:eastAsiaTheme="majorEastAsia" w:hAnsi="Segoe UI" w:cstheme="majorBidi"/>
      <w:bCs/>
      <w:color w:val="4F81BD" w:themeColor="accent1"/>
      <w:sz w:val="20"/>
    </w:rPr>
  </w:style>
  <w:style w:type="paragraph" w:styleId="Title">
    <w:name w:val="Title"/>
    <w:basedOn w:val="Normal"/>
    <w:next w:val="Normal"/>
    <w:link w:val="TitleChar"/>
    <w:uiPriority w:val="10"/>
    <w:qFormat/>
    <w:rsid w:val="00944A3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4A34"/>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44A3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A34"/>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AC2F66"/>
    <w:pPr>
      <w:ind w:left="720"/>
      <w:contextualSpacing/>
    </w:pPr>
  </w:style>
  <w:style w:type="table" w:styleId="TableGrid">
    <w:name w:val="Table Grid"/>
    <w:basedOn w:val="TableNormal"/>
    <w:uiPriority w:val="59"/>
    <w:rsid w:val="0042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6D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0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B2"/>
    <w:rPr>
      <w:rFonts w:ascii="Segoe UI Light" w:hAnsi="Segoe UI Light"/>
      <w:sz w:val="20"/>
    </w:rPr>
  </w:style>
  <w:style w:type="paragraph" w:styleId="Footer">
    <w:name w:val="footer"/>
    <w:basedOn w:val="Normal"/>
    <w:link w:val="FooterChar"/>
    <w:uiPriority w:val="99"/>
    <w:unhideWhenUsed/>
    <w:rsid w:val="00D0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B2"/>
    <w:rPr>
      <w:rFonts w:ascii="Segoe UI Light" w:hAnsi="Segoe UI Light"/>
      <w:sz w:val="20"/>
    </w:rPr>
  </w:style>
  <w:style w:type="paragraph" w:styleId="BalloonText">
    <w:name w:val="Balloon Text"/>
    <w:basedOn w:val="Normal"/>
    <w:link w:val="BalloonTextChar"/>
    <w:uiPriority w:val="99"/>
    <w:semiHidden/>
    <w:unhideWhenUsed/>
    <w:rsid w:val="00D0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B2"/>
    <w:rPr>
      <w:rFonts w:ascii="Tahoma" w:hAnsi="Tahoma" w:cs="Tahoma"/>
      <w:sz w:val="16"/>
      <w:szCs w:val="16"/>
    </w:rPr>
  </w:style>
  <w:style w:type="character" w:customStyle="1" w:styleId="Heading4Char">
    <w:name w:val="Heading 4 Char"/>
    <w:basedOn w:val="DefaultParagraphFont"/>
    <w:link w:val="Heading4"/>
    <w:uiPriority w:val="9"/>
    <w:rsid w:val="00821EF1"/>
    <w:rPr>
      <w:rFonts w:asciiTheme="majorHAnsi" w:eastAsiaTheme="majorEastAsia" w:hAnsiTheme="majorHAnsi" w:cstheme="majorBidi"/>
      <w:b/>
      <w:bCs/>
      <w:i/>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88"/>
    <w:rPr>
      <w:rFonts w:ascii="Segoe UI Light" w:hAnsi="Segoe UI Light"/>
      <w:sz w:val="20"/>
    </w:rPr>
  </w:style>
  <w:style w:type="paragraph" w:styleId="Heading1">
    <w:name w:val="heading 1"/>
    <w:basedOn w:val="Normal"/>
    <w:next w:val="Normal"/>
    <w:link w:val="Heading1Char"/>
    <w:uiPriority w:val="9"/>
    <w:qFormat/>
    <w:rsid w:val="004D2F2C"/>
    <w:pPr>
      <w:keepNext/>
      <w:keepLines/>
      <w:shd w:val="clear" w:color="auto" w:fill="F2F2F2" w:themeFill="background1" w:themeFillShade="F2"/>
      <w:spacing w:before="480" w:after="0"/>
      <w:outlineLvl w:val="0"/>
    </w:pPr>
    <w:rPr>
      <w:rFonts w:eastAsiaTheme="majorEastAsia"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AC2F66"/>
    <w:pPr>
      <w:keepNext/>
      <w:keepLines/>
      <w:spacing w:before="200" w:after="0"/>
      <w:outlineLvl w:val="1"/>
    </w:pPr>
    <w:rPr>
      <w:rFonts w:eastAsiaTheme="majorEastAsia" w:cstheme="majorBidi"/>
      <w:bCs/>
      <w:color w:val="4F81BD" w:themeColor="accent1"/>
      <w:sz w:val="22"/>
      <w:szCs w:val="26"/>
    </w:rPr>
  </w:style>
  <w:style w:type="paragraph" w:styleId="Heading3">
    <w:name w:val="heading 3"/>
    <w:basedOn w:val="Normal"/>
    <w:next w:val="Normal"/>
    <w:link w:val="Heading3Char"/>
    <w:uiPriority w:val="9"/>
    <w:unhideWhenUsed/>
    <w:qFormat/>
    <w:rsid w:val="00AC2F66"/>
    <w:pPr>
      <w:keepNext/>
      <w:keepLines/>
      <w:spacing w:before="200" w:after="0"/>
      <w:outlineLvl w:val="2"/>
    </w:pPr>
    <w:rPr>
      <w:rFonts w:ascii="Segoe UI" w:eastAsiaTheme="majorEastAsia" w:hAnsi="Segoe UI" w:cstheme="majorBidi"/>
      <w:bCs/>
      <w:color w:val="4F81BD" w:themeColor="accent1"/>
    </w:rPr>
  </w:style>
  <w:style w:type="paragraph" w:styleId="Heading4">
    <w:name w:val="heading 4"/>
    <w:basedOn w:val="Normal"/>
    <w:next w:val="Normal"/>
    <w:link w:val="Heading4Char"/>
    <w:uiPriority w:val="9"/>
    <w:unhideWhenUsed/>
    <w:qFormat/>
    <w:rsid w:val="00821E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2C"/>
    <w:rPr>
      <w:rFonts w:ascii="Segoe UI Light" w:eastAsiaTheme="majorEastAsia" w:hAnsi="Segoe UI Light" w:cstheme="majorBidi"/>
      <w:bCs/>
      <w:color w:val="365F91" w:themeColor="accent1" w:themeShade="BF"/>
      <w:sz w:val="28"/>
      <w:szCs w:val="28"/>
      <w:shd w:val="clear" w:color="auto" w:fill="F2F2F2" w:themeFill="background1" w:themeFillShade="F2"/>
    </w:rPr>
  </w:style>
  <w:style w:type="character" w:customStyle="1" w:styleId="Heading2Char">
    <w:name w:val="Heading 2 Char"/>
    <w:basedOn w:val="DefaultParagraphFont"/>
    <w:link w:val="Heading2"/>
    <w:uiPriority w:val="9"/>
    <w:rsid w:val="00AC2F66"/>
    <w:rPr>
      <w:rFonts w:ascii="Segoe UI Light" w:eastAsiaTheme="majorEastAsia" w:hAnsi="Segoe UI Light" w:cstheme="majorBidi"/>
      <w:bCs/>
      <w:color w:val="4F81BD" w:themeColor="accent1"/>
      <w:szCs w:val="26"/>
    </w:rPr>
  </w:style>
  <w:style w:type="character" w:customStyle="1" w:styleId="Heading3Char">
    <w:name w:val="Heading 3 Char"/>
    <w:basedOn w:val="DefaultParagraphFont"/>
    <w:link w:val="Heading3"/>
    <w:uiPriority w:val="9"/>
    <w:rsid w:val="00AC2F66"/>
    <w:rPr>
      <w:rFonts w:ascii="Segoe UI" w:eastAsiaTheme="majorEastAsia" w:hAnsi="Segoe UI" w:cstheme="majorBidi"/>
      <w:bCs/>
      <w:color w:val="4F81BD" w:themeColor="accent1"/>
      <w:sz w:val="20"/>
    </w:rPr>
  </w:style>
  <w:style w:type="paragraph" w:styleId="Title">
    <w:name w:val="Title"/>
    <w:basedOn w:val="Normal"/>
    <w:next w:val="Normal"/>
    <w:link w:val="TitleChar"/>
    <w:uiPriority w:val="10"/>
    <w:qFormat/>
    <w:rsid w:val="00944A3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4A34"/>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44A3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A34"/>
    <w:rPr>
      <w:rFonts w:ascii="Century Gothic" w:eastAsiaTheme="majorEastAsia" w:hAnsi="Century Gothic" w:cstheme="majorBidi"/>
      <w:i/>
      <w:iCs/>
      <w:color w:val="4F81BD" w:themeColor="accent1"/>
      <w:spacing w:val="15"/>
      <w:sz w:val="24"/>
      <w:szCs w:val="24"/>
    </w:rPr>
  </w:style>
  <w:style w:type="paragraph" w:styleId="ListParagraph">
    <w:name w:val="List Paragraph"/>
    <w:basedOn w:val="Normal"/>
    <w:uiPriority w:val="34"/>
    <w:qFormat/>
    <w:rsid w:val="00AC2F66"/>
    <w:pPr>
      <w:ind w:left="720"/>
      <w:contextualSpacing/>
    </w:pPr>
  </w:style>
  <w:style w:type="table" w:styleId="TableGrid">
    <w:name w:val="Table Grid"/>
    <w:basedOn w:val="TableNormal"/>
    <w:uiPriority w:val="59"/>
    <w:rsid w:val="0042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6D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0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B2"/>
    <w:rPr>
      <w:rFonts w:ascii="Segoe UI Light" w:hAnsi="Segoe UI Light"/>
      <w:sz w:val="20"/>
    </w:rPr>
  </w:style>
  <w:style w:type="paragraph" w:styleId="Footer">
    <w:name w:val="footer"/>
    <w:basedOn w:val="Normal"/>
    <w:link w:val="FooterChar"/>
    <w:uiPriority w:val="99"/>
    <w:unhideWhenUsed/>
    <w:rsid w:val="00D0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B2"/>
    <w:rPr>
      <w:rFonts w:ascii="Segoe UI Light" w:hAnsi="Segoe UI Light"/>
      <w:sz w:val="20"/>
    </w:rPr>
  </w:style>
  <w:style w:type="paragraph" w:styleId="BalloonText">
    <w:name w:val="Balloon Text"/>
    <w:basedOn w:val="Normal"/>
    <w:link w:val="BalloonTextChar"/>
    <w:uiPriority w:val="99"/>
    <w:semiHidden/>
    <w:unhideWhenUsed/>
    <w:rsid w:val="00D0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B2"/>
    <w:rPr>
      <w:rFonts w:ascii="Tahoma" w:hAnsi="Tahoma" w:cs="Tahoma"/>
      <w:sz w:val="16"/>
      <w:szCs w:val="16"/>
    </w:rPr>
  </w:style>
  <w:style w:type="character" w:customStyle="1" w:styleId="Heading4Char">
    <w:name w:val="Heading 4 Char"/>
    <w:basedOn w:val="DefaultParagraphFont"/>
    <w:link w:val="Heading4"/>
    <w:uiPriority w:val="9"/>
    <w:rsid w:val="00821EF1"/>
    <w:rPr>
      <w:rFonts w:asciiTheme="majorHAnsi" w:eastAsiaTheme="majorEastAsia" w:hAnsiTheme="majorHAnsi" w:cstheme="majorBidi"/>
      <w:b/>
      <w:bCs/>
      <w:i/>
      <w:i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8594">
      <w:bodyDiv w:val="1"/>
      <w:marLeft w:val="0"/>
      <w:marRight w:val="0"/>
      <w:marTop w:val="0"/>
      <w:marBottom w:val="0"/>
      <w:divBdr>
        <w:top w:val="none" w:sz="0" w:space="0" w:color="auto"/>
        <w:left w:val="none" w:sz="0" w:space="0" w:color="auto"/>
        <w:bottom w:val="none" w:sz="0" w:space="0" w:color="auto"/>
        <w:right w:val="none" w:sz="0" w:space="0" w:color="auto"/>
      </w:divBdr>
    </w:div>
    <w:div w:id="680468577">
      <w:bodyDiv w:val="1"/>
      <w:marLeft w:val="0"/>
      <w:marRight w:val="0"/>
      <w:marTop w:val="0"/>
      <w:marBottom w:val="0"/>
      <w:divBdr>
        <w:top w:val="none" w:sz="0" w:space="0" w:color="auto"/>
        <w:left w:val="none" w:sz="0" w:space="0" w:color="auto"/>
        <w:bottom w:val="none" w:sz="0" w:space="0" w:color="auto"/>
        <w:right w:val="none" w:sz="0" w:space="0" w:color="auto"/>
      </w:divBdr>
    </w:div>
    <w:div w:id="1143739624">
      <w:bodyDiv w:val="1"/>
      <w:marLeft w:val="0"/>
      <w:marRight w:val="0"/>
      <w:marTop w:val="0"/>
      <w:marBottom w:val="0"/>
      <w:divBdr>
        <w:top w:val="none" w:sz="0" w:space="0" w:color="auto"/>
        <w:left w:val="none" w:sz="0" w:space="0" w:color="auto"/>
        <w:bottom w:val="none" w:sz="0" w:space="0" w:color="auto"/>
        <w:right w:val="none" w:sz="0" w:space="0" w:color="auto"/>
      </w:divBdr>
    </w:div>
    <w:div w:id="17185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13</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 Greenwood</dc:creator>
  <cp:lastModifiedBy>Cathi Greenwood</cp:lastModifiedBy>
  <cp:revision>14</cp:revision>
  <dcterms:created xsi:type="dcterms:W3CDTF">2016-01-06T00:37:00Z</dcterms:created>
  <dcterms:modified xsi:type="dcterms:W3CDTF">2016-01-27T22:20:00Z</dcterms:modified>
</cp:coreProperties>
</file>