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3F" w:rsidRDefault="00A85247">
      <w:pPr>
        <w:rPr>
          <w:rFonts w:ascii="Times New Roman" w:hAnsi="Times New Roman" w:cs="Times New Roman"/>
          <w:b/>
          <w:sz w:val="28"/>
          <w:szCs w:val="28"/>
        </w:rPr>
      </w:pPr>
      <w:r w:rsidRPr="00A85247">
        <w:rPr>
          <w:rFonts w:ascii="Times New Roman" w:hAnsi="Times New Roman" w:cs="Times New Roman"/>
          <w:b/>
          <w:sz w:val="28"/>
          <w:szCs w:val="28"/>
        </w:rPr>
        <w:t>For Immediate Release</w:t>
      </w:r>
    </w:p>
    <w:p w:rsidR="00D908CD" w:rsidRDefault="00D908CD" w:rsidP="00D908CD">
      <w:pPr>
        <w:pStyle w:val="ListParagraph"/>
        <w:jc w:val="center"/>
        <w:rPr>
          <w:rFonts w:ascii="Times New Roman" w:hAnsi="Times New Roman" w:cs="Times New Roman"/>
          <w:sz w:val="24"/>
          <w:szCs w:val="24"/>
        </w:rPr>
      </w:pPr>
      <w:r>
        <w:rPr>
          <w:rFonts w:ascii="Arial" w:hAnsi="Arial" w:cs="Arial"/>
          <w:noProof/>
          <w:color w:val="0000FF"/>
        </w:rPr>
        <w:drawing>
          <wp:inline distT="0" distB="0" distL="0" distR="0">
            <wp:extent cx="2352675" cy="1129284"/>
            <wp:effectExtent l="19050" t="0" r="9525" b="0"/>
            <wp:docPr id="1" name="Picture 1" descr="http://tbn3.google.com/images?q=tbn:LXaPLW7J35USBM:http://iece.csusb.edu/ittn/simple_images/MOrgan%2520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3.google.com/images?q=tbn:LXaPLW7J35USBM:http://iece.csusb.edu/ittn/simple_images/MOrgan%2520Logo.jpg">
                      <a:hlinkClick r:id="rId7"/>
                    </pic:cNvPr>
                    <pic:cNvPicPr>
                      <a:picLocks noChangeAspect="1" noChangeArrowheads="1"/>
                    </pic:cNvPicPr>
                  </pic:nvPicPr>
                  <pic:blipFill>
                    <a:blip r:embed="rId8"/>
                    <a:srcRect/>
                    <a:stretch>
                      <a:fillRect/>
                    </a:stretch>
                  </pic:blipFill>
                  <pic:spPr bwMode="auto">
                    <a:xfrm>
                      <a:off x="0" y="0"/>
                      <a:ext cx="2362561" cy="1134029"/>
                    </a:xfrm>
                    <a:prstGeom prst="rect">
                      <a:avLst/>
                    </a:prstGeom>
                    <a:noFill/>
                    <a:ln w="9525">
                      <a:noFill/>
                      <a:miter lim="800000"/>
                      <a:headEnd/>
                      <a:tailEnd/>
                    </a:ln>
                  </pic:spPr>
                </pic:pic>
              </a:graphicData>
            </a:graphic>
          </wp:inline>
        </w:drawing>
      </w:r>
    </w:p>
    <w:p w:rsidR="00A85247" w:rsidRDefault="00A85247" w:rsidP="00D908CD">
      <w:pPr>
        <w:pStyle w:val="ListParagraph"/>
        <w:jc w:val="right"/>
        <w:rPr>
          <w:rFonts w:ascii="Times New Roman" w:hAnsi="Times New Roman" w:cs="Times New Roman"/>
          <w:sz w:val="24"/>
          <w:szCs w:val="24"/>
        </w:rPr>
      </w:pPr>
      <w:r w:rsidRPr="00A85247">
        <w:rPr>
          <w:rFonts w:ascii="Times New Roman" w:hAnsi="Times New Roman" w:cs="Times New Roman"/>
          <w:sz w:val="24"/>
          <w:szCs w:val="24"/>
        </w:rPr>
        <w:t>Contact:</w:t>
      </w:r>
    </w:p>
    <w:p w:rsidR="00A85247" w:rsidRDefault="00087A2E" w:rsidP="00087A2E">
      <w:pPr>
        <w:pStyle w:val="ListParagraph"/>
        <w:jc w:val="right"/>
        <w:rPr>
          <w:rFonts w:ascii="Times New Roman" w:hAnsi="Times New Roman" w:cs="Times New Roman"/>
          <w:sz w:val="24"/>
          <w:szCs w:val="24"/>
        </w:rPr>
      </w:pPr>
      <w:r>
        <w:rPr>
          <w:rFonts w:ascii="Times New Roman" w:hAnsi="Times New Roman" w:cs="Times New Roman"/>
          <w:sz w:val="24"/>
          <w:szCs w:val="24"/>
        </w:rPr>
        <w:t>Kimberly Smith</w:t>
      </w:r>
    </w:p>
    <w:p w:rsidR="00A85247" w:rsidRDefault="00087A2E" w:rsidP="00A85247">
      <w:pPr>
        <w:pStyle w:val="ListParagraph"/>
        <w:jc w:val="right"/>
        <w:rPr>
          <w:rFonts w:ascii="Times New Roman" w:hAnsi="Times New Roman" w:cs="Times New Roman"/>
          <w:sz w:val="24"/>
          <w:szCs w:val="24"/>
        </w:rPr>
      </w:pPr>
      <w:r>
        <w:rPr>
          <w:rFonts w:ascii="Times New Roman" w:hAnsi="Times New Roman" w:cs="Times New Roman"/>
          <w:sz w:val="24"/>
          <w:szCs w:val="24"/>
        </w:rPr>
        <w:t>443/885-3333</w:t>
      </w:r>
    </w:p>
    <w:p w:rsidR="00A85247" w:rsidRDefault="00087A2E" w:rsidP="00A85247">
      <w:pPr>
        <w:pStyle w:val="ListParagraph"/>
        <w:jc w:val="right"/>
        <w:rPr>
          <w:rFonts w:ascii="Times New Roman" w:hAnsi="Times New Roman" w:cs="Times New Roman"/>
          <w:sz w:val="24"/>
          <w:szCs w:val="24"/>
        </w:rPr>
      </w:pPr>
      <w:r>
        <w:rPr>
          <w:rFonts w:ascii="Times New Roman" w:hAnsi="Times New Roman" w:cs="Times New Roman"/>
          <w:sz w:val="24"/>
          <w:szCs w:val="24"/>
        </w:rPr>
        <w:t>Kimberly.Smith</w:t>
      </w:r>
      <w:r w:rsidR="00A85247" w:rsidRPr="00A85247">
        <w:rPr>
          <w:rFonts w:ascii="Times New Roman" w:hAnsi="Times New Roman" w:cs="Times New Roman"/>
          <w:sz w:val="24"/>
          <w:szCs w:val="24"/>
        </w:rPr>
        <w:t>@morgan.edu</w:t>
      </w:r>
    </w:p>
    <w:p w:rsidR="00A85247" w:rsidRDefault="00A85247" w:rsidP="00B431C2">
      <w:pPr>
        <w:pStyle w:val="ListParagraph"/>
        <w:rPr>
          <w:rFonts w:ascii="Times New Roman" w:hAnsi="Times New Roman" w:cs="Times New Roman"/>
          <w:sz w:val="24"/>
          <w:szCs w:val="24"/>
        </w:rPr>
      </w:pPr>
    </w:p>
    <w:p w:rsidR="00B431C2" w:rsidRPr="00B431C2" w:rsidRDefault="00B431C2" w:rsidP="00A85247">
      <w:pPr>
        <w:pStyle w:val="ListParagraph"/>
        <w:jc w:val="center"/>
        <w:rPr>
          <w:rFonts w:ascii="Times New Roman" w:hAnsi="Times New Roman" w:cs="Times New Roman"/>
          <w:b/>
          <w:sz w:val="28"/>
          <w:szCs w:val="28"/>
        </w:rPr>
      </w:pPr>
    </w:p>
    <w:p w:rsidR="00A85247" w:rsidRPr="00B431C2" w:rsidRDefault="00B431C2" w:rsidP="00A85247">
      <w:pPr>
        <w:pStyle w:val="ListParagraph"/>
        <w:jc w:val="center"/>
        <w:rPr>
          <w:rFonts w:ascii="Times New Roman" w:hAnsi="Times New Roman" w:cs="Times New Roman"/>
          <w:b/>
          <w:sz w:val="28"/>
          <w:szCs w:val="28"/>
        </w:rPr>
      </w:pPr>
      <w:r w:rsidRPr="00B431C2">
        <w:rPr>
          <w:rFonts w:ascii="Times New Roman" w:hAnsi="Times New Roman" w:cs="Times New Roman"/>
          <w:b/>
          <w:sz w:val="28"/>
          <w:szCs w:val="28"/>
        </w:rPr>
        <w:t xml:space="preserve">BALTIMORE STUDENTS REFUSE TO SURRENDER LIVES TO </w:t>
      </w:r>
      <w:r w:rsidR="00166463">
        <w:rPr>
          <w:rFonts w:ascii="Times New Roman" w:hAnsi="Times New Roman" w:cs="Times New Roman"/>
          <w:b/>
          <w:sz w:val="28"/>
          <w:szCs w:val="28"/>
        </w:rPr>
        <w:t>STD’S</w:t>
      </w:r>
    </w:p>
    <w:p w:rsidR="00A85247" w:rsidRPr="00B431C2" w:rsidRDefault="00B431C2" w:rsidP="00A85247">
      <w:pPr>
        <w:pStyle w:val="ListParagraph"/>
        <w:jc w:val="center"/>
        <w:rPr>
          <w:rFonts w:ascii="Times New Roman" w:hAnsi="Times New Roman" w:cs="Times New Roman"/>
          <w:b/>
          <w:i/>
          <w:sz w:val="24"/>
          <w:szCs w:val="24"/>
        </w:rPr>
      </w:pPr>
      <w:r>
        <w:rPr>
          <w:rFonts w:ascii="Times New Roman" w:hAnsi="Times New Roman" w:cs="Times New Roman"/>
          <w:b/>
          <w:i/>
          <w:sz w:val="24"/>
          <w:szCs w:val="24"/>
        </w:rPr>
        <w:t>Morgan State community unites in order to educate students and staff about AIDS</w:t>
      </w:r>
    </w:p>
    <w:p w:rsidR="00B431C2" w:rsidRDefault="00B431C2" w:rsidP="00A85247">
      <w:pPr>
        <w:pStyle w:val="ListParagraph"/>
        <w:jc w:val="center"/>
        <w:rPr>
          <w:rFonts w:ascii="Times New Roman" w:hAnsi="Times New Roman" w:cs="Times New Roman"/>
          <w:b/>
          <w:sz w:val="24"/>
          <w:szCs w:val="24"/>
        </w:rPr>
      </w:pPr>
    </w:p>
    <w:p w:rsidR="00B431C2" w:rsidRPr="00A85247" w:rsidRDefault="00B431C2" w:rsidP="00A85247">
      <w:pPr>
        <w:pStyle w:val="ListParagraph"/>
        <w:jc w:val="center"/>
        <w:rPr>
          <w:rFonts w:ascii="Times New Roman" w:hAnsi="Times New Roman" w:cs="Times New Roman"/>
          <w:b/>
          <w:sz w:val="24"/>
          <w:szCs w:val="24"/>
        </w:rPr>
      </w:pPr>
    </w:p>
    <w:p w:rsidR="00A85247" w:rsidRDefault="00A85247" w:rsidP="00A85247">
      <w:pPr>
        <w:rPr>
          <w:rFonts w:ascii="Times New Roman" w:hAnsi="Times New Roman" w:cs="Times New Roman"/>
          <w:sz w:val="24"/>
          <w:szCs w:val="24"/>
        </w:rPr>
      </w:pPr>
      <w:r w:rsidRPr="00A85247">
        <w:rPr>
          <w:rFonts w:ascii="Times New Roman" w:hAnsi="Times New Roman" w:cs="Times New Roman"/>
          <w:b/>
          <w:sz w:val="24"/>
          <w:szCs w:val="24"/>
        </w:rPr>
        <w:t>BALTIMORE (November 29, 2008</w:t>
      </w:r>
      <w:proofErr w:type="gramStart"/>
      <w:r w:rsidRPr="00A85247">
        <w:rPr>
          <w:rFonts w:ascii="Times New Roman" w:hAnsi="Times New Roman" w:cs="Times New Roman"/>
          <w:b/>
          <w:sz w:val="24"/>
          <w:szCs w:val="24"/>
        </w:rPr>
        <w:t>)</w:t>
      </w:r>
      <w:r>
        <w:rPr>
          <w:rFonts w:ascii="Times New Roman" w:hAnsi="Times New Roman" w:cs="Times New Roman"/>
          <w:sz w:val="24"/>
          <w:szCs w:val="24"/>
        </w:rPr>
        <w:t>-</w:t>
      </w:r>
      <w:proofErr w:type="gramEnd"/>
      <w:r w:rsidR="00C70CD6">
        <w:rPr>
          <w:rFonts w:ascii="Times New Roman" w:hAnsi="Times New Roman" w:cs="Times New Roman"/>
          <w:sz w:val="24"/>
          <w:szCs w:val="24"/>
        </w:rPr>
        <w:t xml:space="preserve"> Morgan State </w:t>
      </w:r>
      <w:r w:rsidR="00D908CD">
        <w:rPr>
          <w:rFonts w:ascii="Times New Roman" w:hAnsi="Times New Roman" w:cs="Times New Roman"/>
          <w:sz w:val="24"/>
          <w:szCs w:val="24"/>
        </w:rPr>
        <w:t xml:space="preserve">University </w:t>
      </w:r>
      <w:r w:rsidR="00C70CD6">
        <w:rPr>
          <w:rFonts w:ascii="Times New Roman" w:hAnsi="Times New Roman" w:cs="Times New Roman"/>
          <w:sz w:val="24"/>
          <w:szCs w:val="24"/>
        </w:rPr>
        <w:t>announces its 4</w:t>
      </w:r>
      <w:r w:rsidR="00C70CD6" w:rsidRPr="00C70CD6">
        <w:rPr>
          <w:rFonts w:ascii="Times New Roman" w:hAnsi="Times New Roman" w:cs="Times New Roman"/>
          <w:sz w:val="24"/>
          <w:szCs w:val="24"/>
          <w:vertAlign w:val="superscript"/>
        </w:rPr>
        <w:t>th</w:t>
      </w:r>
      <w:r w:rsidR="00C70CD6">
        <w:rPr>
          <w:rFonts w:ascii="Times New Roman" w:hAnsi="Times New Roman" w:cs="Times New Roman"/>
          <w:sz w:val="24"/>
          <w:szCs w:val="24"/>
        </w:rPr>
        <w:t xml:space="preserve"> annual AIDS Lock in. </w:t>
      </w:r>
      <w:r w:rsidR="000B2E8C">
        <w:rPr>
          <w:rFonts w:ascii="Times New Roman" w:hAnsi="Times New Roman" w:cs="Times New Roman"/>
          <w:sz w:val="24"/>
          <w:szCs w:val="24"/>
        </w:rPr>
        <w:t xml:space="preserve"> </w:t>
      </w:r>
      <w:r w:rsidR="00C70CD6">
        <w:rPr>
          <w:rFonts w:ascii="Times New Roman" w:hAnsi="Times New Roman" w:cs="Times New Roman"/>
          <w:sz w:val="24"/>
          <w:szCs w:val="24"/>
        </w:rPr>
        <w:t xml:space="preserve">BET Rap-it-up campaign in conjunction with several Morgan State clubs and organizations collaborate to present exciting forums, </w:t>
      </w:r>
      <w:r w:rsidR="00D908CD">
        <w:rPr>
          <w:rFonts w:ascii="Times New Roman" w:hAnsi="Times New Roman" w:cs="Times New Roman"/>
          <w:sz w:val="24"/>
          <w:szCs w:val="24"/>
        </w:rPr>
        <w:t>games, movies, free food, etc. t</w:t>
      </w:r>
      <w:r w:rsidR="00C70CD6">
        <w:rPr>
          <w:rFonts w:ascii="Times New Roman" w:hAnsi="Times New Roman" w:cs="Times New Roman"/>
          <w:sz w:val="24"/>
          <w:szCs w:val="24"/>
        </w:rPr>
        <w:t xml:space="preserve">o combat one of the leading causes of death among African Americans, </w:t>
      </w:r>
      <w:proofErr w:type="spellStart"/>
      <w:r w:rsidR="00C70CD6">
        <w:rPr>
          <w:rFonts w:ascii="Times New Roman" w:hAnsi="Times New Roman" w:cs="Times New Roman"/>
          <w:sz w:val="24"/>
          <w:szCs w:val="24"/>
        </w:rPr>
        <w:t>Morganites</w:t>
      </w:r>
      <w:proofErr w:type="spellEnd"/>
      <w:r w:rsidR="00C70CD6">
        <w:rPr>
          <w:rFonts w:ascii="Times New Roman" w:hAnsi="Times New Roman" w:cs="Times New Roman"/>
          <w:sz w:val="24"/>
          <w:szCs w:val="24"/>
        </w:rPr>
        <w:t xml:space="preserve"> will host the AIDS Lock in on December 11</w:t>
      </w:r>
      <w:r w:rsidR="005F5AE4">
        <w:rPr>
          <w:rFonts w:ascii="Times New Roman" w:hAnsi="Times New Roman" w:cs="Times New Roman"/>
          <w:sz w:val="24"/>
          <w:szCs w:val="24"/>
        </w:rPr>
        <w:t>, in the University Student Center (USC) to</w:t>
      </w:r>
      <w:r w:rsidR="00C70CD6">
        <w:rPr>
          <w:rFonts w:ascii="Times New Roman" w:hAnsi="Times New Roman" w:cs="Times New Roman"/>
          <w:sz w:val="24"/>
          <w:szCs w:val="24"/>
        </w:rPr>
        <w:t xml:space="preserve"> heighten awa</w:t>
      </w:r>
      <w:r w:rsidR="00D908CD">
        <w:rPr>
          <w:rFonts w:ascii="Times New Roman" w:hAnsi="Times New Roman" w:cs="Times New Roman"/>
          <w:sz w:val="24"/>
          <w:szCs w:val="24"/>
        </w:rPr>
        <w:t>reness and education about HIV/</w:t>
      </w:r>
      <w:r w:rsidR="00C70CD6">
        <w:rPr>
          <w:rFonts w:ascii="Times New Roman" w:hAnsi="Times New Roman" w:cs="Times New Roman"/>
          <w:sz w:val="24"/>
          <w:szCs w:val="24"/>
        </w:rPr>
        <w:t>AIDS, and other sexually transmitted diseases.</w:t>
      </w:r>
    </w:p>
    <w:p w:rsidR="000B2E8C" w:rsidRPr="005F5AE4" w:rsidRDefault="005F5AE4" w:rsidP="00A85247">
      <w:pPr>
        <w:rPr>
          <w:rFonts w:ascii="Times New Roman" w:hAnsi="Times New Roman" w:cs="Times New Roman"/>
          <w:sz w:val="24"/>
          <w:szCs w:val="24"/>
        </w:rPr>
      </w:pPr>
      <w:r>
        <w:rPr>
          <w:rFonts w:ascii="Times New Roman" w:hAnsi="Times New Roman" w:cs="Times New Roman"/>
          <w:sz w:val="24"/>
          <w:szCs w:val="24"/>
        </w:rPr>
        <w:t>Tables will be spread throughout the USC to provide important information. Aside from a</w:t>
      </w:r>
      <w:r w:rsidR="00ED4247">
        <w:rPr>
          <w:rFonts w:ascii="Times New Roman" w:hAnsi="Times New Roman" w:cs="Times New Roman"/>
          <w:sz w:val="24"/>
          <w:szCs w:val="24"/>
        </w:rPr>
        <w:t xml:space="preserve"> night of games, music and fun, free AIDS testing will be offered to all students who wish to be tested.  Condoms will be distributed in every forum and each will focus on areas such as safe sex practices, the importance of abstinence, </w:t>
      </w:r>
      <w:proofErr w:type="gramStart"/>
      <w:r w:rsidR="00ED4247">
        <w:rPr>
          <w:rFonts w:ascii="Times New Roman" w:hAnsi="Times New Roman" w:cs="Times New Roman"/>
          <w:sz w:val="24"/>
          <w:szCs w:val="24"/>
        </w:rPr>
        <w:t>and</w:t>
      </w:r>
      <w:proofErr w:type="gramEnd"/>
      <w:r w:rsidR="00ED4247">
        <w:rPr>
          <w:rFonts w:ascii="Times New Roman" w:hAnsi="Times New Roman" w:cs="Times New Roman"/>
          <w:sz w:val="24"/>
          <w:szCs w:val="24"/>
        </w:rPr>
        <w:t xml:space="preserve"> </w:t>
      </w:r>
      <w:r>
        <w:rPr>
          <w:rFonts w:ascii="Times New Roman" w:hAnsi="Times New Roman" w:cs="Times New Roman"/>
          <w:sz w:val="24"/>
          <w:szCs w:val="24"/>
        </w:rPr>
        <w:t xml:space="preserve">how to gradually stop the spread of the virus across not only Historically Black Universities, but the world at large.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276"/>
      </w:tblGrid>
      <w:tr w:rsidR="00A85247" w:rsidRPr="00A85247" w:rsidTr="00A85247">
        <w:trPr>
          <w:tblCellSpacing w:w="15" w:type="dxa"/>
        </w:trPr>
        <w:tc>
          <w:tcPr>
            <w:tcW w:w="0" w:type="auto"/>
            <w:vAlign w:val="center"/>
            <w:hideMark/>
          </w:tcPr>
          <w:tbl>
            <w:tblPr>
              <w:tblW w:w="150" w:type="dxa"/>
              <w:jc w:val="center"/>
              <w:tblCellSpacing w:w="0" w:type="dxa"/>
              <w:tblCellMar>
                <w:top w:w="90" w:type="dxa"/>
                <w:left w:w="90" w:type="dxa"/>
                <w:bottom w:w="90" w:type="dxa"/>
                <w:right w:w="90" w:type="dxa"/>
              </w:tblCellMar>
              <w:tblLook w:val="04A0"/>
            </w:tblPr>
            <w:tblGrid>
              <w:gridCol w:w="186"/>
            </w:tblGrid>
            <w:tr w:rsidR="00A85247" w:rsidRPr="00A85247">
              <w:trPr>
                <w:tblCellSpacing w:w="0" w:type="dxa"/>
                <w:jc w:val="center"/>
              </w:trPr>
              <w:tc>
                <w:tcPr>
                  <w:tcW w:w="0" w:type="auto"/>
                  <w:vAlign w:val="center"/>
                  <w:hideMark/>
                </w:tcPr>
                <w:p w:rsidR="00A85247" w:rsidRPr="00A85247" w:rsidRDefault="00A85247" w:rsidP="00A85247">
                  <w:pPr>
                    <w:framePr w:hSpace="45" w:wrap="around" w:vAnchor="text" w:hAnchor="text" w:xAlign="right" w:yAlign="center"/>
                    <w:spacing w:after="0" w:line="240" w:lineRule="auto"/>
                    <w:jc w:val="center"/>
                    <w:rPr>
                      <w:rFonts w:ascii="Times New Roman" w:eastAsia="Times New Roman" w:hAnsi="Times New Roman" w:cs="Times New Roman"/>
                      <w:sz w:val="24"/>
                      <w:szCs w:val="24"/>
                    </w:rPr>
                  </w:pPr>
                </w:p>
                <w:p w:rsidR="00A85247" w:rsidRPr="00A85247" w:rsidRDefault="00A85247" w:rsidP="00A85247">
                  <w:pPr>
                    <w:framePr w:hSpace="45" w:wrap="around" w:vAnchor="text" w:hAnchor="text" w:xAlign="right" w:yAlign="center"/>
                    <w:spacing w:after="0" w:line="240" w:lineRule="auto"/>
                    <w:jc w:val="center"/>
                    <w:rPr>
                      <w:rFonts w:ascii="Times New Roman" w:eastAsia="Times New Roman" w:hAnsi="Times New Roman" w:cs="Times New Roman"/>
                      <w:sz w:val="24"/>
                      <w:szCs w:val="24"/>
                    </w:rPr>
                  </w:pPr>
                </w:p>
              </w:tc>
            </w:tr>
          </w:tbl>
          <w:p w:rsidR="00A85247" w:rsidRPr="00A85247" w:rsidRDefault="00A85247" w:rsidP="00A85247">
            <w:pPr>
              <w:spacing w:after="0" w:line="240" w:lineRule="auto"/>
              <w:jc w:val="center"/>
              <w:rPr>
                <w:rFonts w:ascii="Times New Roman" w:eastAsia="Times New Roman" w:hAnsi="Times New Roman" w:cs="Times New Roman"/>
                <w:sz w:val="24"/>
                <w:szCs w:val="24"/>
              </w:rPr>
            </w:pPr>
          </w:p>
        </w:tc>
      </w:tr>
    </w:tbl>
    <w:p w:rsidR="00A85247" w:rsidRPr="000B2E8C" w:rsidRDefault="00ED4247" w:rsidP="00ED4247">
      <w:pPr>
        <w:rPr>
          <w:rFonts w:ascii="Times New Roman" w:hAnsi="Times New Roman" w:cs="Times New Roman"/>
          <w:sz w:val="24"/>
          <w:szCs w:val="24"/>
        </w:rPr>
      </w:pPr>
      <w:r>
        <w:rPr>
          <w:rFonts w:ascii="Times New Roman" w:eastAsia="Times New Roman" w:hAnsi="Times New Roman" w:cs="Times New Roman"/>
          <w:sz w:val="24"/>
          <w:szCs w:val="24"/>
        </w:rPr>
        <w:t xml:space="preserve">With its great successes in the past, hundreds of students are excited about the event. </w:t>
      </w:r>
      <w:r w:rsidR="00F63CB6">
        <w:rPr>
          <w:rFonts w:ascii="Times New Roman" w:eastAsia="Times New Roman" w:hAnsi="Times New Roman" w:cs="Times New Roman"/>
          <w:sz w:val="24"/>
          <w:szCs w:val="24"/>
        </w:rPr>
        <w:t>“W</w:t>
      </w:r>
      <w:r w:rsidR="00A85247" w:rsidRPr="00A85247">
        <w:rPr>
          <w:rFonts w:ascii="Times New Roman" w:eastAsia="Times New Roman" w:hAnsi="Times New Roman" w:cs="Times New Roman"/>
          <w:sz w:val="24"/>
          <w:szCs w:val="24"/>
        </w:rPr>
        <w:t>hat better way is there to spend an entire night than with free food, fun activities, and tables providing students with important health facts related towards them</w:t>
      </w:r>
      <w:r>
        <w:rPr>
          <w:rFonts w:ascii="Times New Roman" w:eastAsia="Times New Roman" w:hAnsi="Times New Roman" w:cs="Times New Roman"/>
          <w:sz w:val="24"/>
          <w:szCs w:val="24"/>
        </w:rPr>
        <w:t xml:space="preserve">,” said Spokesman representative Allen </w:t>
      </w:r>
      <w:proofErr w:type="spellStart"/>
      <w:r>
        <w:rPr>
          <w:rFonts w:ascii="Times New Roman" w:eastAsia="Times New Roman" w:hAnsi="Times New Roman" w:cs="Times New Roman"/>
          <w:sz w:val="24"/>
          <w:szCs w:val="24"/>
        </w:rPr>
        <w:t>Stith</w:t>
      </w:r>
      <w:proofErr w:type="spellEnd"/>
      <w:r>
        <w:rPr>
          <w:rFonts w:ascii="Times New Roman" w:eastAsia="Times New Roman" w:hAnsi="Times New Roman" w:cs="Times New Roman"/>
          <w:sz w:val="24"/>
          <w:szCs w:val="24"/>
        </w:rPr>
        <w:t>.  Staff members are also very excited about the</w:t>
      </w:r>
      <w:r>
        <w:rPr>
          <w:rFonts w:ascii="Times New Roman" w:hAnsi="Times New Roman" w:cs="Times New Roman"/>
          <w:sz w:val="24"/>
          <w:szCs w:val="24"/>
        </w:rPr>
        <w:t xml:space="preserve"> positive feedback and support from the community and the amount of education being given about the dangers of the virus. </w:t>
      </w:r>
      <w:r w:rsidR="000B2E8C" w:rsidRPr="000B2E8C">
        <w:rPr>
          <w:rFonts w:ascii="Times New Roman" w:hAnsi="Times New Roman" w:cs="Times New Roman"/>
          <w:sz w:val="24"/>
          <w:szCs w:val="24"/>
        </w:rPr>
        <w:t xml:space="preserve">"We are trying to create an overall awareness of the HIV virus," explains Assistant Medical Director of the MSU Health Center, Patience </w:t>
      </w:r>
      <w:proofErr w:type="spellStart"/>
      <w:r w:rsidR="000B2E8C" w:rsidRPr="000B2E8C">
        <w:rPr>
          <w:rFonts w:ascii="Times New Roman" w:hAnsi="Times New Roman" w:cs="Times New Roman"/>
          <w:sz w:val="24"/>
          <w:szCs w:val="24"/>
        </w:rPr>
        <w:t>Ekeocha</w:t>
      </w:r>
      <w:proofErr w:type="spellEnd"/>
      <w:r w:rsidR="000B2E8C" w:rsidRPr="000B2E8C">
        <w:rPr>
          <w:rFonts w:ascii="Times New Roman" w:hAnsi="Times New Roman" w:cs="Times New Roman"/>
          <w:sz w:val="24"/>
          <w:szCs w:val="24"/>
        </w:rPr>
        <w:t>.</w:t>
      </w:r>
    </w:p>
    <w:p w:rsidR="00F63CB6" w:rsidRDefault="00F63CB6" w:rsidP="00F63CB6">
      <w:pPr>
        <w:rPr>
          <w:rFonts w:ascii="Times New Roman" w:hAnsi="Times New Roman" w:cs="Times New Roman"/>
          <w:sz w:val="24"/>
          <w:szCs w:val="24"/>
        </w:rPr>
      </w:pPr>
      <w:r>
        <w:rPr>
          <w:rFonts w:ascii="Times New Roman" w:hAnsi="Times New Roman" w:cs="Times New Roman"/>
          <w:sz w:val="24"/>
          <w:szCs w:val="24"/>
        </w:rPr>
        <w:t>In the heart of the historical Baltimore City, Morgan State University is ranked among the finest Historically Black Universities.  A coed atmosphere complemented by a very diverse curriculum allows Morgan students and graduates to remain competitive in their respective fields of study.  For more information on Morgan State University, please visit www.morgan.edu.</w:t>
      </w:r>
    </w:p>
    <w:p w:rsidR="005F5AE4" w:rsidRDefault="005F5AE4" w:rsidP="000B2E8C">
      <w:pPr>
        <w:pStyle w:val="ListParagraph"/>
        <w:jc w:val="center"/>
        <w:rPr>
          <w:rFonts w:ascii="Times New Roman" w:hAnsi="Times New Roman" w:cs="Times New Roman"/>
          <w:sz w:val="24"/>
          <w:szCs w:val="24"/>
        </w:rPr>
      </w:pPr>
    </w:p>
    <w:p w:rsidR="00A85247" w:rsidRPr="00A85247" w:rsidRDefault="000B2E8C" w:rsidP="000B2E8C">
      <w:pPr>
        <w:pStyle w:val="ListParagraph"/>
        <w:jc w:val="center"/>
        <w:rPr>
          <w:rFonts w:ascii="Times New Roman" w:hAnsi="Times New Roman" w:cs="Times New Roman"/>
          <w:b/>
          <w:sz w:val="28"/>
          <w:szCs w:val="28"/>
        </w:rPr>
      </w:pPr>
      <w:r>
        <w:rPr>
          <w:rFonts w:ascii="Times New Roman" w:hAnsi="Times New Roman" w:cs="Times New Roman"/>
          <w:sz w:val="24"/>
          <w:szCs w:val="24"/>
        </w:rPr>
        <w:t>###</w:t>
      </w:r>
    </w:p>
    <w:sectPr w:rsidR="00A85247" w:rsidRPr="00A85247" w:rsidSect="00B431C2">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E8B" w:rsidRDefault="00EE5E8B" w:rsidP="005C75A0">
      <w:pPr>
        <w:spacing w:after="0" w:line="240" w:lineRule="auto"/>
      </w:pPr>
      <w:r>
        <w:separator/>
      </w:r>
    </w:p>
  </w:endnote>
  <w:endnote w:type="continuationSeparator" w:id="1">
    <w:p w:rsidR="00EE5E8B" w:rsidRDefault="00EE5E8B" w:rsidP="005C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A0" w:rsidRDefault="005C75A0">
    <w:pPr>
      <w:pStyle w:val="Footer"/>
    </w:pPr>
  </w:p>
  <w:p w:rsidR="005C75A0" w:rsidRPr="005C75A0" w:rsidRDefault="005C75A0">
    <w:pPr>
      <w:pStyle w:val="Footer"/>
      <w:rPr>
        <w:rFonts w:ascii="Times New Roman" w:hAnsi="Times New Roman" w:cs="Times New Roman"/>
      </w:rPr>
    </w:pPr>
    <w:r>
      <w:tab/>
    </w:r>
    <w:r>
      <w:tab/>
    </w:r>
    <w:r w:rsidRPr="005C75A0">
      <w:rPr>
        <w:rFonts w:ascii="Times New Roman" w:hAnsi="Times New Roman" w:cs="Times New Roman"/>
      </w:rPr>
      <w:t>Aisha Parks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E8B" w:rsidRDefault="00EE5E8B" w:rsidP="005C75A0">
      <w:pPr>
        <w:spacing w:after="0" w:line="240" w:lineRule="auto"/>
      </w:pPr>
      <w:r>
        <w:separator/>
      </w:r>
    </w:p>
  </w:footnote>
  <w:footnote w:type="continuationSeparator" w:id="1">
    <w:p w:rsidR="00EE5E8B" w:rsidRDefault="00EE5E8B" w:rsidP="005C75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45509"/>
    <w:multiLevelType w:val="hybridMultilevel"/>
    <w:tmpl w:val="08C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5247"/>
    <w:rsid w:val="00087A2E"/>
    <w:rsid w:val="000B2E8C"/>
    <w:rsid w:val="000D4194"/>
    <w:rsid w:val="00166463"/>
    <w:rsid w:val="001936D3"/>
    <w:rsid w:val="002B7EC7"/>
    <w:rsid w:val="005C75A0"/>
    <w:rsid w:val="005F5AE4"/>
    <w:rsid w:val="00A22FE7"/>
    <w:rsid w:val="00A85247"/>
    <w:rsid w:val="00AD1CBC"/>
    <w:rsid w:val="00B431C2"/>
    <w:rsid w:val="00C70CD6"/>
    <w:rsid w:val="00D04C3F"/>
    <w:rsid w:val="00D908CD"/>
    <w:rsid w:val="00ED4247"/>
    <w:rsid w:val="00EE5E8B"/>
    <w:rsid w:val="00F63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47"/>
    <w:pPr>
      <w:ind w:left="720"/>
      <w:contextualSpacing/>
    </w:pPr>
  </w:style>
  <w:style w:type="character" w:styleId="Hyperlink">
    <w:name w:val="Hyperlink"/>
    <w:basedOn w:val="DefaultParagraphFont"/>
    <w:uiPriority w:val="99"/>
    <w:unhideWhenUsed/>
    <w:rsid w:val="00A85247"/>
    <w:rPr>
      <w:color w:val="0000FF" w:themeColor="hyperlink"/>
      <w:u w:val="single"/>
    </w:rPr>
  </w:style>
  <w:style w:type="paragraph" w:styleId="BalloonText">
    <w:name w:val="Balloon Text"/>
    <w:basedOn w:val="Normal"/>
    <w:link w:val="BalloonTextChar"/>
    <w:uiPriority w:val="99"/>
    <w:semiHidden/>
    <w:unhideWhenUsed/>
    <w:rsid w:val="00A85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247"/>
    <w:rPr>
      <w:rFonts w:ascii="Tahoma" w:hAnsi="Tahoma" w:cs="Tahoma"/>
      <w:sz w:val="16"/>
      <w:szCs w:val="16"/>
    </w:rPr>
  </w:style>
  <w:style w:type="paragraph" w:styleId="Header">
    <w:name w:val="header"/>
    <w:basedOn w:val="Normal"/>
    <w:link w:val="HeaderChar"/>
    <w:uiPriority w:val="99"/>
    <w:semiHidden/>
    <w:unhideWhenUsed/>
    <w:rsid w:val="005C75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5A0"/>
  </w:style>
  <w:style w:type="paragraph" w:styleId="Footer">
    <w:name w:val="footer"/>
    <w:basedOn w:val="Normal"/>
    <w:link w:val="FooterChar"/>
    <w:uiPriority w:val="99"/>
    <w:unhideWhenUsed/>
    <w:rsid w:val="005C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5A0"/>
  </w:style>
</w:styles>
</file>

<file path=word/webSettings.xml><?xml version="1.0" encoding="utf-8"?>
<w:webSettings xmlns:r="http://schemas.openxmlformats.org/officeDocument/2006/relationships" xmlns:w="http://schemas.openxmlformats.org/wordprocessingml/2006/main">
  <w:divs>
    <w:div w:id="1406224984">
      <w:bodyDiv w:val="1"/>
      <w:marLeft w:val="0"/>
      <w:marRight w:val="0"/>
      <w:marTop w:val="0"/>
      <w:marBottom w:val="0"/>
      <w:divBdr>
        <w:top w:val="none" w:sz="0" w:space="0" w:color="auto"/>
        <w:left w:val="none" w:sz="0" w:space="0" w:color="auto"/>
        <w:bottom w:val="none" w:sz="0" w:space="0" w:color="auto"/>
        <w:right w:val="none" w:sz="0" w:space="0" w:color="auto"/>
      </w:divBdr>
      <w:divsChild>
        <w:div w:id="812412177">
          <w:marLeft w:val="0"/>
          <w:marRight w:val="0"/>
          <w:marTop w:val="0"/>
          <w:marBottom w:val="0"/>
          <w:divBdr>
            <w:top w:val="none" w:sz="0" w:space="0" w:color="auto"/>
            <w:left w:val="none" w:sz="0" w:space="0" w:color="auto"/>
            <w:bottom w:val="none" w:sz="0" w:space="0" w:color="auto"/>
            <w:right w:val="none" w:sz="0" w:space="0" w:color="auto"/>
          </w:divBdr>
          <w:divsChild>
            <w:div w:id="595602726">
              <w:marLeft w:val="0"/>
              <w:marRight w:val="0"/>
              <w:marTop w:val="0"/>
              <w:marBottom w:val="0"/>
              <w:divBdr>
                <w:top w:val="none" w:sz="0" w:space="0" w:color="auto"/>
                <w:left w:val="none" w:sz="0" w:space="0" w:color="auto"/>
                <w:bottom w:val="none" w:sz="0" w:space="0" w:color="auto"/>
                <w:right w:val="none" w:sz="0" w:space="0" w:color="auto"/>
              </w:divBdr>
              <w:divsChild>
                <w:div w:id="1292633226">
                  <w:marLeft w:val="0"/>
                  <w:marRight w:val="0"/>
                  <w:marTop w:val="0"/>
                  <w:marBottom w:val="0"/>
                  <w:divBdr>
                    <w:top w:val="none" w:sz="0" w:space="0" w:color="auto"/>
                    <w:left w:val="none" w:sz="0" w:space="0" w:color="auto"/>
                    <w:bottom w:val="none" w:sz="0" w:space="0" w:color="auto"/>
                    <w:right w:val="none" w:sz="0" w:space="0" w:color="auto"/>
                  </w:divBdr>
                  <w:divsChild>
                    <w:div w:id="1437407602">
                      <w:marLeft w:val="0"/>
                      <w:marRight w:val="0"/>
                      <w:marTop w:val="0"/>
                      <w:marBottom w:val="0"/>
                      <w:divBdr>
                        <w:top w:val="none" w:sz="0" w:space="0" w:color="auto"/>
                        <w:left w:val="none" w:sz="0" w:space="0" w:color="auto"/>
                        <w:bottom w:val="none" w:sz="0" w:space="0" w:color="auto"/>
                        <w:right w:val="none" w:sz="0" w:space="0" w:color="auto"/>
                      </w:divBdr>
                      <w:divsChild>
                        <w:div w:id="1714422226">
                          <w:marLeft w:val="0"/>
                          <w:marRight w:val="0"/>
                          <w:marTop w:val="0"/>
                          <w:marBottom w:val="0"/>
                          <w:divBdr>
                            <w:top w:val="none" w:sz="0" w:space="0" w:color="auto"/>
                            <w:left w:val="none" w:sz="0" w:space="0" w:color="auto"/>
                            <w:bottom w:val="none" w:sz="0" w:space="0" w:color="auto"/>
                            <w:right w:val="none" w:sz="0" w:space="0" w:color="auto"/>
                          </w:divBdr>
                          <w:divsChild>
                            <w:div w:id="879632649">
                              <w:marLeft w:val="0"/>
                              <w:marRight w:val="0"/>
                              <w:marTop w:val="0"/>
                              <w:marBottom w:val="0"/>
                              <w:divBdr>
                                <w:top w:val="none" w:sz="0" w:space="0" w:color="auto"/>
                                <w:left w:val="none" w:sz="0" w:space="0" w:color="auto"/>
                                <w:bottom w:val="none" w:sz="0" w:space="0" w:color="auto"/>
                                <w:right w:val="none" w:sz="0" w:space="0" w:color="auto"/>
                              </w:divBdr>
                              <w:divsChild>
                                <w:div w:id="1130589536">
                                  <w:marLeft w:val="0"/>
                                  <w:marRight w:val="0"/>
                                  <w:marTop w:val="0"/>
                                  <w:marBottom w:val="0"/>
                                  <w:divBdr>
                                    <w:top w:val="none" w:sz="0" w:space="0" w:color="auto"/>
                                    <w:left w:val="none" w:sz="0" w:space="0" w:color="auto"/>
                                    <w:bottom w:val="none" w:sz="0" w:space="0" w:color="auto"/>
                                    <w:right w:val="none" w:sz="0" w:space="0" w:color="auto"/>
                                  </w:divBdr>
                                  <w:divsChild>
                                    <w:div w:id="8798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mages.google.com/imgres?imgurl=http://iece.csusb.edu/ittn/simple_images/MOrgan%2520Logo.jpg&amp;imgrefurl=http://iece.csusb.edu/ittn/simple_text.php%3Fmenu_id%3D15&amp;usg=__lBP3AGkBYUglxNShKPw2_8gENW4=&amp;h=862&amp;w=1800&amp;sz=350&amp;hl=en&amp;start=4&amp;um=1&amp;tbnid=LXaPLW7J35USBM:&amp;tbnh=72&amp;tbnw=150&amp;prev=/images%3Fq%3Dmorgan%2Bstate%26hl%3Den%26sa%3DN%26um%3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 Parks</cp:lastModifiedBy>
  <cp:revision>5</cp:revision>
  <cp:lastPrinted>2008-10-09T06:37:00Z</cp:lastPrinted>
  <dcterms:created xsi:type="dcterms:W3CDTF">2009-03-22T18:47:00Z</dcterms:created>
  <dcterms:modified xsi:type="dcterms:W3CDTF">2009-04-19T19:04:00Z</dcterms:modified>
</cp:coreProperties>
</file>