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783" w:rsidRDefault="00635591">
      <w:r>
        <w:rPr>
          <w:noProof/>
          <w:color w:val="auto"/>
          <w:kern w:val="0"/>
          <w:sz w:val="24"/>
          <w:szCs w:val="24"/>
        </w:rPr>
        <w:pict>
          <v:shapetype id="_x0000_t32" coordsize="21600,21600" o:spt="32" o:oned="t" path="m,l21600,21600e" filled="f">
            <v:path arrowok="t" fillok="f" o:connecttype="none"/>
            <o:lock v:ext="edit" shapetype="t"/>
          </v:shapetype>
          <v:shape id="_x0000_s1029" type="#_x0000_t32" style="position:absolute;margin-left:0;margin-top:639.75pt;width:487.5pt;height:1.85pt;flip:y;z-index:251662336" o:connectortype="straight"/>
        </w:pict>
      </w:r>
      <w:r>
        <w:rPr>
          <w:noProof/>
          <w:color w:val="auto"/>
          <w:kern w:val="0"/>
          <w:sz w:val="24"/>
          <w:szCs w:val="24"/>
        </w:rPr>
        <w:pict>
          <v:shape id="_x0000_s1028" type="#_x0000_t32" style="position:absolute;margin-left:2.75pt;margin-top:-14.2pt;width:465.25pt;height:0;z-index:251661312" o:connectortype="straight"/>
        </w:pict>
      </w:r>
      <w:r>
        <w:rPr>
          <w:color w:val="auto"/>
          <w:kern w:val="0"/>
          <w:sz w:val="24"/>
          <w:szCs w:val="24"/>
        </w:rPr>
        <w:pict>
          <v:shapetype id="_x0000_t202" coordsize="21600,21600" o:spt="202" path="m,l,21600r21600,l21600,xe">
            <v:stroke joinstyle="miter"/>
            <v:path gradientshapeok="t" o:connecttype="rect"/>
          </v:shapetype>
          <v:shape id="_x0000_s1026" type="#_x0000_t202" style="position:absolute;margin-left:0;margin-top:-42.65pt;width:468pt;height:719.8pt;z-index:251658240;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635591" w:rsidRDefault="00346F95" w:rsidP="00635591">
                  <w:pPr>
                    <w:widowControl w:val="0"/>
                    <w:rPr>
                      <w:sz w:val="28"/>
                      <w:szCs w:val="28"/>
                    </w:rPr>
                  </w:pPr>
                  <w:r>
                    <w:t> </w:t>
                  </w:r>
                  <w:r w:rsidR="00635591" w:rsidRPr="00635591">
                    <w:rPr>
                      <w:rFonts w:ascii="Palatino Linotype" w:hAnsi="Palatino Linotype"/>
                      <w:sz w:val="40"/>
                      <w:szCs w:val="40"/>
                    </w:rPr>
                    <w:t>Liberty Elementary</w:t>
                  </w:r>
                  <w:r w:rsidR="00635591">
                    <w:rPr>
                      <w:rFonts w:ascii="Palatino Linotype" w:hAnsi="Palatino Linotype"/>
                      <w:sz w:val="72"/>
                      <w:szCs w:val="72"/>
                    </w:rPr>
                    <w:t xml:space="preserve">               </w:t>
                  </w:r>
                  <w:r w:rsidR="00635591" w:rsidRPr="00635591">
                    <w:rPr>
                      <w:rFonts w:ascii="Palatino Linotype" w:hAnsi="Palatino Linotype"/>
                      <w:sz w:val="22"/>
                      <w:szCs w:val="22"/>
                    </w:rPr>
                    <w:t>Dr. Nicole</w:t>
                  </w:r>
                  <w:r w:rsidR="00635591" w:rsidRPr="00635591">
                    <w:rPr>
                      <w:sz w:val="22"/>
                      <w:szCs w:val="22"/>
                    </w:rPr>
                    <w:t xml:space="preserve"> H. Holmes, Principal</w:t>
                  </w:r>
                </w:p>
                <w:p w:rsidR="00635591" w:rsidRPr="00635591" w:rsidRDefault="00635591" w:rsidP="00635591">
                  <w:pPr>
                    <w:widowControl w:val="0"/>
                    <w:jc w:val="right"/>
                    <w:rPr>
                      <w:rFonts w:ascii="Palatino Linotype" w:hAnsi="Palatino Linotype"/>
                      <w:sz w:val="22"/>
                      <w:szCs w:val="22"/>
                    </w:rPr>
                  </w:pPr>
                  <w:r w:rsidRPr="00635591">
                    <w:rPr>
                      <w:sz w:val="22"/>
                      <w:szCs w:val="22"/>
                    </w:rPr>
                    <w:t xml:space="preserve">                                            </w:t>
                  </w:r>
                  <w:r>
                    <w:rPr>
                      <w:sz w:val="22"/>
                      <w:szCs w:val="22"/>
                    </w:rPr>
                    <w:t xml:space="preserve">                  </w:t>
                  </w:r>
                  <w:r w:rsidRPr="00635591">
                    <w:rPr>
                      <w:sz w:val="22"/>
                      <w:szCs w:val="22"/>
                    </w:rPr>
                    <w:t xml:space="preserve">  </w:t>
                  </w:r>
                  <w:r w:rsidRPr="00635591">
                    <w:rPr>
                      <w:rFonts w:ascii="Palatino Linotype" w:hAnsi="Palatino Linotype"/>
                      <w:sz w:val="22"/>
                      <w:szCs w:val="22"/>
                    </w:rPr>
                    <w:t>10500 Bells Ferry Road ▪ Canton, GA  30114  ▪ 770-345-6411</w:t>
                  </w:r>
                </w:p>
                <w:p w:rsidR="00635591" w:rsidRPr="00635591" w:rsidRDefault="00635591" w:rsidP="00635591">
                  <w:pPr>
                    <w:widowControl w:val="0"/>
                    <w:rPr>
                      <w:sz w:val="22"/>
                      <w:szCs w:val="22"/>
                    </w:rPr>
                  </w:pPr>
                  <w:r w:rsidRPr="00635591">
                    <w:rPr>
                      <w:sz w:val="22"/>
                      <w:szCs w:val="22"/>
                    </w:rPr>
                    <w:t> </w:t>
                  </w:r>
                </w:p>
                <w:p w:rsidR="00346F95" w:rsidRDefault="00635591" w:rsidP="00346F95">
                  <w:pPr>
                    <w:widowControl w:val="0"/>
                  </w:pPr>
                  <w:r>
                    <w:t xml:space="preserve">                      </w:t>
                  </w:r>
                  <w:r w:rsidR="00346F95">
                    <w:tab/>
                  </w:r>
                  <w:r w:rsidR="00346F95">
                    <w:tab/>
                  </w:r>
                  <w:r w:rsidR="00346F95">
                    <w:tab/>
                  </w:r>
                  <w:r w:rsidR="00346F95">
                    <w:tab/>
                  </w:r>
                  <w:r w:rsidR="00346F95">
                    <w:tab/>
                  </w:r>
                  <w:r w:rsidR="00346F95">
                    <w:tab/>
                  </w:r>
                  <w:r w:rsidR="00346F95">
                    <w:tab/>
                  </w:r>
                  <w:r w:rsidR="00346F95">
                    <w:tab/>
                  </w:r>
                  <w:r w:rsidR="00346F95">
                    <w:tab/>
                    <w:t>May 29, 2009</w:t>
                  </w:r>
                </w:p>
                <w:p w:rsidR="00346F95" w:rsidRDefault="00346F95" w:rsidP="00346F95">
                  <w:pPr>
                    <w:widowControl w:val="0"/>
                  </w:pPr>
                  <w:r>
                    <w:t>Dear Sir or Madam:</w:t>
                  </w:r>
                </w:p>
                <w:p w:rsidR="00346F95" w:rsidRDefault="00346F95" w:rsidP="00346F95">
                  <w:pPr>
                    <w:widowControl w:val="0"/>
                  </w:pPr>
                  <w:r>
                    <w:t> </w:t>
                  </w:r>
                </w:p>
                <w:p w:rsidR="00346F95" w:rsidRDefault="00346F95" w:rsidP="00346F95">
                  <w:pPr>
                    <w:widowControl w:val="0"/>
                    <w:ind w:firstLine="720"/>
                    <w:rPr>
                      <w:sz w:val="24"/>
                      <w:szCs w:val="24"/>
                    </w:rPr>
                  </w:pPr>
                  <w:r>
                    <w:rPr>
                      <w:sz w:val="24"/>
                      <w:szCs w:val="24"/>
                    </w:rPr>
                    <w:t>I am pleased to recommend Mrs. Ginny Baldwin for a teaching position at your school.</w:t>
                  </w:r>
                </w:p>
                <w:p w:rsidR="00346F95" w:rsidRDefault="00346F95" w:rsidP="00346F95">
                  <w:pPr>
                    <w:widowControl w:val="0"/>
                    <w:rPr>
                      <w:sz w:val="24"/>
                      <w:szCs w:val="24"/>
                    </w:rPr>
                  </w:pPr>
                  <w:r>
                    <w:rPr>
                      <w:sz w:val="24"/>
                      <w:szCs w:val="24"/>
                    </w:rPr>
                    <w:tab/>
                    <w:t>For the past seven years, Ginny has worked as an Early Intervention Specialist in a variety of grade levels.  She is a truly talented educator who has the ability to reach struggling students.  The activities that she provided were always engaging and meaningful.  Whether she was working with first graders on phonemic awareness and decoding skills or teaching 5th graders circumference, she managed to develop a variety of lessons that motivated the students to reach their full potential.  While she worked to understand each student's needs, she also worked to adjust her teaching to meet those needs.  This was done by differentiating instruction, working with individuals and small groups, and integrating technology into her teaching.</w:t>
                  </w:r>
                </w:p>
                <w:p w:rsidR="00346F95" w:rsidRDefault="00346F95" w:rsidP="00346F95">
                  <w:pPr>
                    <w:widowControl w:val="0"/>
                    <w:rPr>
                      <w:sz w:val="24"/>
                      <w:szCs w:val="24"/>
                    </w:rPr>
                  </w:pPr>
                  <w:r>
                    <w:rPr>
                      <w:sz w:val="24"/>
                      <w:szCs w:val="24"/>
                    </w:rPr>
                    <w:tab/>
                    <w:t>While serving as an EIP teacher, Ginny managed to work with teachers in grades kindergarten through 5th.  She proved that she was organized and flexible by working around the teacher's daily schedule so that she could be a support not only to the students but to the teachers as well.  She has experience with inclusion models, whole class instruction, and small group pull-out instruction.  Ginny was helpful to the teachers by giving them feedback on individual student progress and attended regular RTI meetings so that appropriate instruction and modifications could be made for individual students.  She contributed valuable information in a very positive manner during parent conferences and grade level meetings. Her training in DIBELS and assessments gave the teachers valuable information on each child.  The first grade teachers reported that with Ginny's help, 98% of the first graders met or exceeded on the reading portion of the CRCT.</w:t>
                  </w:r>
                </w:p>
                <w:p w:rsidR="00346F95" w:rsidRDefault="00346F95" w:rsidP="00346F95">
                  <w:pPr>
                    <w:widowControl w:val="0"/>
                    <w:rPr>
                      <w:sz w:val="24"/>
                      <w:szCs w:val="24"/>
                    </w:rPr>
                  </w:pPr>
                  <w:r>
                    <w:rPr>
                      <w:sz w:val="24"/>
                      <w:szCs w:val="24"/>
                    </w:rPr>
                    <w:tab/>
                    <w:t>Ginny has also strived to become a better educator and to keep current with educational trends by adding several additional endorsements and by attending regular in-service trainings.  Besides getting her ESOL endorsement, she spent the last two years working on a Teach 21 (Teacher of the 21st century) endorsement.  Because of these additional classes, Ginny was able to get updated technology and equipment such as a promethean board, in-focus projector, hand-held voting devices, laptops, and a creation station in her classroom.  She used this equipment wisely and provided top-notch instruction to these struggling students.  Students were eager to come to her classroom because they knew that learning would be fun and engaging.  She recently made a review movie for the CRCT by videotaping the children executing math problems on the interactive white board.  Power point presentations and narration were added to each video further explaining each standard.  After enjoying a coke and popcorn party with the children, each child received their own DVD so that they could review at home.  The homeroom teachers commended Ginny on her efforts and attribute her support to the children's success.</w:t>
                  </w:r>
                </w:p>
                <w:p w:rsidR="00346F95" w:rsidRDefault="00346F95" w:rsidP="00346F95">
                  <w:pPr>
                    <w:widowControl w:val="0"/>
                    <w:rPr>
                      <w:sz w:val="24"/>
                      <w:szCs w:val="24"/>
                    </w:rPr>
                  </w:pPr>
                  <w:r>
                    <w:rPr>
                      <w:sz w:val="24"/>
                      <w:szCs w:val="24"/>
                    </w:rPr>
                    <w:tab/>
                    <w:t xml:space="preserve">I offer my highest recommendation for Ms. Baldwin.  She would truly be an asset to any instructional program.  If I can be of further assistance, please feel free to call or email me at </w:t>
                  </w:r>
                  <w:hyperlink r:id="rId4" w:history="1">
                    <w:r>
                      <w:rPr>
                        <w:rStyle w:val="Hyperlink"/>
                        <w:sz w:val="24"/>
                        <w:szCs w:val="24"/>
                      </w:rPr>
                      <w:t>beth.p.long@cherokee.k12.ga.us</w:t>
                    </w:r>
                  </w:hyperlink>
                  <w:r>
                    <w:rPr>
                      <w:sz w:val="24"/>
                      <w:szCs w:val="24"/>
                    </w:rPr>
                    <w:t>.</w:t>
                  </w:r>
                </w:p>
                <w:p w:rsidR="00635591" w:rsidRDefault="00635591" w:rsidP="00346F95">
                  <w:pPr>
                    <w:widowControl w:val="0"/>
                    <w:rPr>
                      <w:sz w:val="24"/>
                      <w:szCs w:val="24"/>
                    </w:rPr>
                  </w:pPr>
                </w:p>
                <w:p w:rsidR="00346F95" w:rsidRDefault="00346F95" w:rsidP="00346F95">
                  <w:pPr>
                    <w:widowControl w:val="0"/>
                    <w:rPr>
                      <w:sz w:val="24"/>
                      <w:szCs w:val="24"/>
                    </w:rPr>
                  </w:pPr>
                  <w:r>
                    <w:rPr>
                      <w:sz w:val="24"/>
                      <w:szCs w:val="24"/>
                    </w:rPr>
                    <w:t>Sincerely,</w:t>
                  </w:r>
                </w:p>
                <w:p w:rsidR="00346F95" w:rsidRDefault="00346F95" w:rsidP="00346F95">
                  <w:pPr>
                    <w:spacing w:after="200" w:line="273" w:lineRule="auto"/>
                    <w:rPr>
                      <w:sz w:val="24"/>
                      <w:szCs w:val="24"/>
                    </w:rPr>
                  </w:pPr>
                  <w:r>
                    <w:rPr>
                      <w:sz w:val="24"/>
                      <w:szCs w:val="24"/>
                    </w:rPr>
                    <w:t> </w:t>
                  </w:r>
                </w:p>
                <w:p w:rsidR="00346F95" w:rsidRDefault="00346F95" w:rsidP="00346F95">
                  <w:pPr>
                    <w:widowControl w:val="0"/>
                    <w:rPr>
                      <w:sz w:val="24"/>
                      <w:szCs w:val="24"/>
                    </w:rPr>
                  </w:pPr>
                  <w:r>
                    <w:rPr>
                      <w:sz w:val="24"/>
                      <w:szCs w:val="24"/>
                    </w:rPr>
                    <w:t>Beth P. Long</w:t>
                  </w:r>
                  <w:r>
                    <w:rPr>
                      <w:sz w:val="24"/>
                      <w:szCs w:val="24"/>
                    </w:rPr>
                    <w:tab/>
                  </w:r>
                </w:p>
                <w:p w:rsidR="00346F95" w:rsidRDefault="00346F95" w:rsidP="00346F95">
                  <w:pPr>
                    <w:widowControl w:val="0"/>
                    <w:rPr>
                      <w:sz w:val="24"/>
                      <w:szCs w:val="24"/>
                    </w:rPr>
                  </w:pPr>
                  <w:r>
                    <w:rPr>
                      <w:sz w:val="24"/>
                      <w:szCs w:val="24"/>
                    </w:rPr>
                    <w:tab/>
                  </w:r>
                </w:p>
                <w:p w:rsidR="00635591" w:rsidRDefault="00635591" w:rsidP="00635591">
                  <w:pPr>
                    <w:widowControl w:val="0"/>
                    <w:jc w:val="center"/>
                    <w:rPr>
                      <w:rFonts w:ascii="Palatino Linotype" w:hAnsi="Palatino Linotype"/>
                      <w:sz w:val="24"/>
                      <w:szCs w:val="24"/>
                    </w:rPr>
                  </w:pPr>
                  <w:r>
                    <w:rPr>
                      <w:rFonts w:ascii="Palatino Linotype" w:hAnsi="Palatino Linotype"/>
                      <w:b/>
                      <w:bCs/>
                      <w:sz w:val="24"/>
                      <w:szCs w:val="24"/>
                    </w:rPr>
                    <w:t xml:space="preserve">Assistant Principals </w:t>
                  </w:r>
                  <w:r>
                    <w:rPr>
                      <w:rFonts w:ascii="Palatino Linotype" w:hAnsi="Palatino Linotype"/>
                      <w:b/>
                      <w:bCs/>
                      <w:sz w:val="24"/>
                      <w:szCs w:val="24"/>
                    </w:rPr>
                    <w:tab/>
                    <w:t>▪</w:t>
                  </w:r>
                  <w:r>
                    <w:rPr>
                      <w:rFonts w:ascii="Palatino Linotype" w:hAnsi="Palatino Linotype"/>
                      <w:b/>
                      <w:bCs/>
                      <w:sz w:val="24"/>
                      <w:szCs w:val="24"/>
                    </w:rPr>
                    <w:tab/>
                    <w:t xml:space="preserve"> Beth Long</w:t>
                  </w:r>
                  <w:r>
                    <w:rPr>
                      <w:rFonts w:ascii="Palatino Linotype" w:hAnsi="Palatino Linotype"/>
                      <w:b/>
                      <w:bCs/>
                      <w:sz w:val="24"/>
                      <w:szCs w:val="24"/>
                    </w:rPr>
                    <w:tab/>
                    <w:t xml:space="preserve"> </w:t>
                  </w:r>
                  <w:r>
                    <w:rPr>
                      <w:rFonts w:ascii="Palatino Linotype" w:hAnsi="Palatino Linotype"/>
                      <w:b/>
                      <w:bCs/>
                      <w:sz w:val="24"/>
                      <w:szCs w:val="24"/>
                    </w:rPr>
                    <w:tab/>
                    <w:t>▪         Vicky Thom</w:t>
                  </w:r>
                </w:p>
                <w:p w:rsidR="00635591" w:rsidRDefault="00635591" w:rsidP="00635591">
                  <w:pPr>
                    <w:widowControl w:val="0"/>
                  </w:pPr>
                  <w:r>
                    <w:t> </w:t>
                  </w:r>
                </w:p>
                <w:p w:rsidR="00635591" w:rsidRDefault="00635591" w:rsidP="00346F95">
                  <w:pPr>
                    <w:widowControl w:val="0"/>
                    <w:rPr>
                      <w:sz w:val="24"/>
                      <w:szCs w:val="24"/>
                    </w:rPr>
                  </w:pPr>
                </w:p>
                <w:p w:rsidR="00346F95" w:rsidRDefault="00346F95" w:rsidP="00346F95">
                  <w:pPr>
                    <w:spacing w:after="200" w:line="273" w:lineRule="auto"/>
                  </w:pPr>
                  <w:r>
                    <w:tab/>
                  </w:r>
                </w:p>
              </w:txbxContent>
            </v:textbox>
          </v:shape>
        </w:pict>
      </w:r>
      <w:r w:rsidR="00346F95">
        <w:rPr>
          <w:color w:val="auto"/>
          <w:kern w:val="0"/>
          <w:sz w:val="24"/>
          <w:szCs w:val="24"/>
        </w:rPr>
        <w:pict>
          <v:shape id="_x0000_s1027" type="#_x0000_t202" style="position:absolute;margin-left:31.5pt;margin-top:742.5pt;width:549pt;height:18pt;z-index:251660288;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346F95" w:rsidRDefault="00346F95" w:rsidP="00346F95">
                  <w:pPr>
                    <w:widowControl w:val="0"/>
                    <w:jc w:val="center"/>
                    <w:rPr>
                      <w:rFonts w:ascii="Palatino Linotype" w:hAnsi="Palatino Linotype"/>
                      <w:sz w:val="24"/>
                      <w:szCs w:val="24"/>
                    </w:rPr>
                  </w:pPr>
                  <w:r>
                    <w:rPr>
                      <w:rFonts w:ascii="Palatino Linotype" w:hAnsi="Palatino Linotype"/>
                      <w:b/>
                      <w:bCs/>
                      <w:sz w:val="24"/>
                      <w:szCs w:val="24"/>
                    </w:rPr>
                    <w:t xml:space="preserve">Assistant Principals </w:t>
                  </w:r>
                  <w:r>
                    <w:rPr>
                      <w:rFonts w:ascii="Palatino Linotype" w:hAnsi="Palatino Linotype"/>
                      <w:b/>
                      <w:bCs/>
                      <w:sz w:val="24"/>
                      <w:szCs w:val="24"/>
                    </w:rPr>
                    <w:tab/>
                    <w:t>▪</w:t>
                  </w:r>
                  <w:r>
                    <w:rPr>
                      <w:rFonts w:ascii="Palatino Linotype" w:hAnsi="Palatino Linotype"/>
                      <w:b/>
                      <w:bCs/>
                      <w:sz w:val="24"/>
                      <w:szCs w:val="24"/>
                    </w:rPr>
                    <w:tab/>
                    <w:t xml:space="preserve"> Beth Long</w:t>
                  </w:r>
                  <w:r>
                    <w:rPr>
                      <w:rFonts w:ascii="Palatino Linotype" w:hAnsi="Palatino Linotype"/>
                      <w:b/>
                      <w:bCs/>
                      <w:sz w:val="24"/>
                      <w:szCs w:val="24"/>
                    </w:rPr>
                    <w:tab/>
                    <w:t xml:space="preserve"> </w:t>
                  </w:r>
                  <w:r>
                    <w:rPr>
                      <w:rFonts w:ascii="Palatino Linotype" w:hAnsi="Palatino Linotype"/>
                      <w:b/>
                      <w:bCs/>
                      <w:sz w:val="24"/>
                      <w:szCs w:val="24"/>
                    </w:rPr>
                    <w:tab/>
                    <w:t>▪         Vicky Thom</w:t>
                  </w:r>
                </w:p>
              </w:txbxContent>
            </v:textbox>
          </v:shape>
        </w:pict>
      </w:r>
    </w:p>
    <w:sectPr w:rsidR="00305783" w:rsidSect="003057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20"/>
  <w:characterSpacingControl w:val="doNotCompress"/>
  <w:compat/>
  <w:rsids>
    <w:rsidRoot w:val="00346F95"/>
    <w:rsid w:val="00305783"/>
    <w:rsid w:val="00346F95"/>
    <w:rsid w:val="00635591"/>
    <w:rsid w:val="008962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F95"/>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6F95"/>
    <w:rPr>
      <w:color w:val="0066FF"/>
      <w:u w:val="single"/>
    </w:rPr>
  </w:style>
</w:styles>
</file>

<file path=word/webSettings.xml><?xml version="1.0" encoding="utf-8"?>
<w:webSettings xmlns:r="http://schemas.openxmlformats.org/officeDocument/2006/relationships" xmlns:w="http://schemas.openxmlformats.org/wordprocessingml/2006/main">
  <w:divs>
    <w:div w:id="330179243">
      <w:bodyDiv w:val="1"/>
      <w:marLeft w:val="0"/>
      <w:marRight w:val="0"/>
      <w:marTop w:val="0"/>
      <w:marBottom w:val="0"/>
      <w:divBdr>
        <w:top w:val="none" w:sz="0" w:space="0" w:color="auto"/>
        <w:left w:val="none" w:sz="0" w:space="0" w:color="auto"/>
        <w:bottom w:val="none" w:sz="0" w:space="0" w:color="auto"/>
        <w:right w:val="none" w:sz="0" w:space="0" w:color="auto"/>
      </w:divBdr>
    </w:div>
    <w:div w:id="765078944">
      <w:bodyDiv w:val="1"/>
      <w:marLeft w:val="0"/>
      <w:marRight w:val="0"/>
      <w:marTop w:val="0"/>
      <w:marBottom w:val="0"/>
      <w:divBdr>
        <w:top w:val="none" w:sz="0" w:space="0" w:color="auto"/>
        <w:left w:val="none" w:sz="0" w:space="0" w:color="auto"/>
        <w:bottom w:val="none" w:sz="0" w:space="0" w:color="auto"/>
        <w:right w:val="none" w:sz="0" w:space="0" w:color="auto"/>
      </w:divBdr>
    </w:div>
    <w:div w:id="1911839911">
      <w:bodyDiv w:val="1"/>
      <w:marLeft w:val="0"/>
      <w:marRight w:val="0"/>
      <w:marTop w:val="0"/>
      <w:marBottom w:val="0"/>
      <w:divBdr>
        <w:top w:val="none" w:sz="0" w:space="0" w:color="auto"/>
        <w:left w:val="none" w:sz="0" w:space="0" w:color="auto"/>
        <w:bottom w:val="none" w:sz="0" w:space="0" w:color="auto"/>
        <w:right w:val="none" w:sz="0" w:space="0" w:color="auto"/>
      </w:divBdr>
    </w:div>
    <w:div w:id="203596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eth.p.long@cherokee.k12.g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4</Characters>
  <Application>Microsoft Office Word</Application>
  <DocSecurity>0</DocSecurity>
  <Lines>1</Lines>
  <Paragraphs>1</Paragraphs>
  <ScaleCrop>false</ScaleCrop>
  <Company/>
  <LinksUpToDate>false</LinksUpToDate>
  <CharactersWithSpaces>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Ginny</dc:creator>
  <cp:lastModifiedBy>Ginny</cp:lastModifiedBy>
  <cp:revision>2</cp:revision>
  <cp:lastPrinted>2009-06-01T13:26:00Z</cp:lastPrinted>
  <dcterms:created xsi:type="dcterms:W3CDTF">2009-06-01T13:21:00Z</dcterms:created>
  <dcterms:modified xsi:type="dcterms:W3CDTF">2009-06-01T13:27:00Z</dcterms:modified>
</cp:coreProperties>
</file>