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37" w:rsidRDefault="00AC6937" w:rsidP="00AC6937">
      <w:pPr>
        <w:rPr>
          <w:rStyle w:val="Heading2Char"/>
        </w:rPr>
      </w:pPr>
      <w:bookmarkStart w:id="0" w:name="_Toc198361855"/>
      <w:bookmarkStart w:id="1" w:name="_Toc198361912"/>
      <w:r w:rsidRPr="00887200">
        <w:rPr>
          <w:rStyle w:val="Heading2Char"/>
        </w:rPr>
        <w:t>Legal Plan</w:t>
      </w:r>
      <w:bookmarkEnd w:id="0"/>
      <w:bookmarkEnd w:id="1"/>
    </w:p>
    <w:p w:rsidR="00AC6937" w:rsidRDefault="00AC6937" w:rsidP="00AC6937">
      <w:r>
        <w:t>We have chosen to become a corporation for the legal liability protection that is available as a corporation.  This will provide us with an entity that will protect our personal assets from unnecessary risk. Although we will work to reduce all known risks, the reality is that an establishment such as ours would be more susceptible to legal liability and therefore we would benefit from the corporate shield.</w:t>
      </w:r>
    </w:p>
    <w:p w:rsidR="00CF5ADA" w:rsidRDefault="00A20688"/>
    <w:sectPr w:rsidR="00CF5ADA" w:rsidSect="001C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937"/>
    <w:rsid w:val="001C42DC"/>
    <w:rsid w:val="003C7BAE"/>
    <w:rsid w:val="00A20688"/>
    <w:rsid w:val="00AC6937"/>
    <w:rsid w:val="00D2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69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937"/>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2009-05-28T13:54:00Z</dcterms:created>
  <dcterms:modified xsi:type="dcterms:W3CDTF">2009-05-28T17:01:00Z</dcterms:modified>
</cp:coreProperties>
</file>