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4680"/>
        <w:gridCol w:w="4223"/>
        <w:gridCol w:w="127"/>
        <w:gridCol w:w="330"/>
      </w:tblGrid>
      <w:tr w:rsidR="00A5482C" w:rsidRPr="00A5482C" w:rsidTr="00A5482C">
        <w:trPr>
          <w:tblCellSpacing w:w="0" w:type="dxa"/>
          <w:jc w:val="center"/>
        </w:trPr>
        <w:tc>
          <w:tcPr>
            <w:tcW w:w="0" w:type="auto"/>
            <w:shd w:val="clear" w:color="auto" w:fill="FFFFFF"/>
            <w:vAlign w:val="center"/>
            <w:hideMark/>
          </w:tcPr>
          <w:p w:rsidR="00A5482C" w:rsidRPr="00A5482C" w:rsidRDefault="00A5482C" w:rsidP="00A5482C">
            <w:pP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943225" cy="476250"/>
                  <wp:effectExtent l="19050" t="0" r="9525" b="0"/>
                  <wp:docPr id="1" name="ctlHeader_Image1" descr="https://www.kuder.com/masterweb/apps/assessments/images/ksa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Header_Image1" descr="https://www.kuder.com/masterweb/apps/assessments/images/ksa_left.gif"/>
                          <pic:cNvPicPr>
                            <a:picLocks noChangeAspect="1" noChangeArrowheads="1"/>
                          </pic:cNvPicPr>
                        </pic:nvPicPr>
                        <pic:blipFill>
                          <a:blip r:embed="rId4"/>
                          <a:srcRect/>
                          <a:stretch>
                            <a:fillRect/>
                          </a:stretch>
                        </pic:blipFill>
                        <pic:spPr bwMode="auto">
                          <a:xfrm>
                            <a:off x="0" y="0"/>
                            <a:ext cx="2943225" cy="476250"/>
                          </a:xfrm>
                          <a:prstGeom prst="rect">
                            <a:avLst/>
                          </a:prstGeom>
                          <a:noFill/>
                          <a:ln w="9525">
                            <a:noFill/>
                            <a:miter lim="800000"/>
                            <a:headEnd/>
                            <a:tailEnd/>
                          </a:ln>
                        </pic:spPr>
                      </pic:pic>
                    </a:graphicData>
                  </a:graphic>
                </wp:inline>
              </w:drawing>
            </w:r>
          </w:p>
        </w:tc>
        <w:tc>
          <w:tcPr>
            <w:tcW w:w="4750" w:type="pct"/>
            <w:shd w:val="clear" w:color="auto" w:fill="FFFFFF"/>
            <w:vAlign w:val="center"/>
            <w:hideMark/>
          </w:tcPr>
          <w:p w:rsidR="00A5482C" w:rsidRPr="00A5482C" w:rsidRDefault="00A5482C" w:rsidP="00A5482C">
            <w:pPr>
              <w:jc w:val="right"/>
              <w:rPr>
                <w:rFonts w:ascii="Verdana" w:eastAsia="Times New Roman" w:hAnsi="Verdana" w:cs="Times New Roman"/>
                <w:color w:val="000000"/>
                <w:sz w:val="18"/>
                <w:szCs w:val="18"/>
              </w:rPr>
            </w:pPr>
            <w:hyperlink r:id="rId5" w:history="1">
              <w:r w:rsidRPr="00A5482C">
                <w:rPr>
                  <w:rFonts w:eastAsia="Times New Roman" w:cs="Times New Roman"/>
                  <w:b/>
                  <w:bCs/>
                  <w:color w:val="114477"/>
                  <w:sz w:val="18"/>
                </w:rPr>
                <w:t>Return to your portfolio</w:t>
              </w:r>
            </w:hyperlink>
            <w:r w:rsidRPr="00A5482C">
              <w:rPr>
                <w:rFonts w:ascii="Verdana" w:eastAsia="Times New Roman" w:hAnsi="Verdana" w:cs="Times New Roman"/>
                <w:color w:val="000000"/>
                <w:sz w:val="18"/>
                <w:szCs w:val="18"/>
              </w:rPr>
              <w:br/>
              <w:t>Provided by: </w:t>
            </w:r>
            <w:r w:rsidRPr="00A5482C">
              <w:rPr>
                <w:rFonts w:ascii="Verdana" w:eastAsia="Times New Roman" w:hAnsi="Verdana" w:cs="Times New Roman"/>
                <w:b/>
                <w:bCs/>
                <w:color w:val="000000"/>
                <w:sz w:val="18"/>
                <w:szCs w:val="18"/>
              </w:rPr>
              <w:t>GMTCC</w:t>
            </w:r>
            <w:r w:rsidRPr="00A5482C">
              <w:rPr>
                <w:rFonts w:ascii="Verdana" w:eastAsia="Times New Roman" w:hAnsi="Verdana" w:cs="Times New Roman"/>
                <w:color w:val="000000"/>
                <w:sz w:val="18"/>
                <w:szCs w:val="18"/>
              </w:rPr>
              <w:t xml:space="preserve"> </w:t>
            </w:r>
          </w:p>
        </w:tc>
        <w:tc>
          <w:tcPr>
            <w:tcW w:w="0" w:type="auto"/>
            <w:shd w:val="clear" w:color="auto" w:fill="FFFFFF"/>
            <w:vAlign w:val="center"/>
            <w:hideMark/>
          </w:tcPr>
          <w:p w:rsidR="00A5482C" w:rsidRPr="00A5482C" w:rsidRDefault="00A5482C" w:rsidP="00A5482C">
            <w:pPr>
              <w:rPr>
                <w:rFonts w:ascii="Verdana" w:eastAsia="Times New Roman" w:hAnsi="Verdana" w:cs="Times New Roman"/>
                <w:color w:val="000000"/>
                <w:sz w:val="18"/>
                <w:szCs w:val="18"/>
              </w:rPr>
            </w:pPr>
            <w:r w:rsidRPr="00A5482C">
              <w:rPr>
                <w:rFonts w:ascii="Verdana" w:eastAsia="Times New Roman" w:hAnsi="Verdana" w:cs="Times New Roman"/>
                <w:color w:val="000000"/>
                <w:sz w:val="18"/>
                <w:szCs w:val="18"/>
              </w:rPr>
              <w:t>  </w:t>
            </w:r>
          </w:p>
        </w:tc>
        <w:tc>
          <w:tcPr>
            <w:tcW w:w="0" w:type="auto"/>
            <w:shd w:val="clear" w:color="auto" w:fill="FFFFFF"/>
            <w:vAlign w:val="center"/>
            <w:hideMark/>
          </w:tcPr>
          <w:p w:rsidR="00A5482C" w:rsidRPr="00A5482C" w:rsidRDefault="00A5482C" w:rsidP="00A5482C">
            <w:pP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80975" cy="476250"/>
                  <wp:effectExtent l="19050" t="0" r="9525" b="0"/>
                  <wp:docPr id="2" name="Picture 2" descr="https://www.kuder.com/masterweb/apps/assessments/images/ksa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uder.com/masterweb/apps/assessments/images/ksa_right.gif"/>
                          <pic:cNvPicPr>
                            <a:picLocks noChangeAspect="1" noChangeArrowheads="1"/>
                          </pic:cNvPicPr>
                        </pic:nvPicPr>
                        <pic:blipFill>
                          <a:blip r:embed="rId6"/>
                          <a:srcRect/>
                          <a:stretch>
                            <a:fillRect/>
                          </a:stretch>
                        </pic:blipFill>
                        <pic:spPr bwMode="auto">
                          <a:xfrm>
                            <a:off x="0" y="0"/>
                            <a:ext cx="180975" cy="476250"/>
                          </a:xfrm>
                          <a:prstGeom prst="rect">
                            <a:avLst/>
                          </a:prstGeom>
                          <a:noFill/>
                          <a:ln w="9525">
                            <a:noFill/>
                            <a:miter lim="800000"/>
                            <a:headEnd/>
                            <a:tailEnd/>
                          </a:ln>
                        </pic:spPr>
                      </pic:pic>
                    </a:graphicData>
                  </a:graphic>
                </wp:inline>
              </w:drawing>
            </w:r>
          </w:p>
        </w:tc>
      </w:tr>
      <w:tr w:rsidR="00A5482C" w:rsidRPr="00A5482C" w:rsidTr="00A5482C">
        <w:trPr>
          <w:tblCellSpacing w:w="0" w:type="dxa"/>
          <w:jc w:val="center"/>
        </w:trPr>
        <w:tc>
          <w:tcPr>
            <w:tcW w:w="0" w:type="auto"/>
            <w:gridSpan w:val="4"/>
            <w:vAlign w:val="center"/>
            <w:hideMark/>
          </w:tcPr>
          <w:p w:rsidR="00A5482C" w:rsidRPr="00A5482C" w:rsidRDefault="00A5482C" w:rsidP="00A5482C">
            <w:pPr>
              <w:rPr>
                <w:rFonts w:ascii="Verdana" w:eastAsia="Times New Roman" w:hAnsi="Verdana" w:cs="Times New Roman"/>
                <w:color w:val="000000"/>
                <w:sz w:val="18"/>
                <w:szCs w:val="18"/>
              </w:rPr>
            </w:pPr>
            <w:r w:rsidRPr="00A5482C">
              <w:rPr>
                <w:rFonts w:ascii="Verdana" w:eastAsia="Times New Roman" w:hAnsi="Verdana" w:cs="Times New Roman"/>
                <w:color w:val="000000"/>
                <w:sz w:val="18"/>
                <w:szCs w:val="18"/>
              </w:rPr>
              <w:t> </w:t>
            </w:r>
          </w:p>
        </w:tc>
      </w:tr>
      <w:tr w:rsidR="00A5482C" w:rsidRPr="00A5482C" w:rsidTr="00A5482C">
        <w:trPr>
          <w:tblCellSpacing w:w="0" w:type="dxa"/>
          <w:jc w:val="center"/>
        </w:trPr>
        <w:tc>
          <w:tcPr>
            <w:tcW w:w="0" w:type="auto"/>
            <w:gridSpan w:val="4"/>
            <w:vAlign w:val="center"/>
            <w:hideMark/>
          </w:tcPr>
          <w:p w:rsidR="00A5482C" w:rsidRPr="00A5482C" w:rsidRDefault="00A5482C" w:rsidP="00A5482C">
            <w:pPr>
              <w:spacing w:before="100" w:beforeAutospacing="1" w:after="100" w:afterAutospacing="1"/>
              <w:rPr>
                <w:rFonts w:ascii="Verdana" w:eastAsia="Times New Roman" w:hAnsi="Verdana" w:cs="Times New Roman"/>
                <w:color w:val="000000"/>
                <w:sz w:val="18"/>
                <w:szCs w:val="18"/>
              </w:rPr>
            </w:pPr>
            <w:r w:rsidRPr="00A5482C">
              <w:rPr>
                <w:rFonts w:ascii="Verdana" w:eastAsia="Times New Roman" w:hAnsi="Verdana" w:cs="Times New Roman"/>
                <w:color w:val="000000"/>
                <w:sz w:val="18"/>
                <w:szCs w:val="18"/>
              </w:rPr>
              <w:t xml:space="preserve">Congratulations </w:t>
            </w:r>
            <w:r w:rsidRPr="00A5482C">
              <w:rPr>
                <w:rFonts w:ascii="Verdana" w:eastAsia="Times New Roman" w:hAnsi="Verdana" w:cs="Times New Roman"/>
                <w:b/>
                <w:bCs/>
                <w:color w:val="000000"/>
                <w:sz w:val="18"/>
                <w:szCs w:val="18"/>
              </w:rPr>
              <w:t>Taylor Adams</w:t>
            </w:r>
            <w:r w:rsidRPr="00A5482C">
              <w:rPr>
                <w:rFonts w:ascii="Verdana" w:eastAsia="Times New Roman" w:hAnsi="Verdana" w:cs="Times New Roman"/>
                <w:color w:val="000000"/>
                <w:sz w:val="18"/>
                <w:szCs w:val="18"/>
              </w:rPr>
              <w:t xml:space="preserve">! You have completed the </w:t>
            </w:r>
            <w:proofErr w:type="spellStart"/>
            <w:r w:rsidRPr="00A5482C">
              <w:rPr>
                <w:rFonts w:ascii="Verdana" w:eastAsia="Times New Roman" w:hAnsi="Verdana" w:cs="Times New Roman"/>
                <w:color w:val="000000"/>
                <w:sz w:val="18"/>
                <w:szCs w:val="18"/>
              </w:rPr>
              <w:t>Kuder</w:t>
            </w:r>
            <w:proofErr w:type="spellEnd"/>
            <w:r w:rsidRPr="00A5482C">
              <w:rPr>
                <w:rFonts w:ascii="Verdana" w:eastAsia="Times New Roman" w:hAnsi="Verdana" w:cs="Times New Roman"/>
                <w:color w:val="000000"/>
                <w:sz w:val="18"/>
                <w:szCs w:val="18"/>
              </w:rPr>
              <w:t>® Skills Assessment. Your report will help you understand your skill level in several career clusters and guide you through another phase of the career exploration process. Follow the steps and be sure to read all the information. You may want to review this report with your family, friends, or a career counselor. As you proceed with your career exploration think of it as a journey, with each part an integral step towards your destination.</w:t>
            </w:r>
          </w:p>
        </w:tc>
      </w:tr>
    </w:tbl>
    <w:p w:rsidR="00A5482C" w:rsidRPr="00A5482C" w:rsidRDefault="00A5482C" w:rsidP="00A5482C">
      <w:pPr>
        <w:spacing w:before="100" w:beforeAutospacing="1" w:after="100" w:afterAutospacing="1"/>
        <w:jc w:val="center"/>
        <w:outlineLvl w:val="0"/>
        <w:rPr>
          <w:rFonts w:ascii="Verdana" w:eastAsia="Times New Roman" w:hAnsi="Verdana" w:cs="Times New Roman"/>
          <w:b/>
          <w:bCs/>
          <w:color w:val="000000"/>
          <w:kern w:val="36"/>
          <w:sz w:val="22"/>
          <w:szCs w:val="22"/>
        </w:rPr>
      </w:pPr>
      <w:r w:rsidRPr="00A5482C">
        <w:rPr>
          <w:rFonts w:ascii="Verdana" w:eastAsia="Times New Roman" w:hAnsi="Verdana" w:cs="Times New Roman"/>
          <w:b/>
          <w:bCs/>
          <w:color w:val="000000"/>
          <w:kern w:val="36"/>
          <w:sz w:val="22"/>
          <w:szCs w:val="22"/>
        </w:rPr>
        <w:t>Step I. Review Your Skills Profile</w:t>
      </w:r>
    </w:p>
    <w:p w:rsidR="00A5482C" w:rsidRPr="00A5482C" w:rsidRDefault="00A5482C" w:rsidP="00A5482C">
      <w:pPr>
        <w:spacing w:before="100" w:beforeAutospacing="1" w:after="100" w:afterAutospacing="1"/>
        <w:rPr>
          <w:rFonts w:ascii="Verdana" w:eastAsia="Times New Roman" w:hAnsi="Verdana" w:cs="Times New Roman"/>
          <w:color w:val="000000"/>
          <w:sz w:val="18"/>
          <w:szCs w:val="18"/>
        </w:rPr>
      </w:pPr>
      <w:r w:rsidRPr="00A5482C">
        <w:rPr>
          <w:rFonts w:ascii="Verdana" w:eastAsia="Times New Roman" w:hAnsi="Verdana" w:cs="Times New Roman"/>
          <w:color w:val="000000"/>
          <w:sz w:val="18"/>
          <w:szCs w:val="18"/>
        </w:rPr>
        <w:t xml:space="preserve">Most occupations or jobs can be grouped into one of sixteen areas. We call these areas Federal Clusters. Your skills profile is shown below. It should help you develop a clearer picture of the skills you possess related to hundreds of different occupations. Keep your top two or three highest skill areas (as indicated by Federal Clusters) in mind as you think about your future career plans, and save them in your </w:t>
      </w:r>
      <w:proofErr w:type="spellStart"/>
      <w:r w:rsidRPr="00A5482C">
        <w:rPr>
          <w:rFonts w:ascii="Verdana" w:eastAsia="Times New Roman" w:hAnsi="Verdana" w:cs="Times New Roman"/>
          <w:color w:val="000000"/>
          <w:sz w:val="18"/>
          <w:szCs w:val="18"/>
        </w:rPr>
        <w:t>Kuder</w:t>
      </w:r>
      <w:proofErr w:type="spellEnd"/>
      <w:r w:rsidRPr="00A5482C">
        <w:rPr>
          <w:rFonts w:ascii="Verdana" w:eastAsia="Times New Roman" w:hAnsi="Verdana" w:cs="Times New Roman"/>
          <w:color w:val="000000"/>
          <w:sz w:val="18"/>
          <w:szCs w:val="18"/>
        </w:rPr>
        <w:t>® Electronic Career Portfolio under "My Favorites". A description of each cluster is available by clicking on the name of the cluster in the chart below.</w:t>
      </w:r>
    </w:p>
    <w:p w:rsidR="00A5482C" w:rsidRPr="00A5482C" w:rsidRDefault="00A5482C" w:rsidP="00A5482C">
      <w:pPr>
        <w:spacing w:before="100" w:beforeAutospacing="1" w:after="100" w:afterAutospacing="1"/>
        <w:rPr>
          <w:rFonts w:ascii="Verdana" w:eastAsia="Times New Roman" w:hAnsi="Verdana" w:cs="Times New Roman"/>
          <w:color w:val="000000"/>
          <w:sz w:val="18"/>
          <w:szCs w:val="18"/>
        </w:rPr>
      </w:pPr>
      <w:r w:rsidRPr="00A5482C">
        <w:rPr>
          <w:rFonts w:ascii="Verdana" w:eastAsia="Times New Roman" w:hAnsi="Verdana" w:cs="Times New Roman"/>
          <w:color w:val="000000"/>
          <w:sz w:val="18"/>
          <w:szCs w:val="18"/>
        </w:rPr>
        <w:t xml:space="preserve">To help you keep track of your top clusters, click on </w:t>
      </w:r>
      <w:proofErr w:type="gramStart"/>
      <w:r w:rsidRPr="00A5482C">
        <w:rPr>
          <w:rFonts w:ascii="Verdana" w:eastAsia="Times New Roman" w:hAnsi="Verdana" w:cs="Times New Roman"/>
          <w:color w:val="000000"/>
          <w:sz w:val="18"/>
          <w:szCs w:val="18"/>
        </w:rPr>
        <w:t xml:space="preserve">the </w:t>
      </w:r>
      <w:r>
        <w:rPr>
          <w:rFonts w:ascii="Verdana" w:eastAsia="Times New Roman" w:hAnsi="Verdana" w:cs="Times New Roman"/>
          <w:noProof/>
          <w:color w:val="000000"/>
          <w:sz w:val="18"/>
          <w:szCs w:val="18"/>
        </w:rPr>
        <w:drawing>
          <wp:inline distT="0" distB="0" distL="0" distR="0">
            <wp:extent cx="190500" cy="190500"/>
            <wp:effectExtent l="19050" t="0" r="0" b="0"/>
            <wp:docPr id="3" name="Picture 3" descr="https://www.kuder.com/masterweb/apps/assessments/images/yellow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uder.com/masterweb/apps/assessments/images/yellowstar.gif"/>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5482C">
        <w:rPr>
          <w:rFonts w:ascii="Verdana" w:eastAsia="Times New Roman" w:hAnsi="Verdana" w:cs="Times New Roman"/>
          <w:color w:val="000000"/>
          <w:sz w:val="18"/>
          <w:szCs w:val="18"/>
        </w:rPr>
        <w:t>to</w:t>
      </w:r>
      <w:proofErr w:type="gramEnd"/>
      <w:r w:rsidRPr="00A5482C">
        <w:rPr>
          <w:rFonts w:ascii="Verdana" w:eastAsia="Times New Roman" w:hAnsi="Verdana" w:cs="Times New Roman"/>
          <w:color w:val="000000"/>
          <w:sz w:val="18"/>
          <w:szCs w:val="18"/>
        </w:rPr>
        <w:t xml:space="preserve"> place them in your </w:t>
      </w:r>
      <w:proofErr w:type="spellStart"/>
      <w:r w:rsidRPr="00A5482C">
        <w:rPr>
          <w:rFonts w:ascii="Verdana" w:eastAsia="Times New Roman" w:hAnsi="Verdana" w:cs="Times New Roman"/>
          <w:color w:val="000000"/>
          <w:sz w:val="18"/>
          <w:szCs w:val="18"/>
        </w:rPr>
        <w:t>Kuder</w:t>
      </w:r>
      <w:proofErr w:type="spellEnd"/>
      <w:r w:rsidRPr="00A5482C">
        <w:rPr>
          <w:rFonts w:ascii="Verdana" w:eastAsia="Times New Roman" w:hAnsi="Verdana" w:cs="Times New Roman"/>
          <w:color w:val="000000"/>
          <w:sz w:val="18"/>
          <w:szCs w:val="18"/>
        </w:rPr>
        <w:t>® Career Portfolio under "My Favorites". A description of each cluster is available by clicking on the name of the cluster in the chart below.</w:t>
      </w:r>
    </w:p>
    <w:tbl>
      <w:tblPr>
        <w:tblW w:w="5000" w:type="pct"/>
        <w:jc w:val="center"/>
        <w:tblBorders>
          <w:top w:val="single" w:sz="6" w:space="0" w:color="808080"/>
          <w:left w:val="single" w:sz="6" w:space="0" w:color="808080"/>
          <w:bottom w:val="single" w:sz="6" w:space="0" w:color="808080"/>
          <w:right w:val="single" w:sz="6" w:space="0" w:color="808080"/>
        </w:tblBorders>
        <w:tblCellMar>
          <w:top w:w="45" w:type="dxa"/>
          <w:left w:w="45" w:type="dxa"/>
          <w:bottom w:w="45" w:type="dxa"/>
          <w:right w:w="45" w:type="dxa"/>
        </w:tblCellMar>
        <w:tblLook w:val="04A0"/>
      </w:tblPr>
      <w:tblGrid>
        <w:gridCol w:w="2894"/>
        <w:gridCol w:w="6074"/>
        <w:gridCol w:w="482"/>
      </w:tblGrid>
      <w:tr w:rsidR="00A5482C" w:rsidRPr="00A5482C" w:rsidTr="00A5482C">
        <w:trPr>
          <w:jc w:val="center"/>
        </w:trPr>
        <w:tc>
          <w:tcPr>
            <w:tcW w:w="1500" w:type="pct"/>
            <w:tcBorders>
              <w:top w:val="outset" w:sz="6" w:space="0" w:color="808080"/>
              <w:left w:val="outset" w:sz="6" w:space="0" w:color="808080"/>
              <w:bottom w:val="outset" w:sz="6" w:space="0" w:color="808080"/>
              <w:right w:val="outset" w:sz="6" w:space="0" w:color="808080"/>
            </w:tcBorders>
            <w:shd w:val="clear" w:color="auto" w:fill="ADAEB9"/>
            <w:vAlign w:val="center"/>
            <w:hideMark/>
          </w:tcPr>
          <w:p w:rsidR="00A5482C" w:rsidRPr="00A5482C" w:rsidRDefault="00A5482C" w:rsidP="00A5482C">
            <w:pPr>
              <w:rPr>
                <w:rFonts w:ascii="Verdana" w:eastAsia="Times New Roman" w:hAnsi="Verdana" w:cs="Times New Roman"/>
                <w:b/>
                <w:bCs/>
                <w:color w:val="000000"/>
                <w:sz w:val="18"/>
                <w:szCs w:val="18"/>
                <w:u w:val="single"/>
              </w:rPr>
            </w:pPr>
            <w:r w:rsidRPr="00A5482C">
              <w:rPr>
                <w:rFonts w:ascii="Verdana" w:eastAsia="Times New Roman" w:hAnsi="Verdana" w:cs="Times New Roman"/>
                <w:b/>
                <w:bCs/>
                <w:color w:val="000000"/>
                <w:sz w:val="18"/>
                <w:szCs w:val="18"/>
                <w:u w:val="single"/>
              </w:rPr>
              <w:t>Cluster Name</w:t>
            </w:r>
          </w:p>
        </w:tc>
        <w:tc>
          <w:tcPr>
            <w:tcW w:w="3150" w:type="pct"/>
            <w:tcBorders>
              <w:top w:val="outset" w:sz="6" w:space="0" w:color="808080"/>
              <w:left w:val="outset" w:sz="6" w:space="0" w:color="808080"/>
              <w:bottom w:val="outset" w:sz="6" w:space="0" w:color="808080"/>
              <w:right w:val="outset" w:sz="6" w:space="0" w:color="808080"/>
            </w:tcBorders>
            <w:shd w:val="clear" w:color="auto" w:fill="ADAEB9"/>
            <w:vAlign w:val="center"/>
            <w:hideMark/>
          </w:tcPr>
          <w:p w:rsidR="00A5482C" w:rsidRPr="00A5482C" w:rsidRDefault="00A5482C" w:rsidP="00A5482C">
            <w:pPr>
              <w:rPr>
                <w:rFonts w:ascii="Verdana" w:eastAsia="Times New Roman" w:hAnsi="Verdana" w:cs="Times New Roman"/>
                <w:color w:val="000000"/>
                <w:sz w:val="18"/>
                <w:szCs w:val="18"/>
                <w:u w:val="single"/>
              </w:rPr>
            </w:pPr>
            <w:r w:rsidRPr="00A5482C">
              <w:rPr>
                <w:rFonts w:ascii="Verdana" w:eastAsia="Times New Roman" w:hAnsi="Verdana" w:cs="Times New Roman"/>
                <w:color w:val="000000"/>
                <w:sz w:val="18"/>
                <w:szCs w:val="18"/>
                <w:u w:val="single"/>
              </w:rPr>
              <w:t>    </w:t>
            </w:r>
            <w:r w:rsidRPr="00A5482C">
              <w:rPr>
                <w:rFonts w:ascii="Verdana" w:eastAsia="Times New Roman" w:hAnsi="Verdana" w:cs="Times New Roman"/>
                <w:b/>
                <w:bCs/>
                <w:color w:val="000000"/>
                <w:sz w:val="18"/>
                <w:szCs w:val="18"/>
                <w:u w:val="single"/>
              </w:rPr>
              <w:t>Low</w:t>
            </w:r>
            <w:r w:rsidRPr="00A5482C">
              <w:rPr>
                <w:rFonts w:ascii="Verdana" w:eastAsia="Times New Roman" w:hAnsi="Verdana" w:cs="Times New Roman"/>
                <w:color w:val="000000"/>
                <w:sz w:val="15"/>
                <w:szCs w:val="15"/>
                <w:u w:val="single"/>
              </w:rPr>
              <w:t xml:space="preserve"> (1-24)</w:t>
            </w:r>
            <w:r w:rsidRPr="00A5482C">
              <w:rPr>
                <w:rFonts w:ascii="Verdana" w:eastAsia="Times New Roman" w:hAnsi="Verdana" w:cs="Times New Roman"/>
                <w:color w:val="000000"/>
                <w:sz w:val="18"/>
                <w:szCs w:val="18"/>
                <w:u w:val="single"/>
              </w:rPr>
              <w:t>    |            </w:t>
            </w:r>
            <w:r w:rsidRPr="00A5482C">
              <w:rPr>
                <w:rFonts w:ascii="Verdana" w:eastAsia="Times New Roman" w:hAnsi="Verdana" w:cs="Times New Roman"/>
                <w:b/>
                <w:bCs/>
                <w:color w:val="000000"/>
                <w:sz w:val="18"/>
                <w:szCs w:val="18"/>
                <w:u w:val="single"/>
              </w:rPr>
              <w:t>Medium</w:t>
            </w:r>
            <w:r w:rsidRPr="00A5482C">
              <w:rPr>
                <w:rFonts w:ascii="Verdana" w:eastAsia="Times New Roman" w:hAnsi="Verdana" w:cs="Times New Roman"/>
                <w:color w:val="000000"/>
                <w:sz w:val="15"/>
                <w:szCs w:val="15"/>
                <w:u w:val="single"/>
              </w:rPr>
              <w:t xml:space="preserve"> (25-74)</w:t>
            </w:r>
            <w:r w:rsidRPr="00A5482C">
              <w:rPr>
                <w:rFonts w:ascii="Verdana" w:eastAsia="Times New Roman" w:hAnsi="Verdana" w:cs="Times New Roman"/>
                <w:color w:val="000000"/>
                <w:sz w:val="18"/>
                <w:szCs w:val="18"/>
                <w:u w:val="single"/>
              </w:rPr>
              <w:t>            |  </w:t>
            </w:r>
            <w:r w:rsidRPr="00A5482C">
              <w:rPr>
                <w:rFonts w:ascii="Verdana" w:eastAsia="Times New Roman" w:hAnsi="Verdana" w:cs="Times New Roman"/>
                <w:b/>
                <w:bCs/>
                <w:color w:val="000000"/>
                <w:sz w:val="18"/>
                <w:szCs w:val="18"/>
                <w:u w:val="single"/>
              </w:rPr>
              <w:t>High</w:t>
            </w:r>
            <w:r w:rsidRPr="00A5482C">
              <w:rPr>
                <w:rFonts w:ascii="Verdana" w:eastAsia="Times New Roman" w:hAnsi="Verdana" w:cs="Times New Roman"/>
                <w:color w:val="000000"/>
                <w:sz w:val="15"/>
                <w:szCs w:val="15"/>
                <w:u w:val="single"/>
              </w:rPr>
              <w:t xml:space="preserve"> (75-99)</w:t>
            </w:r>
            <w:r w:rsidRPr="00A5482C">
              <w:rPr>
                <w:rFonts w:ascii="Verdana" w:eastAsia="Times New Roman" w:hAnsi="Verdana" w:cs="Times New Roman"/>
                <w:color w:val="000000"/>
                <w:sz w:val="18"/>
                <w:szCs w:val="18"/>
                <w:u w:val="single"/>
              </w:rPr>
              <w:t>    </w:t>
            </w:r>
          </w:p>
        </w:tc>
        <w:tc>
          <w:tcPr>
            <w:tcW w:w="250" w:type="pct"/>
            <w:tcBorders>
              <w:top w:val="outset" w:sz="6" w:space="0" w:color="808080"/>
              <w:left w:val="outset" w:sz="6" w:space="0" w:color="808080"/>
              <w:bottom w:val="outset" w:sz="6" w:space="0" w:color="808080"/>
              <w:right w:val="outset" w:sz="6" w:space="0" w:color="808080"/>
            </w:tcBorders>
            <w:shd w:val="clear" w:color="auto" w:fill="ADAEB9"/>
            <w:vAlign w:val="center"/>
            <w:hideMark/>
          </w:tcPr>
          <w:p w:rsidR="00A5482C" w:rsidRPr="00A5482C" w:rsidRDefault="00A5482C" w:rsidP="00A5482C">
            <w:pPr>
              <w:jc w:val="center"/>
              <w:rPr>
                <w:rFonts w:ascii="Verdana" w:eastAsia="Times New Roman" w:hAnsi="Verdana" w:cs="Times New Roman"/>
                <w:color w:val="000000"/>
                <w:sz w:val="18"/>
                <w:szCs w:val="18"/>
              </w:rPr>
            </w:pPr>
            <w:r w:rsidRPr="00A5482C">
              <w:rPr>
                <w:rFonts w:ascii="Verdana" w:eastAsia="Times New Roman" w:hAnsi="Verdana" w:cs="Times New Roman"/>
                <w:color w:val="000000"/>
                <w:sz w:val="18"/>
                <w:szCs w:val="18"/>
              </w:rPr>
              <w:t> </w:t>
            </w:r>
          </w:p>
        </w:tc>
      </w:tr>
      <w:tr w:rsidR="00A5482C" w:rsidRPr="00A5482C" w:rsidTr="00A5482C">
        <w:trPr>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hyperlink r:id="rId8" w:history="1">
              <w:r w:rsidRPr="00A5482C">
                <w:rPr>
                  <w:rFonts w:eastAsia="Times New Roman" w:cs="Times New Roman"/>
                  <w:b/>
                  <w:bCs/>
                  <w:color w:val="114477"/>
                  <w:sz w:val="18"/>
                </w:rPr>
                <w:t>Human Services</w:t>
              </w:r>
            </w:hyperlink>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38100" cy="142875"/>
                  <wp:effectExtent l="19050" t="0" r="0" b="0"/>
                  <wp:docPr id="4" name="Picture 4"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 name="Picture 5"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6" name="Picture 6"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7" name="Picture 7"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8" name="Picture 8"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9" name="Picture 9"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0" name="Picture 10"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1" name="Picture 11"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2" name="Picture 12"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3" name="Picture 13"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4" name="Picture 14"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5" name="Picture 15"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6" name="Picture 16"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7" name="Picture 17"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8" name="Picture 18"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9" name="Picture 19"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0" name="Picture 20"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1" name="Picture 21"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2" name="Picture 22"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3" name="Picture 23"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4" name="Picture 24"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5" name="Picture 25"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6" name="Picture 26"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7" name="Picture 27"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8" name="Picture 28"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9" name="Picture 29"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0" name="Picture 30"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1" name="Picture 31"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2" name="Picture 32"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3" name="Picture 33"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4" name="Picture 34"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5" name="Picture 35"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6" name="Picture 36"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7" name="Picture 37"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8" name="Picture 38"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9" name="Picture 39"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0" name="Picture 40"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1" name="Picture 41"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2" name="Picture 42"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3" name="Picture 43"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4" name="Picture 44"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5" name="Picture 45"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6" name="Picture 46"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7" name="Picture 47"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8" name="Picture 48"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9" name="Picture 49"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0" name="Picture 50"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1" name="Picture 51"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2" name="Picture 52"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3" name="Picture 53"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4" name="Picture 54"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5" name="Picture 55"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6" name="Picture 56"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7" name="Picture 57"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8" name="Picture 58"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9" name="Picture 59"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60" name="Picture 60"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61" name="Picture 61" descr="Human Services -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uman Services - 58%"/>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sidRPr="00A5482C">
              <w:rPr>
                <w:rFonts w:ascii="Verdana" w:eastAsia="Times New Roman" w:hAnsi="Verdana" w:cs="Times New Roman"/>
                <w:color w:val="000000"/>
                <w:sz w:val="18"/>
                <w:szCs w:val="18"/>
                <w:vertAlign w:val="superscript"/>
              </w:rPr>
              <w:t>58</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jc w:val="center"/>
              <w:rPr>
                <w:rFonts w:ascii="Verdana" w:eastAsia="Times New Roman" w:hAnsi="Verdana" w:cs="Times New Roman"/>
                <w:color w:val="000000"/>
                <w:sz w:val="18"/>
                <w:szCs w:val="18"/>
              </w:rPr>
            </w:pPr>
            <w:r>
              <w:rPr>
                <w:rFonts w:ascii="Verdana" w:eastAsia="Times New Roman" w:hAnsi="Verdana" w:cs="Times New Roman"/>
                <w:b/>
                <w:bCs/>
                <w:noProof/>
                <w:color w:val="114477"/>
                <w:sz w:val="18"/>
                <w:szCs w:val="18"/>
              </w:rPr>
              <w:drawing>
                <wp:inline distT="0" distB="0" distL="0" distR="0">
                  <wp:extent cx="190500" cy="190500"/>
                  <wp:effectExtent l="19050" t="0" r="0" b="0"/>
                  <wp:docPr id="62" name="Picture 62" descr="https://www.kuder.com/masterweb/apps/assessments/images/yellowstar.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kuder.com/masterweb/apps/assessments/images/yellowstar.gif">
                            <a:hlinkClick r:id="rId10"/>
                          </pic:cNvPr>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A5482C" w:rsidRPr="00A5482C" w:rsidTr="00A5482C">
        <w:trPr>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hyperlink r:id="rId11" w:history="1">
              <w:r w:rsidRPr="00A5482C">
                <w:rPr>
                  <w:rFonts w:eastAsia="Times New Roman" w:cs="Times New Roman"/>
                  <w:b/>
                  <w:bCs/>
                  <w:color w:val="114477"/>
                  <w:sz w:val="18"/>
                </w:rPr>
                <w:t>Agriculture, Food, and Natural Resources</w:t>
              </w:r>
            </w:hyperlink>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38100" cy="142875"/>
                  <wp:effectExtent l="19050" t="0" r="0" b="0"/>
                  <wp:docPr id="63" name="Picture 63"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64" name="Picture 64"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65" name="Picture 65"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66" name="Picture 66"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67" name="Picture 67"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68" name="Picture 68"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69" name="Picture 69"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70" name="Picture 70"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71" name="Picture 71"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72" name="Picture 72"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73" name="Picture 73"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74" name="Picture 74"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75" name="Picture 75"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76" name="Picture 76"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77" name="Picture 77"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78" name="Picture 78"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79" name="Picture 79"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80" name="Picture 80"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81" name="Picture 81"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82" name="Picture 82"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83" name="Picture 83"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84" name="Picture 84"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85" name="Picture 85"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86" name="Picture 86"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87" name="Picture 87"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88" name="Picture 88"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89" name="Picture 89"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90" name="Picture 90"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91" name="Picture 91"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92" name="Picture 92"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93" name="Picture 93"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94" name="Picture 94"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95" name="Picture 95"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96" name="Picture 96"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97" name="Picture 97"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98" name="Picture 98"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99" name="Picture 99"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00" name="Picture 100"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01" name="Picture 101"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02" name="Picture 102"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03" name="Picture 103"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04" name="Picture 104"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05" name="Picture 105" descr="Agriculture, Food, and Natural Resources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griculture, Food, and Natural Resources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sidRPr="00A5482C">
              <w:rPr>
                <w:rFonts w:ascii="Verdana" w:eastAsia="Times New Roman" w:hAnsi="Verdana" w:cs="Times New Roman"/>
                <w:color w:val="000000"/>
                <w:sz w:val="18"/>
                <w:szCs w:val="18"/>
                <w:vertAlign w:val="superscript"/>
              </w:rPr>
              <w:t>43</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jc w:val="center"/>
              <w:rPr>
                <w:rFonts w:ascii="Verdana" w:eastAsia="Times New Roman" w:hAnsi="Verdana" w:cs="Times New Roman"/>
                <w:color w:val="000000"/>
                <w:sz w:val="18"/>
                <w:szCs w:val="18"/>
              </w:rPr>
            </w:pPr>
            <w:r>
              <w:rPr>
                <w:rFonts w:ascii="Verdana" w:eastAsia="Times New Roman" w:hAnsi="Verdana" w:cs="Times New Roman"/>
                <w:b/>
                <w:bCs/>
                <w:noProof/>
                <w:color w:val="114477"/>
                <w:sz w:val="18"/>
                <w:szCs w:val="18"/>
              </w:rPr>
              <w:drawing>
                <wp:inline distT="0" distB="0" distL="0" distR="0">
                  <wp:extent cx="190500" cy="190500"/>
                  <wp:effectExtent l="19050" t="0" r="0" b="0"/>
                  <wp:docPr id="106" name="Picture 106" descr="https://www.kuder.com/masterweb/apps/assessments/images/yellowstar.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ww.kuder.com/masterweb/apps/assessments/images/yellowstar.gif">
                            <a:hlinkClick r:id="rId12"/>
                          </pic:cNvPr>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A5482C" w:rsidRPr="00A5482C" w:rsidTr="00A5482C">
        <w:trPr>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hyperlink r:id="rId13" w:history="1">
              <w:r w:rsidRPr="00A5482C">
                <w:rPr>
                  <w:rFonts w:eastAsia="Times New Roman" w:cs="Times New Roman"/>
                  <w:b/>
                  <w:bCs/>
                  <w:color w:val="114477"/>
                  <w:sz w:val="18"/>
                </w:rPr>
                <w:t>Finance</w:t>
              </w:r>
            </w:hyperlink>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38100" cy="142875"/>
                  <wp:effectExtent l="19050" t="0" r="0" b="0"/>
                  <wp:docPr id="107" name="Picture 107"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08" name="Picture 108"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09" name="Picture 109"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10" name="Picture 110"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11" name="Picture 111"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12" name="Picture 112"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13" name="Picture 113"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14" name="Picture 114"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15" name="Picture 115"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16" name="Picture 116"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17" name="Picture 117"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18" name="Picture 118"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19" name="Picture 119"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20" name="Picture 120"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21" name="Picture 121"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22" name="Picture 122"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23" name="Picture 123"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24" name="Picture 124"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25" name="Picture 125"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26" name="Picture 126"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27" name="Picture 127"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28" name="Picture 128"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29" name="Picture 129"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30" name="Picture 130"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31" name="Picture 131"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32" name="Picture 132"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33" name="Picture 133"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34" name="Picture 134"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35" name="Picture 135"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36" name="Picture 136"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37" name="Picture 137"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38" name="Picture 138"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39" name="Picture 139"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40" name="Picture 140"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41" name="Picture 141"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42" name="Picture 142"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43" name="Picture 143"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44" name="Picture 144"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45" name="Picture 145"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46" name="Picture 146"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47" name="Picture 147"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48" name="Picture 148"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49" name="Picture 149" descr="Finance -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Finance - 43%"/>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sidRPr="00A5482C">
              <w:rPr>
                <w:rFonts w:ascii="Verdana" w:eastAsia="Times New Roman" w:hAnsi="Verdana" w:cs="Times New Roman"/>
                <w:color w:val="000000"/>
                <w:sz w:val="18"/>
                <w:szCs w:val="18"/>
                <w:vertAlign w:val="superscript"/>
              </w:rPr>
              <w:t>43</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jc w:val="center"/>
              <w:rPr>
                <w:rFonts w:ascii="Verdana" w:eastAsia="Times New Roman" w:hAnsi="Verdana" w:cs="Times New Roman"/>
                <w:color w:val="000000"/>
                <w:sz w:val="18"/>
                <w:szCs w:val="18"/>
              </w:rPr>
            </w:pPr>
            <w:r>
              <w:rPr>
                <w:rFonts w:ascii="Verdana" w:eastAsia="Times New Roman" w:hAnsi="Verdana" w:cs="Times New Roman"/>
                <w:b/>
                <w:bCs/>
                <w:noProof/>
                <w:color w:val="114477"/>
                <w:sz w:val="18"/>
                <w:szCs w:val="18"/>
              </w:rPr>
              <w:drawing>
                <wp:inline distT="0" distB="0" distL="0" distR="0">
                  <wp:extent cx="190500" cy="190500"/>
                  <wp:effectExtent l="19050" t="0" r="0" b="0"/>
                  <wp:docPr id="150" name="Picture 150" descr="https://www.kuder.com/masterweb/apps/assessments/images/yellowstar.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www.kuder.com/masterweb/apps/assessments/images/yellowstar.gif">
                            <a:hlinkClick r:id="rId14"/>
                          </pic:cNvPr>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A5482C" w:rsidRPr="00A5482C" w:rsidTr="00A5482C">
        <w:trPr>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hyperlink r:id="rId15" w:history="1">
              <w:r w:rsidRPr="00A5482C">
                <w:rPr>
                  <w:rFonts w:eastAsia="Times New Roman" w:cs="Times New Roman"/>
                  <w:b/>
                  <w:bCs/>
                  <w:color w:val="114477"/>
                  <w:sz w:val="18"/>
                </w:rPr>
                <w:t>Information Technology</w:t>
              </w:r>
            </w:hyperlink>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38100" cy="142875"/>
                  <wp:effectExtent l="19050" t="0" r="0" b="0"/>
                  <wp:docPr id="151" name="Picture 151"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52" name="Picture 152"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53" name="Picture 153"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54" name="Picture 154"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55" name="Picture 155"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56" name="Picture 156"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57" name="Picture 157"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58" name="Picture 158"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59" name="Picture 159"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60" name="Picture 160"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61" name="Picture 161"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62" name="Picture 162"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63" name="Picture 163"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64" name="Picture 164"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65" name="Picture 165"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66" name="Picture 166"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67" name="Picture 167"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68" name="Picture 168"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69" name="Picture 169"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70" name="Picture 170"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71" name="Picture 171"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72" name="Picture 172"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73" name="Picture 173"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74" name="Picture 174"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75" name="Picture 175"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76" name="Picture 176"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77" name="Picture 177"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78" name="Picture 178"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79" name="Picture 179"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80" name="Picture 180"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81" name="Picture 181"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82" name="Picture 182"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83" name="Picture 183"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84" name="Picture 184"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85" name="Picture 185"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86" name="Picture 186"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87" name="Picture 187"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88" name="Picture 188"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89" name="Picture 189"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90" name="Picture 190"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91" name="Picture 191"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92" name="Picture 192" descr="Information Technology -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Information Technology - 42%"/>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sidRPr="00A5482C">
              <w:rPr>
                <w:rFonts w:ascii="Verdana" w:eastAsia="Times New Roman" w:hAnsi="Verdana" w:cs="Times New Roman"/>
                <w:color w:val="000000"/>
                <w:sz w:val="18"/>
                <w:szCs w:val="18"/>
                <w:vertAlign w:val="superscript"/>
              </w:rPr>
              <w:t>42</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jc w:val="center"/>
              <w:rPr>
                <w:rFonts w:ascii="Verdana" w:eastAsia="Times New Roman" w:hAnsi="Verdana" w:cs="Times New Roman"/>
                <w:color w:val="000000"/>
                <w:sz w:val="18"/>
                <w:szCs w:val="18"/>
              </w:rPr>
            </w:pPr>
            <w:r>
              <w:rPr>
                <w:rFonts w:ascii="Verdana" w:eastAsia="Times New Roman" w:hAnsi="Verdana" w:cs="Times New Roman"/>
                <w:b/>
                <w:bCs/>
                <w:noProof/>
                <w:color w:val="114477"/>
                <w:sz w:val="18"/>
                <w:szCs w:val="18"/>
              </w:rPr>
              <w:drawing>
                <wp:inline distT="0" distB="0" distL="0" distR="0">
                  <wp:extent cx="190500" cy="190500"/>
                  <wp:effectExtent l="19050" t="0" r="0" b="0"/>
                  <wp:docPr id="193" name="Picture 193" descr="https://www.kuder.com/masterweb/apps/assessments/images/yellowstar.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www.kuder.com/masterweb/apps/assessments/images/yellowstar.gif">
                            <a:hlinkClick r:id="rId16"/>
                          </pic:cNvPr>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A5482C" w:rsidRPr="00A5482C" w:rsidTr="00A5482C">
        <w:trPr>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hyperlink r:id="rId17" w:history="1">
              <w:r w:rsidRPr="00A5482C">
                <w:rPr>
                  <w:rFonts w:eastAsia="Times New Roman" w:cs="Times New Roman"/>
                  <w:b/>
                  <w:bCs/>
                  <w:color w:val="114477"/>
                  <w:sz w:val="18"/>
                </w:rPr>
                <w:t>Manufacturing</w:t>
              </w:r>
            </w:hyperlink>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38100" cy="142875"/>
                  <wp:effectExtent l="19050" t="0" r="0" b="0"/>
                  <wp:docPr id="194" name="Picture 194"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95" name="Picture 195"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96" name="Picture 196"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97" name="Picture 197"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98" name="Picture 198"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199" name="Picture 199"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00" name="Picture 200"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01" name="Picture 201"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02" name="Picture 202"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03" name="Picture 203"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04" name="Picture 204"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05" name="Picture 205"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06" name="Picture 206"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07" name="Picture 207"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08" name="Picture 208"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09" name="Picture 209"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10" name="Picture 210"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11" name="Picture 211"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12" name="Picture 212"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13" name="Picture 213"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14" name="Picture 214"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15" name="Picture 215"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16" name="Picture 216"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17" name="Picture 217"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18" name="Picture 218"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19" name="Picture 219"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20" name="Picture 220"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21" name="Picture 221"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22" name="Picture 222"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23" name="Picture 223"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24" name="Picture 224"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25" name="Picture 225"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26" name="Picture 226"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27" name="Picture 227"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28" name="Picture 228"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29" name="Picture 229"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30" name="Picture 230"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31" name="Picture 231"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32" name="Picture 232" descr="Manufacturing -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Manufacturing - 39%"/>
                          <pic:cNvPicPr>
                            <a:picLocks noChangeAspect="1" noChangeArrowheads="1"/>
                          </pic:cNvPicPr>
                        </pic:nvPicPr>
                        <pic:blipFill>
                          <a:blip r:embed="rId9"/>
                          <a:srcRect/>
                          <a:stretch>
                            <a:fillRect/>
                          </a:stretch>
                        </pic:blipFill>
                        <pic:spPr bwMode="auto">
                          <a:xfrm>
                            <a:off x="0" y="0"/>
                            <a:ext cx="38100" cy="142875"/>
                          </a:xfrm>
                          <a:prstGeom prst="rect">
                            <a:avLst/>
                          </a:prstGeom>
                          <a:noFill/>
                          <a:ln w="9525">
                            <a:noFill/>
                            <a:miter lim="800000"/>
                            <a:headEnd/>
                            <a:tailEnd/>
                          </a:ln>
                        </pic:spPr>
                      </pic:pic>
                    </a:graphicData>
                  </a:graphic>
                </wp:inline>
              </w:drawing>
            </w:r>
            <w:r w:rsidRPr="00A5482C">
              <w:rPr>
                <w:rFonts w:ascii="Verdana" w:eastAsia="Times New Roman" w:hAnsi="Verdana" w:cs="Times New Roman"/>
                <w:color w:val="000000"/>
                <w:sz w:val="18"/>
                <w:szCs w:val="18"/>
                <w:vertAlign w:val="superscript"/>
              </w:rPr>
              <w:t>39</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jc w:val="center"/>
              <w:rPr>
                <w:rFonts w:ascii="Verdana" w:eastAsia="Times New Roman" w:hAnsi="Verdana" w:cs="Times New Roman"/>
                <w:color w:val="000000"/>
                <w:sz w:val="18"/>
                <w:szCs w:val="18"/>
              </w:rPr>
            </w:pPr>
            <w:r>
              <w:rPr>
                <w:rFonts w:ascii="Verdana" w:eastAsia="Times New Roman" w:hAnsi="Verdana" w:cs="Times New Roman"/>
                <w:b/>
                <w:bCs/>
                <w:noProof/>
                <w:color w:val="114477"/>
                <w:sz w:val="18"/>
                <w:szCs w:val="18"/>
              </w:rPr>
              <w:drawing>
                <wp:inline distT="0" distB="0" distL="0" distR="0">
                  <wp:extent cx="190500" cy="190500"/>
                  <wp:effectExtent l="19050" t="0" r="0" b="0"/>
                  <wp:docPr id="233" name="Picture 233" descr="https://www.kuder.com/masterweb/apps/assessments/images/yellowst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www.kuder.com/masterweb/apps/assessments/images/yellowstar.gif">
                            <a:hlinkClick r:id="rId18"/>
                          </pic:cNvPr>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A5482C" w:rsidRPr="00A5482C" w:rsidTr="00A5482C">
        <w:trPr>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hyperlink r:id="rId19" w:history="1">
              <w:r w:rsidRPr="00A5482C">
                <w:rPr>
                  <w:rFonts w:eastAsia="Times New Roman" w:cs="Times New Roman"/>
                  <w:b/>
                  <w:bCs/>
                  <w:color w:val="114477"/>
                  <w:sz w:val="18"/>
                </w:rPr>
                <w:t>Health Science</w:t>
              </w:r>
            </w:hyperlink>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38100" cy="142875"/>
                  <wp:effectExtent l="19050" t="0" r="0" b="0"/>
                  <wp:docPr id="234" name="Picture 234"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35" name="Picture 235"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36" name="Picture 236"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37" name="Picture 237"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38" name="Picture 238"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39" name="Picture 239"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40" name="Picture 240"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41" name="Picture 241"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42" name="Picture 242"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43" name="Picture 243"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44" name="Picture 244"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45" name="Picture 245"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46" name="Picture 246"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47" name="Picture 247"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48" name="Picture 248"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49" name="Picture 249"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50" name="Picture 250"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51" name="Picture 251"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52" name="Picture 252"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53" name="Picture 253"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54" name="Picture 254"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55" name="Picture 255"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56" name="Picture 256"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57" name="Picture 257"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58" name="Picture 258"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59" name="Picture 259"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60" name="Picture 260"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61" name="Picture 261"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62" name="Picture 262"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63" name="Picture 263"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64" name="Picture 264"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65" name="Picture 265"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66" name="Picture 266"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67" name="Picture 267" descr="Health Science -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ealth Science - 34%"/>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sidRPr="00A5482C">
              <w:rPr>
                <w:rFonts w:ascii="Verdana" w:eastAsia="Times New Roman" w:hAnsi="Verdana" w:cs="Times New Roman"/>
                <w:color w:val="000000"/>
                <w:sz w:val="18"/>
                <w:szCs w:val="18"/>
                <w:vertAlign w:val="superscript"/>
              </w:rPr>
              <w:t>34</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jc w:val="center"/>
              <w:rPr>
                <w:rFonts w:ascii="Verdana" w:eastAsia="Times New Roman" w:hAnsi="Verdana" w:cs="Times New Roman"/>
                <w:color w:val="000000"/>
                <w:sz w:val="18"/>
                <w:szCs w:val="18"/>
              </w:rPr>
            </w:pPr>
            <w:r>
              <w:rPr>
                <w:rFonts w:ascii="Verdana" w:eastAsia="Times New Roman" w:hAnsi="Verdana" w:cs="Times New Roman"/>
                <w:b/>
                <w:bCs/>
                <w:noProof/>
                <w:color w:val="114477"/>
                <w:sz w:val="18"/>
                <w:szCs w:val="18"/>
              </w:rPr>
              <w:drawing>
                <wp:inline distT="0" distB="0" distL="0" distR="0">
                  <wp:extent cx="190500" cy="190500"/>
                  <wp:effectExtent l="19050" t="0" r="0" b="0"/>
                  <wp:docPr id="268" name="Picture 268" descr="https://www.kuder.com/masterweb/apps/assessments/images/yellowstar.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www.kuder.com/masterweb/apps/assessments/images/yellowstar.gif">
                            <a:hlinkClick r:id="rId21"/>
                          </pic:cNvPr>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A5482C" w:rsidRPr="00A5482C" w:rsidTr="00A5482C">
        <w:trPr>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hyperlink r:id="rId22" w:history="1">
              <w:r w:rsidRPr="00A5482C">
                <w:rPr>
                  <w:rFonts w:eastAsia="Times New Roman" w:cs="Times New Roman"/>
                  <w:b/>
                  <w:bCs/>
                  <w:color w:val="114477"/>
                  <w:sz w:val="18"/>
                </w:rPr>
                <w:t>Hospitality and Tourism</w:t>
              </w:r>
            </w:hyperlink>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38100" cy="142875"/>
                  <wp:effectExtent l="19050" t="0" r="0" b="0"/>
                  <wp:docPr id="269" name="Picture 269"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70" name="Picture 270"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71" name="Picture 271"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72" name="Picture 272"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73" name="Picture 273"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74" name="Picture 274"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75" name="Picture 275"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76" name="Picture 276"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77" name="Picture 277"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78" name="Picture 278"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79" name="Picture 279"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80" name="Picture 280"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81" name="Picture 281"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82" name="Picture 282"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83" name="Picture 283"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84" name="Picture 284"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85" name="Picture 285"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86" name="Picture 286"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87" name="Picture 287"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88" name="Picture 288"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89" name="Picture 289"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90" name="Picture 290"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91" name="Picture 291"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92" name="Picture 292"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93" name="Picture 293"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94" name="Picture 294"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95" name="Picture 295"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96" name="Picture 296"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97" name="Picture 297"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98" name="Picture 298"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299" name="Picture 299"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00" name="Picture 300"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01" name="Picture 301" descr="Hospitality and Tourism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ospitality and Tourism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sidRPr="00A5482C">
              <w:rPr>
                <w:rFonts w:ascii="Verdana" w:eastAsia="Times New Roman" w:hAnsi="Verdana" w:cs="Times New Roman"/>
                <w:color w:val="000000"/>
                <w:sz w:val="18"/>
                <w:szCs w:val="18"/>
                <w:vertAlign w:val="superscript"/>
              </w:rPr>
              <w:t>33</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jc w:val="center"/>
              <w:rPr>
                <w:rFonts w:ascii="Verdana" w:eastAsia="Times New Roman" w:hAnsi="Verdana" w:cs="Times New Roman"/>
                <w:color w:val="000000"/>
                <w:sz w:val="18"/>
                <w:szCs w:val="18"/>
              </w:rPr>
            </w:pPr>
            <w:r>
              <w:rPr>
                <w:rFonts w:ascii="Verdana" w:eastAsia="Times New Roman" w:hAnsi="Verdana" w:cs="Times New Roman"/>
                <w:b/>
                <w:bCs/>
                <w:noProof/>
                <w:color w:val="114477"/>
                <w:sz w:val="18"/>
                <w:szCs w:val="18"/>
              </w:rPr>
              <w:drawing>
                <wp:inline distT="0" distB="0" distL="0" distR="0">
                  <wp:extent cx="190500" cy="190500"/>
                  <wp:effectExtent l="19050" t="0" r="0" b="0"/>
                  <wp:docPr id="302" name="Picture 302" descr="https://www.kuder.com/masterweb/apps/assessments/images/yellowstar.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www.kuder.com/masterweb/apps/assessments/images/yellowstar.gif">
                            <a:hlinkClick r:id="rId23"/>
                          </pic:cNvPr>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A5482C" w:rsidRPr="00A5482C" w:rsidTr="00A5482C">
        <w:trPr>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hyperlink r:id="rId24" w:history="1">
              <w:r w:rsidRPr="00A5482C">
                <w:rPr>
                  <w:rFonts w:eastAsia="Times New Roman" w:cs="Times New Roman"/>
                  <w:b/>
                  <w:bCs/>
                  <w:color w:val="114477"/>
                  <w:sz w:val="18"/>
                </w:rPr>
                <w:t>Marketing</w:t>
              </w:r>
            </w:hyperlink>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38100" cy="142875"/>
                  <wp:effectExtent l="19050" t="0" r="0" b="0"/>
                  <wp:docPr id="303" name="Picture 303"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04" name="Picture 304"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05" name="Picture 305"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06" name="Picture 306"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07" name="Picture 307"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08" name="Picture 308"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09" name="Picture 309"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10" name="Picture 310"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11" name="Picture 311"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12" name="Picture 312"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13" name="Picture 313"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14" name="Picture 314"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15" name="Picture 315"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16" name="Picture 316"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17" name="Picture 317"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18" name="Picture 318"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19" name="Picture 319"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20" name="Picture 320"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21" name="Picture 321"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22" name="Picture 322"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23" name="Picture 323"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24" name="Picture 324"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25" name="Picture 325"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26" name="Picture 326"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27" name="Picture 327"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28" name="Picture 328"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29" name="Picture 329"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30" name="Picture 330"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31" name="Picture 331"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32" name="Picture 332"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33" name="Picture 333"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34" name="Picture 334"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35" name="Picture 335" descr="Marketing -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Marketing - 33%"/>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sidRPr="00A5482C">
              <w:rPr>
                <w:rFonts w:ascii="Verdana" w:eastAsia="Times New Roman" w:hAnsi="Verdana" w:cs="Times New Roman"/>
                <w:color w:val="000000"/>
                <w:sz w:val="18"/>
                <w:szCs w:val="18"/>
                <w:vertAlign w:val="superscript"/>
              </w:rPr>
              <w:t>33</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jc w:val="center"/>
              <w:rPr>
                <w:rFonts w:ascii="Verdana" w:eastAsia="Times New Roman" w:hAnsi="Verdana" w:cs="Times New Roman"/>
                <w:color w:val="000000"/>
                <w:sz w:val="18"/>
                <w:szCs w:val="18"/>
              </w:rPr>
            </w:pPr>
            <w:r>
              <w:rPr>
                <w:rFonts w:ascii="Verdana" w:eastAsia="Times New Roman" w:hAnsi="Verdana" w:cs="Times New Roman"/>
                <w:b/>
                <w:bCs/>
                <w:noProof/>
                <w:color w:val="114477"/>
                <w:sz w:val="18"/>
                <w:szCs w:val="18"/>
              </w:rPr>
              <w:drawing>
                <wp:inline distT="0" distB="0" distL="0" distR="0">
                  <wp:extent cx="190500" cy="190500"/>
                  <wp:effectExtent l="19050" t="0" r="0" b="0"/>
                  <wp:docPr id="336" name="Picture 336" descr="https://www.kuder.com/masterweb/apps/assessments/images/yellowstar.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www.kuder.com/masterweb/apps/assessments/images/yellowstar.gif">
                            <a:hlinkClick r:id="rId25"/>
                          </pic:cNvPr>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A5482C" w:rsidRPr="00A5482C" w:rsidTr="00A5482C">
        <w:trPr>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hyperlink r:id="rId26" w:history="1">
              <w:r w:rsidRPr="00A5482C">
                <w:rPr>
                  <w:rFonts w:eastAsia="Times New Roman" w:cs="Times New Roman"/>
                  <w:b/>
                  <w:bCs/>
                  <w:color w:val="114477"/>
                  <w:sz w:val="18"/>
                </w:rPr>
                <w:t>Business Management and Administration</w:t>
              </w:r>
            </w:hyperlink>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38100" cy="142875"/>
                  <wp:effectExtent l="19050" t="0" r="0" b="0"/>
                  <wp:docPr id="337" name="Picture 337"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38" name="Picture 338"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39" name="Picture 339"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40" name="Picture 340"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41" name="Picture 341"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42" name="Picture 342"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43" name="Picture 343"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44" name="Picture 344"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45" name="Picture 345"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46" name="Picture 346"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47" name="Picture 347"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48" name="Picture 348"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49" name="Picture 349"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50" name="Picture 350"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51" name="Picture 351"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52" name="Picture 352"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53" name="Picture 353"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54" name="Picture 354"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55" name="Picture 355"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56" name="Picture 356"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57" name="Picture 357"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58" name="Picture 358"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59" name="Picture 359"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60" name="Picture 360"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61" name="Picture 361"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62" name="Picture 362"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63" name="Picture 363"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64" name="Picture 364"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65" name="Picture 365"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66" name="Picture 366"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67" name="Picture 367"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68" name="Picture 368" descr="Business Management and Administration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Business Management and Administration - 32%"/>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sidRPr="00A5482C">
              <w:rPr>
                <w:rFonts w:ascii="Verdana" w:eastAsia="Times New Roman" w:hAnsi="Verdana" w:cs="Times New Roman"/>
                <w:color w:val="000000"/>
                <w:sz w:val="18"/>
                <w:szCs w:val="18"/>
                <w:vertAlign w:val="superscript"/>
              </w:rPr>
              <w:t>32</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jc w:val="center"/>
              <w:rPr>
                <w:rFonts w:ascii="Verdana" w:eastAsia="Times New Roman" w:hAnsi="Verdana" w:cs="Times New Roman"/>
                <w:color w:val="000000"/>
                <w:sz w:val="18"/>
                <w:szCs w:val="18"/>
              </w:rPr>
            </w:pPr>
            <w:r>
              <w:rPr>
                <w:rFonts w:ascii="Verdana" w:eastAsia="Times New Roman" w:hAnsi="Verdana" w:cs="Times New Roman"/>
                <w:b/>
                <w:bCs/>
                <w:noProof/>
                <w:color w:val="114477"/>
                <w:sz w:val="18"/>
                <w:szCs w:val="18"/>
              </w:rPr>
              <w:drawing>
                <wp:inline distT="0" distB="0" distL="0" distR="0">
                  <wp:extent cx="190500" cy="190500"/>
                  <wp:effectExtent l="19050" t="0" r="0" b="0"/>
                  <wp:docPr id="369" name="Picture 369" descr="https://www.kuder.com/masterweb/apps/assessments/images/yellowstar.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www.kuder.com/masterweb/apps/assessments/images/yellowstar.gif">
                            <a:hlinkClick r:id="rId27"/>
                          </pic:cNvPr>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A5482C" w:rsidRPr="00A5482C" w:rsidTr="00A5482C">
        <w:trPr>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hyperlink r:id="rId28" w:history="1">
              <w:r w:rsidRPr="00A5482C">
                <w:rPr>
                  <w:rFonts w:eastAsia="Times New Roman" w:cs="Times New Roman"/>
                  <w:b/>
                  <w:bCs/>
                  <w:color w:val="114477"/>
                  <w:sz w:val="18"/>
                </w:rPr>
                <w:t>Arts, Audio-Video Technology, and Communications</w:t>
              </w:r>
            </w:hyperlink>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38100" cy="142875"/>
                  <wp:effectExtent l="19050" t="0" r="0" b="0"/>
                  <wp:docPr id="370" name="Picture 370"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71" name="Picture 371"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72" name="Picture 372"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73" name="Picture 373"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74" name="Picture 374"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75" name="Picture 375"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76" name="Picture 376"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77" name="Picture 377"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78" name="Picture 378"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79" name="Picture 379"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80" name="Picture 380"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81" name="Picture 381"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82" name="Picture 382"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83" name="Picture 383"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84" name="Picture 384"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85" name="Picture 385"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86" name="Picture 386"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87" name="Picture 387"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88" name="Picture 388"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89" name="Picture 389"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90" name="Picture 390"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91" name="Picture 391"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92" name="Picture 392"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93" name="Picture 393"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94" name="Picture 394"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95" name="Picture 395"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96" name="Picture 396"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97" name="Picture 397"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98" name="Picture 398"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399" name="Picture 399"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00" name="Picture 400" descr="Arts, Audio-Video Technology, and Communications -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Arts, Audio-Video Technology, and Communications - 31%"/>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sidRPr="00A5482C">
              <w:rPr>
                <w:rFonts w:ascii="Verdana" w:eastAsia="Times New Roman" w:hAnsi="Verdana" w:cs="Times New Roman"/>
                <w:color w:val="000000"/>
                <w:sz w:val="18"/>
                <w:szCs w:val="18"/>
                <w:vertAlign w:val="superscript"/>
              </w:rPr>
              <w:t>31</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jc w:val="center"/>
              <w:rPr>
                <w:rFonts w:ascii="Verdana" w:eastAsia="Times New Roman" w:hAnsi="Verdana" w:cs="Times New Roman"/>
                <w:color w:val="000000"/>
                <w:sz w:val="18"/>
                <w:szCs w:val="18"/>
              </w:rPr>
            </w:pPr>
            <w:r>
              <w:rPr>
                <w:rFonts w:ascii="Verdana" w:eastAsia="Times New Roman" w:hAnsi="Verdana" w:cs="Times New Roman"/>
                <w:b/>
                <w:bCs/>
                <w:noProof/>
                <w:color w:val="114477"/>
                <w:sz w:val="18"/>
                <w:szCs w:val="18"/>
              </w:rPr>
              <w:drawing>
                <wp:inline distT="0" distB="0" distL="0" distR="0">
                  <wp:extent cx="190500" cy="190500"/>
                  <wp:effectExtent l="19050" t="0" r="0" b="0"/>
                  <wp:docPr id="401" name="Picture 401" descr="https://www.kuder.com/masterweb/apps/assessments/images/yellowstar.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www.kuder.com/masterweb/apps/assessments/images/yellowstar.gif">
                            <a:hlinkClick r:id="rId29"/>
                          </pic:cNvPr>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A5482C" w:rsidRPr="00A5482C" w:rsidTr="00A5482C">
        <w:trPr>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hyperlink r:id="rId30" w:history="1">
              <w:r w:rsidRPr="00A5482C">
                <w:rPr>
                  <w:rFonts w:eastAsia="Times New Roman" w:cs="Times New Roman"/>
                  <w:b/>
                  <w:bCs/>
                  <w:color w:val="114477"/>
                  <w:sz w:val="18"/>
                </w:rPr>
                <w:t>Government and Public Administration</w:t>
              </w:r>
            </w:hyperlink>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38100" cy="142875"/>
                  <wp:effectExtent l="19050" t="0" r="0" b="0"/>
                  <wp:docPr id="402" name="Picture 402"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03" name="Picture 403"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04" name="Picture 404"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05" name="Picture 405"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06" name="Picture 406"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07" name="Picture 407"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08" name="Picture 408"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09" name="Picture 409"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10" name="Picture 410"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11" name="Picture 411"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12" name="Picture 412"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13" name="Picture 413"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14" name="Picture 414"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15" name="Picture 415"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16" name="Picture 416"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17" name="Picture 417"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18" name="Picture 418"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19" name="Picture 419"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20" name="Picture 420"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21" name="Picture 421"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22" name="Picture 422"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23" name="Picture 423"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24" name="Picture 424"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25" name="Picture 425"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26" name="Picture 426"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27" name="Picture 427"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28" name="Picture 428"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29" name="Picture 429"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30" name="Picture 430" descr="Government and Public Administration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Government and Public Administration - 29%"/>
                          <pic:cNvPicPr>
                            <a:picLocks noChangeAspect="1" noChangeArrowheads="1"/>
                          </pic:cNvPicPr>
                        </pic:nvPicPr>
                        <pic:blipFill>
                          <a:blip r:embed="rId20"/>
                          <a:srcRect/>
                          <a:stretch>
                            <a:fillRect/>
                          </a:stretch>
                        </pic:blipFill>
                        <pic:spPr bwMode="auto">
                          <a:xfrm>
                            <a:off x="0" y="0"/>
                            <a:ext cx="38100" cy="142875"/>
                          </a:xfrm>
                          <a:prstGeom prst="rect">
                            <a:avLst/>
                          </a:prstGeom>
                          <a:noFill/>
                          <a:ln w="9525">
                            <a:noFill/>
                            <a:miter lim="800000"/>
                            <a:headEnd/>
                            <a:tailEnd/>
                          </a:ln>
                        </pic:spPr>
                      </pic:pic>
                    </a:graphicData>
                  </a:graphic>
                </wp:inline>
              </w:drawing>
            </w:r>
            <w:r w:rsidRPr="00A5482C">
              <w:rPr>
                <w:rFonts w:ascii="Verdana" w:eastAsia="Times New Roman" w:hAnsi="Verdana" w:cs="Times New Roman"/>
                <w:color w:val="000000"/>
                <w:sz w:val="18"/>
                <w:szCs w:val="18"/>
                <w:vertAlign w:val="superscript"/>
              </w:rPr>
              <w:t>29</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jc w:val="center"/>
              <w:rPr>
                <w:rFonts w:ascii="Verdana" w:eastAsia="Times New Roman" w:hAnsi="Verdana" w:cs="Times New Roman"/>
                <w:color w:val="000000"/>
                <w:sz w:val="18"/>
                <w:szCs w:val="18"/>
              </w:rPr>
            </w:pPr>
            <w:r>
              <w:rPr>
                <w:rFonts w:ascii="Verdana" w:eastAsia="Times New Roman" w:hAnsi="Verdana" w:cs="Times New Roman"/>
                <w:b/>
                <w:bCs/>
                <w:noProof/>
                <w:color w:val="114477"/>
                <w:sz w:val="18"/>
                <w:szCs w:val="18"/>
              </w:rPr>
              <w:drawing>
                <wp:inline distT="0" distB="0" distL="0" distR="0">
                  <wp:extent cx="190500" cy="190500"/>
                  <wp:effectExtent l="19050" t="0" r="0" b="0"/>
                  <wp:docPr id="431" name="Picture 431" descr="https://www.kuder.com/masterweb/apps/assessments/images/yellowstar.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www.kuder.com/masterweb/apps/assessments/images/yellowstar.gif">
                            <a:hlinkClick r:id="rId31"/>
                          </pic:cNvPr>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A5482C" w:rsidRPr="00A5482C" w:rsidTr="00A5482C">
        <w:trPr>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hyperlink r:id="rId32" w:history="1">
              <w:r w:rsidRPr="00A5482C">
                <w:rPr>
                  <w:rFonts w:eastAsia="Times New Roman" w:cs="Times New Roman"/>
                  <w:b/>
                  <w:bCs/>
                  <w:color w:val="114477"/>
                  <w:sz w:val="18"/>
                </w:rPr>
                <w:t>Science, Technology, Engineering, and Mathematics</w:t>
              </w:r>
            </w:hyperlink>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38100" cy="142875"/>
                  <wp:effectExtent l="19050" t="0" r="0" b="0"/>
                  <wp:docPr id="432" name="Picture 432" descr="Science, Technology, Engineering, and Mathematics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Science, Technology, Engineering, and Mathematics - 28%"/>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33" name="Picture 433" descr="Science, Technology, Engineering, and Mathematics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Science, Technology, Engineering, and Mathematics - 28%"/>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34" name="Picture 434" descr="Science, Technology, Engineering, and Mathematics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Science, Technology, Engineering, and Mathematics - 28%"/>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35" name="Picture 435" descr="Science, Technology, Engineering, and Mathematics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Science, Technology, Engineering, and Mathematics - 28%"/>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36" name="Picture 436" descr="Science, Technology, Engineering, and Mathematics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Science, Technology, Engineering, and Mathematics - 28%"/>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37" name="Picture 437" descr="Science, Technology, Engineering, and Mathematics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Science, Technology, Engineering, and Mathematics - 28%"/>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38" name="Picture 438" descr="Science, Technology, Engineering, and Mathematics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Science, Technology, Engineering, and Mathematics - 28%"/>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39" name="Picture 439" descr="Science, Technology, Engineering, and Mathematics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Science, Technology, Engineering, and Mathematics - 28%"/>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40" name="Picture 440" descr="Science, Technology, Engineering, and Mathematics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Science, Technology, Engineering, and Mathematics - 28%"/>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41" name="Picture 441" descr="Science, Technology, Engineering, and Mathematics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Science, Technology, Engineering, and Mathematics - 28%"/>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42" name="Picture 442" descr="Science, Technology, Engineering, and Mathematics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Science, Technology, Engineering, and Mathematics - 28%"/>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43" name="Picture 443" descr="Science, Technology, Engineering, and Mathematics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Science, Technology, Engineering, and Mathematics - 28%"/>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44" name="Picture 444" descr="Science, Technology, Engineering, and Mathematics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Science, Technology, Engineering, and Mathematics - 28%"/>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45" name="Picture 445" descr="Science, Technology, Engineering, and Mathematics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Science, Technology, Engineering, and Mathematics - 28%"/>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46" name="Picture 446" descr="Science, Technology, Engineering, and Mathematics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Science, Technology, Engineering, and Mathematics - 28%"/>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47" name="Picture 447" descr="Science, Technology, Engineering, and Mathematics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Science, Technology, Engineering, and Mathematics - 28%"/>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48" name="Picture 448" descr="Science, Technology, Engineering, and Mathematics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Science, Technology, Engineering, and Mathematics - 28%"/>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49" name="Picture 449" descr="Science, Technology, Engineering, and Mathematics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Science, Technology, Engineering, and Mathematics - 28%"/>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50" name="Picture 450" descr="Science, Technology, Engineering, and Mathematics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Science, Technology, Engineering, and Mathematics - 28%"/>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51" name="Picture 451" descr="Science, Technology, Engineering, and Mathematics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Science, Technology, Engineering, and Mathematics - 28%"/>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52" name="Picture 452" descr="Science, Technology, Engineering, and Mathematics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Science, Technology, Engineering, and Mathematics - 28%"/>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53" name="Picture 453" descr="Science, Technology, Engineering, and Mathematics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Science, Technology, Engineering, and Mathematics - 28%"/>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54" name="Picture 454" descr="Science, Technology, Engineering, and Mathematics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Science, Technology, Engineering, and Mathematics - 28%"/>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55" name="Picture 455" descr="Science, Technology, Engineering, and Mathematics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Science, Technology, Engineering, and Mathematics - 28%"/>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56" name="Picture 456" descr="Science, Technology, Engineering, and Mathematics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Science, Technology, Engineering, and Mathematics - 28%"/>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57" name="Picture 457" descr="Science, Technology, Engineering, and Mathematics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Science, Technology, Engineering, and Mathematics - 28%"/>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58" name="Picture 458" descr="Science, Technology, Engineering, and Mathematics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Science, Technology, Engineering, and Mathematics - 28%"/>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59" name="Picture 459" descr="Science, Technology, Engineering, and Mathematics -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Science, Technology, Engineering, and Mathematics - 28%"/>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sidRPr="00A5482C">
              <w:rPr>
                <w:rFonts w:ascii="Verdana" w:eastAsia="Times New Roman" w:hAnsi="Verdana" w:cs="Times New Roman"/>
                <w:color w:val="000000"/>
                <w:sz w:val="18"/>
                <w:szCs w:val="18"/>
                <w:vertAlign w:val="superscript"/>
              </w:rPr>
              <w:t>28</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jc w:val="center"/>
              <w:rPr>
                <w:rFonts w:ascii="Verdana" w:eastAsia="Times New Roman" w:hAnsi="Verdana" w:cs="Times New Roman"/>
                <w:color w:val="000000"/>
                <w:sz w:val="18"/>
                <w:szCs w:val="18"/>
              </w:rPr>
            </w:pPr>
            <w:r>
              <w:rPr>
                <w:rFonts w:ascii="Verdana" w:eastAsia="Times New Roman" w:hAnsi="Verdana" w:cs="Times New Roman"/>
                <w:b/>
                <w:bCs/>
                <w:noProof/>
                <w:color w:val="114477"/>
                <w:sz w:val="18"/>
                <w:szCs w:val="18"/>
              </w:rPr>
              <w:drawing>
                <wp:inline distT="0" distB="0" distL="0" distR="0">
                  <wp:extent cx="190500" cy="190500"/>
                  <wp:effectExtent l="19050" t="0" r="0" b="0"/>
                  <wp:docPr id="460" name="Picture 460" descr="https://www.kuder.com/masterweb/apps/assessments/images/yellowstar.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www.kuder.com/masterweb/apps/assessments/images/yellowstar.gif">
                            <a:hlinkClick r:id="rId34"/>
                          </pic:cNvPr>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A5482C" w:rsidRPr="00A5482C" w:rsidTr="00A5482C">
        <w:trPr>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hyperlink r:id="rId35" w:history="1">
              <w:r w:rsidRPr="00A5482C">
                <w:rPr>
                  <w:rFonts w:eastAsia="Times New Roman" w:cs="Times New Roman"/>
                  <w:b/>
                  <w:bCs/>
                  <w:color w:val="114477"/>
                  <w:sz w:val="18"/>
                </w:rPr>
                <w:t>Education and Training</w:t>
              </w:r>
            </w:hyperlink>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38100" cy="142875"/>
                  <wp:effectExtent l="19050" t="0" r="0" b="0"/>
                  <wp:docPr id="461" name="Picture 461" descr="Education and Training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Education and Training - 25%"/>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62" name="Picture 462" descr="Education and Training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Education and Training - 25%"/>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63" name="Picture 463" descr="Education and Training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Education and Training - 25%"/>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64" name="Picture 464" descr="Education and Training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Education and Training - 25%"/>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65" name="Picture 465" descr="Education and Training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Education and Training - 25%"/>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66" name="Picture 466" descr="Education and Training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Education and Training - 25%"/>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67" name="Picture 467" descr="Education and Training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Education and Training - 25%"/>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68" name="Picture 468" descr="Education and Training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Education and Training - 25%"/>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69" name="Picture 469" descr="Education and Training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Education and Training - 25%"/>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70" name="Picture 470" descr="Education and Training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Education and Training - 25%"/>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71" name="Picture 471" descr="Education and Training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Education and Training - 25%"/>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72" name="Picture 472" descr="Education and Training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Education and Training - 25%"/>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73" name="Picture 473" descr="Education and Training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Education and Training - 25%"/>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74" name="Picture 474" descr="Education and Training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Education and Training - 25%"/>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75" name="Picture 475" descr="Education and Training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Education and Training - 25%"/>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76" name="Picture 476" descr="Education and Training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Education and Training - 25%"/>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77" name="Picture 477" descr="Education and Training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Education and Training - 25%"/>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78" name="Picture 478" descr="Education and Training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Education and Training - 25%"/>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79" name="Picture 479" descr="Education and Training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Education and Training - 25%"/>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80" name="Picture 480" descr="Education and Training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Education and Training - 25%"/>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81" name="Picture 481" descr="Education and Training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Education and Training - 25%"/>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82" name="Picture 482" descr="Education and Training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Education and Training - 25%"/>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83" name="Picture 483" descr="Education and Training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Education and Training - 25%"/>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84" name="Picture 484" descr="Education and Training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Education and Training - 25%"/>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85" name="Picture 485" descr="Education and Training -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Education and Training - 25%"/>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sidRPr="00A5482C">
              <w:rPr>
                <w:rFonts w:ascii="Verdana" w:eastAsia="Times New Roman" w:hAnsi="Verdana" w:cs="Times New Roman"/>
                <w:color w:val="000000"/>
                <w:sz w:val="18"/>
                <w:szCs w:val="18"/>
                <w:vertAlign w:val="superscript"/>
              </w:rPr>
              <w:t>25</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jc w:val="center"/>
              <w:rPr>
                <w:rFonts w:ascii="Verdana" w:eastAsia="Times New Roman" w:hAnsi="Verdana" w:cs="Times New Roman"/>
                <w:color w:val="000000"/>
                <w:sz w:val="18"/>
                <w:szCs w:val="18"/>
              </w:rPr>
            </w:pPr>
            <w:r>
              <w:rPr>
                <w:rFonts w:ascii="Verdana" w:eastAsia="Times New Roman" w:hAnsi="Verdana" w:cs="Times New Roman"/>
                <w:b/>
                <w:bCs/>
                <w:noProof/>
                <w:color w:val="114477"/>
                <w:sz w:val="18"/>
                <w:szCs w:val="18"/>
              </w:rPr>
              <w:drawing>
                <wp:inline distT="0" distB="0" distL="0" distR="0">
                  <wp:extent cx="190500" cy="190500"/>
                  <wp:effectExtent l="19050" t="0" r="0" b="0"/>
                  <wp:docPr id="486" name="Picture 486" descr="https://www.kuder.com/masterweb/apps/assessments/images/yellowstar.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www.kuder.com/masterweb/apps/assessments/images/yellowstar.gif">
                            <a:hlinkClick r:id="rId36"/>
                          </pic:cNvPr>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A5482C" w:rsidRPr="00A5482C" w:rsidTr="00A5482C">
        <w:trPr>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hyperlink r:id="rId37" w:history="1">
              <w:r w:rsidRPr="00A5482C">
                <w:rPr>
                  <w:rFonts w:eastAsia="Times New Roman" w:cs="Times New Roman"/>
                  <w:b/>
                  <w:bCs/>
                  <w:color w:val="114477"/>
                  <w:sz w:val="18"/>
                </w:rPr>
                <w:t>Law, Public Safety, Corrections, and Security</w:t>
              </w:r>
            </w:hyperlink>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38100" cy="142875"/>
                  <wp:effectExtent l="19050" t="0" r="0" b="0"/>
                  <wp:docPr id="487" name="Picture 487" descr="Law, Public Safety, Corrections, and Security -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Law, Public Safety, Corrections, and Security - 21%"/>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88" name="Picture 488" descr="Law, Public Safety, Corrections, and Security -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Law, Public Safety, Corrections, and Security - 21%"/>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89" name="Picture 489" descr="Law, Public Safety, Corrections, and Security -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Law, Public Safety, Corrections, and Security - 21%"/>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90" name="Picture 490" descr="Law, Public Safety, Corrections, and Security -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Law, Public Safety, Corrections, and Security - 21%"/>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91" name="Picture 491" descr="Law, Public Safety, Corrections, and Security -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Law, Public Safety, Corrections, and Security - 21%"/>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92" name="Picture 492" descr="Law, Public Safety, Corrections, and Security -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Law, Public Safety, Corrections, and Security - 21%"/>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93" name="Picture 493" descr="Law, Public Safety, Corrections, and Security -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Law, Public Safety, Corrections, and Security - 21%"/>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94" name="Picture 494" descr="Law, Public Safety, Corrections, and Security -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Law, Public Safety, Corrections, and Security - 21%"/>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95" name="Picture 495" descr="Law, Public Safety, Corrections, and Security -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Law, Public Safety, Corrections, and Security - 21%"/>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96" name="Picture 496" descr="Law, Public Safety, Corrections, and Security -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Law, Public Safety, Corrections, and Security - 21%"/>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97" name="Picture 497" descr="Law, Public Safety, Corrections, and Security -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Law, Public Safety, Corrections, and Security - 21%"/>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98" name="Picture 498" descr="Law, Public Safety, Corrections, and Security -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Law, Public Safety, Corrections, and Security - 21%"/>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499" name="Picture 499" descr="Law, Public Safety, Corrections, and Security -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Law, Public Safety, Corrections, and Security - 21%"/>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00" name="Picture 500" descr="Law, Public Safety, Corrections, and Security -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Law, Public Safety, Corrections, and Security - 21%"/>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01" name="Picture 501" descr="Law, Public Safety, Corrections, and Security -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Law, Public Safety, Corrections, and Security - 21%"/>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02" name="Picture 502" descr="Law, Public Safety, Corrections, and Security -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Law, Public Safety, Corrections, and Security - 21%"/>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03" name="Picture 503" descr="Law, Public Safety, Corrections, and Security -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Law, Public Safety, Corrections, and Security - 21%"/>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04" name="Picture 504" descr="Law, Public Safety, Corrections, and Security -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Law, Public Safety, Corrections, and Security - 21%"/>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05" name="Picture 505" descr="Law, Public Safety, Corrections, and Security -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Law, Public Safety, Corrections, and Security - 21%"/>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06" name="Picture 506" descr="Law, Public Safety, Corrections, and Security -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Law, Public Safety, Corrections, and Security - 21%"/>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07" name="Picture 507" descr="Law, Public Safety, Corrections, and Security -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Law, Public Safety, Corrections, and Security - 21%"/>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sidRPr="00A5482C">
              <w:rPr>
                <w:rFonts w:ascii="Verdana" w:eastAsia="Times New Roman" w:hAnsi="Verdana" w:cs="Times New Roman"/>
                <w:color w:val="000000"/>
                <w:sz w:val="18"/>
                <w:szCs w:val="18"/>
                <w:vertAlign w:val="superscript"/>
              </w:rPr>
              <w:t>21</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jc w:val="center"/>
              <w:rPr>
                <w:rFonts w:ascii="Verdana" w:eastAsia="Times New Roman" w:hAnsi="Verdana" w:cs="Times New Roman"/>
                <w:color w:val="000000"/>
                <w:sz w:val="18"/>
                <w:szCs w:val="18"/>
              </w:rPr>
            </w:pPr>
            <w:r>
              <w:rPr>
                <w:rFonts w:ascii="Verdana" w:eastAsia="Times New Roman" w:hAnsi="Verdana" w:cs="Times New Roman"/>
                <w:b/>
                <w:bCs/>
                <w:noProof/>
                <w:color w:val="114477"/>
                <w:sz w:val="18"/>
                <w:szCs w:val="18"/>
              </w:rPr>
              <w:drawing>
                <wp:inline distT="0" distB="0" distL="0" distR="0">
                  <wp:extent cx="190500" cy="190500"/>
                  <wp:effectExtent l="19050" t="0" r="0" b="0"/>
                  <wp:docPr id="508" name="Picture 508" descr="https://www.kuder.com/masterweb/apps/assessments/images/yellowstar.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www.kuder.com/masterweb/apps/assessments/images/yellowstar.gif">
                            <a:hlinkClick r:id="rId38"/>
                          </pic:cNvPr>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A5482C" w:rsidRPr="00A5482C" w:rsidTr="00A5482C">
        <w:trPr>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hyperlink r:id="rId39" w:history="1">
              <w:r w:rsidRPr="00A5482C">
                <w:rPr>
                  <w:rFonts w:eastAsia="Times New Roman" w:cs="Times New Roman"/>
                  <w:b/>
                  <w:bCs/>
                  <w:color w:val="114477"/>
                  <w:sz w:val="18"/>
                </w:rPr>
                <w:t>Architecture and Construction</w:t>
              </w:r>
            </w:hyperlink>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38100" cy="142875"/>
                  <wp:effectExtent l="19050" t="0" r="0" b="0"/>
                  <wp:docPr id="509" name="Picture 509" descr="Architecture and Construction -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Architecture and Construction - 17%"/>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10" name="Picture 510" descr="Architecture and Construction -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Architecture and Construction - 17%"/>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11" name="Picture 511" descr="Architecture and Construction -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Architecture and Construction - 17%"/>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12" name="Picture 512" descr="Architecture and Construction -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Architecture and Construction - 17%"/>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13" name="Picture 513" descr="Architecture and Construction -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Architecture and Construction - 17%"/>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14" name="Picture 514" descr="Architecture and Construction -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Architecture and Construction - 17%"/>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15" name="Picture 515" descr="Architecture and Construction -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Architecture and Construction - 17%"/>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16" name="Picture 516" descr="Architecture and Construction -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Architecture and Construction - 17%"/>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17" name="Picture 517" descr="Architecture and Construction -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Architecture and Construction - 17%"/>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18" name="Picture 518" descr="Architecture and Construction -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Architecture and Construction - 17%"/>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19" name="Picture 519" descr="Architecture and Construction -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Architecture and Construction - 17%"/>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20" name="Picture 520" descr="Architecture and Construction -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Architecture and Construction - 17%"/>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21" name="Picture 521" descr="Architecture and Construction -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Architecture and Construction - 17%"/>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22" name="Picture 522" descr="Architecture and Construction -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Architecture and Construction - 17%"/>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23" name="Picture 523" descr="Architecture and Construction -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Architecture and Construction - 17%"/>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24" name="Picture 524" descr="Architecture and Construction -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Architecture and Construction - 17%"/>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25" name="Picture 525" descr="Architecture and Construction -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Architecture and Construction - 17%"/>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sidRPr="00A5482C">
              <w:rPr>
                <w:rFonts w:ascii="Verdana" w:eastAsia="Times New Roman" w:hAnsi="Verdana" w:cs="Times New Roman"/>
                <w:color w:val="000000"/>
                <w:sz w:val="18"/>
                <w:szCs w:val="18"/>
                <w:vertAlign w:val="superscript"/>
              </w:rPr>
              <w:t>17</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jc w:val="center"/>
              <w:rPr>
                <w:rFonts w:ascii="Verdana" w:eastAsia="Times New Roman" w:hAnsi="Verdana" w:cs="Times New Roman"/>
                <w:color w:val="000000"/>
                <w:sz w:val="18"/>
                <w:szCs w:val="18"/>
              </w:rPr>
            </w:pPr>
            <w:r>
              <w:rPr>
                <w:rFonts w:ascii="Verdana" w:eastAsia="Times New Roman" w:hAnsi="Verdana" w:cs="Times New Roman"/>
                <w:b/>
                <w:bCs/>
                <w:noProof/>
                <w:color w:val="114477"/>
                <w:sz w:val="18"/>
                <w:szCs w:val="18"/>
              </w:rPr>
              <w:drawing>
                <wp:inline distT="0" distB="0" distL="0" distR="0">
                  <wp:extent cx="190500" cy="190500"/>
                  <wp:effectExtent l="19050" t="0" r="0" b="0"/>
                  <wp:docPr id="526" name="Picture 526" descr="https://www.kuder.com/masterweb/apps/assessments/images/yellowstar.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s://www.kuder.com/masterweb/apps/assessments/images/yellowstar.gif">
                            <a:hlinkClick r:id="rId40"/>
                          </pic:cNvPr>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A5482C" w:rsidRPr="00A5482C" w:rsidTr="00A5482C">
        <w:trPr>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hyperlink r:id="rId41" w:history="1">
              <w:r w:rsidRPr="00A5482C">
                <w:rPr>
                  <w:rFonts w:eastAsia="Times New Roman" w:cs="Times New Roman"/>
                  <w:b/>
                  <w:bCs/>
                  <w:color w:val="114477"/>
                  <w:sz w:val="18"/>
                </w:rPr>
                <w:t>Transportation, Distribution, and Logistics</w:t>
              </w:r>
            </w:hyperlink>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38100" cy="142875"/>
                  <wp:effectExtent l="19050" t="0" r="0" b="0"/>
                  <wp:docPr id="527" name="Picture 527" descr="Transportation, Distribution, and Logistics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Transportation, Distribution, and Logistics - 12%"/>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28" name="Picture 528" descr="Transportation, Distribution, and Logistics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Transportation, Distribution, and Logistics - 12%"/>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29" name="Picture 529" descr="Transportation, Distribution, and Logistics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Transportation, Distribution, and Logistics - 12%"/>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30" name="Picture 530" descr="Transportation, Distribution, and Logistics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Transportation, Distribution, and Logistics - 12%"/>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31" name="Picture 531" descr="Transportation, Distribution, and Logistics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Transportation, Distribution, and Logistics - 12%"/>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32" name="Picture 532" descr="Transportation, Distribution, and Logistics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Transportation, Distribution, and Logistics - 12%"/>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33" name="Picture 533" descr="Transportation, Distribution, and Logistics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Transportation, Distribution, and Logistics - 12%"/>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34" name="Picture 534" descr="Transportation, Distribution, and Logistics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Transportation, Distribution, and Logistics - 12%"/>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35" name="Picture 535" descr="Transportation, Distribution, and Logistics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Transportation, Distribution, and Logistics - 12%"/>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36" name="Picture 536" descr="Transportation, Distribution, and Logistics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Transportation, Distribution, and Logistics - 12%"/>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37" name="Picture 537" descr="Transportation, Distribution, and Logistics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Transportation, Distribution, and Logistics - 12%"/>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8"/>
                <w:szCs w:val="18"/>
              </w:rPr>
              <w:drawing>
                <wp:inline distT="0" distB="0" distL="0" distR="0">
                  <wp:extent cx="38100" cy="142875"/>
                  <wp:effectExtent l="19050" t="0" r="0" b="0"/>
                  <wp:docPr id="538" name="Picture 538" descr="Transportation, Distribution, and Logistics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Transportation, Distribution, and Logistics - 12%"/>
                          <pic:cNvPicPr>
                            <a:picLocks noChangeAspect="1" noChangeArrowheads="1"/>
                          </pic:cNvPicPr>
                        </pic:nvPicPr>
                        <pic:blipFill>
                          <a:blip r:embed="rId33"/>
                          <a:srcRect/>
                          <a:stretch>
                            <a:fillRect/>
                          </a:stretch>
                        </pic:blipFill>
                        <pic:spPr bwMode="auto">
                          <a:xfrm>
                            <a:off x="0" y="0"/>
                            <a:ext cx="38100" cy="142875"/>
                          </a:xfrm>
                          <a:prstGeom prst="rect">
                            <a:avLst/>
                          </a:prstGeom>
                          <a:noFill/>
                          <a:ln w="9525">
                            <a:noFill/>
                            <a:miter lim="800000"/>
                            <a:headEnd/>
                            <a:tailEnd/>
                          </a:ln>
                        </pic:spPr>
                      </pic:pic>
                    </a:graphicData>
                  </a:graphic>
                </wp:inline>
              </w:drawing>
            </w:r>
            <w:r w:rsidRPr="00A5482C">
              <w:rPr>
                <w:rFonts w:ascii="Verdana" w:eastAsia="Times New Roman" w:hAnsi="Verdana" w:cs="Times New Roman"/>
                <w:color w:val="000000"/>
                <w:sz w:val="18"/>
                <w:szCs w:val="18"/>
                <w:vertAlign w:val="superscript"/>
              </w:rPr>
              <w:t>12</w:t>
            </w:r>
          </w:p>
        </w:tc>
        <w:tc>
          <w:tcPr>
            <w:tcW w:w="0" w:type="auto"/>
            <w:tcBorders>
              <w:top w:val="outset" w:sz="6" w:space="0" w:color="808080"/>
              <w:left w:val="outset" w:sz="6" w:space="0" w:color="808080"/>
              <w:bottom w:val="outset" w:sz="6" w:space="0" w:color="808080"/>
              <w:right w:val="outset" w:sz="6" w:space="0" w:color="808080"/>
            </w:tcBorders>
            <w:vAlign w:val="center"/>
            <w:hideMark/>
          </w:tcPr>
          <w:p w:rsidR="00A5482C" w:rsidRPr="00A5482C" w:rsidRDefault="00A5482C" w:rsidP="00A5482C">
            <w:pPr>
              <w:jc w:val="center"/>
              <w:rPr>
                <w:rFonts w:ascii="Verdana" w:eastAsia="Times New Roman" w:hAnsi="Verdana" w:cs="Times New Roman"/>
                <w:color w:val="000000"/>
                <w:sz w:val="18"/>
                <w:szCs w:val="18"/>
              </w:rPr>
            </w:pPr>
            <w:r>
              <w:rPr>
                <w:rFonts w:ascii="Verdana" w:eastAsia="Times New Roman" w:hAnsi="Verdana" w:cs="Times New Roman"/>
                <w:b/>
                <w:bCs/>
                <w:noProof/>
                <w:color w:val="114477"/>
                <w:sz w:val="18"/>
                <w:szCs w:val="18"/>
              </w:rPr>
              <w:drawing>
                <wp:inline distT="0" distB="0" distL="0" distR="0">
                  <wp:extent cx="190500" cy="190500"/>
                  <wp:effectExtent l="19050" t="0" r="0" b="0"/>
                  <wp:docPr id="539" name="Picture 539" descr="https://www.kuder.com/masterweb/apps/assessments/images/yellowstar.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www.kuder.com/masterweb/apps/assessments/images/yellowstar.gif">
                            <a:hlinkClick r:id="rId42"/>
                          </pic:cNvPr>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A5482C" w:rsidRPr="00A5482C" w:rsidRDefault="00A5482C" w:rsidP="00A5482C">
      <w:pPr>
        <w:spacing w:before="100" w:beforeAutospacing="1" w:after="100" w:afterAutospacing="1"/>
        <w:rPr>
          <w:rFonts w:ascii="Verdana" w:eastAsia="Times New Roman" w:hAnsi="Verdana" w:cs="Times New Roman"/>
          <w:color w:val="000000"/>
          <w:sz w:val="18"/>
          <w:szCs w:val="18"/>
        </w:rPr>
      </w:pPr>
    </w:p>
    <w:p w:rsidR="00A5482C" w:rsidRPr="00A5482C" w:rsidRDefault="00A5482C" w:rsidP="00A5482C">
      <w:pPr>
        <w:spacing w:before="100" w:beforeAutospacing="1" w:after="100" w:afterAutospacing="1"/>
        <w:rPr>
          <w:rFonts w:ascii="Verdana" w:eastAsia="Times New Roman" w:hAnsi="Verdana" w:cs="Times New Roman"/>
          <w:color w:val="000000"/>
          <w:sz w:val="18"/>
          <w:szCs w:val="18"/>
        </w:rPr>
      </w:pPr>
      <w:r w:rsidRPr="00A5482C">
        <w:rPr>
          <w:rFonts w:ascii="Verdana" w:eastAsia="Times New Roman" w:hAnsi="Verdana" w:cs="Times New Roman"/>
          <w:color w:val="000000"/>
          <w:sz w:val="18"/>
          <w:szCs w:val="18"/>
        </w:rPr>
        <w:t xml:space="preserve">Taylor, your scores are shown in percentiles, based on a combined norm group of males and females. For example, your score of </w:t>
      </w:r>
      <w:r w:rsidRPr="00A5482C">
        <w:rPr>
          <w:rFonts w:ascii="Verdana" w:eastAsia="Times New Roman" w:hAnsi="Verdana" w:cs="Times New Roman"/>
          <w:b/>
          <w:bCs/>
          <w:color w:val="000000"/>
          <w:sz w:val="18"/>
          <w:szCs w:val="18"/>
        </w:rPr>
        <w:t>58</w:t>
      </w:r>
      <w:r w:rsidRPr="00A5482C">
        <w:rPr>
          <w:rFonts w:ascii="Verdana" w:eastAsia="Times New Roman" w:hAnsi="Verdana" w:cs="Times New Roman"/>
          <w:color w:val="000000"/>
          <w:sz w:val="18"/>
          <w:szCs w:val="18"/>
        </w:rPr>
        <w:t xml:space="preserve"> on the </w:t>
      </w:r>
      <w:hyperlink r:id="rId43" w:history="1">
        <w:r w:rsidRPr="00A5482C">
          <w:rPr>
            <w:rFonts w:ascii="Verdana" w:eastAsia="Times New Roman" w:hAnsi="Verdana" w:cs="Times New Roman"/>
            <w:b/>
            <w:bCs/>
            <w:color w:val="114477"/>
            <w:sz w:val="18"/>
            <w:szCs w:val="18"/>
          </w:rPr>
          <w:t>Human Services</w:t>
        </w:r>
      </w:hyperlink>
      <w:r w:rsidRPr="00A5482C">
        <w:rPr>
          <w:rFonts w:ascii="Verdana" w:eastAsia="Times New Roman" w:hAnsi="Verdana" w:cs="Times New Roman"/>
          <w:color w:val="000000"/>
          <w:sz w:val="18"/>
          <w:szCs w:val="18"/>
        </w:rPr>
        <w:t xml:space="preserve"> Cluster means that you scored higher than </w:t>
      </w:r>
      <w:r w:rsidRPr="00A5482C">
        <w:rPr>
          <w:rFonts w:ascii="Verdana" w:eastAsia="Times New Roman" w:hAnsi="Verdana" w:cs="Times New Roman"/>
          <w:b/>
          <w:bCs/>
          <w:color w:val="000000"/>
          <w:sz w:val="18"/>
          <w:szCs w:val="18"/>
        </w:rPr>
        <w:t>58</w:t>
      </w:r>
      <w:r w:rsidRPr="00A5482C">
        <w:rPr>
          <w:rFonts w:ascii="Verdana" w:eastAsia="Times New Roman" w:hAnsi="Verdana" w:cs="Times New Roman"/>
          <w:color w:val="000000"/>
          <w:sz w:val="18"/>
          <w:szCs w:val="18"/>
        </w:rPr>
        <w:t xml:space="preserve"> percent of the norm group on skills related to </w:t>
      </w:r>
      <w:hyperlink r:id="rId44" w:history="1">
        <w:r w:rsidRPr="00A5482C">
          <w:rPr>
            <w:rFonts w:ascii="Verdana" w:eastAsia="Times New Roman" w:hAnsi="Verdana" w:cs="Times New Roman"/>
            <w:b/>
            <w:bCs/>
            <w:color w:val="114477"/>
            <w:sz w:val="18"/>
            <w:szCs w:val="18"/>
          </w:rPr>
          <w:t>Human Services</w:t>
        </w:r>
      </w:hyperlink>
      <w:r w:rsidRPr="00A5482C">
        <w:rPr>
          <w:rFonts w:ascii="Verdana" w:eastAsia="Times New Roman" w:hAnsi="Verdana" w:cs="Times New Roman"/>
          <w:color w:val="000000"/>
          <w:sz w:val="18"/>
          <w:szCs w:val="18"/>
        </w:rPr>
        <w:t xml:space="preserve"> occupations.</w:t>
      </w:r>
    </w:p>
    <w:p w:rsidR="00A5482C" w:rsidRPr="00A5482C" w:rsidRDefault="00A5482C" w:rsidP="00A5482C">
      <w:pPr>
        <w:spacing w:before="100" w:beforeAutospacing="1" w:after="100" w:afterAutospacing="1"/>
        <w:rPr>
          <w:rFonts w:ascii="Verdana" w:eastAsia="Times New Roman" w:hAnsi="Verdana" w:cs="Times New Roman"/>
          <w:color w:val="000000"/>
          <w:sz w:val="18"/>
          <w:szCs w:val="18"/>
        </w:rPr>
      </w:pPr>
      <w:r w:rsidRPr="00A5482C">
        <w:rPr>
          <w:rFonts w:ascii="Verdana" w:eastAsia="Times New Roman" w:hAnsi="Verdana" w:cs="Times New Roman"/>
          <w:b/>
          <w:bCs/>
          <w:color w:val="000000"/>
          <w:sz w:val="18"/>
          <w:szCs w:val="18"/>
        </w:rPr>
        <w:t>THE IMPORTANT INFORMATION IS THE RANK ORDER OF THE CLUSTERS, NOT THE EXACT SCORES.</w:t>
      </w:r>
      <w:r w:rsidRPr="00A5482C">
        <w:rPr>
          <w:rFonts w:ascii="Verdana" w:eastAsia="Times New Roman" w:hAnsi="Verdana" w:cs="Times New Roman"/>
          <w:color w:val="000000"/>
          <w:sz w:val="18"/>
          <w:szCs w:val="18"/>
        </w:rPr>
        <w:t xml:space="preserve"> You should think of your results in terms of, "I have the most skill in the </w:t>
      </w:r>
      <w:hyperlink r:id="rId45" w:history="1">
        <w:r w:rsidRPr="00A5482C">
          <w:rPr>
            <w:rFonts w:ascii="Verdana" w:eastAsia="Times New Roman" w:hAnsi="Verdana" w:cs="Times New Roman"/>
            <w:b/>
            <w:bCs/>
            <w:color w:val="114477"/>
            <w:sz w:val="18"/>
            <w:szCs w:val="18"/>
          </w:rPr>
          <w:t>Human Services</w:t>
        </w:r>
      </w:hyperlink>
      <w:r w:rsidRPr="00A5482C">
        <w:rPr>
          <w:rFonts w:ascii="Verdana" w:eastAsia="Times New Roman" w:hAnsi="Verdana" w:cs="Times New Roman"/>
          <w:color w:val="000000"/>
          <w:sz w:val="18"/>
          <w:szCs w:val="18"/>
        </w:rPr>
        <w:t xml:space="preserve"> cluster, next most in the </w:t>
      </w:r>
      <w:hyperlink r:id="rId46" w:history="1">
        <w:r w:rsidRPr="00A5482C">
          <w:rPr>
            <w:rFonts w:ascii="Verdana" w:eastAsia="Times New Roman" w:hAnsi="Verdana" w:cs="Times New Roman"/>
            <w:b/>
            <w:bCs/>
            <w:color w:val="114477"/>
            <w:sz w:val="18"/>
            <w:szCs w:val="18"/>
          </w:rPr>
          <w:t>Agriculture, Food, and Natural Resources</w:t>
        </w:r>
      </w:hyperlink>
      <w:r w:rsidRPr="00A5482C">
        <w:rPr>
          <w:rFonts w:ascii="Verdana" w:eastAsia="Times New Roman" w:hAnsi="Verdana" w:cs="Times New Roman"/>
          <w:color w:val="000000"/>
          <w:sz w:val="18"/>
          <w:szCs w:val="18"/>
        </w:rPr>
        <w:t xml:space="preserve"> cluster," and so on. </w:t>
      </w:r>
    </w:p>
    <w:p w:rsidR="00A5482C" w:rsidRPr="00A5482C" w:rsidRDefault="00A5482C" w:rsidP="00A5482C">
      <w:pPr>
        <w:spacing w:before="100" w:beforeAutospacing="1" w:after="100" w:afterAutospacing="1"/>
        <w:jc w:val="center"/>
        <w:outlineLvl w:val="0"/>
        <w:rPr>
          <w:rFonts w:ascii="Verdana" w:eastAsia="Times New Roman" w:hAnsi="Verdana" w:cs="Times New Roman"/>
          <w:b/>
          <w:bCs/>
          <w:color w:val="000000"/>
          <w:kern w:val="36"/>
          <w:sz w:val="22"/>
          <w:szCs w:val="22"/>
        </w:rPr>
      </w:pPr>
      <w:r w:rsidRPr="00A5482C">
        <w:rPr>
          <w:rFonts w:ascii="Verdana" w:eastAsia="Times New Roman" w:hAnsi="Verdana" w:cs="Times New Roman"/>
          <w:b/>
          <w:bCs/>
          <w:color w:val="000000"/>
          <w:kern w:val="36"/>
          <w:sz w:val="22"/>
          <w:szCs w:val="22"/>
        </w:rPr>
        <w:t xml:space="preserve">Step II. Exploring Careers </w:t>
      </w:r>
      <w:proofErr w:type="gramStart"/>
      <w:r w:rsidRPr="00A5482C">
        <w:rPr>
          <w:rFonts w:ascii="Verdana" w:eastAsia="Times New Roman" w:hAnsi="Verdana" w:cs="Times New Roman"/>
          <w:b/>
          <w:bCs/>
          <w:color w:val="000000"/>
          <w:kern w:val="36"/>
          <w:sz w:val="22"/>
          <w:szCs w:val="22"/>
        </w:rPr>
        <w:t>By</w:t>
      </w:r>
      <w:proofErr w:type="gramEnd"/>
      <w:r w:rsidRPr="00A5482C">
        <w:rPr>
          <w:rFonts w:ascii="Verdana" w:eastAsia="Times New Roman" w:hAnsi="Verdana" w:cs="Times New Roman"/>
          <w:b/>
          <w:bCs/>
          <w:color w:val="000000"/>
          <w:kern w:val="36"/>
          <w:sz w:val="22"/>
          <w:szCs w:val="22"/>
        </w:rPr>
        <w:t xml:space="preserve"> Education Level</w:t>
      </w:r>
    </w:p>
    <w:p w:rsidR="00A5482C" w:rsidRPr="00A5482C" w:rsidRDefault="00A5482C" w:rsidP="00A5482C">
      <w:pPr>
        <w:spacing w:before="100" w:beforeAutospacing="1" w:after="100" w:afterAutospacing="1"/>
        <w:rPr>
          <w:rFonts w:ascii="Verdana" w:eastAsia="Times New Roman" w:hAnsi="Verdana" w:cs="Times New Roman"/>
          <w:color w:val="000000"/>
          <w:sz w:val="18"/>
          <w:szCs w:val="18"/>
        </w:rPr>
      </w:pPr>
      <w:r w:rsidRPr="00A5482C">
        <w:rPr>
          <w:rFonts w:ascii="Verdana" w:eastAsia="Times New Roman" w:hAnsi="Verdana" w:cs="Times New Roman"/>
          <w:color w:val="000000"/>
          <w:sz w:val="18"/>
          <w:szCs w:val="18"/>
        </w:rPr>
        <w:t xml:space="preserve">Now let's get started on some career exploration. Each occupation emphasizes a particular set of skills that may or may not be important to other occupations. Occupations that are similar to one another, such as electrical engineer and computer repairer, require similar types of skills. Occupations that are different from one another, such as teacher and carpenter, require very different types of skills. Most occupations however, require skills in more than one area. For example, think about the owner of a large garden center. It may seem obvious this person would need skills in Outdoor/Mechanical, but it would also be important they have skills in Sales/Management. Because of this Taylor, it is important you consider more than </w:t>
      </w:r>
      <w:hyperlink r:id="rId47" w:history="1">
        <w:r w:rsidRPr="00A5482C">
          <w:rPr>
            <w:rFonts w:ascii="Verdana" w:eastAsia="Times New Roman" w:hAnsi="Verdana" w:cs="Times New Roman"/>
            <w:b/>
            <w:bCs/>
            <w:color w:val="114477"/>
            <w:sz w:val="18"/>
            <w:szCs w:val="18"/>
          </w:rPr>
          <w:t>Human Services</w:t>
        </w:r>
      </w:hyperlink>
      <w:r w:rsidRPr="00A5482C">
        <w:rPr>
          <w:rFonts w:ascii="Verdana" w:eastAsia="Times New Roman" w:hAnsi="Verdana" w:cs="Times New Roman"/>
          <w:color w:val="000000"/>
          <w:sz w:val="18"/>
          <w:szCs w:val="18"/>
        </w:rPr>
        <w:t xml:space="preserve"> in your exploration. Click </w:t>
      </w:r>
      <w:hyperlink r:id="rId48" w:history="1">
        <w:r w:rsidRPr="00A5482C">
          <w:rPr>
            <w:rFonts w:ascii="Verdana" w:eastAsia="Times New Roman" w:hAnsi="Verdana" w:cs="Times New Roman"/>
            <w:b/>
            <w:bCs/>
            <w:color w:val="114477"/>
            <w:sz w:val="18"/>
            <w:szCs w:val="18"/>
          </w:rPr>
          <w:t>HERE</w:t>
        </w:r>
      </w:hyperlink>
      <w:r w:rsidRPr="00A5482C">
        <w:rPr>
          <w:rFonts w:ascii="Verdana" w:eastAsia="Times New Roman" w:hAnsi="Verdana" w:cs="Times New Roman"/>
          <w:color w:val="000000"/>
          <w:sz w:val="18"/>
          <w:szCs w:val="18"/>
        </w:rPr>
        <w:t xml:space="preserve">  to be directed an area where you can review information about each cluster. Each cluster group presents a variety of occupations based on the different pathways within each </w:t>
      </w:r>
      <w:proofErr w:type="gramStart"/>
      <w:r w:rsidRPr="00A5482C">
        <w:rPr>
          <w:rFonts w:ascii="Verdana" w:eastAsia="Times New Roman" w:hAnsi="Verdana" w:cs="Times New Roman"/>
          <w:color w:val="000000"/>
          <w:sz w:val="18"/>
          <w:szCs w:val="18"/>
        </w:rPr>
        <w:t>cluster . </w:t>
      </w:r>
      <w:proofErr w:type="gramEnd"/>
      <w:r w:rsidRPr="00A5482C">
        <w:rPr>
          <w:rFonts w:ascii="Verdana" w:eastAsia="Times New Roman" w:hAnsi="Verdana" w:cs="Times New Roman"/>
          <w:color w:val="000000"/>
          <w:sz w:val="18"/>
          <w:szCs w:val="18"/>
        </w:rPr>
        <w:t xml:space="preserve">By clicking on a job title you will be directed to an area that provides important information you need regarding each occupation such as working conditions, education requirements, job outlook, earnings, related occupations and more. As you review this information save a list of your top ten occupations to explore in your </w:t>
      </w:r>
      <w:proofErr w:type="spellStart"/>
      <w:r w:rsidRPr="00A5482C">
        <w:rPr>
          <w:rFonts w:ascii="Verdana" w:eastAsia="Times New Roman" w:hAnsi="Verdana" w:cs="Times New Roman"/>
          <w:color w:val="000000"/>
          <w:sz w:val="18"/>
          <w:szCs w:val="18"/>
        </w:rPr>
        <w:t>Kuder</w:t>
      </w:r>
      <w:proofErr w:type="spellEnd"/>
      <w:r w:rsidRPr="00A5482C">
        <w:rPr>
          <w:rFonts w:ascii="Verdana" w:eastAsia="Times New Roman" w:hAnsi="Verdana" w:cs="Times New Roman"/>
          <w:color w:val="000000"/>
          <w:sz w:val="18"/>
          <w:szCs w:val="18"/>
        </w:rPr>
        <w:t xml:space="preserve">® Career Portfolio under "My Favorite Occupations” by clicking on the </w:t>
      </w:r>
      <w:r>
        <w:rPr>
          <w:rFonts w:ascii="Verdana" w:eastAsia="Times New Roman" w:hAnsi="Verdana" w:cs="Times New Roman"/>
          <w:noProof/>
          <w:color w:val="000000"/>
          <w:sz w:val="18"/>
          <w:szCs w:val="18"/>
        </w:rPr>
        <w:drawing>
          <wp:inline distT="0" distB="0" distL="0" distR="0">
            <wp:extent cx="190500" cy="190500"/>
            <wp:effectExtent l="19050" t="0" r="0" b="0"/>
            <wp:docPr id="540" name="Picture 540" descr="yellow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yellow star"/>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5482C">
        <w:rPr>
          <w:rFonts w:ascii="Verdana" w:eastAsia="Times New Roman" w:hAnsi="Verdana" w:cs="Times New Roman"/>
          <w:color w:val="000000"/>
          <w:sz w:val="18"/>
          <w:szCs w:val="18"/>
        </w:rPr>
        <w:t>under the occupation title.</w:t>
      </w:r>
    </w:p>
    <w:p w:rsidR="00A5482C" w:rsidRPr="00A5482C" w:rsidRDefault="00A5482C" w:rsidP="00A5482C">
      <w:pPr>
        <w:spacing w:before="100" w:beforeAutospacing="1" w:after="100" w:afterAutospacing="1"/>
        <w:jc w:val="center"/>
        <w:outlineLvl w:val="0"/>
        <w:rPr>
          <w:rFonts w:ascii="Verdana" w:eastAsia="Times New Roman" w:hAnsi="Verdana" w:cs="Times New Roman"/>
          <w:b/>
          <w:bCs/>
          <w:color w:val="000000"/>
          <w:kern w:val="36"/>
          <w:sz w:val="22"/>
          <w:szCs w:val="22"/>
        </w:rPr>
      </w:pPr>
      <w:r w:rsidRPr="00A5482C">
        <w:rPr>
          <w:rFonts w:ascii="Verdana" w:eastAsia="Times New Roman" w:hAnsi="Verdana" w:cs="Times New Roman"/>
          <w:b/>
          <w:bCs/>
          <w:color w:val="000000"/>
          <w:kern w:val="36"/>
          <w:sz w:val="22"/>
          <w:szCs w:val="22"/>
        </w:rPr>
        <w:t>Step III. Continue Your Career Exploration</w:t>
      </w:r>
    </w:p>
    <w:p w:rsidR="00A5482C" w:rsidRPr="00A5482C" w:rsidRDefault="00A5482C" w:rsidP="00A5482C">
      <w:pPr>
        <w:spacing w:before="100" w:beforeAutospacing="1" w:after="100" w:afterAutospacing="1"/>
        <w:rPr>
          <w:rFonts w:ascii="Verdana" w:eastAsia="Times New Roman" w:hAnsi="Verdana" w:cs="Times New Roman"/>
          <w:color w:val="000000"/>
          <w:sz w:val="18"/>
          <w:szCs w:val="18"/>
        </w:rPr>
      </w:pPr>
      <w:r w:rsidRPr="00A5482C">
        <w:rPr>
          <w:rFonts w:ascii="Verdana" w:eastAsia="Times New Roman" w:hAnsi="Verdana" w:cs="Times New Roman"/>
          <w:color w:val="000000"/>
          <w:sz w:val="18"/>
          <w:szCs w:val="18"/>
        </w:rPr>
        <w:t xml:space="preserve">So how can you do some more exploration? There are several options available to you. Try to interview people who are working in areas that interest you, and visit the library or use the internet to do additional research. If you are a student, discuss your results with your family and counselor. If you are thinking about going to college, determine whether you would benefit most by attending a technical school, community college or if you need a four year or more degree. Look at the </w:t>
      </w:r>
      <w:hyperlink r:id="rId49" w:tgtFrame="_blank" w:history="1">
        <w:r w:rsidRPr="00A5482C">
          <w:rPr>
            <w:rFonts w:ascii="Verdana" w:eastAsia="Times New Roman" w:hAnsi="Verdana" w:cs="Times New Roman"/>
            <w:b/>
            <w:bCs/>
            <w:color w:val="114477"/>
            <w:sz w:val="18"/>
            <w:szCs w:val="18"/>
          </w:rPr>
          <w:t>technical education</w:t>
        </w:r>
      </w:hyperlink>
      <w:r w:rsidRPr="00A5482C">
        <w:rPr>
          <w:rFonts w:ascii="Verdana" w:eastAsia="Times New Roman" w:hAnsi="Verdana" w:cs="Times New Roman"/>
          <w:color w:val="000000"/>
          <w:sz w:val="18"/>
          <w:szCs w:val="18"/>
        </w:rPr>
        <w:t xml:space="preserve"> opportunities in your state or if you are considering college, explore </w:t>
      </w:r>
      <w:hyperlink r:id="rId50" w:history="1">
        <w:r w:rsidRPr="00A5482C">
          <w:rPr>
            <w:rFonts w:ascii="Verdana" w:eastAsia="Times New Roman" w:hAnsi="Verdana" w:cs="Times New Roman"/>
            <w:b/>
            <w:bCs/>
            <w:color w:val="114477"/>
            <w:sz w:val="18"/>
            <w:szCs w:val="18"/>
          </w:rPr>
          <w:t>College Majors</w:t>
        </w:r>
      </w:hyperlink>
      <w:r w:rsidRPr="00A5482C">
        <w:rPr>
          <w:rFonts w:ascii="Verdana" w:eastAsia="Times New Roman" w:hAnsi="Verdana" w:cs="Times New Roman"/>
          <w:color w:val="000000"/>
          <w:sz w:val="18"/>
          <w:szCs w:val="18"/>
        </w:rPr>
        <w:t xml:space="preserve"> to review college programs and corresponding careers within each area, or go to </w:t>
      </w:r>
      <w:hyperlink r:id="rId51" w:history="1">
        <w:r w:rsidRPr="00A5482C">
          <w:rPr>
            <w:rFonts w:ascii="Verdana" w:eastAsia="Times New Roman" w:hAnsi="Verdana" w:cs="Times New Roman"/>
            <w:b/>
            <w:bCs/>
            <w:color w:val="114477"/>
            <w:sz w:val="18"/>
            <w:szCs w:val="18"/>
          </w:rPr>
          <w:t>College Search</w:t>
        </w:r>
      </w:hyperlink>
      <w:r w:rsidRPr="00A5482C">
        <w:rPr>
          <w:rFonts w:ascii="Verdana" w:eastAsia="Times New Roman" w:hAnsi="Verdana" w:cs="Times New Roman"/>
          <w:color w:val="000000"/>
          <w:sz w:val="18"/>
          <w:szCs w:val="18"/>
        </w:rPr>
        <w:t xml:space="preserve"> to find colleges that offer programs you want. Use the other resources within this site to find information about careers, colleges, and financial aid. Remember to keep your portfolio current, and record all of your exploration activities.</w:t>
      </w:r>
    </w:p>
    <w:p w:rsidR="00A5482C" w:rsidRPr="00A5482C" w:rsidRDefault="00A5482C" w:rsidP="00A5482C">
      <w:pPr>
        <w:spacing w:before="100" w:beforeAutospacing="1" w:after="100" w:afterAutospacing="1"/>
        <w:rPr>
          <w:rFonts w:ascii="Verdana" w:eastAsia="Times New Roman" w:hAnsi="Verdana" w:cs="Times New Roman"/>
          <w:color w:val="000000"/>
          <w:sz w:val="18"/>
          <w:szCs w:val="18"/>
        </w:rPr>
      </w:pPr>
      <w:r w:rsidRPr="00A5482C">
        <w:rPr>
          <w:rFonts w:ascii="Verdana" w:eastAsia="Times New Roman" w:hAnsi="Verdana" w:cs="Times New Roman"/>
          <w:color w:val="000000"/>
          <w:sz w:val="18"/>
          <w:szCs w:val="18"/>
        </w:rPr>
        <w:t xml:space="preserve">Taylor, today you discovered your skill areas and how to use your personal results in your career search. It is important to remember that skills can change over time. You can improve your skills in just about any career area if you are willing to take the time to learn. It is also important for you to consider your interests and work values—along with your skills—when exploring career options. The </w:t>
      </w:r>
      <w:proofErr w:type="spellStart"/>
      <w:r w:rsidRPr="00A5482C">
        <w:rPr>
          <w:rFonts w:ascii="Verdana" w:eastAsia="Times New Roman" w:hAnsi="Verdana" w:cs="Times New Roman"/>
          <w:i/>
          <w:iCs/>
          <w:color w:val="000000"/>
          <w:sz w:val="18"/>
          <w:szCs w:val="18"/>
        </w:rPr>
        <w:t>Kuder</w:t>
      </w:r>
      <w:proofErr w:type="spellEnd"/>
      <w:r w:rsidRPr="00A5482C">
        <w:rPr>
          <w:rFonts w:ascii="Verdana" w:eastAsia="Times New Roman" w:hAnsi="Verdana" w:cs="Times New Roman"/>
          <w:i/>
          <w:iCs/>
          <w:color w:val="000000"/>
          <w:sz w:val="18"/>
          <w:szCs w:val="18"/>
        </w:rPr>
        <w:t xml:space="preserve"> Career Planning System</w:t>
      </w:r>
      <w:r w:rsidRPr="00A5482C">
        <w:rPr>
          <w:rFonts w:ascii="Verdana" w:eastAsia="Times New Roman" w:hAnsi="Verdana" w:cs="Times New Roman"/>
          <w:color w:val="000000"/>
          <w:sz w:val="18"/>
          <w:szCs w:val="18"/>
        </w:rPr>
        <w:t xml:space="preserve"> includes assessments of interests and work values that you should complete if you have not already done so. The </w:t>
      </w:r>
      <w:proofErr w:type="spellStart"/>
      <w:r w:rsidRPr="00A5482C">
        <w:rPr>
          <w:rFonts w:ascii="Verdana" w:eastAsia="Times New Roman" w:hAnsi="Verdana" w:cs="Times New Roman"/>
          <w:i/>
          <w:iCs/>
          <w:color w:val="000000"/>
          <w:sz w:val="18"/>
          <w:szCs w:val="18"/>
        </w:rPr>
        <w:t>Kuder</w:t>
      </w:r>
      <w:proofErr w:type="spellEnd"/>
      <w:r w:rsidRPr="00A5482C">
        <w:rPr>
          <w:rFonts w:ascii="Verdana" w:eastAsia="Times New Roman" w:hAnsi="Verdana" w:cs="Times New Roman"/>
          <w:i/>
          <w:iCs/>
          <w:color w:val="000000"/>
          <w:sz w:val="18"/>
          <w:szCs w:val="18"/>
        </w:rPr>
        <w:t xml:space="preserve"> Career Search with Person Match</w:t>
      </w:r>
      <w:r w:rsidRPr="00A5482C">
        <w:rPr>
          <w:rFonts w:ascii="Verdana" w:eastAsia="Times New Roman" w:hAnsi="Verdana" w:cs="Times New Roman"/>
          <w:color w:val="000000"/>
          <w:sz w:val="18"/>
          <w:szCs w:val="18"/>
        </w:rPr>
        <w:t xml:space="preserve"> can help increase your awareness of the kinds of occupations that match your personal interests in a wide range of </w:t>
      </w:r>
      <w:proofErr w:type="spellStart"/>
      <w:r w:rsidRPr="00A5482C">
        <w:rPr>
          <w:rFonts w:ascii="Verdana" w:eastAsia="Times New Roman" w:hAnsi="Verdana" w:cs="Times New Roman"/>
          <w:color w:val="000000"/>
          <w:sz w:val="18"/>
          <w:szCs w:val="18"/>
        </w:rPr>
        <w:t>everday</w:t>
      </w:r>
      <w:proofErr w:type="spellEnd"/>
      <w:r w:rsidRPr="00A5482C">
        <w:rPr>
          <w:rFonts w:ascii="Verdana" w:eastAsia="Times New Roman" w:hAnsi="Verdana" w:cs="Times New Roman"/>
          <w:color w:val="000000"/>
          <w:sz w:val="18"/>
          <w:szCs w:val="18"/>
        </w:rPr>
        <w:t xml:space="preserve"> activities. Similarly, </w:t>
      </w:r>
      <w:r w:rsidRPr="00A5482C">
        <w:rPr>
          <w:rFonts w:ascii="Verdana" w:eastAsia="Times New Roman" w:hAnsi="Verdana" w:cs="Times New Roman"/>
          <w:i/>
          <w:iCs/>
          <w:color w:val="000000"/>
          <w:sz w:val="18"/>
          <w:szCs w:val="18"/>
        </w:rPr>
        <w:t>Super's Work Values Inventory-revised</w:t>
      </w:r>
      <w:r w:rsidRPr="00A5482C">
        <w:rPr>
          <w:rFonts w:ascii="Verdana" w:eastAsia="Times New Roman" w:hAnsi="Verdana" w:cs="Times New Roman"/>
          <w:color w:val="000000"/>
          <w:sz w:val="18"/>
          <w:szCs w:val="18"/>
        </w:rPr>
        <w:t xml:space="preserve"> can help you begin to identify your work values and how those values correspond with different occupational options that are available to you.</w:t>
      </w:r>
    </w:p>
    <w:p w:rsidR="00A5482C" w:rsidRPr="00A5482C" w:rsidRDefault="00A5482C" w:rsidP="00A5482C">
      <w:pPr>
        <w:spacing w:before="100" w:beforeAutospacing="1" w:after="100" w:afterAutospacing="1"/>
        <w:rPr>
          <w:rFonts w:ascii="Verdana" w:eastAsia="Times New Roman" w:hAnsi="Verdana" w:cs="Times New Roman"/>
          <w:color w:val="000000"/>
          <w:sz w:val="18"/>
          <w:szCs w:val="18"/>
        </w:rPr>
      </w:pPr>
      <w:r w:rsidRPr="00A5482C">
        <w:rPr>
          <w:rFonts w:ascii="Verdana" w:eastAsia="Times New Roman" w:hAnsi="Verdana" w:cs="Times New Roman"/>
          <w:color w:val="000000"/>
          <w:sz w:val="18"/>
          <w:szCs w:val="18"/>
        </w:rPr>
        <w:lastRenderedPageBreak/>
        <w:t xml:space="preserve">Taylor, thank you for completing the </w:t>
      </w:r>
      <w:proofErr w:type="spellStart"/>
      <w:r w:rsidRPr="00A5482C">
        <w:rPr>
          <w:rFonts w:ascii="Verdana" w:eastAsia="Times New Roman" w:hAnsi="Verdana" w:cs="Times New Roman"/>
          <w:i/>
          <w:iCs/>
          <w:color w:val="000000"/>
          <w:sz w:val="18"/>
          <w:szCs w:val="18"/>
        </w:rPr>
        <w:t>Kuder</w:t>
      </w:r>
      <w:proofErr w:type="spellEnd"/>
      <w:r w:rsidRPr="00A5482C">
        <w:rPr>
          <w:rFonts w:ascii="Verdana" w:eastAsia="Times New Roman" w:hAnsi="Verdana" w:cs="Times New Roman"/>
          <w:i/>
          <w:iCs/>
          <w:color w:val="000000"/>
          <w:sz w:val="18"/>
          <w:szCs w:val="18"/>
        </w:rPr>
        <w:t xml:space="preserve"> Skills </w:t>
      </w:r>
      <w:proofErr w:type="gramStart"/>
      <w:r w:rsidRPr="00A5482C">
        <w:rPr>
          <w:rFonts w:ascii="Verdana" w:eastAsia="Times New Roman" w:hAnsi="Verdana" w:cs="Times New Roman"/>
          <w:i/>
          <w:iCs/>
          <w:color w:val="000000"/>
          <w:sz w:val="18"/>
          <w:szCs w:val="18"/>
        </w:rPr>
        <w:t>Assessment</w:t>
      </w:r>
      <w:r w:rsidRPr="00A5482C">
        <w:rPr>
          <w:rFonts w:ascii="Verdana" w:eastAsia="Times New Roman" w:hAnsi="Verdana" w:cs="Times New Roman"/>
          <w:color w:val="000000"/>
          <w:sz w:val="18"/>
          <w:szCs w:val="18"/>
        </w:rPr>
        <w:t xml:space="preserve"> .</w:t>
      </w:r>
      <w:proofErr w:type="gramEnd"/>
      <w:r w:rsidRPr="00A5482C">
        <w:rPr>
          <w:rFonts w:ascii="Verdana" w:eastAsia="Times New Roman" w:hAnsi="Verdana" w:cs="Times New Roman"/>
          <w:color w:val="000000"/>
          <w:sz w:val="18"/>
          <w:szCs w:val="18"/>
        </w:rPr>
        <w:t xml:space="preserve"> If you have any questions please contact us at (877) 999-6227 (M-F 8:00AM to 5:00PM Central), e-mail us at </w:t>
      </w:r>
      <w:hyperlink r:id="rId52" w:history="1">
        <w:r w:rsidRPr="00A5482C">
          <w:rPr>
            <w:rFonts w:ascii="Verdana" w:eastAsia="Times New Roman" w:hAnsi="Verdana" w:cs="Times New Roman"/>
            <w:b/>
            <w:bCs/>
            <w:color w:val="114477"/>
            <w:sz w:val="18"/>
            <w:szCs w:val="18"/>
          </w:rPr>
          <w:t>support@kuder.com</w:t>
        </w:r>
      </w:hyperlink>
      <w:r w:rsidRPr="00A5482C">
        <w:rPr>
          <w:rFonts w:ascii="Verdana" w:eastAsia="Times New Roman" w:hAnsi="Verdana" w:cs="Times New Roman"/>
          <w:color w:val="000000"/>
          <w:sz w:val="18"/>
          <w:szCs w:val="18"/>
        </w:rPr>
        <w:t xml:space="preserve">, or write us at </w:t>
      </w:r>
      <w:proofErr w:type="spellStart"/>
      <w:r w:rsidRPr="00A5482C">
        <w:rPr>
          <w:rFonts w:ascii="Verdana" w:eastAsia="Times New Roman" w:hAnsi="Verdana" w:cs="Times New Roman"/>
          <w:color w:val="000000"/>
          <w:sz w:val="18"/>
          <w:szCs w:val="18"/>
        </w:rPr>
        <w:t>Kuder</w:t>
      </w:r>
      <w:proofErr w:type="spellEnd"/>
      <w:r w:rsidRPr="00A5482C">
        <w:rPr>
          <w:rFonts w:ascii="Verdana" w:eastAsia="Times New Roman" w:hAnsi="Verdana" w:cs="Times New Roman"/>
          <w:color w:val="000000"/>
          <w:sz w:val="18"/>
          <w:szCs w:val="18"/>
        </w:rPr>
        <w:t>, Inc., 302 Visions Parkway, Adel IA 50003.</w:t>
      </w:r>
    </w:p>
    <w:p w:rsidR="00A5482C" w:rsidRPr="00A5482C" w:rsidRDefault="00A5482C" w:rsidP="00A5482C">
      <w:pPr>
        <w:spacing w:before="100" w:beforeAutospacing="1" w:after="100" w:afterAutospacing="1"/>
        <w:rPr>
          <w:rFonts w:ascii="Verdana" w:eastAsia="Times New Roman" w:hAnsi="Verdana" w:cs="Times New Roman"/>
          <w:color w:val="000000"/>
          <w:sz w:val="18"/>
          <w:szCs w:val="18"/>
        </w:rPr>
      </w:pPr>
      <w:r w:rsidRPr="00A5482C">
        <w:rPr>
          <w:rFonts w:ascii="Verdana" w:eastAsia="Times New Roman" w:hAnsi="Verdana" w:cs="Times New Roman"/>
          <w:b/>
          <w:bCs/>
          <w:color w:val="000000"/>
          <w:sz w:val="20"/>
          <w:szCs w:val="20"/>
        </w:rPr>
        <w:t xml:space="preserve">The more you can learn about yourself and the world of work, the more likely you’ll be able to identify careers that will bring you satisfaction and success! </w:t>
      </w:r>
    </w:p>
    <w:p w:rsidR="00A5482C" w:rsidRPr="00A5482C" w:rsidRDefault="00A5482C" w:rsidP="00A5482C">
      <w:pPr>
        <w:spacing w:before="100" w:beforeAutospacing="1" w:after="100" w:afterAutospacing="1"/>
        <w:jc w:val="center"/>
        <w:rPr>
          <w:rFonts w:ascii="Verdana" w:eastAsia="Times New Roman" w:hAnsi="Verdana" w:cs="Times New Roman"/>
          <w:color w:val="000000"/>
          <w:sz w:val="18"/>
          <w:szCs w:val="18"/>
        </w:rPr>
      </w:pPr>
      <w:hyperlink r:id="rId53" w:anchor="top" w:history="1">
        <w:r w:rsidRPr="00A5482C">
          <w:rPr>
            <w:rFonts w:ascii="Verdana" w:eastAsia="Times New Roman" w:hAnsi="Verdana" w:cs="Times New Roman"/>
            <w:b/>
            <w:bCs/>
            <w:color w:val="114477"/>
            <w:sz w:val="18"/>
            <w:szCs w:val="18"/>
          </w:rPr>
          <w:t>Back to top</w:t>
        </w:r>
      </w:hyperlink>
      <w:r w:rsidRPr="00A5482C">
        <w:rPr>
          <w:rFonts w:ascii="Verdana" w:eastAsia="Times New Roman" w:hAnsi="Verdana" w:cs="Times New Roman"/>
          <w:color w:val="000000"/>
          <w:sz w:val="18"/>
          <w:szCs w:val="18"/>
        </w:rPr>
        <w:br/>
      </w:r>
      <w:r w:rsidRPr="00A5482C">
        <w:rPr>
          <w:rFonts w:ascii="Verdana" w:eastAsia="Times New Roman" w:hAnsi="Verdana" w:cs="Times New Roman"/>
          <w:color w:val="000000"/>
          <w:sz w:val="15"/>
          <w:szCs w:val="15"/>
        </w:rPr>
        <w:t xml:space="preserve">Copyright 2000-2008 © </w:t>
      </w:r>
      <w:proofErr w:type="spellStart"/>
      <w:r w:rsidRPr="00A5482C">
        <w:rPr>
          <w:rFonts w:ascii="Verdana" w:eastAsia="Times New Roman" w:hAnsi="Verdana" w:cs="Times New Roman"/>
          <w:color w:val="000000"/>
          <w:sz w:val="15"/>
          <w:szCs w:val="15"/>
        </w:rPr>
        <w:t>Kuder</w:t>
      </w:r>
      <w:proofErr w:type="spellEnd"/>
      <w:r w:rsidRPr="00A5482C">
        <w:rPr>
          <w:rFonts w:ascii="Verdana" w:eastAsia="Times New Roman" w:hAnsi="Verdana" w:cs="Times New Roman"/>
          <w:color w:val="000000"/>
          <w:sz w:val="15"/>
          <w:szCs w:val="15"/>
        </w:rPr>
        <w:t xml:space="preserve">, Inc., </w:t>
      </w:r>
      <w:proofErr w:type="spellStart"/>
      <w:r w:rsidRPr="00A5482C">
        <w:rPr>
          <w:rFonts w:ascii="Verdana" w:eastAsia="Times New Roman" w:hAnsi="Verdana" w:cs="Times New Roman"/>
          <w:color w:val="000000"/>
          <w:sz w:val="15"/>
          <w:szCs w:val="15"/>
        </w:rPr>
        <w:t>tel</w:t>
      </w:r>
      <w:proofErr w:type="spellEnd"/>
      <w:r w:rsidRPr="00A5482C">
        <w:rPr>
          <w:rFonts w:ascii="Verdana" w:eastAsia="Times New Roman" w:hAnsi="Verdana" w:cs="Times New Roman"/>
          <w:color w:val="000000"/>
          <w:sz w:val="15"/>
          <w:szCs w:val="15"/>
        </w:rPr>
        <w:t>: (800) 314-8972. All rights reserved.</w:t>
      </w:r>
    </w:p>
    <w:p w:rsidR="00A5482C" w:rsidRPr="00A5482C" w:rsidRDefault="00A5482C" w:rsidP="00A5482C">
      <w:pPr>
        <w:rPr>
          <w:rFonts w:eastAsia="Times New Roman" w:cs="Times New Roman"/>
          <w:color w:val="000000"/>
        </w:rPr>
      </w:pPr>
      <w:r w:rsidRPr="00A5482C">
        <w:rPr>
          <w:rFonts w:eastAsia="Times New Roman" w:cs="Times New Roman"/>
          <w:color w:val="000000"/>
        </w:rPr>
        <w:pict>
          <v:rect id="_x0000_i1565" style="width:468pt;height:.75pt" o:hralign="center" o:hrstd="t" o:hrnoshade="t" o:hr="t" fillcolor="#147" stroked="f"/>
        </w:pict>
      </w:r>
    </w:p>
    <w:p w:rsidR="00F56B7C" w:rsidRDefault="00F56B7C"/>
    <w:sectPr w:rsidR="00F56B7C" w:rsidSect="00F56B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82C"/>
    <w:rsid w:val="002F0171"/>
    <w:rsid w:val="00A5482C"/>
    <w:rsid w:val="00CC71C3"/>
    <w:rsid w:val="00F56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1C3"/>
    <w:pPr>
      <w:spacing w:after="0" w:line="240" w:lineRule="auto"/>
    </w:pPr>
    <w:rPr>
      <w:rFonts w:ascii="Times New Roman" w:hAnsi="Times New Roman"/>
      <w:sz w:val="24"/>
      <w:szCs w:val="24"/>
    </w:rPr>
  </w:style>
  <w:style w:type="paragraph" w:styleId="Heading1">
    <w:name w:val="heading 1"/>
    <w:basedOn w:val="Normal"/>
    <w:link w:val="Heading1Char"/>
    <w:uiPriority w:val="9"/>
    <w:qFormat/>
    <w:rsid w:val="00A5482C"/>
    <w:pPr>
      <w:spacing w:before="100" w:beforeAutospacing="1" w:after="100" w:afterAutospacing="1"/>
      <w:outlineLvl w:val="0"/>
    </w:pPr>
    <w:rPr>
      <w:rFonts w:ascii="Verdana" w:eastAsia="Times New Roman" w:hAnsi="Verdana" w:cs="Times New Roman"/>
      <w:b/>
      <w:bCs/>
      <w:color w:val="000000"/>
      <w:kern w:val="36"/>
      <w:sz w:val="22"/>
      <w:szCs w:val="22"/>
    </w:rPr>
  </w:style>
  <w:style w:type="paragraph" w:styleId="Heading2">
    <w:name w:val="heading 2"/>
    <w:basedOn w:val="Normal"/>
    <w:link w:val="Heading2Char"/>
    <w:uiPriority w:val="9"/>
    <w:qFormat/>
    <w:rsid w:val="00A5482C"/>
    <w:pPr>
      <w:pageBreakBefore/>
      <w:spacing w:before="100" w:beforeAutospacing="1" w:after="100" w:afterAutospacing="1"/>
      <w:outlineLvl w:val="1"/>
    </w:pPr>
    <w:rPr>
      <w:rFonts w:ascii="Verdana" w:eastAsia="Times New Roman" w:hAnsi="Verdana" w:cs="Times New Rom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2C"/>
    <w:rPr>
      <w:rFonts w:ascii="Verdana" w:eastAsia="Times New Roman" w:hAnsi="Verdana" w:cs="Times New Roman"/>
      <w:b/>
      <w:bCs/>
      <w:color w:val="000000"/>
      <w:kern w:val="36"/>
    </w:rPr>
  </w:style>
  <w:style w:type="character" w:customStyle="1" w:styleId="Heading2Char">
    <w:name w:val="Heading 2 Char"/>
    <w:basedOn w:val="DefaultParagraphFont"/>
    <w:link w:val="Heading2"/>
    <w:uiPriority w:val="9"/>
    <w:rsid w:val="00A5482C"/>
    <w:rPr>
      <w:rFonts w:ascii="Verdana" w:eastAsia="Times New Roman" w:hAnsi="Verdana" w:cs="Times New Roman"/>
      <w:b/>
      <w:bCs/>
      <w:color w:val="000000"/>
    </w:rPr>
  </w:style>
  <w:style w:type="character" w:styleId="Hyperlink">
    <w:name w:val="Hyperlink"/>
    <w:basedOn w:val="DefaultParagraphFont"/>
    <w:uiPriority w:val="99"/>
    <w:semiHidden/>
    <w:unhideWhenUsed/>
    <w:rsid w:val="00A5482C"/>
    <w:rPr>
      <w:b/>
      <w:bCs/>
      <w:strike w:val="0"/>
      <w:dstrike w:val="0"/>
      <w:color w:val="114477"/>
      <w:u w:val="none"/>
      <w:effect w:val="none"/>
    </w:rPr>
  </w:style>
  <w:style w:type="character" w:styleId="FollowedHyperlink">
    <w:name w:val="FollowedHyperlink"/>
    <w:basedOn w:val="DefaultParagraphFont"/>
    <w:uiPriority w:val="99"/>
    <w:semiHidden/>
    <w:unhideWhenUsed/>
    <w:rsid w:val="00A5482C"/>
    <w:rPr>
      <w:b/>
      <w:bCs/>
      <w:strike w:val="0"/>
      <w:dstrike w:val="0"/>
      <w:color w:val="114477"/>
      <w:u w:val="none"/>
      <w:effect w:val="none"/>
    </w:rPr>
  </w:style>
  <w:style w:type="paragraph" w:styleId="NormalWeb">
    <w:name w:val="Normal (Web)"/>
    <w:basedOn w:val="Normal"/>
    <w:uiPriority w:val="99"/>
    <w:unhideWhenUsed/>
    <w:rsid w:val="00A5482C"/>
    <w:pPr>
      <w:spacing w:before="100" w:beforeAutospacing="1" w:after="100" w:afterAutospacing="1"/>
    </w:pPr>
    <w:rPr>
      <w:rFonts w:ascii="Verdana" w:eastAsia="Times New Roman" w:hAnsi="Verdana" w:cs="Times New Roman"/>
      <w:color w:val="000000"/>
      <w:sz w:val="18"/>
      <w:szCs w:val="18"/>
    </w:rPr>
  </w:style>
  <w:style w:type="paragraph" w:customStyle="1" w:styleId="gridheader">
    <w:name w:val="gridheader"/>
    <w:basedOn w:val="Normal"/>
    <w:rsid w:val="00A5482C"/>
    <w:pPr>
      <w:spacing w:before="100" w:beforeAutospacing="1" w:after="100" w:afterAutospacing="1"/>
    </w:pPr>
    <w:rPr>
      <w:rFonts w:ascii="Verdana" w:eastAsia="Times New Roman" w:hAnsi="Verdana" w:cs="Times New Roman"/>
      <w:b/>
      <w:bCs/>
      <w:color w:val="000000"/>
      <w:sz w:val="16"/>
      <w:szCs w:val="16"/>
    </w:rPr>
  </w:style>
  <w:style w:type="paragraph" w:customStyle="1" w:styleId="gridbody">
    <w:name w:val="gridbody"/>
    <w:basedOn w:val="Normal"/>
    <w:rsid w:val="00A5482C"/>
    <w:pPr>
      <w:spacing w:before="100" w:beforeAutospacing="1" w:after="100" w:afterAutospacing="1"/>
    </w:pPr>
    <w:rPr>
      <w:rFonts w:ascii="Verdana" w:eastAsia="Times New Roman" w:hAnsi="Verdana" w:cs="Times New Roman"/>
      <w:color w:val="000000"/>
      <w:sz w:val="14"/>
      <w:szCs w:val="14"/>
    </w:rPr>
  </w:style>
  <w:style w:type="paragraph" w:customStyle="1" w:styleId="ja">
    <w:name w:val="ja"/>
    <w:basedOn w:val="Normal"/>
    <w:rsid w:val="00A5482C"/>
    <w:pPr>
      <w:spacing w:before="100" w:beforeAutospacing="1" w:after="100" w:afterAutospacing="1"/>
    </w:pPr>
    <w:rPr>
      <w:rFonts w:ascii="Verdana" w:eastAsia="Times New Roman" w:hAnsi="Verdana" w:cs="Times New Roman"/>
      <w:color w:val="FFFFFF"/>
      <w:sz w:val="18"/>
      <w:szCs w:val="18"/>
    </w:rPr>
  </w:style>
  <w:style w:type="paragraph" w:styleId="z-TopofForm">
    <w:name w:val="HTML Top of Form"/>
    <w:basedOn w:val="Normal"/>
    <w:next w:val="Normal"/>
    <w:link w:val="z-TopofFormChar"/>
    <w:hidden/>
    <w:uiPriority w:val="99"/>
    <w:semiHidden/>
    <w:unhideWhenUsed/>
    <w:rsid w:val="00A5482C"/>
    <w:pPr>
      <w:pBdr>
        <w:bottom w:val="single" w:sz="6" w:space="1" w:color="auto"/>
      </w:pBdr>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A5482C"/>
    <w:rPr>
      <w:rFonts w:ascii="Arial" w:eastAsia="Times New Roman" w:hAnsi="Arial" w:cs="Arial"/>
      <w:vanish/>
      <w:color w:val="000000"/>
      <w:sz w:val="16"/>
      <w:szCs w:val="16"/>
    </w:rPr>
  </w:style>
  <w:style w:type="character" w:styleId="Emphasis">
    <w:name w:val="Emphasis"/>
    <w:basedOn w:val="DefaultParagraphFont"/>
    <w:uiPriority w:val="20"/>
    <w:qFormat/>
    <w:rsid w:val="00A5482C"/>
    <w:rPr>
      <w:i/>
      <w:iCs/>
    </w:rPr>
  </w:style>
  <w:style w:type="paragraph" w:styleId="z-BottomofForm">
    <w:name w:val="HTML Bottom of Form"/>
    <w:basedOn w:val="Normal"/>
    <w:next w:val="Normal"/>
    <w:link w:val="z-BottomofFormChar"/>
    <w:hidden/>
    <w:uiPriority w:val="99"/>
    <w:semiHidden/>
    <w:unhideWhenUsed/>
    <w:rsid w:val="00A5482C"/>
    <w:pPr>
      <w:pBdr>
        <w:top w:val="single" w:sz="6" w:space="1" w:color="auto"/>
      </w:pBdr>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A5482C"/>
    <w:rPr>
      <w:rFonts w:ascii="Arial" w:eastAsia="Times New Roman" w:hAnsi="Arial" w:cs="Arial"/>
      <w:vanish/>
      <w:color w:val="000000"/>
      <w:sz w:val="16"/>
      <w:szCs w:val="16"/>
    </w:rPr>
  </w:style>
  <w:style w:type="paragraph" w:styleId="BalloonText">
    <w:name w:val="Balloon Text"/>
    <w:basedOn w:val="Normal"/>
    <w:link w:val="BalloonTextChar"/>
    <w:uiPriority w:val="99"/>
    <w:semiHidden/>
    <w:unhideWhenUsed/>
    <w:rsid w:val="00A5482C"/>
    <w:rPr>
      <w:rFonts w:ascii="Tahoma" w:hAnsi="Tahoma" w:cs="Tahoma"/>
      <w:sz w:val="16"/>
      <w:szCs w:val="16"/>
    </w:rPr>
  </w:style>
  <w:style w:type="character" w:customStyle="1" w:styleId="BalloonTextChar">
    <w:name w:val="Balloon Text Char"/>
    <w:basedOn w:val="DefaultParagraphFont"/>
    <w:link w:val="BalloonText"/>
    <w:uiPriority w:val="99"/>
    <w:semiHidden/>
    <w:rsid w:val="00A548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870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kuder.com/MasterWeb/apps/exploration/cluster.aspx?cluster=99" TargetMode="External"/><Relationship Id="rId18" Type="http://schemas.openxmlformats.org/officeDocument/2006/relationships/hyperlink" Target="javascript:__doPostBack('ctlClusterChart$DataGrid1$_ctl6$_ctl2','')" TargetMode="External"/><Relationship Id="rId26" Type="http://schemas.openxmlformats.org/officeDocument/2006/relationships/hyperlink" Target="https://www.kuder.com/MasterWeb/apps/exploration/cluster.aspx?cluster=97" TargetMode="External"/><Relationship Id="rId39" Type="http://schemas.openxmlformats.org/officeDocument/2006/relationships/hyperlink" Target="https://www.kuder.com/MasterWeb/apps/exploration/cluster.aspx?cluster=95" TargetMode="External"/><Relationship Id="rId21" Type="http://schemas.openxmlformats.org/officeDocument/2006/relationships/hyperlink" Target="javascript:__doPostBack('ctlClusterChart$DataGrid1$_ctl7$_ctl2','')" TargetMode="External"/><Relationship Id="rId34" Type="http://schemas.openxmlformats.org/officeDocument/2006/relationships/hyperlink" Target="javascript:__doPostBack('ctlClusterChart$DataGrid1$_ctl13$_ctl2','')" TargetMode="External"/><Relationship Id="rId42" Type="http://schemas.openxmlformats.org/officeDocument/2006/relationships/hyperlink" Target="javascript:__doPostBack('ctlClusterChart$DataGrid1$_ctl17$_ctl2','')" TargetMode="External"/><Relationship Id="rId47" Type="http://schemas.openxmlformats.org/officeDocument/2006/relationships/hyperlink" Target="https://www.kuder.com/MasterWeb/apps/exploration/cluster.aspx?cluster=103" TargetMode="External"/><Relationship Id="rId50" Type="http://schemas.openxmlformats.org/officeDocument/2006/relationships/hyperlink" Target="https://www.kuder.com/MasterWeb/apps/exploration/cipinfo.aspx" TargetMode="External"/><Relationship Id="rId55"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hyperlink" Target="javascript:__doPostBack('ctlClusterChart$DataGrid1$_ctl3$_ctl2','')" TargetMode="External"/><Relationship Id="rId17" Type="http://schemas.openxmlformats.org/officeDocument/2006/relationships/hyperlink" Target="https://www.kuder.com/MasterWeb/apps/exploration/cluster.aspx?cluster=106" TargetMode="External"/><Relationship Id="rId25" Type="http://schemas.openxmlformats.org/officeDocument/2006/relationships/hyperlink" Target="javascript:__doPostBack('ctlClusterChart$DataGrid1$_ctl9$_ctl2','')" TargetMode="External"/><Relationship Id="rId33" Type="http://schemas.openxmlformats.org/officeDocument/2006/relationships/image" Target="media/image6.gif"/><Relationship Id="rId38" Type="http://schemas.openxmlformats.org/officeDocument/2006/relationships/hyperlink" Target="javascript:__doPostBack('ctlClusterChart$DataGrid1$_ctl15$_ctl2','')" TargetMode="External"/><Relationship Id="rId46" Type="http://schemas.openxmlformats.org/officeDocument/2006/relationships/hyperlink" Target="https://www.kuder.com/MasterWeb/apps/exploration/cluster.aspx?cluster=94" TargetMode="External"/><Relationship Id="rId2" Type="http://schemas.openxmlformats.org/officeDocument/2006/relationships/settings" Target="settings.xml"/><Relationship Id="rId16" Type="http://schemas.openxmlformats.org/officeDocument/2006/relationships/hyperlink" Target="javascript:__doPostBack('ctlClusterChart$DataGrid1$_ctl5$_ctl2','')" TargetMode="External"/><Relationship Id="rId20" Type="http://schemas.openxmlformats.org/officeDocument/2006/relationships/image" Target="media/image5.gif"/><Relationship Id="rId29" Type="http://schemas.openxmlformats.org/officeDocument/2006/relationships/hyperlink" Target="javascript:__doPostBack('ctlClusterChart$DataGrid1$_ctl11$_ctl2','')" TargetMode="External"/><Relationship Id="rId41" Type="http://schemas.openxmlformats.org/officeDocument/2006/relationships/hyperlink" Target="https://www.kuder.com/MasterWeb/apps/exploration/cluster.aspx?cluster=109"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www.kuder.com/MasterWeb/apps/exploration/cluster.aspx?cluster=94" TargetMode="External"/><Relationship Id="rId24" Type="http://schemas.openxmlformats.org/officeDocument/2006/relationships/hyperlink" Target="https://www.kuder.com/MasterWeb/apps/exploration/cluster.aspx?cluster=107" TargetMode="External"/><Relationship Id="rId32" Type="http://schemas.openxmlformats.org/officeDocument/2006/relationships/hyperlink" Target="https://www.kuder.com/MasterWeb/apps/exploration/cluster.aspx?cluster=108" TargetMode="External"/><Relationship Id="rId37" Type="http://schemas.openxmlformats.org/officeDocument/2006/relationships/hyperlink" Target="https://www.kuder.com/MasterWeb/apps/exploration/cluster.aspx?cluster=105" TargetMode="External"/><Relationship Id="rId40" Type="http://schemas.openxmlformats.org/officeDocument/2006/relationships/hyperlink" Target="javascript:__doPostBack('ctlClusterChart$DataGrid1$_ctl16$_ctl2','')" TargetMode="External"/><Relationship Id="rId45" Type="http://schemas.openxmlformats.org/officeDocument/2006/relationships/hyperlink" Target="https://www.kuder.com/MasterWeb/apps/exploration/cluster.aspx?cluster=103" TargetMode="External"/><Relationship Id="rId53" Type="http://schemas.openxmlformats.org/officeDocument/2006/relationships/hyperlink" Target="https://www.kuder.com/masterweb/apps/assessments/ksa/results/ksa.aspx" TargetMode="External"/><Relationship Id="rId5" Type="http://schemas.openxmlformats.org/officeDocument/2006/relationships/hyperlink" Target="javascript:__doPostBack('ctlHeader$btnReturn','')" TargetMode="External"/><Relationship Id="rId15" Type="http://schemas.openxmlformats.org/officeDocument/2006/relationships/hyperlink" Target="https://www.kuder.com/MasterWeb/apps/exploration/cluster.aspx?cluster=104" TargetMode="External"/><Relationship Id="rId23" Type="http://schemas.openxmlformats.org/officeDocument/2006/relationships/hyperlink" Target="javascript:__doPostBack('ctlClusterChart$DataGrid1$_ctl8$_ctl2','')" TargetMode="External"/><Relationship Id="rId28" Type="http://schemas.openxmlformats.org/officeDocument/2006/relationships/hyperlink" Target="https://www.kuder.com/MasterWeb/apps/exploration/cluster.aspx?cluster=96" TargetMode="External"/><Relationship Id="rId36" Type="http://schemas.openxmlformats.org/officeDocument/2006/relationships/hyperlink" Target="javascript:__doPostBack('ctlClusterChart$DataGrid1$_ctl14$_ctl2','')" TargetMode="External"/><Relationship Id="rId49" Type="http://schemas.openxmlformats.org/officeDocument/2006/relationships/hyperlink" Target="https://www.kuder.com/MasterWeb/apps/exploration/external.aspx?x=http://www.careertech.org/state_profile/" TargetMode="External"/><Relationship Id="rId10" Type="http://schemas.openxmlformats.org/officeDocument/2006/relationships/hyperlink" Target="javascript:__doPostBack('ctlClusterChart$DataGrid1$_ctl2$_ctl2','')" TargetMode="External"/><Relationship Id="rId19" Type="http://schemas.openxmlformats.org/officeDocument/2006/relationships/hyperlink" Target="https://www.kuder.com/MasterWeb/apps/exploration/cluster.aspx?cluster=101" TargetMode="External"/><Relationship Id="rId31" Type="http://schemas.openxmlformats.org/officeDocument/2006/relationships/hyperlink" Target="javascript:__doPostBack('ctlClusterChart$DataGrid1$_ctl12$_ctl2','')" TargetMode="External"/><Relationship Id="rId44" Type="http://schemas.openxmlformats.org/officeDocument/2006/relationships/hyperlink" Target="https://www.kuder.com/MasterWeb/apps/exploration/cluster.aspx?cluster=103" TargetMode="External"/><Relationship Id="rId52" Type="http://schemas.openxmlformats.org/officeDocument/2006/relationships/hyperlink" Target="mailto:support@kuder.com" TargetMode="External"/><Relationship Id="rId4" Type="http://schemas.openxmlformats.org/officeDocument/2006/relationships/image" Target="media/image1.gif"/><Relationship Id="rId9" Type="http://schemas.openxmlformats.org/officeDocument/2006/relationships/image" Target="media/image4.gif"/><Relationship Id="rId14" Type="http://schemas.openxmlformats.org/officeDocument/2006/relationships/hyperlink" Target="javascript:__doPostBack('ctlClusterChart$DataGrid1$_ctl4$_ctl2','')" TargetMode="External"/><Relationship Id="rId22" Type="http://schemas.openxmlformats.org/officeDocument/2006/relationships/hyperlink" Target="https://www.kuder.com/MasterWeb/apps/exploration/cluster.aspx?cluster=102" TargetMode="External"/><Relationship Id="rId27" Type="http://schemas.openxmlformats.org/officeDocument/2006/relationships/hyperlink" Target="javascript:__doPostBack('ctlClusterChart$DataGrid1$_ctl10$_ctl2','')" TargetMode="External"/><Relationship Id="rId30" Type="http://schemas.openxmlformats.org/officeDocument/2006/relationships/hyperlink" Target="https://www.kuder.com/MasterWeb/apps/exploration/cluster.aspx?cluster=100" TargetMode="External"/><Relationship Id="rId35" Type="http://schemas.openxmlformats.org/officeDocument/2006/relationships/hyperlink" Target="https://www.kuder.com/MasterWeb/apps/exploration/cluster.aspx?cluster=98" TargetMode="External"/><Relationship Id="rId43" Type="http://schemas.openxmlformats.org/officeDocument/2006/relationships/hyperlink" Target="https://www.kuder.com/MasterWeb/apps/exploration/cluster.aspx?cluster=103" TargetMode="External"/><Relationship Id="rId48" Type="http://schemas.openxmlformats.org/officeDocument/2006/relationships/hyperlink" Target="https://www.kuder.com/MasterWeb/apps/exploration/clustergroup.aspx?group=15" TargetMode="External"/><Relationship Id="rId8" Type="http://schemas.openxmlformats.org/officeDocument/2006/relationships/hyperlink" Target="https://www.kuder.com/MasterWeb/apps/exploration/cluster.aspx?cluster=103" TargetMode="External"/><Relationship Id="rId51" Type="http://schemas.openxmlformats.org/officeDocument/2006/relationships/hyperlink" Target="https://www.kuder.com/MasterWeb/apps/exploration/college.aspx"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1403</Words>
  <Characters>8001</Characters>
  <Application>Microsoft Office Word</Application>
  <DocSecurity>0</DocSecurity>
  <Lines>66</Lines>
  <Paragraphs>18</Paragraphs>
  <ScaleCrop>false</ScaleCrop>
  <Company/>
  <LinksUpToDate>false</LinksUpToDate>
  <CharactersWithSpaces>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2009-06-03T14:34:00Z</dcterms:created>
  <dcterms:modified xsi:type="dcterms:W3CDTF">2009-06-03T14:35:00Z</dcterms:modified>
</cp:coreProperties>
</file>