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FAB" w:rsidRDefault="007C0FAB" w:rsidP="007C0FAB">
      <w:pPr>
        <w:spacing w:line="480" w:lineRule="auto"/>
        <w:jc w:val="center"/>
      </w:pPr>
      <w:r>
        <w:t xml:space="preserve"> </w:t>
      </w: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Pr="007C0FAB" w:rsidRDefault="007C0FAB" w:rsidP="007C0FAB">
      <w:pPr>
        <w:spacing w:line="480" w:lineRule="auto"/>
        <w:jc w:val="center"/>
        <w:rPr>
          <w:rFonts w:ascii="Times New Roman" w:hAnsi="Times New Roman"/>
        </w:rPr>
      </w:pPr>
    </w:p>
    <w:p w:rsidR="007C0FAB" w:rsidRPr="007C0FAB" w:rsidRDefault="007C0FAB" w:rsidP="007C0FAB">
      <w:pPr>
        <w:spacing w:line="480" w:lineRule="auto"/>
        <w:jc w:val="center"/>
        <w:rPr>
          <w:rFonts w:ascii="Times New Roman" w:hAnsi="Times New Roman"/>
        </w:rPr>
      </w:pPr>
    </w:p>
    <w:p w:rsidR="007C0FAB" w:rsidRPr="007C0FAB" w:rsidRDefault="007C0FAB" w:rsidP="007C0FAB">
      <w:pPr>
        <w:spacing w:line="480" w:lineRule="auto"/>
        <w:jc w:val="center"/>
        <w:rPr>
          <w:rFonts w:ascii="Times New Roman" w:hAnsi="Times New Roman"/>
        </w:rPr>
      </w:pPr>
    </w:p>
    <w:p w:rsidR="007C0FAB" w:rsidRPr="007C0FAB" w:rsidRDefault="0021425A" w:rsidP="007C0FAB">
      <w:pPr>
        <w:spacing w:line="480" w:lineRule="auto"/>
        <w:jc w:val="center"/>
        <w:rPr>
          <w:rFonts w:ascii="Times New Roman" w:hAnsi="Times New Roman"/>
        </w:rPr>
      </w:pPr>
      <w:r>
        <w:rPr>
          <w:rFonts w:ascii="Times New Roman" w:hAnsi="Times New Roman"/>
        </w:rPr>
        <w:t>University</w:t>
      </w:r>
      <w:r w:rsidR="007C0FAB" w:rsidRPr="007C0FAB">
        <w:rPr>
          <w:rFonts w:ascii="Times New Roman" w:hAnsi="Times New Roman"/>
        </w:rPr>
        <w:t xml:space="preserve"> Counseling Services</w:t>
      </w:r>
    </w:p>
    <w:p w:rsidR="007C0FAB" w:rsidRPr="007C0FAB" w:rsidRDefault="007C0FAB" w:rsidP="007C0FAB">
      <w:pPr>
        <w:spacing w:line="480" w:lineRule="auto"/>
        <w:jc w:val="center"/>
        <w:rPr>
          <w:rFonts w:ascii="Times New Roman" w:hAnsi="Times New Roman"/>
        </w:rPr>
      </w:pPr>
      <w:r w:rsidRPr="007C0FAB">
        <w:rPr>
          <w:rFonts w:ascii="Times New Roman" w:hAnsi="Times New Roman"/>
        </w:rPr>
        <w:t>Samantha Powell</w:t>
      </w:r>
    </w:p>
    <w:p w:rsidR="007C0FAB" w:rsidRDefault="007C0FAB" w:rsidP="007C0FAB">
      <w:pPr>
        <w:spacing w:line="480" w:lineRule="auto"/>
        <w:jc w:val="center"/>
      </w:pPr>
      <w:r>
        <w:t>Feb. 10, 2010</w:t>
      </w: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7C0FAB" w:rsidRDefault="007C0FAB" w:rsidP="007C0FAB">
      <w:pPr>
        <w:spacing w:line="480" w:lineRule="auto"/>
        <w:jc w:val="center"/>
      </w:pPr>
    </w:p>
    <w:p w:rsidR="0035331D" w:rsidRPr="005D338B" w:rsidRDefault="0021425A" w:rsidP="0035331D">
      <w:pPr>
        <w:spacing w:line="480" w:lineRule="auto"/>
        <w:ind w:firstLine="720"/>
        <w:rPr>
          <w:rFonts w:ascii="Times New Roman" w:hAnsi="Times New Roman"/>
        </w:rPr>
      </w:pPr>
      <w:r>
        <w:rPr>
          <w:rFonts w:ascii="Times New Roman" w:hAnsi="Times New Roman"/>
        </w:rPr>
        <w:t>University</w:t>
      </w:r>
      <w:r w:rsidR="0035331D" w:rsidRPr="005D338B">
        <w:rPr>
          <w:rFonts w:ascii="Times New Roman" w:hAnsi="Times New Roman"/>
        </w:rPr>
        <w:t xml:space="preserve"> Counseling Services at Oklahoma State University strives to meet mental health needs of students.</w:t>
      </w:r>
    </w:p>
    <w:p w:rsidR="0035331D" w:rsidRPr="005D338B" w:rsidRDefault="0035331D" w:rsidP="0035331D">
      <w:pPr>
        <w:spacing w:line="480" w:lineRule="auto"/>
        <w:rPr>
          <w:rFonts w:ascii="Times New Roman" w:hAnsi="Times New Roman"/>
          <w:b/>
          <w:u w:val="single"/>
        </w:rPr>
      </w:pPr>
      <w:r w:rsidRPr="005D338B">
        <w:rPr>
          <w:rFonts w:ascii="Times New Roman" w:hAnsi="Times New Roman"/>
          <w:b/>
          <w:u w:val="single"/>
        </w:rPr>
        <w:t>Mission:</w:t>
      </w:r>
    </w:p>
    <w:p w:rsidR="006D32A6" w:rsidRPr="005D338B" w:rsidRDefault="00AF1172" w:rsidP="00AF1172">
      <w:pPr>
        <w:spacing w:line="480" w:lineRule="auto"/>
        <w:ind w:firstLine="720"/>
        <w:rPr>
          <w:rFonts w:ascii="Times New Roman" w:hAnsi="Times New Roman"/>
        </w:rPr>
      </w:pPr>
      <w:r>
        <w:rPr>
          <w:rFonts w:ascii="Times New Roman" w:hAnsi="Times New Roman"/>
        </w:rPr>
        <w:t>Oklahoma State University</w:t>
      </w:r>
      <w:r w:rsidR="0021425A">
        <w:rPr>
          <w:rFonts w:ascii="Times New Roman" w:hAnsi="Times New Roman"/>
        </w:rPr>
        <w:t>’s University</w:t>
      </w:r>
      <w:r w:rsidR="0035331D" w:rsidRPr="005D338B">
        <w:rPr>
          <w:rFonts w:ascii="Times New Roman" w:hAnsi="Times New Roman"/>
        </w:rPr>
        <w:t xml:space="preserve"> Counseling Services makes every effort to ensure t</w:t>
      </w:r>
      <w:r w:rsidR="005D338B" w:rsidRPr="005D338B">
        <w:rPr>
          <w:rFonts w:ascii="Times New Roman" w:hAnsi="Times New Roman"/>
        </w:rPr>
        <w:t xml:space="preserve">hat every </w:t>
      </w:r>
      <w:proofErr w:type="gramStart"/>
      <w:r w:rsidR="005D338B" w:rsidRPr="005D338B">
        <w:rPr>
          <w:rFonts w:ascii="Times New Roman" w:hAnsi="Times New Roman"/>
        </w:rPr>
        <w:t>student</w:t>
      </w:r>
      <w:r w:rsidR="0035331D" w:rsidRPr="005D338B">
        <w:rPr>
          <w:rFonts w:ascii="Times New Roman" w:hAnsi="Times New Roman"/>
        </w:rPr>
        <w:t>s</w:t>
      </w:r>
      <w:r w:rsidR="005D338B" w:rsidRPr="005D338B">
        <w:rPr>
          <w:rFonts w:ascii="Times New Roman" w:hAnsi="Times New Roman"/>
        </w:rPr>
        <w:t>’</w:t>
      </w:r>
      <w:proofErr w:type="gramEnd"/>
      <w:r w:rsidR="0035331D" w:rsidRPr="005D338B">
        <w:rPr>
          <w:rFonts w:ascii="Times New Roman" w:hAnsi="Times New Roman"/>
        </w:rPr>
        <w:t xml:space="preserve"> environment is beneficial to the intellectual, emotional and </w:t>
      </w:r>
      <w:r w:rsidR="005D338B" w:rsidRPr="005D338B">
        <w:rPr>
          <w:rFonts w:ascii="Times New Roman" w:hAnsi="Times New Roman"/>
        </w:rPr>
        <w:t>physical development</w:t>
      </w:r>
      <w:r w:rsidR="0035331D" w:rsidRPr="005D338B">
        <w:rPr>
          <w:rFonts w:ascii="Times New Roman" w:hAnsi="Times New Roman"/>
        </w:rPr>
        <w:t>.</w:t>
      </w:r>
      <w:r w:rsidR="006D32A6" w:rsidRPr="005D338B">
        <w:rPr>
          <w:rFonts w:ascii="Times New Roman" w:hAnsi="Times New Roman"/>
        </w:rPr>
        <w:t xml:space="preserve"> The University Counseling Services also supports the OSU mission with its attempts to “assist students in improving the quality of life so that personal and intellectual growth can be fostered, values can be clarified, and knowledge can be interrelated,” according to the Web site. </w:t>
      </w:r>
    </w:p>
    <w:p w:rsidR="006D32A6" w:rsidRPr="005D338B" w:rsidRDefault="006D32A6" w:rsidP="006D32A6">
      <w:pPr>
        <w:spacing w:line="480" w:lineRule="auto"/>
        <w:rPr>
          <w:rFonts w:ascii="Times New Roman" w:hAnsi="Times New Roman"/>
          <w:b/>
          <w:u w:val="single"/>
        </w:rPr>
      </w:pPr>
      <w:r w:rsidRPr="005D338B">
        <w:rPr>
          <w:rFonts w:ascii="Times New Roman" w:hAnsi="Times New Roman"/>
          <w:b/>
          <w:u w:val="single"/>
        </w:rPr>
        <w:t>History:</w:t>
      </w:r>
    </w:p>
    <w:p w:rsidR="006D32A6" w:rsidRPr="005D338B" w:rsidRDefault="006D32A6" w:rsidP="006D32A6">
      <w:pPr>
        <w:spacing w:line="480" w:lineRule="auto"/>
        <w:rPr>
          <w:rFonts w:ascii="Times New Roman" w:hAnsi="Times New Roman"/>
        </w:rPr>
      </w:pPr>
      <w:r w:rsidRPr="005D338B">
        <w:rPr>
          <w:rFonts w:ascii="Times New Roman" w:hAnsi="Times New Roman"/>
        </w:rPr>
        <w:tab/>
        <w:t>Jason White, Ph</w:t>
      </w:r>
      <w:r w:rsidR="005D338B" w:rsidRPr="005D338B">
        <w:rPr>
          <w:rFonts w:ascii="Times New Roman" w:hAnsi="Times New Roman"/>
        </w:rPr>
        <w:t>.D., a coordinator and counselor</w:t>
      </w:r>
      <w:r w:rsidRPr="005D338B">
        <w:rPr>
          <w:rFonts w:ascii="Times New Roman" w:hAnsi="Times New Roman"/>
        </w:rPr>
        <w:t xml:space="preserve"> for the University Counseling Services is unaware of the history of the program on OSU’s campus. </w:t>
      </w:r>
    </w:p>
    <w:p w:rsidR="006D32A6" w:rsidRPr="005D338B" w:rsidRDefault="006D32A6" w:rsidP="006D32A6">
      <w:pPr>
        <w:spacing w:line="480" w:lineRule="auto"/>
        <w:rPr>
          <w:rFonts w:ascii="Times New Roman" w:hAnsi="Times New Roman"/>
          <w:b/>
          <w:u w:val="single"/>
        </w:rPr>
      </w:pPr>
      <w:r w:rsidRPr="005D338B">
        <w:rPr>
          <w:rFonts w:ascii="Times New Roman" w:hAnsi="Times New Roman"/>
          <w:b/>
          <w:u w:val="single"/>
        </w:rPr>
        <w:t xml:space="preserve"> Services Offered:</w:t>
      </w:r>
    </w:p>
    <w:p w:rsidR="009C5A8C" w:rsidRDefault="005D338B" w:rsidP="006D32A6">
      <w:pPr>
        <w:spacing w:line="480" w:lineRule="auto"/>
        <w:rPr>
          <w:rFonts w:ascii="Times New Roman" w:hAnsi="Times New Roman" w:cs="Helvetica"/>
          <w:szCs w:val="26"/>
        </w:rPr>
      </w:pPr>
      <w:r w:rsidRPr="005D338B">
        <w:rPr>
          <w:rFonts w:ascii="Times New Roman" w:hAnsi="Times New Roman" w:cs="Helvetica"/>
          <w:szCs w:val="26"/>
        </w:rPr>
        <w:tab/>
        <w:t>Many services</w:t>
      </w:r>
      <w:r w:rsidR="0021425A">
        <w:rPr>
          <w:rFonts w:ascii="Times New Roman" w:hAnsi="Times New Roman" w:cs="Helvetica"/>
          <w:szCs w:val="26"/>
        </w:rPr>
        <w:t xml:space="preserve"> are offered through the University</w:t>
      </w:r>
      <w:r w:rsidRPr="005D338B">
        <w:rPr>
          <w:rFonts w:ascii="Times New Roman" w:hAnsi="Times New Roman" w:cs="Helvetica"/>
          <w:szCs w:val="26"/>
        </w:rPr>
        <w:t xml:space="preserve"> Counseling Services</w:t>
      </w:r>
      <w:r w:rsidR="0021425A">
        <w:rPr>
          <w:rFonts w:ascii="Times New Roman" w:hAnsi="Times New Roman" w:cs="Helvetica"/>
          <w:szCs w:val="26"/>
        </w:rPr>
        <w:t xml:space="preserve"> for students</w:t>
      </w:r>
      <w:r w:rsidRPr="005D338B">
        <w:rPr>
          <w:rFonts w:ascii="Times New Roman" w:hAnsi="Times New Roman" w:cs="Helvetica"/>
          <w:szCs w:val="26"/>
        </w:rPr>
        <w:t>.</w:t>
      </w:r>
      <w:r w:rsidR="0021425A">
        <w:rPr>
          <w:rFonts w:ascii="Times New Roman" w:hAnsi="Times New Roman" w:cs="Helvetica"/>
          <w:szCs w:val="26"/>
        </w:rPr>
        <w:t xml:space="preserve"> This division of the University Counseling Services is known as the Student Counseling Services.</w:t>
      </w:r>
      <w:r>
        <w:rPr>
          <w:rFonts w:ascii="Times New Roman" w:hAnsi="Times New Roman" w:cs="Helvetica"/>
          <w:szCs w:val="26"/>
        </w:rPr>
        <w:t xml:space="preserve"> The most common services used are individual counseling. Couple and group counseling are also available. </w:t>
      </w:r>
      <w:r w:rsidR="00DE2628">
        <w:rPr>
          <w:rFonts w:ascii="Times New Roman" w:hAnsi="Times New Roman" w:cs="Helvetica"/>
          <w:szCs w:val="26"/>
        </w:rPr>
        <w:t>Other services offered include a b</w:t>
      </w:r>
      <w:r w:rsidR="00D84FF5">
        <w:rPr>
          <w:rFonts w:ascii="Times New Roman" w:hAnsi="Times New Roman" w:cs="Helvetica"/>
          <w:szCs w:val="26"/>
        </w:rPr>
        <w:t>iofeedback stress management</w:t>
      </w:r>
      <w:r w:rsidR="00DE2628">
        <w:rPr>
          <w:rFonts w:ascii="Times New Roman" w:hAnsi="Times New Roman" w:cs="Helvetica"/>
          <w:szCs w:val="26"/>
        </w:rPr>
        <w:t xml:space="preserve"> program</w:t>
      </w:r>
      <w:r w:rsidR="00AB43F0">
        <w:rPr>
          <w:rFonts w:ascii="Times New Roman" w:hAnsi="Times New Roman" w:cs="Helvetica"/>
          <w:szCs w:val="26"/>
        </w:rPr>
        <w:t>, self-</w:t>
      </w:r>
      <w:r w:rsidR="00D84FF5">
        <w:rPr>
          <w:rFonts w:ascii="Times New Roman" w:hAnsi="Times New Roman" w:cs="Helvetica"/>
          <w:szCs w:val="26"/>
        </w:rPr>
        <w:t>es</w:t>
      </w:r>
      <w:r w:rsidR="00AB43F0">
        <w:rPr>
          <w:rFonts w:ascii="Times New Roman" w:hAnsi="Times New Roman" w:cs="Helvetica"/>
          <w:szCs w:val="26"/>
        </w:rPr>
        <w:t>teem and body image counseling</w:t>
      </w:r>
      <w:r w:rsidR="00DE2628">
        <w:rPr>
          <w:rFonts w:ascii="Times New Roman" w:hAnsi="Times New Roman" w:cs="Helvetica"/>
          <w:szCs w:val="26"/>
        </w:rPr>
        <w:t>.</w:t>
      </w:r>
    </w:p>
    <w:p w:rsidR="009C5A8C" w:rsidRDefault="005D338B" w:rsidP="009C5A8C">
      <w:pPr>
        <w:spacing w:line="480" w:lineRule="auto"/>
        <w:ind w:firstLine="720"/>
        <w:rPr>
          <w:rFonts w:ascii="Times New Roman" w:hAnsi="Times New Roman" w:cs="Helvetica"/>
          <w:szCs w:val="26"/>
        </w:rPr>
      </w:pPr>
      <w:r>
        <w:rPr>
          <w:rFonts w:ascii="Times New Roman" w:hAnsi="Times New Roman" w:cs="Helvetica"/>
          <w:szCs w:val="26"/>
        </w:rPr>
        <w:t xml:space="preserve"> </w:t>
      </w:r>
      <w:r w:rsidR="00226513">
        <w:rPr>
          <w:rFonts w:ascii="Times New Roman" w:hAnsi="Times New Roman" w:cs="Helvetica"/>
          <w:szCs w:val="26"/>
        </w:rPr>
        <w:t>A student can use the Student Counseling Services up to 12 times per fiscal year, and sessions are extremely affordable for currently enrolled students. Intake sessions 1-4 are provided at no cost, and sessions 5-12 are $10 per session. According to White, most s</w:t>
      </w:r>
      <w:r w:rsidR="005534BE">
        <w:rPr>
          <w:rFonts w:ascii="Times New Roman" w:hAnsi="Times New Roman" w:cs="Helvetica"/>
          <w:szCs w:val="26"/>
        </w:rPr>
        <w:t xml:space="preserve">tudents can get an appointment </w:t>
      </w:r>
      <w:r w:rsidR="00226513">
        <w:rPr>
          <w:rFonts w:ascii="Times New Roman" w:hAnsi="Times New Roman" w:cs="Helvetica"/>
          <w:szCs w:val="26"/>
        </w:rPr>
        <w:t>within a couple of days.</w:t>
      </w:r>
    </w:p>
    <w:p w:rsidR="0021425A" w:rsidRDefault="00226513" w:rsidP="009C5A8C">
      <w:pPr>
        <w:spacing w:line="480" w:lineRule="auto"/>
        <w:ind w:firstLine="720"/>
        <w:rPr>
          <w:rFonts w:ascii="Times New Roman" w:hAnsi="Times New Roman" w:cs="Helvetica"/>
          <w:szCs w:val="26"/>
        </w:rPr>
      </w:pPr>
      <w:r>
        <w:rPr>
          <w:rFonts w:ascii="Times New Roman" w:hAnsi="Times New Roman" w:cs="Helvetica"/>
          <w:szCs w:val="26"/>
        </w:rPr>
        <w:t xml:space="preserve"> </w:t>
      </w:r>
      <w:proofErr w:type="gramStart"/>
      <w:r>
        <w:rPr>
          <w:rFonts w:ascii="Times New Roman" w:hAnsi="Times New Roman" w:cs="Helvetica"/>
          <w:szCs w:val="26"/>
        </w:rPr>
        <w:t>Student Counseling Services see</w:t>
      </w:r>
      <w:r w:rsidR="005534BE">
        <w:rPr>
          <w:rFonts w:ascii="Times New Roman" w:hAnsi="Times New Roman" w:cs="Helvetica"/>
          <w:szCs w:val="26"/>
        </w:rPr>
        <w:t>s</w:t>
      </w:r>
      <w:r>
        <w:rPr>
          <w:rFonts w:ascii="Times New Roman" w:hAnsi="Times New Roman" w:cs="Helvetica"/>
          <w:szCs w:val="26"/>
        </w:rPr>
        <w:t xml:space="preserve"> somewhere between 900 and 1,000 students a year.</w:t>
      </w:r>
      <w:proofErr w:type="gramEnd"/>
      <w:r>
        <w:rPr>
          <w:rFonts w:ascii="Times New Roman" w:hAnsi="Times New Roman" w:cs="Helvetica"/>
          <w:szCs w:val="26"/>
        </w:rPr>
        <w:t xml:space="preserve"> Walk-in hours are Monday through Fri</w:t>
      </w:r>
      <w:r w:rsidR="00DE2628">
        <w:rPr>
          <w:rFonts w:ascii="Times New Roman" w:hAnsi="Times New Roman" w:cs="Helvetica"/>
          <w:szCs w:val="26"/>
        </w:rPr>
        <w:t>day, 8 a.m. to 12 p.m. and 1</w:t>
      </w:r>
      <w:r>
        <w:rPr>
          <w:rFonts w:ascii="Times New Roman" w:hAnsi="Times New Roman" w:cs="Helvetica"/>
          <w:szCs w:val="26"/>
        </w:rPr>
        <w:t xml:space="preserve"> to 5 p.m. A counselor that is on-call will take the walk-in appointments during the business hours. </w:t>
      </w:r>
      <w:r w:rsidR="009C5A8C">
        <w:rPr>
          <w:rFonts w:ascii="Times New Roman" w:hAnsi="Times New Roman" w:cs="Helvetica"/>
          <w:szCs w:val="26"/>
        </w:rPr>
        <w:t>Crisis intervention is also available 24/7 in cases of emergency and can be accessed a</w:t>
      </w:r>
      <w:r>
        <w:rPr>
          <w:rFonts w:ascii="Times New Roman" w:hAnsi="Times New Roman" w:cs="Helvetica"/>
          <w:szCs w:val="26"/>
        </w:rPr>
        <w:t>fter business hours</w:t>
      </w:r>
      <w:r w:rsidR="009C5A8C">
        <w:rPr>
          <w:rFonts w:ascii="Times New Roman" w:hAnsi="Times New Roman" w:cs="Helvetica"/>
          <w:szCs w:val="26"/>
        </w:rPr>
        <w:t xml:space="preserve"> </w:t>
      </w:r>
      <w:r>
        <w:rPr>
          <w:rFonts w:ascii="Times New Roman" w:hAnsi="Times New Roman" w:cs="Helvetica"/>
          <w:szCs w:val="26"/>
        </w:rPr>
        <w:t>through OSU police</w:t>
      </w:r>
      <w:r w:rsidR="00DE2628">
        <w:rPr>
          <w:rFonts w:ascii="Times New Roman" w:hAnsi="Times New Roman" w:cs="Helvetica"/>
          <w:szCs w:val="26"/>
        </w:rPr>
        <w:t>, White said</w:t>
      </w:r>
      <w:r>
        <w:rPr>
          <w:rFonts w:ascii="Times New Roman" w:hAnsi="Times New Roman" w:cs="Helvetica"/>
          <w:szCs w:val="26"/>
        </w:rPr>
        <w:t xml:space="preserve">. </w:t>
      </w:r>
    </w:p>
    <w:p w:rsidR="0021425A" w:rsidRPr="0021425A" w:rsidRDefault="0021425A" w:rsidP="006D32A6">
      <w:pPr>
        <w:spacing w:line="480" w:lineRule="auto"/>
        <w:rPr>
          <w:rFonts w:ascii="Times New Roman" w:hAnsi="Times New Roman" w:cs="Helvetica"/>
          <w:b/>
          <w:szCs w:val="26"/>
          <w:u w:val="single"/>
        </w:rPr>
      </w:pPr>
      <w:r w:rsidRPr="0021425A">
        <w:rPr>
          <w:rFonts w:ascii="Times New Roman" w:hAnsi="Times New Roman" w:cs="Helvetica"/>
          <w:b/>
          <w:szCs w:val="26"/>
          <w:u w:val="single"/>
        </w:rPr>
        <w:t>Programs Available:</w:t>
      </w:r>
    </w:p>
    <w:p w:rsidR="00D84FF5" w:rsidRDefault="0021425A" w:rsidP="006D32A6">
      <w:pPr>
        <w:spacing w:line="480" w:lineRule="auto"/>
        <w:rPr>
          <w:rFonts w:ascii="Times New Roman" w:hAnsi="Times New Roman" w:cs="Helvetica"/>
          <w:szCs w:val="26"/>
        </w:rPr>
      </w:pPr>
      <w:r>
        <w:rPr>
          <w:rFonts w:ascii="Times New Roman" w:hAnsi="Times New Roman" w:cs="Helvetica"/>
          <w:szCs w:val="26"/>
        </w:rPr>
        <w:tab/>
        <w:t xml:space="preserve">The University Counseling Services offers many programs in order to maximize a student’s </w:t>
      </w:r>
      <w:r w:rsidR="00AC4FA0">
        <w:rPr>
          <w:rFonts w:ascii="Times New Roman" w:hAnsi="Times New Roman" w:cs="Helvetica"/>
          <w:szCs w:val="26"/>
        </w:rPr>
        <w:t xml:space="preserve">development. These programs include Academic and Career Development, Alcohol and Substance Abuse, Student Conduct Education and Administration, Student Disability Services, Outreach Programming, Academic911, </w:t>
      </w:r>
      <w:r w:rsidR="00D84FF5">
        <w:rPr>
          <w:rFonts w:ascii="Times New Roman" w:hAnsi="Times New Roman" w:cs="Helvetica"/>
          <w:szCs w:val="26"/>
        </w:rPr>
        <w:t>faculty and staff resources,</w:t>
      </w:r>
      <w:r w:rsidR="00AC4FA0">
        <w:rPr>
          <w:rFonts w:ascii="Times New Roman" w:hAnsi="Times New Roman" w:cs="Helvetica"/>
          <w:szCs w:val="26"/>
        </w:rPr>
        <w:t xml:space="preserve"> and University Counseling Services strategic plans</w:t>
      </w:r>
      <w:r w:rsidR="00DE2628">
        <w:rPr>
          <w:rFonts w:ascii="Times New Roman" w:hAnsi="Times New Roman" w:cs="Helvetica"/>
          <w:szCs w:val="26"/>
        </w:rPr>
        <w:t>, according to the Web site</w:t>
      </w:r>
      <w:r w:rsidR="00AC4FA0">
        <w:rPr>
          <w:rFonts w:ascii="Times New Roman" w:hAnsi="Times New Roman" w:cs="Helvetica"/>
          <w:szCs w:val="26"/>
        </w:rPr>
        <w:t xml:space="preserve">. </w:t>
      </w:r>
    </w:p>
    <w:p w:rsidR="009C5A8C" w:rsidRDefault="00D84FF5" w:rsidP="006D32A6">
      <w:pPr>
        <w:spacing w:line="480" w:lineRule="auto"/>
        <w:rPr>
          <w:rFonts w:ascii="Times New Roman" w:hAnsi="Times New Roman" w:cs="Helvetica"/>
          <w:szCs w:val="26"/>
        </w:rPr>
      </w:pPr>
      <w:r>
        <w:rPr>
          <w:rFonts w:ascii="Times New Roman" w:hAnsi="Times New Roman" w:cs="Helvetica"/>
          <w:szCs w:val="26"/>
        </w:rPr>
        <w:tab/>
        <w:t>The Academic and Career Development program offers career guidance systems that allow students to better explore the careers and majors that are offered at OSU. The program can also help students find scholarships and develop excellent study habits</w:t>
      </w:r>
      <w:r w:rsidR="0007183F">
        <w:rPr>
          <w:rFonts w:ascii="Times New Roman" w:hAnsi="Times New Roman" w:cs="Helvetica"/>
          <w:szCs w:val="26"/>
        </w:rPr>
        <w:t>, according to the Web site</w:t>
      </w:r>
      <w:r>
        <w:rPr>
          <w:rFonts w:ascii="Times New Roman" w:hAnsi="Times New Roman" w:cs="Helvetica"/>
          <w:szCs w:val="26"/>
        </w:rPr>
        <w:t xml:space="preserve">. </w:t>
      </w:r>
    </w:p>
    <w:p w:rsidR="00641E7F" w:rsidRDefault="009C5A8C" w:rsidP="006D32A6">
      <w:pPr>
        <w:spacing w:line="480" w:lineRule="auto"/>
        <w:rPr>
          <w:rFonts w:ascii="Times New Roman" w:hAnsi="Times New Roman" w:cs="Helvetica"/>
          <w:szCs w:val="26"/>
        </w:rPr>
      </w:pPr>
      <w:r>
        <w:rPr>
          <w:rFonts w:ascii="Times New Roman" w:hAnsi="Times New Roman" w:cs="Helvetica"/>
          <w:szCs w:val="26"/>
        </w:rPr>
        <w:tab/>
        <w:t>Alcohol and Substance Abuse Center holds events throughout the year, which include Alcoholics Anonymous meetings, Narcotics Anonymous meetings, substance abuse counseling groups and a recovery house</w:t>
      </w:r>
      <w:r w:rsidR="0007183F">
        <w:rPr>
          <w:rFonts w:ascii="Times New Roman" w:hAnsi="Times New Roman" w:cs="Helvetica"/>
          <w:szCs w:val="26"/>
        </w:rPr>
        <w:t>, according to the Web site</w:t>
      </w:r>
      <w:r>
        <w:rPr>
          <w:rFonts w:ascii="Times New Roman" w:hAnsi="Times New Roman" w:cs="Helvetica"/>
          <w:szCs w:val="26"/>
        </w:rPr>
        <w:t xml:space="preserve">. </w:t>
      </w:r>
    </w:p>
    <w:p w:rsidR="00622E1C" w:rsidRDefault="00622E1C" w:rsidP="00641E7F">
      <w:pPr>
        <w:spacing w:line="480" w:lineRule="auto"/>
        <w:ind w:firstLine="720"/>
        <w:rPr>
          <w:rFonts w:ascii="Times New Roman" w:hAnsi="Times New Roman" w:cs="Helvetica"/>
          <w:szCs w:val="26"/>
        </w:rPr>
      </w:pPr>
      <w:r>
        <w:rPr>
          <w:rFonts w:ascii="Times New Roman" w:hAnsi="Times New Roman" w:cs="Helvetica"/>
          <w:szCs w:val="26"/>
        </w:rPr>
        <w:t>The Student Conduct Education and Administration oversees the Student Code of Conduct in order to ensure responsible development among students at OSU. It also ensures fairness and determines punishment in the discipline process</w:t>
      </w:r>
      <w:r w:rsidR="0007183F">
        <w:rPr>
          <w:rFonts w:ascii="Times New Roman" w:hAnsi="Times New Roman" w:cs="Helvetica"/>
          <w:szCs w:val="26"/>
        </w:rPr>
        <w:t>, according to the Web site</w:t>
      </w:r>
      <w:r>
        <w:rPr>
          <w:rFonts w:ascii="Times New Roman" w:hAnsi="Times New Roman" w:cs="Helvetica"/>
          <w:szCs w:val="26"/>
        </w:rPr>
        <w:t>.</w:t>
      </w:r>
    </w:p>
    <w:p w:rsidR="0007183F" w:rsidRDefault="00622E1C" w:rsidP="006D32A6">
      <w:pPr>
        <w:spacing w:line="480" w:lineRule="auto"/>
        <w:rPr>
          <w:rFonts w:ascii="Times New Roman" w:hAnsi="Times New Roman" w:cs="Helvetica"/>
          <w:szCs w:val="26"/>
        </w:rPr>
      </w:pPr>
      <w:r>
        <w:rPr>
          <w:rFonts w:ascii="Times New Roman" w:hAnsi="Times New Roman" w:cs="Helvetica"/>
          <w:szCs w:val="26"/>
        </w:rPr>
        <w:tab/>
        <w:t xml:space="preserve">Student Disability Services makes certain that every student at OSU has equal opportunity for participation. They assist students with disabilities with things such as specialized testing, classroom accommodations, and any other special assistance needed as requested. </w:t>
      </w:r>
      <w:r w:rsidR="0007183F">
        <w:rPr>
          <w:rFonts w:ascii="Times New Roman" w:hAnsi="Times New Roman" w:cs="Helvetica"/>
          <w:szCs w:val="26"/>
        </w:rPr>
        <w:t>Student Disability Services also keeps disabled students on campus aware of events such as wheelchair basketball and opportunities such as scholarship applications, according to the Web site.</w:t>
      </w:r>
    </w:p>
    <w:p w:rsidR="00641E7F" w:rsidRDefault="0007183F" w:rsidP="006D32A6">
      <w:pPr>
        <w:spacing w:line="480" w:lineRule="auto"/>
        <w:rPr>
          <w:rFonts w:ascii="Times New Roman" w:hAnsi="Times New Roman" w:cs="Helvetica"/>
          <w:szCs w:val="26"/>
        </w:rPr>
      </w:pPr>
      <w:r>
        <w:rPr>
          <w:rFonts w:ascii="Times New Roman" w:hAnsi="Times New Roman" w:cs="Helvetica"/>
          <w:szCs w:val="26"/>
        </w:rPr>
        <w:tab/>
        <w:t>Outreach Programming allows the counseling staff to hold presentations by request. The presentations can be shown from residence halls, sororities, classes and others as requested. The length of the presentation depends on the topic, according to the Web site.</w:t>
      </w:r>
    </w:p>
    <w:p w:rsidR="00641E7F" w:rsidRDefault="00641E7F" w:rsidP="006D32A6">
      <w:pPr>
        <w:spacing w:line="480" w:lineRule="auto"/>
        <w:rPr>
          <w:rFonts w:ascii="Times New Roman" w:hAnsi="Times New Roman" w:cs="Helvetica"/>
          <w:szCs w:val="26"/>
        </w:rPr>
      </w:pPr>
      <w:r>
        <w:rPr>
          <w:rFonts w:ascii="Times New Roman" w:hAnsi="Times New Roman" w:cs="Helvetica"/>
          <w:szCs w:val="26"/>
        </w:rPr>
        <w:tab/>
        <w:t>Academic911 is an interactive Web site that can help students academically. It has common questions that deal with common academic struggles and suggestions on how to fix and avoid troublesome situations.</w:t>
      </w:r>
    </w:p>
    <w:p w:rsidR="00664C8C" w:rsidRDefault="00641E7F" w:rsidP="006D32A6">
      <w:pPr>
        <w:spacing w:line="480" w:lineRule="auto"/>
        <w:rPr>
          <w:rFonts w:ascii="Times New Roman" w:hAnsi="Times New Roman" w:cs="Helvetica"/>
          <w:szCs w:val="26"/>
        </w:rPr>
      </w:pPr>
      <w:r>
        <w:rPr>
          <w:rFonts w:ascii="Times New Roman" w:hAnsi="Times New Roman" w:cs="Helvetica"/>
          <w:szCs w:val="26"/>
        </w:rPr>
        <w:tab/>
        <w:t>Faculty an</w:t>
      </w:r>
      <w:r w:rsidR="00BE5838">
        <w:rPr>
          <w:rFonts w:ascii="Times New Roman" w:hAnsi="Times New Roman" w:cs="Helvetica"/>
          <w:szCs w:val="26"/>
        </w:rPr>
        <w:t>d Staff Resources is</w:t>
      </w:r>
      <w:r>
        <w:rPr>
          <w:rFonts w:ascii="Times New Roman" w:hAnsi="Times New Roman" w:cs="Helvetica"/>
          <w:szCs w:val="26"/>
        </w:rPr>
        <w:t xml:space="preserve"> a handbook for those hired by OSU. It helps an OSU faculty, staff or teaching assistant recognize a student in distress by giving signs and symptoms, guidelines for interaction, and instructions for referring students to</w:t>
      </w:r>
      <w:r w:rsidR="00BE5838">
        <w:rPr>
          <w:rFonts w:ascii="Times New Roman" w:hAnsi="Times New Roman" w:cs="Helvetica"/>
          <w:szCs w:val="26"/>
        </w:rPr>
        <w:t xml:space="preserve"> the Student Counseling Center. The handbook also gives guidelines on what the Student Counseling Center can and cannot do for a student and the privacy laws behind all of it, </w:t>
      </w:r>
      <w:r>
        <w:rPr>
          <w:rFonts w:ascii="Times New Roman" w:hAnsi="Times New Roman" w:cs="Helvetica"/>
          <w:szCs w:val="26"/>
        </w:rPr>
        <w:t>according to the Web site.</w:t>
      </w:r>
    </w:p>
    <w:p w:rsidR="00664C8C" w:rsidRDefault="00664C8C" w:rsidP="006D32A6">
      <w:pPr>
        <w:spacing w:line="480" w:lineRule="auto"/>
        <w:rPr>
          <w:rFonts w:ascii="Times New Roman" w:hAnsi="Times New Roman" w:cs="Helvetica"/>
          <w:szCs w:val="26"/>
        </w:rPr>
      </w:pPr>
    </w:p>
    <w:p w:rsidR="00226513" w:rsidRPr="00664C8C" w:rsidRDefault="00664C8C" w:rsidP="006D32A6">
      <w:pPr>
        <w:spacing w:line="480" w:lineRule="auto"/>
        <w:rPr>
          <w:rFonts w:ascii="Times New Roman" w:hAnsi="Times New Roman" w:cs="Helvetica"/>
          <w:b/>
          <w:szCs w:val="26"/>
          <w:u w:val="single"/>
        </w:rPr>
      </w:pPr>
      <w:r w:rsidRPr="00664C8C">
        <w:rPr>
          <w:rFonts w:ascii="Times New Roman" w:hAnsi="Times New Roman" w:cs="Helvetica"/>
          <w:b/>
          <w:szCs w:val="26"/>
          <w:u w:val="single"/>
        </w:rPr>
        <w:t>Reasons to Seek Counseling:</w:t>
      </w:r>
    </w:p>
    <w:p w:rsidR="00BE5838" w:rsidRPr="00664C8C" w:rsidRDefault="00664C8C" w:rsidP="00BE5838">
      <w:pPr>
        <w:spacing w:line="480" w:lineRule="auto"/>
        <w:rPr>
          <w:rFonts w:ascii="Times New Roman" w:hAnsi="Times New Roman" w:cs="Helvetica"/>
          <w:szCs w:val="26"/>
        </w:rPr>
      </w:pPr>
      <w:r>
        <w:rPr>
          <w:rFonts w:ascii="Times New Roman" w:hAnsi="Times New Roman" w:cs="Helvetica"/>
          <w:szCs w:val="26"/>
        </w:rPr>
        <w:tab/>
        <w:t xml:space="preserve">There are </w:t>
      </w:r>
      <w:r w:rsidR="00A42692">
        <w:rPr>
          <w:rFonts w:ascii="Times New Roman" w:hAnsi="Times New Roman" w:cs="Helvetica"/>
          <w:szCs w:val="26"/>
        </w:rPr>
        <w:t xml:space="preserve">numerous reasons a person should seek counseling. Several </w:t>
      </w:r>
      <w:r w:rsidR="003C7C4A">
        <w:rPr>
          <w:rFonts w:ascii="Times New Roman" w:hAnsi="Times New Roman" w:cs="Helvetica"/>
          <w:szCs w:val="26"/>
        </w:rPr>
        <w:t>reasons su</w:t>
      </w:r>
      <w:r w:rsidR="008D68AF">
        <w:rPr>
          <w:rFonts w:ascii="Times New Roman" w:hAnsi="Times New Roman" w:cs="Helvetica"/>
          <w:szCs w:val="26"/>
        </w:rPr>
        <w:t>ggested by the Web site are feelings of no direction in life, feeling stressed or anxious, have difficulty studying, alcohol or drug abuse, homesickness, studying and doing homework but disappointed with the results, eating too much or too little, not being able to decide on a major, feeling like you “can’t go on,”</w:t>
      </w:r>
      <w:r w:rsidR="00DE2628">
        <w:rPr>
          <w:rFonts w:ascii="Times New Roman" w:hAnsi="Times New Roman" w:cs="Helvetica"/>
          <w:szCs w:val="26"/>
        </w:rPr>
        <w:t xml:space="preserve"> or</w:t>
      </w:r>
      <w:r w:rsidR="008D68AF">
        <w:rPr>
          <w:rFonts w:ascii="Times New Roman" w:hAnsi="Times New Roman" w:cs="Helvetica"/>
          <w:szCs w:val="26"/>
        </w:rPr>
        <w:t xml:space="preserve"> being friends with the wrong crowd. </w:t>
      </w:r>
    </w:p>
    <w:p w:rsidR="00BE5838" w:rsidRDefault="00226513" w:rsidP="00BE5838">
      <w:pPr>
        <w:spacing w:line="480" w:lineRule="auto"/>
        <w:rPr>
          <w:rFonts w:ascii="Times New Roman" w:hAnsi="Times New Roman" w:cs="Helvetica"/>
          <w:b/>
          <w:szCs w:val="26"/>
          <w:u w:val="single"/>
        </w:rPr>
      </w:pPr>
      <w:r w:rsidRPr="00226513">
        <w:rPr>
          <w:rFonts w:ascii="Times New Roman" w:hAnsi="Times New Roman" w:cs="Helvetica"/>
          <w:b/>
          <w:szCs w:val="26"/>
          <w:u w:val="single"/>
        </w:rPr>
        <w:t>Staff:</w:t>
      </w:r>
    </w:p>
    <w:p w:rsidR="00BE5838" w:rsidRDefault="00226513" w:rsidP="00BE5838">
      <w:pPr>
        <w:spacing w:line="480" w:lineRule="auto"/>
        <w:ind w:firstLine="720"/>
        <w:rPr>
          <w:rFonts w:ascii="Times New Roman" w:hAnsi="Times New Roman" w:cs="Helvetica"/>
          <w:szCs w:val="26"/>
        </w:rPr>
      </w:pPr>
      <w:r>
        <w:rPr>
          <w:rFonts w:ascii="Times New Roman" w:hAnsi="Times New Roman" w:cs="Helvetica"/>
          <w:szCs w:val="26"/>
        </w:rPr>
        <w:t xml:space="preserve">White was hired as a </w:t>
      </w:r>
      <w:r w:rsidR="00AF1172">
        <w:rPr>
          <w:rFonts w:ascii="Times New Roman" w:hAnsi="Times New Roman" w:cs="Helvetica"/>
          <w:szCs w:val="26"/>
        </w:rPr>
        <w:t xml:space="preserve">senior critical counselor </w:t>
      </w:r>
      <w:r>
        <w:rPr>
          <w:rFonts w:ascii="Times New Roman" w:hAnsi="Times New Roman" w:cs="Helvetica"/>
          <w:szCs w:val="26"/>
        </w:rPr>
        <w:t>about the time he was completing his Ph.D. in August 2000.</w:t>
      </w:r>
      <w:r w:rsidR="00364375">
        <w:rPr>
          <w:rFonts w:ascii="Times New Roman" w:hAnsi="Times New Roman" w:cs="Helvetica"/>
          <w:szCs w:val="26"/>
        </w:rPr>
        <w:t xml:space="preserve"> He is now the coordinator of counseling and a licensed psychologist at Student Counseling Services. He sees patients and oversees coordination of programs and counseling sessions.</w:t>
      </w:r>
      <w:r>
        <w:rPr>
          <w:rFonts w:ascii="Times New Roman" w:hAnsi="Times New Roman" w:cs="Helvetica"/>
          <w:szCs w:val="26"/>
        </w:rPr>
        <w:t xml:space="preserve"> As of right now, there are six full-time counselors besides White and six part-time graduate students in the counseling psychology program.</w:t>
      </w:r>
      <w:r w:rsidR="004A6B49">
        <w:rPr>
          <w:rFonts w:ascii="Times New Roman" w:hAnsi="Times New Roman" w:cs="Helvetica"/>
          <w:szCs w:val="26"/>
        </w:rPr>
        <w:t xml:space="preserve"> There is also one full-time psychiatrist on staff. </w:t>
      </w:r>
      <w:r w:rsidR="0021425A">
        <w:rPr>
          <w:rFonts w:ascii="Times New Roman" w:hAnsi="Times New Roman" w:cs="Helvetica"/>
          <w:szCs w:val="26"/>
        </w:rPr>
        <w:t>The names and short backgrounds of each staff member can be found on the University Counseling Services Web site.</w:t>
      </w:r>
    </w:p>
    <w:p w:rsidR="0021425A" w:rsidRPr="00BE5838" w:rsidRDefault="00BE5838" w:rsidP="00BE5838">
      <w:pPr>
        <w:spacing w:line="480" w:lineRule="auto"/>
        <w:rPr>
          <w:rFonts w:ascii="Times New Roman" w:hAnsi="Times New Roman" w:cs="Helvetica"/>
          <w:b/>
          <w:szCs w:val="26"/>
          <w:u w:val="single"/>
        </w:rPr>
      </w:pPr>
      <w:r w:rsidRPr="00BE5838">
        <w:rPr>
          <w:rFonts w:ascii="Times New Roman" w:hAnsi="Times New Roman" w:cs="Helvetica"/>
          <w:b/>
          <w:szCs w:val="26"/>
          <w:u w:val="single"/>
        </w:rPr>
        <w:t>For More Information:</w:t>
      </w:r>
    </w:p>
    <w:p w:rsidR="008D68AF" w:rsidRDefault="00BE5838" w:rsidP="008D68AF">
      <w:pPr>
        <w:spacing w:line="480" w:lineRule="auto"/>
        <w:rPr>
          <w:rFonts w:ascii="Times New Roman" w:hAnsi="Times New Roman" w:cs="Helvetica"/>
          <w:szCs w:val="26"/>
        </w:rPr>
      </w:pPr>
      <w:r>
        <w:rPr>
          <w:rFonts w:ascii="Times New Roman" w:hAnsi="Times New Roman" w:cs="Helvetica"/>
          <w:szCs w:val="26"/>
        </w:rPr>
        <w:tab/>
        <w:t>It is important for students to know how to get in contact with the University Counseling Services. On the Web site, there are anonymous</w:t>
      </w:r>
      <w:r w:rsidR="00DE2628">
        <w:rPr>
          <w:rFonts w:ascii="Times New Roman" w:hAnsi="Times New Roman" w:cs="Helvetica"/>
          <w:szCs w:val="26"/>
        </w:rPr>
        <w:t xml:space="preserve"> online screenings available at all times</w:t>
      </w:r>
      <w:r>
        <w:rPr>
          <w:rFonts w:ascii="Times New Roman" w:hAnsi="Times New Roman" w:cs="Helvetica"/>
          <w:szCs w:val="26"/>
        </w:rPr>
        <w:t>. These are available for students to see if their symptoms</w:t>
      </w:r>
      <w:r w:rsidR="005534BE">
        <w:rPr>
          <w:rFonts w:ascii="Times New Roman" w:hAnsi="Times New Roman" w:cs="Helvetica"/>
          <w:szCs w:val="26"/>
        </w:rPr>
        <w:t xml:space="preserve"> show signs of depression, bipolar disorder, an alcohol problem, eating disorder, anxiety disorder or post-traumatic stress disorder</w:t>
      </w:r>
      <w:r>
        <w:rPr>
          <w:rFonts w:ascii="Times New Roman" w:hAnsi="Times New Roman" w:cs="Helvetica"/>
          <w:szCs w:val="26"/>
        </w:rPr>
        <w:t>.</w:t>
      </w:r>
      <w:r w:rsidR="005534BE">
        <w:rPr>
          <w:rFonts w:ascii="Times New Roman" w:hAnsi="Times New Roman" w:cs="Helvetica"/>
          <w:szCs w:val="26"/>
        </w:rPr>
        <w:t xml:space="preserve"> </w:t>
      </w:r>
      <w:r w:rsidR="00DE2628">
        <w:rPr>
          <w:rFonts w:ascii="Times New Roman" w:hAnsi="Times New Roman" w:cs="Helvetica"/>
          <w:szCs w:val="26"/>
        </w:rPr>
        <w:t>It can also help a student decide if they need counseling if feeling uncertain</w:t>
      </w:r>
      <w:r w:rsidR="005534BE">
        <w:rPr>
          <w:rFonts w:ascii="Times New Roman" w:hAnsi="Times New Roman" w:cs="Helvetica"/>
          <w:szCs w:val="26"/>
        </w:rPr>
        <w:t>.</w:t>
      </w:r>
      <w:r>
        <w:rPr>
          <w:rFonts w:ascii="Times New Roman" w:hAnsi="Times New Roman" w:cs="Helvetica"/>
          <w:szCs w:val="26"/>
        </w:rPr>
        <w:t xml:space="preserve"> There is always confidentiality unless a crisis intervention is necessary. Student Counseling Service holds its records separate from academic records, White says. For any more information, please visit the Web site at </w:t>
      </w:r>
      <w:hyperlink r:id="rId4" w:history="1">
        <w:r w:rsidRPr="002402A5">
          <w:rPr>
            <w:rStyle w:val="Hyperlink"/>
            <w:rFonts w:ascii="Times New Roman" w:hAnsi="Times New Roman" w:cs="Helvetica"/>
            <w:szCs w:val="26"/>
          </w:rPr>
          <w:t>www.okstate.edu/UCS</w:t>
        </w:r>
      </w:hyperlink>
      <w:r>
        <w:rPr>
          <w:rFonts w:ascii="Times New Roman" w:hAnsi="Times New Roman" w:cs="Helvetica"/>
          <w:szCs w:val="26"/>
        </w:rPr>
        <w:t>.</w:t>
      </w: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364375" w:rsidRDefault="00364375" w:rsidP="00FB7BFE">
      <w:pPr>
        <w:spacing w:line="480" w:lineRule="auto"/>
        <w:jc w:val="center"/>
        <w:rPr>
          <w:rFonts w:ascii="Times New Roman" w:hAnsi="Times New Roman" w:cs="Helvetica"/>
          <w:b/>
          <w:szCs w:val="26"/>
          <w:u w:val="single"/>
        </w:rPr>
      </w:pPr>
    </w:p>
    <w:p w:rsidR="00FB7BFE" w:rsidRDefault="00FB7BFE" w:rsidP="00FB7BFE">
      <w:pPr>
        <w:spacing w:line="480" w:lineRule="auto"/>
        <w:jc w:val="center"/>
        <w:rPr>
          <w:rFonts w:ascii="Times New Roman" w:hAnsi="Times New Roman" w:cs="Helvetica"/>
          <w:b/>
          <w:szCs w:val="26"/>
          <w:u w:val="single"/>
        </w:rPr>
      </w:pPr>
      <w:r w:rsidRPr="00FB7BFE">
        <w:rPr>
          <w:rFonts w:ascii="Times New Roman" w:hAnsi="Times New Roman" w:cs="Helvetica"/>
          <w:b/>
          <w:szCs w:val="26"/>
          <w:u w:val="single"/>
        </w:rPr>
        <w:t>Sources</w:t>
      </w:r>
    </w:p>
    <w:p w:rsidR="00FB7BFE" w:rsidRDefault="00FB7BFE" w:rsidP="00FB7BFE">
      <w:pPr>
        <w:spacing w:line="480" w:lineRule="auto"/>
        <w:rPr>
          <w:rFonts w:ascii="Times New Roman" w:hAnsi="Times New Roman" w:cs="Helvetica"/>
          <w:szCs w:val="26"/>
        </w:rPr>
      </w:pPr>
      <w:r>
        <w:rPr>
          <w:rFonts w:ascii="Times New Roman" w:hAnsi="Times New Roman" w:cs="Helvetica"/>
          <w:szCs w:val="26"/>
        </w:rPr>
        <w:t xml:space="preserve">Jason White: </w:t>
      </w:r>
      <w:hyperlink r:id="rId5" w:history="1">
        <w:r w:rsidRPr="002402A5">
          <w:rPr>
            <w:rStyle w:val="Hyperlink"/>
            <w:rFonts w:ascii="Times New Roman" w:hAnsi="Times New Roman" w:cs="Helvetica"/>
            <w:szCs w:val="26"/>
          </w:rPr>
          <w:t>jason.white@okstate.edu</w:t>
        </w:r>
      </w:hyperlink>
      <w:r>
        <w:rPr>
          <w:rFonts w:ascii="Times New Roman" w:hAnsi="Times New Roman" w:cs="Helvetica"/>
          <w:szCs w:val="26"/>
        </w:rPr>
        <w:t>, 405-744-5472</w:t>
      </w:r>
    </w:p>
    <w:p w:rsidR="007C0FAB" w:rsidRPr="00FB7BFE" w:rsidRDefault="00FB7BFE" w:rsidP="00FB7BFE">
      <w:pPr>
        <w:spacing w:line="480" w:lineRule="auto"/>
        <w:rPr>
          <w:rFonts w:ascii="Times New Roman" w:hAnsi="Times New Roman" w:cs="Helvetica"/>
          <w:szCs w:val="26"/>
        </w:rPr>
      </w:pPr>
      <w:r>
        <w:rPr>
          <w:rFonts w:ascii="Times New Roman" w:hAnsi="Times New Roman" w:cs="Helvetica"/>
          <w:szCs w:val="26"/>
        </w:rPr>
        <w:t xml:space="preserve">Cindy Washington: </w:t>
      </w:r>
      <w:hyperlink r:id="rId6" w:history="1">
        <w:r w:rsidRPr="002402A5">
          <w:rPr>
            <w:rStyle w:val="Hyperlink"/>
            <w:rFonts w:ascii="Times New Roman" w:hAnsi="Times New Roman" w:cs="Helvetica"/>
            <w:szCs w:val="26"/>
          </w:rPr>
          <w:t>ckl@okstate.edu</w:t>
        </w:r>
      </w:hyperlink>
      <w:r>
        <w:rPr>
          <w:rFonts w:ascii="Times New Roman" w:hAnsi="Times New Roman" w:cs="Helvetica"/>
          <w:szCs w:val="26"/>
        </w:rPr>
        <w:t>, 405-744-5472</w:t>
      </w:r>
    </w:p>
    <w:p w:rsidR="00FB7BFE" w:rsidRDefault="00FB7BFE" w:rsidP="007C0FAB">
      <w:pPr>
        <w:spacing w:line="480" w:lineRule="auto"/>
      </w:pPr>
      <w:r>
        <w:t xml:space="preserve">Stephanie Scott: </w:t>
      </w:r>
      <w:hyperlink r:id="rId7" w:history="1">
        <w:r w:rsidR="00235B19" w:rsidRPr="002402A5">
          <w:rPr>
            <w:rStyle w:val="Hyperlink"/>
          </w:rPr>
          <w:t>stephanie.scott@okstate.edu</w:t>
        </w:r>
      </w:hyperlink>
      <w:r w:rsidR="00235B19">
        <w:t>,</w:t>
      </w:r>
      <w:r>
        <w:t xml:space="preserve"> 405-365-3921, </w:t>
      </w:r>
      <w:proofErr w:type="gramStart"/>
      <w:r>
        <w:t>405</w:t>
      </w:r>
      <w:proofErr w:type="gramEnd"/>
      <w:r>
        <w:t>-744-5472</w:t>
      </w:r>
    </w:p>
    <w:p w:rsidR="00235B19" w:rsidRDefault="00235B19" w:rsidP="007C0FAB">
      <w:pPr>
        <w:spacing w:line="480" w:lineRule="auto"/>
      </w:pPr>
      <w:r>
        <w:t xml:space="preserve">Trevor Richardson: </w:t>
      </w:r>
      <w:hyperlink r:id="rId8" w:history="1">
        <w:r w:rsidRPr="002402A5">
          <w:rPr>
            <w:rStyle w:val="Hyperlink"/>
          </w:rPr>
          <w:t>trevor.richardson@okstate.edu</w:t>
        </w:r>
      </w:hyperlink>
      <w:r>
        <w:t>, 405-744-5472</w:t>
      </w:r>
    </w:p>
    <w:p w:rsidR="00235B19" w:rsidRDefault="00235B19" w:rsidP="007C0FAB">
      <w:pPr>
        <w:spacing w:line="480" w:lineRule="auto"/>
      </w:pPr>
      <w:r>
        <w:t xml:space="preserve">Alicia Severe: </w:t>
      </w:r>
      <w:hyperlink r:id="rId9" w:history="1">
        <w:r w:rsidRPr="002402A5">
          <w:rPr>
            <w:rStyle w:val="Hyperlink"/>
          </w:rPr>
          <w:t>suzanne.burks@okstate.edu</w:t>
        </w:r>
      </w:hyperlink>
      <w:r>
        <w:t>, 405-744-5472</w:t>
      </w:r>
    </w:p>
    <w:p w:rsidR="00235B19" w:rsidRDefault="00235B19" w:rsidP="007C0FAB">
      <w:pPr>
        <w:spacing w:line="480" w:lineRule="auto"/>
      </w:pPr>
      <w:r>
        <w:t xml:space="preserve">University Counseling Services Web site: </w:t>
      </w:r>
      <w:hyperlink r:id="rId10" w:history="1">
        <w:proofErr w:type="spellStart"/>
        <w:r w:rsidRPr="002402A5">
          <w:rPr>
            <w:rStyle w:val="Hyperlink"/>
          </w:rPr>
          <w:t>www.okstate.edu/ucs</w:t>
        </w:r>
        <w:proofErr w:type="spellEnd"/>
      </w:hyperlink>
      <w:r>
        <w:t xml:space="preserve"> </w:t>
      </w: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235B19" w:rsidRDefault="00235B19" w:rsidP="007C0FAB">
      <w:pPr>
        <w:spacing w:line="480" w:lineRule="auto"/>
      </w:pPr>
    </w:p>
    <w:p w:rsidR="00364375" w:rsidRDefault="00364375" w:rsidP="00235B19">
      <w:pPr>
        <w:spacing w:line="480" w:lineRule="auto"/>
        <w:jc w:val="center"/>
      </w:pPr>
    </w:p>
    <w:p w:rsidR="00235B19" w:rsidRDefault="00235B19" w:rsidP="00235B19">
      <w:pPr>
        <w:spacing w:line="480" w:lineRule="auto"/>
        <w:jc w:val="center"/>
        <w:rPr>
          <w:b/>
          <w:u w:val="single"/>
        </w:rPr>
      </w:pPr>
      <w:r w:rsidRPr="00235B19">
        <w:rPr>
          <w:b/>
          <w:u w:val="single"/>
        </w:rPr>
        <w:t>Organizational Chart</w:t>
      </w:r>
    </w:p>
    <w:p w:rsidR="00235B19" w:rsidRDefault="00235B19" w:rsidP="00235B19">
      <w:pPr>
        <w:spacing w:line="480" w:lineRule="auto"/>
      </w:pPr>
      <w:r>
        <w:t xml:space="preserve">Suzanne Burks, Ph.D., </w:t>
      </w:r>
      <w:proofErr w:type="gramStart"/>
      <w:r>
        <w:t>LPC</w:t>
      </w:r>
      <w:proofErr w:type="gramEnd"/>
      <w:r>
        <w:t>: Director of</w:t>
      </w:r>
      <w:r w:rsidR="00DE2628">
        <w:t xml:space="preserve"> University Counseling Services</w:t>
      </w:r>
    </w:p>
    <w:p w:rsidR="00235B19" w:rsidRDefault="00235B19" w:rsidP="00235B19">
      <w:pPr>
        <w:spacing w:line="480" w:lineRule="auto"/>
      </w:pPr>
      <w:r>
        <w:t>Dylan Burns, P</w:t>
      </w:r>
      <w:r w:rsidR="00DE2628">
        <w:t>h.D.: Senior clinical counselor</w:t>
      </w:r>
    </w:p>
    <w:p w:rsidR="00235B19" w:rsidRDefault="00235B19" w:rsidP="00235B19">
      <w:pPr>
        <w:spacing w:line="480" w:lineRule="auto"/>
      </w:pPr>
      <w:r>
        <w:t>Carol Challenger, Ph</w:t>
      </w:r>
      <w:r w:rsidR="00DE2628">
        <w:t>. D.: Senior clinical counselor</w:t>
      </w:r>
    </w:p>
    <w:p w:rsidR="00235B19" w:rsidRDefault="00235B19" w:rsidP="00235B19">
      <w:pPr>
        <w:spacing w:line="480" w:lineRule="auto"/>
      </w:pPr>
      <w:r>
        <w:t xml:space="preserve">Joseph </w:t>
      </w:r>
      <w:proofErr w:type="spellStart"/>
      <w:r>
        <w:t>Dunnigan</w:t>
      </w:r>
      <w:proofErr w:type="spellEnd"/>
      <w:r>
        <w:t xml:space="preserve">, </w:t>
      </w:r>
      <w:r w:rsidR="00DE2628">
        <w:t>B.A.: Senior clinical counselor</w:t>
      </w:r>
    </w:p>
    <w:p w:rsidR="00235B19" w:rsidRDefault="00235B19" w:rsidP="00235B19">
      <w:pPr>
        <w:spacing w:line="480" w:lineRule="auto"/>
      </w:pPr>
      <w:proofErr w:type="spellStart"/>
      <w:r>
        <w:t>Baiba</w:t>
      </w:r>
      <w:proofErr w:type="spellEnd"/>
      <w:r>
        <w:t xml:space="preserve"> </w:t>
      </w:r>
      <w:proofErr w:type="spellStart"/>
      <w:r>
        <w:t>Ercum</w:t>
      </w:r>
      <w:proofErr w:type="spellEnd"/>
      <w:r>
        <w:t>, M.D.</w:t>
      </w:r>
      <w:r w:rsidR="00DE2628">
        <w:t>: Board Certified in Psychiatry</w:t>
      </w:r>
    </w:p>
    <w:p w:rsidR="00235B19" w:rsidRDefault="00235B19" w:rsidP="00235B19">
      <w:pPr>
        <w:spacing w:line="480" w:lineRule="auto"/>
      </w:pPr>
      <w:r>
        <w:t xml:space="preserve">Joni Hays, Ph.D., </w:t>
      </w:r>
      <w:proofErr w:type="gramStart"/>
      <w:r>
        <w:t>LPC</w:t>
      </w:r>
      <w:proofErr w:type="gramEnd"/>
      <w:r>
        <w:t>: Coordinator of the Career Resource Cente</w:t>
      </w:r>
      <w:r w:rsidR="00DE2628">
        <w:t>r and senior clinical counselor</w:t>
      </w:r>
    </w:p>
    <w:p w:rsidR="00A77797" w:rsidRDefault="00A77797" w:rsidP="00235B19">
      <w:pPr>
        <w:spacing w:line="480" w:lineRule="auto"/>
      </w:pPr>
      <w:proofErr w:type="spellStart"/>
      <w:r>
        <w:t>Ren</w:t>
      </w:r>
      <w:proofErr w:type="spellEnd"/>
      <w:r>
        <w:t xml:space="preserve"> </w:t>
      </w:r>
      <w:r w:rsidR="00DE2628">
        <w:t>Hong, M.A.: Practicum counselor</w:t>
      </w:r>
    </w:p>
    <w:p w:rsidR="00A77797" w:rsidRDefault="00A77797" w:rsidP="00235B19">
      <w:pPr>
        <w:spacing w:line="480" w:lineRule="auto"/>
      </w:pPr>
      <w:r>
        <w:t xml:space="preserve">Linda Myers, M.A., </w:t>
      </w:r>
      <w:proofErr w:type="gramStart"/>
      <w:r>
        <w:t>LCADC</w:t>
      </w:r>
      <w:proofErr w:type="gramEnd"/>
      <w:r>
        <w:t>: Alcohol and drug education and counseling</w:t>
      </w:r>
    </w:p>
    <w:p w:rsidR="00A77797" w:rsidRDefault="00DF5EAC" w:rsidP="00235B19">
      <w:pPr>
        <w:spacing w:line="480" w:lineRule="auto"/>
      </w:pPr>
      <w:r>
        <w:t xml:space="preserve">Andrea </w:t>
      </w:r>
      <w:proofErr w:type="spellStart"/>
      <w:r>
        <w:t>Nael</w:t>
      </w:r>
      <w:proofErr w:type="spellEnd"/>
      <w:r>
        <w:t>, M. Ed.: P</w:t>
      </w:r>
      <w:r w:rsidR="00A77797">
        <w:t>racticum intern</w:t>
      </w:r>
    </w:p>
    <w:p w:rsidR="00DF5EAC" w:rsidRDefault="00A77797" w:rsidP="00235B19">
      <w:pPr>
        <w:spacing w:line="480" w:lineRule="auto"/>
      </w:pPr>
      <w:r>
        <w:t xml:space="preserve">Kara </w:t>
      </w:r>
      <w:proofErr w:type="spellStart"/>
      <w:r>
        <w:t>Niccum</w:t>
      </w:r>
      <w:proofErr w:type="spellEnd"/>
      <w:r>
        <w:t xml:space="preserve">, M.S.: </w:t>
      </w:r>
      <w:r w:rsidR="00DF5EAC">
        <w:t>Alcoho</w:t>
      </w:r>
      <w:r w:rsidR="00DE2628">
        <w:t>l and substance abuse counselor</w:t>
      </w:r>
    </w:p>
    <w:p w:rsidR="00DF5EAC" w:rsidRDefault="00DF5EAC" w:rsidP="00235B19">
      <w:pPr>
        <w:spacing w:line="480" w:lineRule="auto"/>
      </w:pPr>
      <w:r>
        <w:t xml:space="preserve">Tamara Richardson, </w:t>
      </w:r>
      <w:proofErr w:type="spellStart"/>
      <w:r>
        <w:t>Ph.D</w:t>
      </w:r>
      <w:proofErr w:type="spellEnd"/>
      <w:r>
        <w:t>.: Licensed psychologis</w:t>
      </w:r>
      <w:r w:rsidR="00DE2628">
        <w:t>t and senior critical counselor</w:t>
      </w:r>
    </w:p>
    <w:p w:rsidR="00DF5EAC" w:rsidRDefault="00DF5EAC" w:rsidP="00235B19">
      <w:pPr>
        <w:spacing w:line="480" w:lineRule="auto"/>
      </w:pPr>
      <w:r>
        <w:t>Trevor Richardson, Ph.D.: S</w:t>
      </w:r>
      <w:r w:rsidR="00DE2628">
        <w:t>enior clinical counselor</w:t>
      </w:r>
    </w:p>
    <w:p w:rsidR="00DF5EAC" w:rsidRDefault="00DF5EAC" w:rsidP="00235B19">
      <w:pPr>
        <w:spacing w:line="480" w:lineRule="auto"/>
      </w:pPr>
      <w:r>
        <w:t>Alicia Sev</w:t>
      </w:r>
      <w:r w:rsidR="00DE2628">
        <w:t>ere, M.Ed.: Outreach specialist</w:t>
      </w:r>
    </w:p>
    <w:p w:rsidR="00DF5EAC" w:rsidRDefault="00DF5EAC" w:rsidP="00235B19">
      <w:pPr>
        <w:spacing w:line="480" w:lineRule="auto"/>
      </w:pPr>
      <w:r>
        <w:t>Stephani</w:t>
      </w:r>
      <w:r w:rsidR="00DE2628">
        <w:t>e Scott, B.S.: Practicum intern</w:t>
      </w:r>
    </w:p>
    <w:p w:rsidR="00DF5EAC" w:rsidRDefault="00DF5EAC" w:rsidP="00235B19">
      <w:pPr>
        <w:spacing w:line="480" w:lineRule="auto"/>
      </w:pPr>
      <w:r>
        <w:t>Cindy Washington</w:t>
      </w:r>
      <w:r w:rsidR="00DE2628">
        <w:t xml:space="preserve">, M.S., </w:t>
      </w:r>
      <w:proofErr w:type="gramStart"/>
      <w:r w:rsidR="00DE2628">
        <w:t>LPC</w:t>
      </w:r>
      <w:proofErr w:type="gramEnd"/>
      <w:r w:rsidR="00DE2628">
        <w:t>: Clinical counselor</w:t>
      </w:r>
    </w:p>
    <w:p w:rsidR="00DF5EAC" w:rsidRDefault="00DF5EAC" w:rsidP="00235B19">
      <w:pPr>
        <w:spacing w:line="480" w:lineRule="auto"/>
      </w:pPr>
      <w:r>
        <w:t xml:space="preserve">Anne </w:t>
      </w:r>
      <w:proofErr w:type="spellStart"/>
      <w:r>
        <w:t>Weese</w:t>
      </w:r>
      <w:proofErr w:type="spellEnd"/>
      <w:r>
        <w:t>, M.S.: Intake counselor</w:t>
      </w:r>
    </w:p>
    <w:p w:rsidR="00DF5EAC" w:rsidRDefault="00DF5EAC" w:rsidP="00235B19">
      <w:pPr>
        <w:spacing w:line="480" w:lineRule="auto"/>
      </w:pPr>
      <w:r>
        <w:t xml:space="preserve">Jason White, </w:t>
      </w:r>
      <w:proofErr w:type="spellStart"/>
      <w:r>
        <w:t>Ph.D</w:t>
      </w:r>
      <w:proofErr w:type="spellEnd"/>
      <w:r>
        <w:t>: Coordinator of couns</w:t>
      </w:r>
      <w:r w:rsidR="00DE2628">
        <w:t>eling and licensed psychologist</w:t>
      </w:r>
    </w:p>
    <w:p w:rsidR="007C0FAB" w:rsidRPr="00235B19" w:rsidRDefault="00DF5EAC" w:rsidP="00235B19">
      <w:pPr>
        <w:spacing w:line="480" w:lineRule="auto"/>
      </w:pPr>
      <w:r>
        <w:t xml:space="preserve">Rich Zamora, </w:t>
      </w:r>
      <w:proofErr w:type="spellStart"/>
      <w:r>
        <w:t>B.A</w:t>
      </w:r>
      <w:proofErr w:type="spellEnd"/>
      <w:r>
        <w:t xml:space="preserve">.: Practicum </w:t>
      </w:r>
      <w:r w:rsidR="00DE2628">
        <w:t>Intern</w:t>
      </w:r>
    </w:p>
    <w:sectPr w:rsidR="007C0FAB" w:rsidRPr="00235B19" w:rsidSect="007C0FAB">
      <w:pgSz w:w="12240" w:h="15840"/>
      <w:pgMar w:top="2160" w:right="1440" w:bottom="216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C0FAB"/>
    <w:rsid w:val="0007183F"/>
    <w:rsid w:val="0021425A"/>
    <w:rsid w:val="00226513"/>
    <w:rsid w:val="00235B19"/>
    <w:rsid w:val="0035331D"/>
    <w:rsid w:val="00364375"/>
    <w:rsid w:val="003C7C4A"/>
    <w:rsid w:val="004A6B49"/>
    <w:rsid w:val="005534BE"/>
    <w:rsid w:val="005D338B"/>
    <w:rsid w:val="00622E1C"/>
    <w:rsid w:val="00641E7F"/>
    <w:rsid w:val="00664C8C"/>
    <w:rsid w:val="006D32A6"/>
    <w:rsid w:val="007C0FAB"/>
    <w:rsid w:val="008D68AF"/>
    <w:rsid w:val="009C5A8C"/>
    <w:rsid w:val="00A42692"/>
    <w:rsid w:val="00A77797"/>
    <w:rsid w:val="00AB43F0"/>
    <w:rsid w:val="00AC4FA0"/>
    <w:rsid w:val="00AF1172"/>
    <w:rsid w:val="00BE5838"/>
    <w:rsid w:val="00D84FF5"/>
    <w:rsid w:val="00DE2628"/>
    <w:rsid w:val="00DF5EAC"/>
    <w:rsid w:val="00F20FC6"/>
    <w:rsid w:val="00FA52AF"/>
    <w:rsid w:val="00FB7BF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3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E5838"/>
    <w:rPr>
      <w:color w:val="0000FF" w:themeColor="hyperlink"/>
      <w:u w:val="single"/>
    </w:rPr>
  </w:style>
  <w:style w:type="character" w:styleId="FollowedHyperlink">
    <w:name w:val="FollowedHyperlink"/>
    <w:basedOn w:val="DefaultParagraphFont"/>
    <w:uiPriority w:val="99"/>
    <w:semiHidden/>
    <w:unhideWhenUsed/>
    <w:rsid w:val="00235B1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revor.richardson@okstate.edu" TargetMode="External"/><Relationship Id="rId4" Type="http://schemas.openxmlformats.org/officeDocument/2006/relationships/hyperlink" Target="http://www.okstate.edu/UCS" TargetMode="External"/><Relationship Id="rId10" Type="http://schemas.openxmlformats.org/officeDocument/2006/relationships/hyperlink" Target="http://www.okstate.edu/ucs" TargetMode="External"/><Relationship Id="rId5" Type="http://schemas.openxmlformats.org/officeDocument/2006/relationships/hyperlink" Target="mailto:jason.white@okstate.edu" TargetMode="External"/><Relationship Id="rId7" Type="http://schemas.openxmlformats.org/officeDocument/2006/relationships/hyperlink" Target="mailto:stephanie.scott@okstate.edu"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yperlink" Target="mailto:suzanne.burks@okstate.edu" TargetMode="External"/><Relationship Id="rId3" Type="http://schemas.openxmlformats.org/officeDocument/2006/relationships/webSettings" Target="webSettings.xml"/><Relationship Id="rId6" Type="http://schemas.openxmlformats.org/officeDocument/2006/relationships/hyperlink" Target="mailto:ckl@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1166</Words>
  <Characters>6651</Characters>
  <Application>Microsoft Macintosh Word</Application>
  <DocSecurity>0</DocSecurity>
  <Lines>55</Lines>
  <Paragraphs>13</Paragraphs>
  <ScaleCrop>false</ScaleCrop>
  <Company>Oklahoma State University</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Powell</dc:creator>
  <cp:keywords/>
  <cp:lastModifiedBy>Samantha Powell</cp:lastModifiedBy>
  <cp:revision>8</cp:revision>
  <dcterms:created xsi:type="dcterms:W3CDTF">2010-02-09T23:04:00Z</dcterms:created>
  <dcterms:modified xsi:type="dcterms:W3CDTF">2010-02-10T03:26:00Z</dcterms:modified>
</cp:coreProperties>
</file>