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5D" w:rsidRPr="00D90C8F" w:rsidRDefault="00C92D5D" w:rsidP="00FC03ED">
      <w:pPr>
        <w:spacing w:line="360" w:lineRule="auto"/>
        <w:contextualSpacing/>
        <w:jc w:val="center"/>
        <w:rPr>
          <w:rFonts w:ascii="Arial" w:hAnsi="Arial"/>
          <w:b/>
          <w:u w:val="single"/>
        </w:rPr>
      </w:pPr>
    </w:p>
    <w:p w:rsidR="00C92D5D" w:rsidRPr="00D90C8F" w:rsidRDefault="00C92D5D" w:rsidP="00FC03ED">
      <w:pPr>
        <w:spacing w:line="360" w:lineRule="auto"/>
        <w:contextualSpacing/>
        <w:jc w:val="center"/>
        <w:rPr>
          <w:rFonts w:ascii="Arial" w:hAnsi="Arial"/>
          <w:b/>
          <w:u w:val="single"/>
        </w:rPr>
      </w:pPr>
    </w:p>
    <w:p w:rsidR="00C92D5D" w:rsidRPr="00D90C8F" w:rsidRDefault="00C92D5D" w:rsidP="00FC03ED">
      <w:pPr>
        <w:spacing w:line="360" w:lineRule="auto"/>
        <w:contextualSpacing/>
        <w:jc w:val="center"/>
        <w:rPr>
          <w:rFonts w:ascii="Arial" w:hAnsi="Arial"/>
          <w:b/>
          <w:u w:val="single"/>
        </w:rPr>
      </w:pPr>
    </w:p>
    <w:p w:rsidR="00C92D5D" w:rsidRPr="00D90C8F" w:rsidRDefault="00C92D5D" w:rsidP="00FC03ED">
      <w:pPr>
        <w:spacing w:line="360" w:lineRule="auto"/>
        <w:contextualSpacing/>
        <w:jc w:val="center"/>
        <w:rPr>
          <w:rFonts w:ascii="Arial" w:hAnsi="Arial"/>
          <w:b/>
          <w:u w:val="single"/>
        </w:rPr>
      </w:pPr>
    </w:p>
    <w:p w:rsidR="00C92D5D" w:rsidRPr="00D90C8F" w:rsidRDefault="00C92D5D" w:rsidP="00FC03ED">
      <w:pPr>
        <w:spacing w:line="360" w:lineRule="auto"/>
        <w:contextualSpacing/>
        <w:jc w:val="center"/>
        <w:rPr>
          <w:rFonts w:ascii="Arial" w:hAnsi="Arial"/>
          <w:b/>
          <w:u w:val="single"/>
        </w:rPr>
      </w:pPr>
    </w:p>
    <w:p w:rsidR="00C92D5D" w:rsidRPr="00D90C8F" w:rsidRDefault="00C92D5D" w:rsidP="00FC03ED">
      <w:pPr>
        <w:spacing w:line="360" w:lineRule="auto"/>
        <w:contextualSpacing/>
        <w:jc w:val="center"/>
        <w:rPr>
          <w:rFonts w:ascii="Arial" w:hAnsi="Arial"/>
          <w:b/>
          <w:u w:val="single"/>
        </w:rPr>
      </w:pPr>
      <w:r w:rsidRPr="00D90C8F">
        <w:rPr>
          <w:rFonts w:ascii="Arial" w:hAnsi="Arial"/>
          <w:b/>
          <w:u w:val="single"/>
        </w:rPr>
        <w:t>Second Big 12 Conference game to join football lineup during the State Fair of Texas</w:t>
      </w:r>
    </w:p>
    <w:p w:rsidR="00C92D5D" w:rsidRPr="00D90C8F" w:rsidRDefault="00C92D5D" w:rsidP="00D90C8F">
      <w:pPr>
        <w:spacing w:line="360" w:lineRule="auto"/>
        <w:contextualSpacing/>
        <w:rPr>
          <w:rFonts w:ascii="Arial" w:hAnsi="Arial"/>
        </w:rPr>
      </w:pPr>
      <w:r w:rsidRPr="00D90C8F">
        <w:rPr>
          <w:rFonts w:ascii="Arial" w:hAnsi="Arial"/>
        </w:rPr>
        <w:t xml:space="preserve">     </w:t>
      </w:r>
    </w:p>
    <w:p w:rsidR="00C92D5D" w:rsidRPr="00D90C8F" w:rsidRDefault="00C92D5D" w:rsidP="00D90C8F">
      <w:pPr>
        <w:spacing w:line="360" w:lineRule="auto"/>
        <w:contextualSpacing/>
        <w:rPr>
          <w:rFonts w:ascii="Arial" w:hAnsi="Arial"/>
        </w:rPr>
      </w:pPr>
      <w:r w:rsidRPr="00D90C8F">
        <w:rPr>
          <w:rFonts w:ascii="Arial" w:hAnsi="Arial"/>
        </w:rPr>
        <w:t xml:space="preserve">    Add another game day to the football lineup during the State Fair of Texas – this year’s lineup features three college games: </w:t>
      </w:r>
    </w:p>
    <w:p w:rsidR="00C92D5D" w:rsidRPr="00D90C8F" w:rsidRDefault="00C92D5D" w:rsidP="00D90C8F">
      <w:pPr>
        <w:spacing w:after="0" w:line="240" w:lineRule="auto"/>
        <w:ind w:left="720"/>
        <w:contextualSpacing/>
        <w:rPr>
          <w:rFonts w:ascii="Arial" w:hAnsi="Arial"/>
        </w:rPr>
      </w:pPr>
      <w:r w:rsidRPr="00D90C8F">
        <w:rPr>
          <w:rFonts w:ascii="Arial" w:hAnsi="Arial"/>
        </w:rPr>
        <w:t>•Prairie View A&amp;M vs. Grambling State in a Southwestern Athletic Conference match on Saturday, Sept. 25, at 6 p.m.</w:t>
      </w:r>
    </w:p>
    <w:p w:rsidR="00C92D5D" w:rsidRPr="00D90C8F" w:rsidRDefault="00C92D5D" w:rsidP="00D90C8F">
      <w:pPr>
        <w:spacing w:after="0" w:line="240" w:lineRule="auto"/>
        <w:ind w:left="720"/>
        <w:contextualSpacing/>
        <w:rPr>
          <w:rFonts w:ascii="Arial" w:hAnsi="Arial"/>
        </w:rPr>
      </w:pPr>
      <w:r w:rsidRPr="00D90C8F">
        <w:rPr>
          <w:rFonts w:ascii="Arial" w:hAnsi="Arial"/>
        </w:rPr>
        <w:t>•Saturday, Oct. 2, belongs to the annual Big 12 contest between the University of Texas vs. the University of Oklahoma. Game time has not been determined.</w:t>
      </w:r>
    </w:p>
    <w:p w:rsidR="00C92D5D" w:rsidRPr="00D90C8F" w:rsidRDefault="00C92D5D" w:rsidP="00D90C8F">
      <w:pPr>
        <w:spacing w:after="0" w:line="240" w:lineRule="auto"/>
        <w:ind w:firstLine="720"/>
        <w:contextualSpacing/>
        <w:rPr>
          <w:rFonts w:ascii="Arial" w:hAnsi="Arial"/>
        </w:rPr>
      </w:pPr>
      <w:r w:rsidRPr="00D90C8F">
        <w:rPr>
          <w:rFonts w:ascii="Arial" w:hAnsi="Arial"/>
        </w:rPr>
        <w:t xml:space="preserve">•The other Big 12 face-off will pit Baylor against Texas Tech on Saturday, Oct. 9. </w:t>
      </w:r>
    </w:p>
    <w:p w:rsidR="00C92D5D" w:rsidRPr="00D90C8F" w:rsidRDefault="00C92D5D" w:rsidP="00D90C8F">
      <w:pPr>
        <w:spacing w:after="0" w:line="240" w:lineRule="auto"/>
        <w:ind w:firstLine="720"/>
        <w:contextualSpacing/>
        <w:rPr>
          <w:rFonts w:ascii="Arial" w:hAnsi="Arial"/>
        </w:rPr>
      </w:pPr>
    </w:p>
    <w:p w:rsidR="00C92D5D" w:rsidRPr="00D90C8F" w:rsidRDefault="00C92D5D" w:rsidP="00D90C8F">
      <w:pPr>
        <w:spacing w:after="0" w:line="360" w:lineRule="auto"/>
        <w:contextualSpacing/>
        <w:rPr>
          <w:rFonts w:ascii="Arial" w:hAnsi="Arial"/>
        </w:rPr>
      </w:pPr>
      <w:r w:rsidRPr="00D90C8F">
        <w:rPr>
          <w:rFonts w:ascii="Arial" w:hAnsi="Arial"/>
        </w:rPr>
        <w:t xml:space="preserve">   The State Fair Classic is as much a showdown between two renowned marching bands as it is a football competition. Halftime is a must-see between the legendary GSU Tiger Marching Band, “The Granddaddy of All Collegiate Show Bands,” and the mighty “Marching Storm” of Prairie View. Tickets will be sold through the universities and local Ticketmaster outlets. </w:t>
      </w:r>
    </w:p>
    <w:p w:rsidR="00C92D5D" w:rsidRPr="00D90C8F" w:rsidRDefault="00C92D5D" w:rsidP="00D90C8F">
      <w:pPr>
        <w:spacing w:line="360" w:lineRule="auto"/>
        <w:contextualSpacing/>
        <w:rPr>
          <w:rFonts w:ascii="Arial" w:hAnsi="Arial"/>
        </w:rPr>
      </w:pPr>
      <w:r w:rsidRPr="00D90C8F">
        <w:rPr>
          <w:rFonts w:ascii="Arial" w:hAnsi="Arial"/>
        </w:rPr>
        <w:t xml:space="preserve">   One of the nations’ great football rivalries is between the Oklahoma Sooners and the Texas Longhorns. First held on the neutral State Fairgrounds in 1912, the game has been an annual October event since 1929, one year before the Cotton Bowl was built. Distinct camps of crimson or burnt orange clothing divide the stadium each year as fans fill the stands. </w:t>
      </w:r>
    </w:p>
    <w:p w:rsidR="00C92D5D" w:rsidRPr="00D90C8F" w:rsidRDefault="00C92D5D" w:rsidP="00D90C8F">
      <w:pPr>
        <w:spacing w:line="360" w:lineRule="auto"/>
        <w:contextualSpacing/>
        <w:rPr>
          <w:rFonts w:ascii="Arial" w:hAnsi="Arial"/>
        </w:rPr>
      </w:pPr>
      <w:r w:rsidRPr="00D90C8F">
        <w:rPr>
          <w:rFonts w:ascii="Arial" w:hAnsi="Arial"/>
        </w:rPr>
        <w:t xml:space="preserve">   This year’s third gridiron contest presents the Baylor Bears vs. the Red Raiders of Texas Tech on Oct. 9. Both teams, veterans of the fabled Southwest Conference, are no strangers to the Cotton Bowl. </w:t>
      </w:r>
      <w:r>
        <w:rPr>
          <w:rFonts w:ascii="Arial" w:hAnsi="Arial"/>
        </w:rPr>
        <w:t xml:space="preserve">Tickets are available through each university. </w:t>
      </w:r>
      <w:r w:rsidRPr="00D90C8F">
        <w:rPr>
          <w:rFonts w:ascii="Arial" w:hAnsi="Arial"/>
        </w:rPr>
        <w:t xml:space="preserve">Kickoff for this game is also TBA. </w:t>
      </w:r>
    </w:p>
    <w:p w:rsidR="00C92D5D" w:rsidRDefault="00C92D5D" w:rsidP="00D90C8F">
      <w:pPr>
        <w:spacing w:line="360" w:lineRule="auto"/>
        <w:contextualSpacing/>
        <w:jc w:val="center"/>
        <w:rPr>
          <w:rFonts w:ascii="Arial" w:hAnsi="Arial"/>
          <w:sz w:val="40"/>
          <w:szCs w:val="40"/>
        </w:rPr>
      </w:pPr>
    </w:p>
    <w:p w:rsidR="00C92D5D" w:rsidRPr="00D90C8F" w:rsidRDefault="00C92D5D" w:rsidP="00D90C8F">
      <w:pPr>
        <w:spacing w:line="360" w:lineRule="auto"/>
        <w:contextualSpacing/>
        <w:jc w:val="center"/>
        <w:rPr>
          <w:rFonts w:ascii="Arial" w:hAnsi="Arial"/>
          <w:sz w:val="40"/>
          <w:szCs w:val="40"/>
        </w:rPr>
      </w:pPr>
      <w:r w:rsidRPr="00D90C8F">
        <w:rPr>
          <w:rFonts w:ascii="Arial" w:hAnsi="Arial"/>
          <w:sz w:val="40"/>
          <w:szCs w:val="40"/>
        </w:rPr>
        <w:t>****</w:t>
      </w:r>
    </w:p>
    <w:p w:rsidR="00C92D5D" w:rsidRPr="00D90C8F" w:rsidRDefault="00C92D5D" w:rsidP="00FC03ED">
      <w:pPr>
        <w:spacing w:line="360" w:lineRule="auto"/>
        <w:contextualSpacing/>
        <w:rPr>
          <w:rFonts w:ascii="Arial" w:hAnsi="Arial"/>
        </w:rPr>
      </w:pPr>
    </w:p>
    <w:sectPr w:rsidR="00C92D5D" w:rsidRPr="00D90C8F" w:rsidSect="00594C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03ED"/>
    <w:rsid w:val="004060BB"/>
    <w:rsid w:val="00594CCE"/>
    <w:rsid w:val="007E5C22"/>
    <w:rsid w:val="00A84235"/>
    <w:rsid w:val="00C92D5D"/>
    <w:rsid w:val="00D44AAF"/>
    <w:rsid w:val="00D90C8F"/>
    <w:rsid w:val="00FC03ED"/>
    <w:rsid w:val="00FC23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C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238</Words>
  <Characters>1360</Characters>
  <Application>Microsoft Office Outlook</Application>
  <DocSecurity>0</DocSecurity>
  <Lines>0</Lines>
  <Paragraphs>0</Paragraphs>
  <ScaleCrop>false</ScaleCrop>
  <Company>State Fair of Texas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Big 12 Conference game to join football lineup during the State Fair of Texas</dc:title>
  <dc:subject/>
  <dc:creator>ROrr</dc:creator>
  <cp:keywords/>
  <dc:description/>
  <cp:lastModifiedBy>Ryan Orr</cp:lastModifiedBy>
  <cp:revision>2</cp:revision>
  <cp:lastPrinted>2010-07-02T15:43:00Z</cp:lastPrinted>
  <dcterms:created xsi:type="dcterms:W3CDTF">2010-09-20T16:53:00Z</dcterms:created>
  <dcterms:modified xsi:type="dcterms:W3CDTF">2010-09-20T16:53:00Z</dcterms:modified>
</cp:coreProperties>
</file>