
<file path=[Content_Types].xml><?xml version="1.0" encoding="utf-8"?>
<Types xmlns="http://schemas.openxmlformats.org/package/2006/content-types">
  <Default Extension="pdf" ContentType="application/pd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05A" w:rsidRPr="005F447A" w:rsidRDefault="00C2705A" w:rsidP="00C2705A">
      <w:pPr>
        <w:jc w:val="center"/>
        <w:rPr>
          <w:rFonts w:ascii="Times New Roman" w:hAnsi="Times New Roman"/>
          <w:sz w:val="25"/>
        </w:rPr>
      </w:pPr>
    </w:p>
    <w:p w:rsidR="00C2705A" w:rsidRPr="005F447A" w:rsidRDefault="00C2705A" w:rsidP="00C2705A">
      <w:pPr>
        <w:jc w:val="center"/>
        <w:rPr>
          <w:rFonts w:ascii="Times New Roman" w:hAnsi="Times New Roman"/>
          <w:sz w:val="25"/>
        </w:rPr>
      </w:pPr>
    </w:p>
    <w:p w:rsidR="00C2705A" w:rsidRPr="005F447A" w:rsidRDefault="00884C4E" w:rsidP="00C2705A">
      <w:pPr>
        <w:ind w:left="144" w:right="144"/>
        <w:rPr>
          <w:rFonts w:ascii="Times New Roman" w:hAnsi="Times New Roman"/>
          <w:sz w:val="25"/>
        </w:rPr>
      </w:pPr>
      <w:r>
        <w:rPr>
          <w:rFonts w:ascii="Times New Roman" w:hAnsi="Times New Roman"/>
          <w:sz w:val="25"/>
        </w:rPr>
        <w:t xml:space="preserve">Running head: </w:t>
      </w:r>
      <w:r w:rsidR="00C2705A" w:rsidRPr="005F447A">
        <w:rPr>
          <w:rFonts w:ascii="Times New Roman" w:hAnsi="Times New Roman"/>
          <w:sz w:val="25"/>
        </w:rPr>
        <w:t>PETA ADVERTISING</w:t>
      </w:r>
    </w:p>
    <w:p w:rsidR="00C2705A" w:rsidRPr="005F447A" w:rsidRDefault="00C2705A" w:rsidP="00C2705A">
      <w:pPr>
        <w:ind w:left="144" w:right="144"/>
        <w:rPr>
          <w:rFonts w:ascii="Times New Roman" w:hAnsi="Times New Roman"/>
          <w:sz w:val="25"/>
        </w:rPr>
      </w:pPr>
    </w:p>
    <w:p w:rsidR="00C2705A" w:rsidRPr="005F447A" w:rsidRDefault="00C2705A" w:rsidP="00C2705A">
      <w:pPr>
        <w:ind w:left="144" w:right="144"/>
        <w:rPr>
          <w:rFonts w:ascii="Times New Roman" w:hAnsi="Times New Roman"/>
          <w:sz w:val="25"/>
        </w:rPr>
      </w:pPr>
    </w:p>
    <w:p w:rsidR="00C2705A" w:rsidRPr="005F447A" w:rsidRDefault="00C2705A" w:rsidP="00C2705A">
      <w:pPr>
        <w:ind w:left="144" w:right="144"/>
        <w:rPr>
          <w:rFonts w:ascii="Times New Roman" w:hAnsi="Times New Roman"/>
          <w:sz w:val="25"/>
        </w:rPr>
      </w:pPr>
    </w:p>
    <w:p w:rsidR="00C2705A" w:rsidRPr="005F447A" w:rsidRDefault="00C2705A" w:rsidP="00C2705A">
      <w:pPr>
        <w:ind w:left="144" w:right="144"/>
        <w:rPr>
          <w:rFonts w:ascii="Times New Roman" w:hAnsi="Times New Roman"/>
          <w:sz w:val="25"/>
        </w:rPr>
      </w:pPr>
    </w:p>
    <w:p w:rsidR="00C2705A" w:rsidRPr="005F447A" w:rsidRDefault="00884C4E" w:rsidP="00C2705A">
      <w:pPr>
        <w:spacing w:line="480" w:lineRule="auto"/>
        <w:ind w:left="144" w:right="144"/>
        <w:jc w:val="center"/>
        <w:rPr>
          <w:rFonts w:ascii="Times New Roman" w:hAnsi="Times New Roman"/>
          <w:sz w:val="25"/>
        </w:rPr>
      </w:pPr>
      <w:r>
        <w:rPr>
          <w:rFonts w:ascii="Times New Roman" w:hAnsi="Times New Roman"/>
          <w:sz w:val="25"/>
        </w:rPr>
        <w:t>PETA Advertising: A Look into</w:t>
      </w:r>
      <w:r w:rsidR="00C2705A" w:rsidRPr="005F447A">
        <w:rPr>
          <w:rFonts w:ascii="Times New Roman" w:hAnsi="Times New Roman"/>
          <w:sz w:val="25"/>
        </w:rPr>
        <w:t xml:space="preserve"> the Ethics of Animal Rights Advertising</w:t>
      </w:r>
    </w:p>
    <w:p w:rsidR="00C2705A" w:rsidRPr="005F447A" w:rsidRDefault="00C2705A" w:rsidP="00C2705A">
      <w:pPr>
        <w:spacing w:line="480" w:lineRule="auto"/>
        <w:ind w:left="144" w:right="144"/>
        <w:jc w:val="center"/>
        <w:rPr>
          <w:rFonts w:ascii="Times New Roman" w:hAnsi="Times New Roman"/>
          <w:sz w:val="25"/>
        </w:rPr>
      </w:pPr>
      <w:r w:rsidRPr="005F447A">
        <w:rPr>
          <w:rFonts w:ascii="Times New Roman" w:hAnsi="Times New Roman"/>
          <w:sz w:val="25"/>
        </w:rPr>
        <w:t>Lindsey Stroud</w:t>
      </w:r>
    </w:p>
    <w:p w:rsidR="00117A64" w:rsidRPr="005F447A" w:rsidRDefault="00C2705A" w:rsidP="00C2705A">
      <w:pPr>
        <w:spacing w:line="480" w:lineRule="auto"/>
        <w:ind w:left="144" w:right="144"/>
        <w:jc w:val="center"/>
        <w:rPr>
          <w:rFonts w:ascii="Times New Roman" w:hAnsi="Times New Roman"/>
          <w:sz w:val="25"/>
        </w:rPr>
      </w:pPr>
      <w:r w:rsidRPr="005F447A">
        <w:rPr>
          <w:rFonts w:ascii="Times New Roman" w:hAnsi="Times New Roman"/>
          <w:sz w:val="25"/>
        </w:rPr>
        <w:t>Drury University</w:t>
      </w:r>
    </w:p>
    <w:p w:rsidR="00117A64" w:rsidRPr="005F447A" w:rsidRDefault="00117A64" w:rsidP="00C2705A">
      <w:pPr>
        <w:spacing w:line="480" w:lineRule="auto"/>
        <w:ind w:left="144" w:right="144"/>
        <w:jc w:val="center"/>
        <w:rPr>
          <w:rFonts w:ascii="Times New Roman" w:hAnsi="Times New Roman"/>
          <w:sz w:val="25"/>
        </w:rPr>
      </w:pPr>
    </w:p>
    <w:p w:rsidR="00117A64" w:rsidRPr="005F447A" w:rsidRDefault="00117A64" w:rsidP="00C2705A">
      <w:pPr>
        <w:spacing w:line="480" w:lineRule="auto"/>
        <w:ind w:left="144" w:right="144"/>
        <w:jc w:val="center"/>
        <w:rPr>
          <w:rFonts w:ascii="Times New Roman" w:hAnsi="Times New Roman"/>
          <w:sz w:val="25"/>
        </w:rPr>
      </w:pPr>
    </w:p>
    <w:p w:rsidR="00117A64" w:rsidRPr="005F447A" w:rsidRDefault="00117A64" w:rsidP="00C2705A">
      <w:pPr>
        <w:spacing w:line="480" w:lineRule="auto"/>
        <w:ind w:left="144" w:right="144"/>
        <w:jc w:val="center"/>
        <w:rPr>
          <w:rFonts w:ascii="Times New Roman" w:hAnsi="Times New Roman"/>
          <w:sz w:val="25"/>
        </w:rPr>
      </w:pPr>
    </w:p>
    <w:p w:rsidR="00117A64" w:rsidRPr="005F447A" w:rsidRDefault="00117A64" w:rsidP="00C2705A">
      <w:pPr>
        <w:spacing w:line="480" w:lineRule="auto"/>
        <w:ind w:left="144" w:right="144"/>
        <w:jc w:val="center"/>
        <w:rPr>
          <w:rFonts w:ascii="Times New Roman" w:hAnsi="Times New Roman"/>
          <w:sz w:val="25"/>
        </w:rPr>
      </w:pPr>
    </w:p>
    <w:p w:rsidR="00117A64" w:rsidRPr="005F447A" w:rsidRDefault="00117A64" w:rsidP="00C2705A">
      <w:pPr>
        <w:spacing w:line="480" w:lineRule="auto"/>
        <w:ind w:left="144" w:right="144"/>
        <w:jc w:val="center"/>
        <w:rPr>
          <w:rFonts w:ascii="Times New Roman" w:hAnsi="Times New Roman"/>
          <w:sz w:val="25"/>
        </w:rPr>
      </w:pPr>
    </w:p>
    <w:p w:rsidR="00117A64" w:rsidRPr="005F447A" w:rsidRDefault="00117A64" w:rsidP="00C2705A">
      <w:pPr>
        <w:spacing w:line="480" w:lineRule="auto"/>
        <w:ind w:left="144" w:right="144"/>
        <w:jc w:val="center"/>
        <w:rPr>
          <w:rFonts w:ascii="Times New Roman" w:hAnsi="Times New Roman"/>
          <w:sz w:val="25"/>
        </w:rPr>
      </w:pPr>
    </w:p>
    <w:p w:rsidR="00117A64" w:rsidRPr="005F447A" w:rsidRDefault="00117A64" w:rsidP="00C2705A">
      <w:pPr>
        <w:spacing w:line="480" w:lineRule="auto"/>
        <w:ind w:left="144" w:right="144"/>
        <w:jc w:val="center"/>
        <w:rPr>
          <w:rFonts w:ascii="Times New Roman" w:hAnsi="Times New Roman"/>
          <w:sz w:val="25"/>
        </w:rPr>
      </w:pPr>
    </w:p>
    <w:p w:rsidR="00117A64" w:rsidRPr="005F447A" w:rsidRDefault="00117A64" w:rsidP="00C2705A">
      <w:pPr>
        <w:spacing w:line="480" w:lineRule="auto"/>
        <w:ind w:left="144" w:right="144"/>
        <w:jc w:val="center"/>
        <w:rPr>
          <w:rFonts w:ascii="Times New Roman" w:hAnsi="Times New Roman"/>
          <w:sz w:val="25"/>
        </w:rPr>
      </w:pPr>
    </w:p>
    <w:p w:rsidR="00486945" w:rsidRDefault="00486945" w:rsidP="005F447A">
      <w:pPr>
        <w:spacing w:line="480" w:lineRule="auto"/>
        <w:ind w:left="144" w:right="144"/>
        <w:jc w:val="center"/>
        <w:rPr>
          <w:rFonts w:ascii="Times New Roman" w:hAnsi="Times New Roman"/>
          <w:sz w:val="25"/>
        </w:rPr>
      </w:pPr>
    </w:p>
    <w:p w:rsidR="00F5566C" w:rsidRPr="00653105" w:rsidRDefault="005F447A" w:rsidP="005F447A">
      <w:pPr>
        <w:spacing w:line="480" w:lineRule="auto"/>
        <w:ind w:left="144" w:right="144"/>
        <w:jc w:val="center"/>
        <w:rPr>
          <w:rFonts w:ascii="Times New Roman" w:hAnsi="Times New Roman"/>
          <w:sz w:val="25"/>
        </w:rPr>
      </w:pPr>
      <w:r w:rsidRPr="00653105">
        <w:rPr>
          <w:rFonts w:ascii="Times New Roman" w:hAnsi="Times New Roman"/>
          <w:sz w:val="25"/>
        </w:rPr>
        <w:lastRenderedPageBreak/>
        <w:t>PETA Advertising: A Look I</w:t>
      </w:r>
      <w:r w:rsidR="00EA1973">
        <w:rPr>
          <w:rFonts w:ascii="Times New Roman" w:hAnsi="Times New Roman"/>
          <w:sz w:val="25"/>
        </w:rPr>
        <w:t>nto the Ethics of Animal Rights</w:t>
      </w:r>
      <w:r w:rsidR="00884C4E">
        <w:rPr>
          <w:rFonts w:ascii="Times New Roman" w:hAnsi="Times New Roman"/>
          <w:sz w:val="25"/>
        </w:rPr>
        <w:t xml:space="preserve"> Advertising</w:t>
      </w:r>
    </w:p>
    <w:p w:rsidR="005E69E4" w:rsidRPr="00653105" w:rsidRDefault="00315B5D" w:rsidP="00884C4E">
      <w:pPr>
        <w:spacing w:line="480" w:lineRule="auto"/>
        <w:ind w:right="144" w:firstLine="720"/>
        <w:rPr>
          <w:rFonts w:ascii="Times New Roman" w:hAnsi="Times New Roman"/>
          <w:sz w:val="25"/>
        </w:rPr>
      </w:pPr>
      <w:r w:rsidRPr="00653105">
        <w:rPr>
          <w:rFonts w:ascii="Times New Roman" w:hAnsi="Times New Roman"/>
          <w:sz w:val="25"/>
        </w:rPr>
        <w:t>St</w:t>
      </w:r>
      <w:r w:rsidR="00FF40B4" w:rsidRPr="00653105">
        <w:rPr>
          <w:rFonts w:ascii="Times New Roman" w:hAnsi="Times New Roman"/>
          <w:sz w:val="25"/>
        </w:rPr>
        <w:t>udies of ethical principles applied to advertising have been c</w:t>
      </w:r>
      <w:r w:rsidR="008C284C" w:rsidRPr="00653105">
        <w:rPr>
          <w:rFonts w:ascii="Times New Roman" w:hAnsi="Times New Roman"/>
          <w:sz w:val="25"/>
        </w:rPr>
        <w:t>onducted many times in past research,</w:t>
      </w:r>
      <w:r w:rsidR="00FF40B4" w:rsidRPr="00653105">
        <w:rPr>
          <w:rFonts w:ascii="Times New Roman" w:hAnsi="Times New Roman"/>
          <w:sz w:val="25"/>
        </w:rPr>
        <w:t xml:space="preserve"> es</w:t>
      </w:r>
      <w:r w:rsidR="00237C60" w:rsidRPr="00653105">
        <w:rPr>
          <w:rFonts w:ascii="Times New Roman" w:hAnsi="Times New Roman"/>
          <w:sz w:val="25"/>
        </w:rPr>
        <w:t xml:space="preserve">pecially in correlation to the </w:t>
      </w:r>
      <w:r w:rsidR="001564AE" w:rsidRPr="00653105">
        <w:rPr>
          <w:rFonts w:ascii="Times New Roman" w:hAnsi="Times New Roman"/>
          <w:sz w:val="25"/>
        </w:rPr>
        <w:t>portrayal</w:t>
      </w:r>
      <w:r w:rsidR="00237C60" w:rsidRPr="00653105">
        <w:rPr>
          <w:rFonts w:ascii="Times New Roman" w:hAnsi="Times New Roman"/>
          <w:sz w:val="25"/>
        </w:rPr>
        <w:t xml:space="preserve"> of women in advertising.</w:t>
      </w:r>
      <w:r w:rsidR="00FF40B4" w:rsidRPr="00653105">
        <w:rPr>
          <w:rFonts w:ascii="Times New Roman" w:hAnsi="Times New Roman"/>
          <w:sz w:val="25"/>
        </w:rPr>
        <w:t xml:space="preserve"> However, PETA’s advertising depicts a combinatio</w:t>
      </w:r>
      <w:r w:rsidR="00237C60" w:rsidRPr="00653105">
        <w:rPr>
          <w:rFonts w:ascii="Times New Roman" w:hAnsi="Times New Roman"/>
          <w:sz w:val="25"/>
        </w:rPr>
        <w:t xml:space="preserve">n of controversial, objectified </w:t>
      </w:r>
      <w:r w:rsidR="00FF40B4" w:rsidRPr="00653105">
        <w:rPr>
          <w:rFonts w:ascii="Times New Roman" w:hAnsi="Times New Roman"/>
          <w:sz w:val="25"/>
        </w:rPr>
        <w:t xml:space="preserve">advertising </w:t>
      </w:r>
      <w:r w:rsidR="008C284C" w:rsidRPr="00653105">
        <w:rPr>
          <w:rFonts w:ascii="Times New Roman" w:hAnsi="Times New Roman"/>
          <w:sz w:val="25"/>
        </w:rPr>
        <w:t>in conjunction with animal rights activism, which has made PETA one of the most controversial organizations in history.</w:t>
      </w:r>
    </w:p>
    <w:p w:rsidR="008C284C" w:rsidRPr="00653105" w:rsidRDefault="00237C60" w:rsidP="005E69E4">
      <w:pPr>
        <w:widowControl w:val="0"/>
        <w:autoSpaceDE w:val="0"/>
        <w:autoSpaceDN w:val="0"/>
        <w:adjustRightInd w:val="0"/>
        <w:spacing w:after="0" w:line="480" w:lineRule="auto"/>
        <w:rPr>
          <w:rFonts w:ascii="Times New Roman" w:hAnsi="Times New Roman" w:cs="Times-Roman"/>
          <w:sz w:val="25"/>
          <w:szCs w:val="20"/>
        </w:rPr>
      </w:pPr>
      <w:r w:rsidRPr="00653105">
        <w:rPr>
          <w:rFonts w:ascii="Times New Roman" w:hAnsi="Times New Roman"/>
          <w:sz w:val="25"/>
        </w:rPr>
        <w:t>Past research</w:t>
      </w:r>
      <w:r w:rsidR="000F7AB0" w:rsidRPr="00653105">
        <w:rPr>
          <w:rFonts w:ascii="Times New Roman" w:hAnsi="Times New Roman"/>
          <w:sz w:val="25"/>
        </w:rPr>
        <w:t xml:space="preserve"> on feministic ethics applied to PETA advertising has not been conducted, only </w:t>
      </w:r>
      <w:r w:rsidR="001564AE">
        <w:rPr>
          <w:rFonts w:ascii="Times New Roman" w:hAnsi="Times New Roman"/>
          <w:sz w:val="25"/>
        </w:rPr>
        <w:t>analogies</w:t>
      </w:r>
      <w:r w:rsidR="000F7AB0" w:rsidRPr="00653105">
        <w:rPr>
          <w:rFonts w:ascii="Times New Roman" w:hAnsi="Times New Roman"/>
          <w:sz w:val="25"/>
        </w:rPr>
        <w:t xml:space="preserve"> and opinions from theorists have been given. In Lesli Pace’s journal article </w:t>
      </w:r>
      <w:r w:rsidR="000F7AB0" w:rsidRPr="00653105">
        <w:rPr>
          <w:rFonts w:ascii="Times New Roman" w:hAnsi="Times New Roman"/>
          <w:i/>
          <w:sz w:val="25"/>
        </w:rPr>
        <w:t xml:space="preserve">Image Events and PETA’s </w:t>
      </w:r>
      <w:r w:rsidR="0082713A" w:rsidRPr="00653105">
        <w:rPr>
          <w:rFonts w:ascii="Times New Roman" w:hAnsi="Times New Roman"/>
          <w:i/>
          <w:sz w:val="25"/>
        </w:rPr>
        <w:t>Anti-Fur</w:t>
      </w:r>
      <w:r w:rsidR="000F7AB0" w:rsidRPr="00653105">
        <w:rPr>
          <w:rFonts w:ascii="Times New Roman" w:hAnsi="Times New Roman"/>
          <w:i/>
          <w:sz w:val="25"/>
        </w:rPr>
        <w:t xml:space="preserve"> Campaign</w:t>
      </w:r>
      <w:r w:rsidR="000F7AB0" w:rsidRPr="00653105">
        <w:rPr>
          <w:rFonts w:ascii="Times New Roman" w:hAnsi="Times New Roman"/>
          <w:sz w:val="25"/>
        </w:rPr>
        <w:t>, Kevin DeLuca</w:t>
      </w:r>
      <w:r w:rsidR="00EA1973">
        <w:rPr>
          <w:rFonts w:ascii="Times New Roman" w:hAnsi="Times New Roman"/>
          <w:sz w:val="25"/>
        </w:rPr>
        <w:t xml:space="preserve">s </w:t>
      </w:r>
      <w:bookmarkStart w:id="0" w:name="_GoBack"/>
      <w:bookmarkEnd w:id="0"/>
      <w:r w:rsidR="005E69E4" w:rsidRPr="00653105">
        <w:rPr>
          <w:rFonts w:ascii="Times New Roman" w:hAnsi="Times New Roman"/>
          <w:sz w:val="25"/>
        </w:rPr>
        <w:t>critiques</w:t>
      </w:r>
      <w:r w:rsidR="00E2470E" w:rsidRPr="00653105">
        <w:rPr>
          <w:rFonts w:ascii="Times New Roman" w:hAnsi="Times New Roman"/>
          <w:sz w:val="25"/>
        </w:rPr>
        <w:t xml:space="preserve"> the past work of rhetorical critic’s Kathryn Olson and G. Thomas Goodnight who focused on the discourse rather than the importance of imaging within the anti-fur campaign (Pa</w:t>
      </w:r>
      <w:r w:rsidR="00716351">
        <w:rPr>
          <w:rFonts w:ascii="Times New Roman" w:hAnsi="Times New Roman"/>
          <w:sz w:val="25"/>
        </w:rPr>
        <w:t>ce, 2005</w:t>
      </w:r>
      <w:r w:rsidR="00E2470E" w:rsidRPr="00653105">
        <w:rPr>
          <w:rFonts w:ascii="Times New Roman" w:hAnsi="Times New Roman"/>
          <w:sz w:val="25"/>
        </w:rPr>
        <w:t xml:space="preserve">) </w:t>
      </w:r>
      <w:r w:rsidR="005E69E4" w:rsidRPr="00653105">
        <w:rPr>
          <w:rFonts w:ascii="Times New Roman" w:hAnsi="Times New Roman"/>
          <w:sz w:val="25"/>
        </w:rPr>
        <w:t>Deluca states, “</w:t>
      </w:r>
      <w:r w:rsidR="005E69E4" w:rsidRPr="00653105">
        <w:rPr>
          <w:rFonts w:ascii="Times New Roman" w:hAnsi="Times New Roman" w:cs="Times-Roman"/>
          <w:sz w:val="25"/>
          <w:szCs w:val="20"/>
        </w:rPr>
        <w:t>Image events create additional possibilities for debate because they offer multiple alternatives for argum</w:t>
      </w:r>
      <w:r w:rsidR="00716351">
        <w:rPr>
          <w:rFonts w:ascii="Times New Roman" w:hAnsi="Times New Roman" w:cs="Times-Roman"/>
          <w:sz w:val="25"/>
          <w:szCs w:val="20"/>
        </w:rPr>
        <w:t>ents in the public sphere (Pace, 2005</w:t>
      </w:r>
      <w:r w:rsidR="005E69E4" w:rsidRPr="00653105">
        <w:rPr>
          <w:rFonts w:ascii="Times New Roman" w:hAnsi="Times New Roman" w:cs="Times-Roman"/>
          <w:sz w:val="25"/>
          <w:szCs w:val="20"/>
        </w:rPr>
        <w:t>)</w:t>
      </w:r>
      <w:r w:rsidR="003F7D10">
        <w:rPr>
          <w:rFonts w:ascii="Times New Roman" w:hAnsi="Times New Roman" w:cs="Times-Roman"/>
          <w:sz w:val="25"/>
          <w:szCs w:val="20"/>
        </w:rPr>
        <w:t>.</w:t>
      </w:r>
      <w:r w:rsidR="005E69E4" w:rsidRPr="00653105">
        <w:rPr>
          <w:rFonts w:ascii="Times New Roman" w:hAnsi="Times New Roman" w:cs="Times-Roman"/>
          <w:sz w:val="25"/>
          <w:szCs w:val="20"/>
        </w:rPr>
        <w:t>”</w:t>
      </w:r>
      <w:r w:rsidR="00076916" w:rsidRPr="00653105">
        <w:rPr>
          <w:rFonts w:ascii="Times New Roman" w:hAnsi="Times New Roman" w:cs="Times-Roman"/>
          <w:sz w:val="25"/>
          <w:szCs w:val="20"/>
        </w:rPr>
        <w:t xml:space="preserve"> </w:t>
      </w:r>
      <w:r w:rsidR="001564AE" w:rsidRPr="00653105">
        <w:rPr>
          <w:rFonts w:ascii="Times New Roman" w:hAnsi="Times New Roman" w:cs="Times-Roman"/>
          <w:sz w:val="25"/>
          <w:szCs w:val="20"/>
        </w:rPr>
        <w:t>Laura Mulvey, another theorist better highlights on a feminist objective approach through her two contradictory effects t</w:t>
      </w:r>
      <w:r w:rsidR="001564AE">
        <w:rPr>
          <w:rFonts w:ascii="Times New Roman" w:hAnsi="Times New Roman" w:cs="Times-Roman"/>
          <w:sz w:val="25"/>
          <w:szCs w:val="20"/>
        </w:rPr>
        <w:t xml:space="preserve">hat occur with sexualized </w:t>
      </w:r>
      <w:r w:rsidR="001564AE" w:rsidRPr="00653105">
        <w:rPr>
          <w:rFonts w:ascii="Times New Roman" w:hAnsi="Times New Roman" w:cs="Times-Roman"/>
          <w:sz w:val="25"/>
          <w:szCs w:val="20"/>
        </w:rPr>
        <w:t xml:space="preserve">advertising. </w:t>
      </w:r>
      <w:r w:rsidR="00076916" w:rsidRPr="00653105">
        <w:rPr>
          <w:rFonts w:ascii="Times New Roman" w:hAnsi="Times New Roman" w:cs="Times-Roman"/>
          <w:sz w:val="25"/>
          <w:szCs w:val="20"/>
        </w:rPr>
        <w:t>The first effect describes the pleasure of using another person as the object of stimulation through sight, while the second emphasizes the relation of the ego’s desire to be identified with</w:t>
      </w:r>
      <w:r w:rsidR="003F7D10">
        <w:rPr>
          <w:rFonts w:ascii="Times New Roman" w:hAnsi="Times New Roman" w:cs="Times-Roman"/>
          <w:sz w:val="25"/>
          <w:szCs w:val="20"/>
        </w:rPr>
        <w:t xml:space="preserve"> the image seen (Pace, 2005.</w:t>
      </w:r>
      <w:r w:rsidR="00076916" w:rsidRPr="00653105">
        <w:rPr>
          <w:rFonts w:ascii="Times New Roman" w:hAnsi="Times New Roman" w:cs="Times-Roman"/>
          <w:sz w:val="25"/>
          <w:szCs w:val="20"/>
        </w:rPr>
        <w:t>) The theoretical framework presented from the theorists that’s Pace highlights in her article are situated at various ethical standpoints</w:t>
      </w:r>
      <w:r w:rsidR="002B2D00" w:rsidRPr="00653105">
        <w:rPr>
          <w:rFonts w:ascii="Times New Roman" w:hAnsi="Times New Roman" w:cs="Times-Roman"/>
          <w:sz w:val="25"/>
          <w:szCs w:val="20"/>
        </w:rPr>
        <w:t>, yet don’t provide enough analysis through the use of visual images and campaigns to apply as past research conducted on an ethical critique in conjunction with PETA advertising.</w:t>
      </w:r>
    </w:p>
    <w:p w:rsidR="002B2D00" w:rsidRPr="00653105" w:rsidRDefault="008C284C" w:rsidP="00076916">
      <w:pPr>
        <w:spacing w:line="480" w:lineRule="auto"/>
        <w:ind w:left="144" w:right="144"/>
        <w:rPr>
          <w:rFonts w:ascii="Times New Roman" w:hAnsi="Times New Roman"/>
          <w:sz w:val="25"/>
        </w:rPr>
      </w:pPr>
      <w:r w:rsidRPr="00653105">
        <w:rPr>
          <w:rFonts w:ascii="Times New Roman" w:hAnsi="Times New Roman"/>
          <w:sz w:val="25"/>
        </w:rPr>
        <w:lastRenderedPageBreak/>
        <w:tab/>
      </w:r>
      <w:r w:rsidR="005E69E4" w:rsidRPr="00653105">
        <w:rPr>
          <w:rFonts w:ascii="Times New Roman" w:hAnsi="Times New Roman"/>
          <w:sz w:val="25"/>
        </w:rPr>
        <w:t xml:space="preserve">This ethical critique will examine PETA’s </w:t>
      </w:r>
      <w:r w:rsidR="001564AE" w:rsidRPr="00653105">
        <w:rPr>
          <w:rFonts w:ascii="Times New Roman" w:hAnsi="Times New Roman"/>
          <w:sz w:val="25"/>
        </w:rPr>
        <w:t>over sexualized</w:t>
      </w:r>
      <w:r w:rsidR="005E69E4" w:rsidRPr="00653105">
        <w:rPr>
          <w:rFonts w:ascii="Times New Roman" w:hAnsi="Times New Roman"/>
          <w:sz w:val="25"/>
        </w:rPr>
        <w:t xml:space="preserve"> </w:t>
      </w:r>
      <w:r w:rsidR="002B2D00" w:rsidRPr="00653105">
        <w:rPr>
          <w:rFonts w:ascii="Times New Roman" w:hAnsi="Times New Roman"/>
          <w:sz w:val="25"/>
        </w:rPr>
        <w:t>advertising</w:t>
      </w:r>
      <w:r w:rsidR="005562FD">
        <w:rPr>
          <w:rFonts w:ascii="Times New Roman" w:hAnsi="Times New Roman"/>
          <w:sz w:val="25"/>
        </w:rPr>
        <w:t xml:space="preserve"> containing females, the most controversial PETA advertisements, and </w:t>
      </w:r>
      <w:r w:rsidR="00FF4E53">
        <w:rPr>
          <w:rFonts w:ascii="Times New Roman" w:hAnsi="Times New Roman"/>
          <w:sz w:val="25"/>
        </w:rPr>
        <w:t>advertising using males using both Feminist Ethics and the Objective Theory</w:t>
      </w:r>
      <w:r w:rsidR="002B2D00" w:rsidRPr="00653105">
        <w:rPr>
          <w:rFonts w:ascii="Times New Roman" w:hAnsi="Times New Roman"/>
          <w:sz w:val="25"/>
        </w:rPr>
        <w:t xml:space="preserve">. </w:t>
      </w:r>
    </w:p>
    <w:p w:rsidR="003F15BF" w:rsidRDefault="0025422A" w:rsidP="00076916">
      <w:pPr>
        <w:spacing w:line="480" w:lineRule="auto"/>
        <w:ind w:left="144" w:right="144"/>
        <w:rPr>
          <w:rFonts w:ascii="Times New Roman" w:hAnsi="Times New Roman"/>
          <w:sz w:val="25"/>
        </w:rPr>
      </w:pPr>
      <w:r w:rsidRPr="00653105">
        <w:rPr>
          <w:rFonts w:ascii="Times New Roman" w:hAnsi="Times New Roman"/>
          <w:sz w:val="25"/>
        </w:rPr>
        <w:tab/>
        <w:t>The importance of the critique is to highlight th</w:t>
      </w:r>
      <w:r w:rsidR="00FF4E53">
        <w:rPr>
          <w:rFonts w:ascii="Times New Roman" w:hAnsi="Times New Roman"/>
          <w:sz w:val="25"/>
        </w:rPr>
        <w:t>e ethical concerns that PETA is</w:t>
      </w:r>
      <w:r w:rsidRPr="00653105">
        <w:rPr>
          <w:rFonts w:ascii="Times New Roman" w:hAnsi="Times New Roman"/>
          <w:sz w:val="25"/>
        </w:rPr>
        <w:t xml:space="preserve"> instilling when trying to secure the rights for animals, and gain activism participation through their use of over sexualized </w:t>
      </w:r>
      <w:r w:rsidR="007746C8" w:rsidRPr="00653105">
        <w:rPr>
          <w:rFonts w:ascii="Times New Roman" w:hAnsi="Times New Roman"/>
          <w:sz w:val="25"/>
        </w:rPr>
        <w:t xml:space="preserve">and discriminative </w:t>
      </w:r>
      <w:r w:rsidRPr="00653105">
        <w:rPr>
          <w:rFonts w:ascii="Times New Roman" w:hAnsi="Times New Roman"/>
          <w:sz w:val="25"/>
        </w:rPr>
        <w:t>advertising.</w:t>
      </w:r>
    </w:p>
    <w:p w:rsidR="00884C4E" w:rsidRPr="00653105" w:rsidRDefault="00884C4E" w:rsidP="00076916">
      <w:pPr>
        <w:spacing w:line="480" w:lineRule="auto"/>
        <w:ind w:left="144" w:right="144"/>
        <w:rPr>
          <w:rFonts w:ascii="Times New Roman" w:hAnsi="Times New Roman"/>
          <w:sz w:val="25"/>
        </w:rPr>
      </w:pPr>
    </w:p>
    <w:p w:rsidR="00013ADF" w:rsidRPr="00653105" w:rsidRDefault="00013ADF" w:rsidP="00884C4E">
      <w:pPr>
        <w:spacing w:line="480" w:lineRule="auto"/>
        <w:ind w:left="1440" w:right="144" w:firstLine="720"/>
        <w:rPr>
          <w:rFonts w:ascii="Times New Roman" w:hAnsi="Times New Roman"/>
          <w:sz w:val="25"/>
        </w:rPr>
      </w:pPr>
      <w:r w:rsidRPr="00653105">
        <w:rPr>
          <w:rFonts w:ascii="Times New Roman" w:hAnsi="Times New Roman"/>
          <w:sz w:val="25"/>
        </w:rPr>
        <w:t>B</w:t>
      </w:r>
      <w:r w:rsidR="00884C4E">
        <w:rPr>
          <w:rFonts w:ascii="Times New Roman" w:hAnsi="Times New Roman"/>
          <w:sz w:val="25"/>
        </w:rPr>
        <w:t>rief Overview of the Organization</w:t>
      </w:r>
    </w:p>
    <w:p w:rsidR="00463705" w:rsidRPr="00653105" w:rsidRDefault="00013ADF" w:rsidP="00884C4E">
      <w:pPr>
        <w:spacing w:line="480" w:lineRule="auto"/>
        <w:ind w:right="144" w:firstLine="720"/>
        <w:rPr>
          <w:rFonts w:ascii="Times New Roman" w:hAnsi="Times New Roman" w:cs="Tahoma"/>
          <w:color w:val="000000" w:themeColor="text1"/>
          <w:sz w:val="25"/>
          <w:szCs w:val="22"/>
        </w:rPr>
      </w:pPr>
      <w:r w:rsidRPr="00653105">
        <w:rPr>
          <w:rFonts w:ascii="Times New Roman" w:hAnsi="Times New Roman"/>
          <w:sz w:val="25"/>
        </w:rPr>
        <w:t>People for the Ethical Treatment of Animals (PETA) is a fairly new organization dating back to 1980 when founder and president Ingrid Newkirk gathered close friends to aid in local protests to figh</w:t>
      </w:r>
      <w:r w:rsidR="003F7D10">
        <w:rPr>
          <w:rFonts w:ascii="Times New Roman" w:hAnsi="Times New Roman"/>
          <w:sz w:val="25"/>
        </w:rPr>
        <w:t>t for animal rights (Mizejewski, 2001</w:t>
      </w:r>
      <w:r w:rsidR="00884C4E">
        <w:rPr>
          <w:rFonts w:ascii="Times New Roman" w:hAnsi="Times New Roman"/>
          <w:sz w:val="25"/>
        </w:rPr>
        <w:t>.</w:t>
      </w:r>
      <w:r w:rsidRPr="00653105">
        <w:rPr>
          <w:rFonts w:ascii="Times New Roman" w:hAnsi="Times New Roman"/>
          <w:sz w:val="25"/>
        </w:rPr>
        <w:t>)</w:t>
      </w:r>
      <w:r w:rsidR="00EC627A" w:rsidRPr="00653105">
        <w:rPr>
          <w:rFonts w:ascii="Times New Roman" w:hAnsi="Times New Roman"/>
          <w:sz w:val="25"/>
        </w:rPr>
        <w:t xml:space="preserve"> Newkirk began the organization with an aim to reduce animal abuse when she migrated to Maryland from India. She was particularly surprised at the conditions of the animal shelters where she would drop off stray animals and </w:t>
      </w:r>
      <w:r w:rsidR="001564AE" w:rsidRPr="00653105">
        <w:rPr>
          <w:rFonts w:ascii="Times New Roman" w:hAnsi="Times New Roman"/>
          <w:sz w:val="25"/>
        </w:rPr>
        <w:t>decided</w:t>
      </w:r>
      <w:r w:rsidR="003F7D10">
        <w:rPr>
          <w:rFonts w:ascii="Times New Roman" w:hAnsi="Times New Roman"/>
          <w:sz w:val="25"/>
        </w:rPr>
        <w:t xml:space="preserve"> to take action (Welch, 2000</w:t>
      </w:r>
      <w:r w:rsidR="00884C4E">
        <w:rPr>
          <w:rFonts w:ascii="Times New Roman" w:hAnsi="Times New Roman"/>
          <w:sz w:val="25"/>
        </w:rPr>
        <w:t>.</w:t>
      </w:r>
      <w:r w:rsidR="00EC627A" w:rsidRPr="00653105">
        <w:rPr>
          <w:rFonts w:ascii="Times New Roman" w:hAnsi="Times New Roman"/>
          <w:sz w:val="25"/>
        </w:rPr>
        <w:t xml:space="preserve">) </w:t>
      </w:r>
      <w:r w:rsidRPr="00653105">
        <w:rPr>
          <w:rFonts w:ascii="Times New Roman" w:hAnsi="Times New Roman"/>
          <w:sz w:val="25"/>
        </w:rPr>
        <w:t>The organization has</w:t>
      </w:r>
      <w:r w:rsidR="00EC627A" w:rsidRPr="00653105">
        <w:rPr>
          <w:rFonts w:ascii="Times New Roman" w:hAnsi="Times New Roman"/>
          <w:sz w:val="25"/>
        </w:rPr>
        <w:t xml:space="preserve"> </w:t>
      </w:r>
      <w:r w:rsidRPr="00653105">
        <w:rPr>
          <w:rFonts w:ascii="Times New Roman" w:hAnsi="Times New Roman"/>
          <w:sz w:val="25"/>
        </w:rPr>
        <w:t>since sprung from only 5 activists</w:t>
      </w:r>
      <w:r w:rsidR="00884C4E">
        <w:rPr>
          <w:rFonts w:ascii="Times New Roman" w:hAnsi="Times New Roman"/>
          <w:sz w:val="25"/>
        </w:rPr>
        <w:t xml:space="preserve"> when just forming </w:t>
      </w:r>
      <w:r w:rsidR="00463705" w:rsidRPr="00653105">
        <w:rPr>
          <w:rFonts w:ascii="Times New Roman" w:hAnsi="Times New Roman"/>
          <w:sz w:val="25"/>
        </w:rPr>
        <w:t xml:space="preserve">in the early </w:t>
      </w:r>
      <w:r w:rsidR="0082713A" w:rsidRPr="00653105">
        <w:rPr>
          <w:rFonts w:ascii="Times New Roman" w:hAnsi="Times New Roman"/>
          <w:sz w:val="25"/>
        </w:rPr>
        <w:t>80’s;</w:t>
      </w:r>
      <w:r w:rsidRPr="00653105">
        <w:rPr>
          <w:rFonts w:ascii="Times New Roman" w:hAnsi="Times New Roman"/>
          <w:sz w:val="25"/>
        </w:rPr>
        <w:t xml:space="preserve"> to over 700,000 current support</w:t>
      </w:r>
      <w:r w:rsidR="00EC627A" w:rsidRPr="00653105">
        <w:rPr>
          <w:rFonts w:ascii="Times New Roman" w:hAnsi="Times New Roman"/>
          <w:sz w:val="25"/>
        </w:rPr>
        <w:t xml:space="preserve">ers of the </w:t>
      </w:r>
      <w:r w:rsidR="003F7D10">
        <w:rPr>
          <w:rFonts w:ascii="Times New Roman" w:hAnsi="Times New Roman"/>
          <w:sz w:val="25"/>
        </w:rPr>
        <w:t>animal rights group (Mizejewski, 2001</w:t>
      </w:r>
      <w:r w:rsidR="00884C4E">
        <w:rPr>
          <w:rFonts w:ascii="Times New Roman" w:hAnsi="Times New Roman"/>
          <w:sz w:val="25"/>
        </w:rPr>
        <w:t>.</w:t>
      </w:r>
      <w:r w:rsidR="00EC627A" w:rsidRPr="00653105">
        <w:rPr>
          <w:rFonts w:ascii="Times New Roman" w:hAnsi="Times New Roman"/>
          <w:sz w:val="25"/>
        </w:rPr>
        <w:t xml:space="preserve">)  </w:t>
      </w:r>
      <w:r w:rsidR="00EC627A" w:rsidRPr="00653105">
        <w:rPr>
          <w:rFonts w:ascii="Times New Roman" w:hAnsi="Times New Roman"/>
          <w:color w:val="000000" w:themeColor="text1"/>
          <w:sz w:val="25"/>
        </w:rPr>
        <w:t>According to the mission on the PETA website</w:t>
      </w:r>
      <w:r w:rsidR="0082713A" w:rsidRPr="00653105">
        <w:rPr>
          <w:rFonts w:ascii="Times New Roman" w:hAnsi="Times New Roman"/>
          <w:color w:val="000000" w:themeColor="text1"/>
          <w:sz w:val="25"/>
        </w:rPr>
        <w:t>, “</w:t>
      </w:r>
      <w:r w:rsidR="001564AE">
        <w:rPr>
          <w:rFonts w:ascii="Times New Roman" w:hAnsi="Times New Roman"/>
          <w:color w:val="000000" w:themeColor="text1"/>
          <w:sz w:val="25"/>
        </w:rPr>
        <w:t>PETA</w:t>
      </w:r>
      <w:r w:rsidR="00EC627A" w:rsidRPr="00653105">
        <w:rPr>
          <w:rFonts w:ascii="Times New Roman" w:hAnsi="Times New Roman"/>
          <w:color w:val="000000" w:themeColor="text1"/>
          <w:sz w:val="25"/>
        </w:rPr>
        <w:t xml:space="preserve"> is </w:t>
      </w:r>
      <w:r w:rsidR="00EC627A" w:rsidRPr="00653105">
        <w:rPr>
          <w:rFonts w:ascii="Times New Roman" w:hAnsi="Times New Roman" w:cs="Tahoma"/>
          <w:color w:val="000000" w:themeColor="text1"/>
          <w:sz w:val="25"/>
          <w:szCs w:val="22"/>
        </w:rPr>
        <w:t xml:space="preserve">dedicated to establishing and defending the rights of all animals. PETA operates under the simple principle that animals are not ours to eat, </w:t>
      </w:r>
      <w:r w:rsidR="0082713A" w:rsidRPr="00653105">
        <w:rPr>
          <w:rFonts w:ascii="Times New Roman" w:hAnsi="Times New Roman" w:cs="Tahoma"/>
          <w:color w:val="000000" w:themeColor="text1"/>
          <w:sz w:val="25"/>
          <w:szCs w:val="22"/>
        </w:rPr>
        <w:t>wear</w:t>
      </w:r>
      <w:r w:rsidR="00EC627A" w:rsidRPr="00653105">
        <w:rPr>
          <w:rFonts w:ascii="Times New Roman" w:hAnsi="Times New Roman" w:cs="Tahoma"/>
          <w:color w:val="000000" w:themeColor="text1"/>
          <w:sz w:val="25"/>
          <w:szCs w:val="22"/>
        </w:rPr>
        <w:t xml:space="preserve"> experiment on, or use for entertainment. PETA educates policymakers and the public about animal abuse and promotes kind tre</w:t>
      </w:r>
      <w:r w:rsidR="00446D65">
        <w:rPr>
          <w:rFonts w:ascii="Times New Roman" w:hAnsi="Times New Roman" w:cs="Tahoma"/>
          <w:color w:val="000000" w:themeColor="text1"/>
          <w:sz w:val="25"/>
          <w:szCs w:val="22"/>
        </w:rPr>
        <w:t>a</w:t>
      </w:r>
      <w:r w:rsidR="00C07B66">
        <w:rPr>
          <w:rFonts w:ascii="Times New Roman" w:hAnsi="Times New Roman" w:cs="Tahoma"/>
          <w:color w:val="000000" w:themeColor="text1"/>
          <w:sz w:val="25"/>
          <w:szCs w:val="22"/>
        </w:rPr>
        <w:t xml:space="preserve">tment of animals (PETA </w:t>
      </w:r>
      <w:r w:rsidR="00C07B66">
        <w:rPr>
          <w:rFonts w:ascii="Times New Roman" w:hAnsi="Times New Roman" w:cs="Tahoma"/>
          <w:color w:val="000000" w:themeColor="text1"/>
          <w:sz w:val="25"/>
          <w:szCs w:val="22"/>
        </w:rPr>
        <w:lastRenderedPageBreak/>
        <w:t>History</w:t>
      </w:r>
      <w:r w:rsidR="00EC627A" w:rsidRPr="00653105">
        <w:rPr>
          <w:rFonts w:ascii="Times New Roman" w:hAnsi="Times New Roman" w:cs="Tahoma"/>
          <w:color w:val="000000" w:themeColor="text1"/>
          <w:sz w:val="25"/>
          <w:szCs w:val="22"/>
        </w:rPr>
        <w:t>)</w:t>
      </w:r>
      <w:r w:rsidR="00446D65">
        <w:rPr>
          <w:rFonts w:ascii="Times New Roman" w:hAnsi="Times New Roman" w:cs="Tahoma"/>
          <w:color w:val="000000" w:themeColor="text1"/>
          <w:sz w:val="25"/>
          <w:szCs w:val="22"/>
        </w:rPr>
        <w:t>.</w:t>
      </w:r>
      <w:r w:rsidR="00EC627A" w:rsidRPr="00653105">
        <w:rPr>
          <w:rFonts w:ascii="Times New Roman" w:hAnsi="Times New Roman" w:cs="Tahoma"/>
          <w:color w:val="000000" w:themeColor="text1"/>
          <w:sz w:val="25"/>
          <w:szCs w:val="22"/>
        </w:rPr>
        <w:t>”</w:t>
      </w:r>
      <w:r w:rsidR="00463705" w:rsidRPr="00653105">
        <w:rPr>
          <w:rFonts w:ascii="Times New Roman" w:hAnsi="Times New Roman" w:cs="Tahoma"/>
          <w:color w:val="000000" w:themeColor="text1"/>
          <w:sz w:val="25"/>
          <w:szCs w:val="22"/>
        </w:rPr>
        <w:t xml:space="preserve"> However, </w:t>
      </w:r>
      <w:r w:rsidR="00856010" w:rsidRPr="00653105">
        <w:rPr>
          <w:rFonts w:ascii="Times New Roman" w:hAnsi="Times New Roman" w:cs="Tahoma"/>
          <w:color w:val="000000" w:themeColor="text1"/>
          <w:sz w:val="25"/>
          <w:szCs w:val="22"/>
        </w:rPr>
        <w:t xml:space="preserve">it didn’t take the organization long to earn a reputation as being one of the most “hip” animal activists groups through its celebrity </w:t>
      </w:r>
      <w:r w:rsidR="001564AE" w:rsidRPr="00653105">
        <w:rPr>
          <w:rFonts w:ascii="Times New Roman" w:hAnsi="Times New Roman" w:cs="Tahoma"/>
          <w:color w:val="000000" w:themeColor="text1"/>
          <w:sz w:val="25"/>
          <w:szCs w:val="22"/>
        </w:rPr>
        <w:t>endorsements</w:t>
      </w:r>
      <w:r w:rsidR="00856010" w:rsidRPr="00653105">
        <w:rPr>
          <w:rFonts w:ascii="Times New Roman" w:hAnsi="Times New Roman" w:cs="Tahoma"/>
          <w:color w:val="000000" w:themeColor="text1"/>
          <w:sz w:val="25"/>
          <w:szCs w:val="22"/>
        </w:rPr>
        <w:t xml:space="preserve"> and appearances in printed media over </w:t>
      </w:r>
      <w:r w:rsidR="00C07B66">
        <w:rPr>
          <w:rFonts w:ascii="Times New Roman" w:hAnsi="Times New Roman" w:cs="Tahoma"/>
          <w:color w:val="000000" w:themeColor="text1"/>
          <w:sz w:val="25"/>
          <w:szCs w:val="22"/>
        </w:rPr>
        <w:t>7,500 in just 1999 alone (Welch, 2000</w:t>
      </w:r>
      <w:r w:rsidR="00856010" w:rsidRPr="00653105">
        <w:rPr>
          <w:rFonts w:ascii="Times New Roman" w:hAnsi="Times New Roman" w:cs="Tahoma"/>
          <w:color w:val="000000" w:themeColor="text1"/>
          <w:sz w:val="25"/>
          <w:szCs w:val="22"/>
        </w:rPr>
        <w:t>)</w:t>
      </w:r>
      <w:r w:rsidR="00C07B66">
        <w:rPr>
          <w:rFonts w:ascii="Times New Roman" w:hAnsi="Times New Roman" w:cs="Tahoma"/>
          <w:color w:val="000000" w:themeColor="text1"/>
          <w:sz w:val="25"/>
          <w:szCs w:val="22"/>
        </w:rPr>
        <w:t>.</w:t>
      </w:r>
      <w:r w:rsidR="00856010" w:rsidRPr="00653105">
        <w:rPr>
          <w:rFonts w:ascii="Times New Roman" w:hAnsi="Times New Roman" w:cs="Tahoma"/>
          <w:color w:val="000000" w:themeColor="text1"/>
          <w:sz w:val="25"/>
          <w:szCs w:val="22"/>
        </w:rPr>
        <w:t xml:space="preserve"> Although the company has stuck by its core values and </w:t>
      </w:r>
      <w:r w:rsidR="007A2F8D" w:rsidRPr="00653105">
        <w:rPr>
          <w:rFonts w:ascii="Times New Roman" w:hAnsi="Times New Roman" w:cs="Tahoma"/>
          <w:color w:val="000000" w:themeColor="text1"/>
          <w:sz w:val="25"/>
          <w:szCs w:val="22"/>
        </w:rPr>
        <w:t>complied itself of</w:t>
      </w:r>
      <w:r w:rsidR="00956690" w:rsidRPr="00653105">
        <w:rPr>
          <w:rFonts w:ascii="Times New Roman" w:hAnsi="Times New Roman" w:cs="Tahoma"/>
          <w:color w:val="000000" w:themeColor="text1"/>
          <w:sz w:val="25"/>
          <w:szCs w:val="22"/>
        </w:rPr>
        <w:t>f the Animal Welfare, it may be speculated</w:t>
      </w:r>
      <w:r w:rsidR="007A2F8D" w:rsidRPr="00653105">
        <w:rPr>
          <w:rFonts w:ascii="Times New Roman" w:hAnsi="Times New Roman" w:cs="Tahoma"/>
          <w:color w:val="000000" w:themeColor="text1"/>
          <w:sz w:val="25"/>
          <w:szCs w:val="22"/>
        </w:rPr>
        <w:t xml:space="preserve"> that the radical advertising techniques posed by the organization cause great ethical concern.</w:t>
      </w:r>
    </w:p>
    <w:p w:rsidR="00884C4E" w:rsidRDefault="00884C4E" w:rsidP="00884C4E">
      <w:pPr>
        <w:spacing w:line="480" w:lineRule="auto"/>
        <w:ind w:left="144" w:right="144" w:firstLine="576"/>
        <w:jc w:val="center"/>
        <w:rPr>
          <w:rFonts w:ascii="Times New Roman" w:hAnsi="Times New Roman"/>
          <w:color w:val="000000" w:themeColor="text1"/>
          <w:sz w:val="25"/>
        </w:rPr>
      </w:pPr>
      <w:r>
        <w:rPr>
          <w:rFonts w:ascii="Times New Roman" w:hAnsi="Times New Roman"/>
          <w:color w:val="000000" w:themeColor="text1"/>
          <w:sz w:val="25"/>
        </w:rPr>
        <w:t xml:space="preserve">Printed </w:t>
      </w:r>
      <w:r w:rsidR="0082713A">
        <w:rPr>
          <w:rFonts w:ascii="Times New Roman" w:hAnsi="Times New Roman"/>
          <w:color w:val="000000" w:themeColor="text1"/>
          <w:sz w:val="25"/>
        </w:rPr>
        <w:t>Advertisements</w:t>
      </w:r>
    </w:p>
    <w:p w:rsidR="00463705" w:rsidRPr="00653105" w:rsidRDefault="007901E9" w:rsidP="00884C4E">
      <w:pPr>
        <w:spacing w:line="480" w:lineRule="auto"/>
        <w:ind w:right="144"/>
        <w:rPr>
          <w:rFonts w:ascii="Times New Roman" w:hAnsi="Times New Roman"/>
          <w:b/>
          <w:color w:val="000000" w:themeColor="text1"/>
          <w:sz w:val="25"/>
        </w:rPr>
      </w:pPr>
      <w:r w:rsidRPr="00653105">
        <w:rPr>
          <w:rFonts w:ascii="Times New Roman" w:hAnsi="Times New Roman"/>
          <w:b/>
          <w:color w:val="000000" w:themeColor="text1"/>
          <w:sz w:val="25"/>
        </w:rPr>
        <w:t>A) Fur</w:t>
      </w:r>
    </w:p>
    <w:p w:rsidR="00C769E9" w:rsidRPr="00653105" w:rsidRDefault="00856010" w:rsidP="00856010">
      <w:pPr>
        <w:spacing w:line="480" w:lineRule="auto"/>
        <w:ind w:left="144" w:right="144"/>
        <w:rPr>
          <w:rFonts w:ascii="Times New Roman" w:hAnsi="Times New Roman"/>
          <w:color w:val="000000" w:themeColor="text1"/>
          <w:sz w:val="25"/>
        </w:rPr>
      </w:pPr>
      <w:r w:rsidRPr="00653105">
        <w:rPr>
          <w:rFonts w:ascii="Times New Roman" w:hAnsi="Times New Roman"/>
          <w:color w:val="000000" w:themeColor="text1"/>
          <w:sz w:val="25"/>
        </w:rPr>
        <w:tab/>
      </w:r>
      <w:r w:rsidR="007A2F8D" w:rsidRPr="00653105">
        <w:rPr>
          <w:rFonts w:ascii="Times New Roman" w:hAnsi="Times New Roman"/>
          <w:color w:val="000000" w:themeColor="text1"/>
          <w:sz w:val="25"/>
        </w:rPr>
        <w:t>Although PETA has hosted a series of campaig</w:t>
      </w:r>
      <w:r w:rsidR="00EF708A" w:rsidRPr="00653105">
        <w:rPr>
          <w:rFonts w:ascii="Times New Roman" w:hAnsi="Times New Roman"/>
          <w:color w:val="000000" w:themeColor="text1"/>
          <w:sz w:val="25"/>
        </w:rPr>
        <w:t>ns,</w:t>
      </w:r>
      <w:r w:rsidR="00884C4E">
        <w:rPr>
          <w:rFonts w:ascii="Times New Roman" w:hAnsi="Times New Roman"/>
          <w:color w:val="000000" w:themeColor="text1"/>
          <w:sz w:val="25"/>
        </w:rPr>
        <w:t xml:space="preserve"> one of the first and most well-</w:t>
      </w:r>
      <w:r w:rsidR="00EF708A" w:rsidRPr="00653105">
        <w:rPr>
          <w:rFonts w:ascii="Times New Roman" w:hAnsi="Times New Roman"/>
          <w:color w:val="000000" w:themeColor="text1"/>
          <w:sz w:val="25"/>
        </w:rPr>
        <w:t xml:space="preserve">known </w:t>
      </w:r>
      <w:r w:rsidR="007A2F8D" w:rsidRPr="00653105">
        <w:rPr>
          <w:rFonts w:ascii="Times New Roman" w:hAnsi="Times New Roman"/>
          <w:color w:val="000000" w:themeColor="text1"/>
          <w:sz w:val="25"/>
        </w:rPr>
        <w:t>is the “I’d Rather Go Naked Than Wear Fur</w:t>
      </w:r>
      <w:r w:rsidR="00EF708A" w:rsidRPr="00653105">
        <w:rPr>
          <w:rFonts w:ascii="Times New Roman" w:hAnsi="Times New Roman"/>
          <w:color w:val="000000" w:themeColor="text1"/>
          <w:sz w:val="25"/>
        </w:rPr>
        <w:t xml:space="preserve">” </w:t>
      </w:r>
      <w:r w:rsidR="00D432E7" w:rsidRPr="00653105">
        <w:rPr>
          <w:rFonts w:ascii="Times New Roman" w:hAnsi="Times New Roman"/>
          <w:color w:val="000000" w:themeColor="text1"/>
          <w:sz w:val="25"/>
        </w:rPr>
        <w:t>campaign, which</w:t>
      </w:r>
      <w:r w:rsidR="00EF708A" w:rsidRPr="00653105">
        <w:rPr>
          <w:rFonts w:ascii="Times New Roman" w:hAnsi="Times New Roman"/>
          <w:color w:val="000000" w:themeColor="text1"/>
          <w:sz w:val="25"/>
        </w:rPr>
        <w:t xml:space="preserve"> has hosted a series of female celebrities</w:t>
      </w:r>
      <w:r w:rsidR="00992B09" w:rsidRPr="00653105">
        <w:rPr>
          <w:rFonts w:ascii="Times New Roman" w:hAnsi="Times New Roman"/>
          <w:color w:val="000000" w:themeColor="text1"/>
          <w:sz w:val="25"/>
        </w:rPr>
        <w:t xml:space="preserve"> and began its mark in 1990 (Deckha</w:t>
      </w:r>
      <w:r w:rsidR="00C07B66">
        <w:rPr>
          <w:rFonts w:ascii="Times New Roman" w:hAnsi="Times New Roman"/>
          <w:color w:val="000000" w:themeColor="text1"/>
          <w:sz w:val="25"/>
        </w:rPr>
        <w:t>, 2008</w:t>
      </w:r>
      <w:r w:rsidR="00992B09" w:rsidRPr="00653105">
        <w:rPr>
          <w:rFonts w:ascii="Times New Roman" w:hAnsi="Times New Roman"/>
          <w:color w:val="000000" w:themeColor="text1"/>
          <w:sz w:val="25"/>
        </w:rPr>
        <w:t>)</w:t>
      </w:r>
      <w:r w:rsidR="00EF708A" w:rsidRPr="00653105">
        <w:rPr>
          <w:rFonts w:ascii="Times New Roman" w:hAnsi="Times New Roman"/>
          <w:color w:val="000000" w:themeColor="text1"/>
          <w:sz w:val="25"/>
        </w:rPr>
        <w:t xml:space="preserve"> </w:t>
      </w:r>
      <w:r w:rsidR="00D432E7" w:rsidRPr="00653105">
        <w:rPr>
          <w:rFonts w:ascii="Times New Roman" w:hAnsi="Times New Roman"/>
          <w:color w:val="000000" w:themeColor="text1"/>
          <w:sz w:val="25"/>
        </w:rPr>
        <w:t>although</w:t>
      </w:r>
      <w:r w:rsidR="00EF708A" w:rsidRPr="00653105">
        <w:rPr>
          <w:rFonts w:ascii="Times New Roman" w:hAnsi="Times New Roman"/>
          <w:color w:val="000000" w:themeColor="text1"/>
          <w:sz w:val="25"/>
        </w:rPr>
        <w:t xml:space="preserve"> not all the </w:t>
      </w:r>
      <w:r w:rsidR="001564AE" w:rsidRPr="00653105">
        <w:rPr>
          <w:rFonts w:ascii="Times New Roman" w:hAnsi="Times New Roman"/>
          <w:color w:val="000000" w:themeColor="text1"/>
          <w:sz w:val="25"/>
        </w:rPr>
        <w:t>advertisements</w:t>
      </w:r>
      <w:r w:rsidR="00EF708A" w:rsidRPr="00653105">
        <w:rPr>
          <w:rFonts w:ascii="Times New Roman" w:hAnsi="Times New Roman"/>
          <w:color w:val="000000" w:themeColor="text1"/>
          <w:sz w:val="25"/>
        </w:rPr>
        <w:t xml:space="preserve"> contain nudity, the majority of them contain almost full or partial nudity. </w:t>
      </w:r>
    </w:p>
    <w:p w:rsidR="00B37441" w:rsidRPr="00653105" w:rsidRDefault="00C769E9" w:rsidP="00856010">
      <w:pPr>
        <w:spacing w:line="480" w:lineRule="auto"/>
        <w:ind w:left="144" w:right="144"/>
        <w:rPr>
          <w:rFonts w:ascii="Times New Roman" w:hAnsi="Times New Roman"/>
          <w:color w:val="000000" w:themeColor="text1"/>
          <w:sz w:val="25"/>
        </w:rPr>
      </w:pPr>
      <w:r w:rsidRPr="00653105">
        <w:rPr>
          <w:rFonts w:ascii="Times New Roman" w:hAnsi="Times New Roman"/>
          <w:color w:val="000000" w:themeColor="text1"/>
          <w:sz w:val="25"/>
        </w:rPr>
        <w:tab/>
        <w:t xml:space="preserve">The first noted printed </w:t>
      </w:r>
      <w:r w:rsidR="001564AE" w:rsidRPr="00653105">
        <w:rPr>
          <w:rFonts w:ascii="Times New Roman" w:hAnsi="Times New Roman"/>
          <w:color w:val="000000" w:themeColor="text1"/>
          <w:sz w:val="25"/>
        </w:rPr>
        <w:t>advertisement</w:t>
      </w:r>
      <w:r w:rsidRPr="00653105">
        <w:rPr>
          <w:rFonts w:ascii="Times New Roman" w:hAnsi="Times New Roman"/>
          <w:color w:val="000000" w:themeColor="text1"/>
          <w:sz w:val="25"/>
        </w:rPr>
        <w:t xml:space="preserve"> for the “I’d Rather Go Naked Than Wear Fur” campaign was of supermodel Christy Turlington</w:t>
      </w:r>
      <w:r w:rsidR="00B37441" w:rsidRPr="00653105">
        <w:rPr>
          <w:rFonts w:ascii="Times New Roman" w:hAnsi="Times New Roman"/>
          <w:color w:val="000000" w:themeColor="text1"/>
          <w:sz w:val="25"/>
        </w:rPr>
        <w:t>, which appeared on a billboard along Sunset B</w:t>
      </w:r>
      <w:r w:rsidR="00165B64">
        <w:rPr>
          <w:rFonts w:ascii="Times New Roman" w:hAnsi="Times New Roman"/>
          <w:color w:val="000000" w:themeColor="text1"/>
          <w:sz w:val="25"/>
        </w:rPr>
        <w:t>oulevar</w:t>
      </w:r>
      <w:r w:rsidR="00C07B66">
        <w:rPr>
          <w:rFonts w:ascii="Times New Roman" w:hAnsi="Times New Roman"/>
          <w:color w:val="000000" w:themeColor="text1"/>
          <w:sz w:val="25"/>
        </w:rPr>
        <w:t>d in 1992 (Fur Is Dead</w:t>
      </w:r>
      <w:r w:rsidR="00B37441" w:rsidRPr="00653105">
        <w:rPr>
          <w:rFonts w:ascii="Times New Roman" w:hAnsi="Times New Roman"/>
          <w:color w:val="000000" w:themeColor="text1"/>
          <w:sz w:val="25"/>
        </w:rPr>
        <w:t>)</w:t>
      </w:r>
    </w:p>
    <w:p w:rsidR="0064028C" w:rsidRPr="00653105" w:rsidRDefault="00A84AFF" w:rsidP="0064028C">
      <w:pPr>
        <w:spacing w:line="480" w:lineRule="auto"/>
        <w:ind w:left="144" w:right="144"/>
        <w:rPr>
          <w:rFonts w:ascii="Times New Roman" w:hAnsi="Times New Roman"/>
          <w:color w:val="000000" w:themeColor="text1"/>
          <w:sz w:val="16"/>
        </w:rPr>
      </w:pPr>
      <w:r w:rsidRPr="00653105">
        <w:rPr>
          <w:rFonts w:ascii="Times New Roman" w:hAnsi="Times New Roman"/>
          <w:noProof/>
          <w:color w:val="000000" w:themeColor="text1"/>
          <w:sz w:val="16"/>
        </w:rPr>
        <w:lastRenderedPageBreak/>
        <w:drawing>
          <wp:inline distT="0" distB="0" distL="0" distR="0" wp14:anchorId="0085E8AE" wp14:editId="2C3C14C2">
            <wp:extent cx="4509135" cy="3145907"/>
            <wp:effectExtent l="25400" t="0" r="12065" b="0"/>
            <wp:docPr id="3" name="Picture 0" descr="ADswa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wain.pdf"/>
                    <pic:cNvPicPr/>
                  </pic:nvPicPr>
                  <pic:blipFill>
                    <a:blip r:embed="rId9"/>
                    <a:stretch>
                      <a:fillRect/>
                    </a:stretch>
                  </pic:blipFill>
                  <pic:spPr>
                    <a:xfrm>
                      <a:off x="0" y="0"/>
                      <a:ext cx="4508437" cy="3145420"/>
                    </a:xfrm>
                    <a:prstGeom prst="rect">
                      <a:avLst/>
                    </a:prstGeom>
                  </pic:spPr>
                </pic:pic>
              </a:graphicData>
            </a:graphic>
          </wp:inline>
        </w:drawing>
      </w:r>
    </w:p>
    <w:p w:rsidR="00FF4E53" w:rsidRDefault="0064028C" w:rsidP="0064028C">
      <w:pPr>
        <w:spacing w:line="480" w:lineRule="auto"/>
        <w:ind w:left="144" w:right="144"/>
        <w:rPr>
          <w:rFonts w:ascii="Times New Roman" w:hAnsi="Times New Roman"/>
          <w:color w:val="000000" w:themeColor="text1"/>
          <w:sz w:val="16"/>
        </w:rPr>
      </w:pPr>
      <w:r w:rsidRPr="00653105">
        <w:rPr>
          <w:rFonts w:ascii="Times New Roman" w:hAnsi="Times New Roman"/>
          <w:color w:val="000000" w:themeColor="text1"/>
          <w:sz w:val="16"/>
        </w:rPr>
        <w:tab/>
        <w:t xml:space="preserve">Figure 1: Christy Turlington in the first “I’d Rather Go Naked </w:t>
      </w:r>
      <w:r w:rsidR="0082713A" w:rsidRPr="00653105">
        <w:rPr>
          <w:rFonts w:ascii="Times New Roman" w:hAnsi="Times New Roman"/>
          <w:color w:val="000000" w:themeColor="text1"/>
          <w:sz w:val="16"/>
        </w:rPr>
        <w:t>than</w:t>
      </w:r>
      <w:r w:rsidRPr="00653105">
        <w:rPr>
          <w:rFonts w:ascii="Times New Roman" w:hAnsi="Times New Roman"/>
          <w:color w:val="000000" w:themeColor="text1"/>
          <w:sz w:val="16"/>
        </w:rPr>
        <w:t xml:space="preserve"> Wear Fur” </w:t>
      </w:r>
      <w:r w:rsidR="001564AE" w:rsidRPr="00653105">
        <w:rPr>
          <w:rFonts w:ascii="Times New Roman" w:hAnsi="Times New Roman"/>
          <w:color w:val="000000" w:themeColor="text1"/>
          <w:sz w:val="16"/>
        </w:rPr>
        <w:t>advertisement</w:t>
      </w:r>
      <w:r w:rsidRPr="00653105">
        <w:rPr>
          <w:rFonts w:ascii="Times New Roman" w:hAnsi="Times New Roman"/>
          <w:color w:val="000000" w:themeColor="text1"/>
          <w:sz w:val="16"/>
        </w:rPr>
        <w:t>.</w:t>
      </w:r>
      <w:r w:rsidR="00FF4E53">
        <w:rPr>
          <w:rFonts w:ascii="Times New Roman" w:hAnsi="Times New Roman"/>
          <w:color w:val="000000" w:themeColor="text1"/>
          <w:sz w:val="16"/>
        </w:rPr>
        <w:t xml:space="preserve"> </w:t>
      </w:r>
      <w:r w:rsidR="00D432E7">
        <w:rPr>
          <w:rFonts w:ascii="Times New Roman" w:hAnsi="Times New Roman"/>
          <w:color w:val="000000" w:themeColor="text1"/>
          <w:sz w:val="16"/>
        </w:rPr>
        <w:t>Courtesy</w:t>
      </w:r>
      <w:r w:rsidR="00FF4E53">
        <w:rPr>
          <w:rFonts w:ascii="Times New Roman" w:hAnsi="Times New Roman"/>
          <w:color w:val="000000" w:themeColor="text1"/>
          <w:sz w:val="16"/>
        </w:rPr>
        <w:t>: www.virginamedia.com</w:t>
      </w:r>
    </w:p>
    <w:p w:rsidR="0064028C" w:rsidRPr="00653105" w:rsidRDefault="0064028C" w:rsidP="0064028C">
      <w:pPr>
        <w:spacing w:line="480" w:lineRule="auto"/>
        <w:ind w:left="144" w:right="144"/>
        <w:rPr>
          <w:rFonts w:ascii="Times New Roman" w:hAnsi="Times New Roman"/>
          <w:color w:val="000000" w:themeColor="text1"/>
          <w:sz w:val="16"/>
        </w:rPr>
      </w:pPr>
    </w:p>
    <w:p w:rsidR="0064028C" w:rsidRPr="00653105" w:rsidRDefault="0064028C" w:rsidP="0064028C">
      <w:pPr>
        <w:spacing w:line="480" w:lineRule="auto"/>
        <w:ind w:left="144" w:right="144"/>
        <w:rPr>
          <w:rFonts w:ascii="Times New Roman" w:hAnsi="Times New Roman"/>
          <w:color w:val="000000" w:themeColor="text1"/>
          <w:sz w:val="16"/>
        </w:rPr>
      </w:pPr>
    </w:p>
    <w:p w:rsidR="0025054F" w:rsidRPr="00653105" w:rsidRDefault="00816CAD" w:rsidP="0064028C">
      <w:pPr>
        <w:spacing w:line="480" w:lineRule="auto"/>
        <w:ind w:left="144" w:right="144"/>
        <w:rPr>
          <w:rFonts w:ascii="Times New Roman" w:hAnsi="Times New Roman"/>
          <w:color w:val="000000" w:themeColor="text1"/>
          <w:sz w:val="16"/>
        </w:rPr>
      </w:pPr>
      <w:r w:rsidRPr="00653105">
        <w:rPr>
          <w:rFonts w:ascii="Times New Roman" w:hAnsi="Times New Roman"/>
          <w:color w:val="000000" w:themeColor="text1"/>
        </w:rPr>
        <w:t xml:space="preserve">Turlington is completely nude in the photo, with only her arms and the floor protecting her from complete exposure. </w:t>
      </w:r>
      <w:r w:rsidR="007901E9" w:rsidRPr="00653105">
        <w:rPr>
          <w:rFonts w:ascii="Times New Roman" w:hAnsi="Times New Roman"/>
          <w:color w:val="000000" w:themeColor="text1"/>
        </w:rPr>
        <w:t xml:space="preserve">The sexualized </w:t>
      </w:r>
      <w:r w:rsidR="001564AE" w:rsidRPr="00653105">
        <w:rPr>
          <w:rFonts w:ascii="Times New Roman" w:hAnsi="Times New Roman"/>
          <w:color w:val="000000" w:themeColor="text1"/>
        </w:rPr>
        <w:t>advertisement</w:t>
      </w:r>
      <w:r w:rsidR="007901E9" w:rsidRPr="00653105">
        <w:rPr>
          <w:rFonts w:ascii="Times New Roman" w:hAnsi="Times New Roman"/>
          <w:color w:val="000000" w:themeColor="text1"/>
        </w:rPr>
        <w:t xml:space="preserve"> was the first of its kind and caused a stir amongst the people in the Los Angeles area. However, the organization didn’t stop there and in 1994 took the campaig</w:t>
      </w:r>
      <w:r w:rsidRPr="00653105">
        <w:rPr>
          <w:rFonts w:ascii="Times New Roman" w:hAnsi="Times New Roman"/>
          <w:color w:val="000000" w:themeColor="text1"/>
        </w:rPr>
        <w:t xml:space="preserve">n worldwide by plastering buses </w:t>
      </w:r>
      <w:r w:rsidR="007901E9" w:rsidRPr="00653105">
        <w:rPr>
          <w:rFonts w:ascii="Times New Roman" w:hAnsi="Times New Roman"/>
          <w:color w:val="000000" w:themeColor="text1"/>
        </w:rPr>
        <w:t>with advertising in Norway during the</w:t>
      </w:r>
      <w:r w:rsidR="00C07B66">
        <w:rPr>
          <w:rFonts w:ascii="Times New Roman" w:hAnsi="Times New Roman"/>
          <w:color w:val="000000" w:themeColor="text1"/>
        </w:rPr>
        <w:t xml:space="preserve"> Winter Olympics (Fur Is Dead</w:t>
      </w:r>
      <w:r w:rsidR="007901E9" w:rsidRPr="00653105">
        <w:rPr>
          <w:rFonts w:ascii="Times New Roman" w:hAnsi="Times New Roman"/>
          <w:color w:val="000000" w:themeColor="text1"/>
        </w:rPr>
        <w:t>)</w:t>
      </w:r>
      <w:r w:rsidR="00C07B66">
        <w:rPr>
          <w:rFonts w:ascii="Times New Roman" w:hAnsi="Times New Roman"/>
          <w:color w:val="000000" w:themeColor="text1"/>
        </w:rPr>
        <w:t>.</w:t>
      </w:r>
      <w:r w:rsidR="007901E9" w:rsidRPr="00653105">
        <w:rPr>
          <w:rFonts w:ascii="Times New Roman" w:hAnsi="Times New Roman"/>
          <w:color w:val="000000" w:themeColor="text1"/>
        </w:rPr>
        <w:t xml:space="preserve"> </w:t>
      </w:r>
      <w:r w:rsidR="003907CB" w:rsidRPr="00653105">
        <w:rPr>
          <w:rFonts w:ascii="Times New Roman" w:hAnsi="Times New Roman"/>
          <w:color w:val="000000" w:themeColor="text1"/>
        </w:rPr>
        <w:t>The 1990’</w:t>
      </w:r>
      <w:r w:rsidR="003262BC">
        <w:rPr>
          <w:rFonts w:ascii="Times New Roman" w:hAnsi="Times New Roman"/>
          <w:color w:val="000000" w:themeColor="text1"/>
        </w:rPr>
        <w:t>s were</w:t>
      </w:r>
      <w:r w:rsidRPr="00653105">
        <w:rPr>
          <w:rFonts w:ascii="Times New Roman" w:hAnsi="Times New Roman"/>
          <w:color w:val="000000" w:themeColor="text1"/>
        </w:rPr>
        <w:t xml:space="preserve"> </w:t>
      </w:r>
      <w:r w:rsidR="003907CB" w:rsidRPr="00653105">
        <w:rPr>
          <w:rFonts w:ascii="Times New Roman" w:hAnsi="Times New Roman"/>
          <w:color w:val="000000" w:themeColor="text1"/>
        </w:rPr>
        <w:t xml:space="preserve">highly progressive for the organization </w:t>
      </w:r>
      <w:r w:rsidR="001564AE" w:rsidRPr="00653105">
        <w:rPr>
          <w:rFonts w:ascii="Times New Roman" w:hAnsi="Times New Roman"/>
          <w:color w:val="000000" w:themeColor="text1"/>
        </w:rPr>
        <w:t>that</w:t>
      </w:r>
      <w:r w:rsidR="003907CB" w:rsidRPr="00653105">
        <w:rPr>
          <w:rFonts w:ascii="Times New Roman" w:hAnsi="Times New Roman"/>
          <w:color w:val="000000" w:themeColor="text1"/>
        </w:rPr>
        <w:t xml:space="preserve"> began using models and celebrities to help endorse the cause across the globe.</w:t>
      </w:r>
    </w:p>
    <w:p w:rsidR="00A84AFF" w:rsidRPr="00653105" w:rsidRDefault="0025054F" w:rsidP="003F15BF">
      <w:pPr>
        <w:spacing w:line="480" w:lineRule="auto"/>
        <w:ind w:left="144" w:right="144"/>
        <w:rPr>
          <w:rFonts w:ascii="Times New Roman" w:hAnsi="Times New Roman"/>
          <w:color w:val="000000" w:themeColor="text1"/>
        </w:rPr>
      </w:pPr>
      <w:r w:rsidRPr="00653105">
        <w:rPr>
          <w:rFonts w:ascii="Times New Roman" w:hAnsi="Times New Roman"/>
          <w:color w:val="000000" w:themeColor="text1"/>
        </w:rPr>
        <w:tab/>
        <w:t xml:space="preserve">One of the latest </w:t>
      </w:r>
      <w:r w:rsidR="001564AE" w:rsidRPr="00653105">
        <w:rPr>
          <w:rFonts w:ascii="Times New Roman" w:hAnsi="Times New Roman"/>
          <w:color w:val="000000" w:themeColor="text1"/>
        </w:rPr>
        <w:t>controversial</w:t>
      </w:r>
      <w:r w:rsidRPr="00653105">
        <w:rPr>
          <w:rFonts w:ascii="Times New Roman" w:hAnsi="Times New Roman"/>
          <w:color w:val="000000" w:themeColor="text1"/>
        </w:rPr>
        <w:t xml:space="preserve"> </w:t>
      </w:r>
      <w:r w:rsidR="001564AE" w:rsidRPr="00653105">
        <w:rPr>
          <w:rFonts w:ascii="Times New Roman" w:hAnsi="Times New Roman"/>
          <w:color w:val="000000" w:themeColor="text1"/>
        </w:rPr>
        <w:t>advertisements</w:t>
      </w:r>
      <w:r w:rsidRPr="00653105">
        <w:rPr>
          <w:rFonts w:ascii="Times New Roman" w:hAnsi="Times New Roman"/>
          <w:color w:val="000000" w:themeColor="text1"/>
        </w:rPr>
        <w:t xml:space="preserve"> released in the campaign is the “topless” edition, which features the girls of Rick’s Cabaret, an iconic strip club </w:t>
      </w:r>
      <w:r w:rsidRPr="00653105">
        <w:rPr>
          <w:rFonts w:ascii="Times New Roman" w:hAnsi="Times New Roman"/>
          <w:color w:val="000000" w:themeColor="text1"/>
        </w:rPr>
        <w:lastRenderedPageBreak/>
        <w:t xml:space="preserve">featuring some of the </w:t>
      </w:r>
      <w:r w:rsidR="0082713A" w:rsidRPr="00653105">
        <w:rPr>
          <w:rFonts w:ascii="Times New Roman" w:hAnsi="Times New Roman"/>
          <w:color w:val="000000" w:themeColor="text1"/>
        </w:rPr>
        <w:t>nation’s</w:t>
      </w:r>
      <w:r w:rsidR="002D4F4A" w:rsidRPr="00653105">
        <w:rPr>
          <w:rFonts w:ascii="Times New Roman" w:hAnsi="Times New Roman"/>
          <w:color w:val="000000" w:themeColor="text1"/>
        </w:rPr>
        <w:t xml:space="preserve"> most beautiful dancers</w:t>
      </w:r>
      <w:r w:rsidR="00C07B66">
        <w:rPr>
          <w:rFonts w:ascii="Times New Roman" w:hAnsi="Times New Roman"/>
          <w:color w:val="000000" w:themeColor="text1"/>
        </w:rPr>
        <w:t xml:space="preserve"> (The G</w:t>
      </w:r>
      <w:r w:rsidR="000D4D55">
        <w:rPr>
          <w:rFonts w:ascii="Times New Roman" w:hAnsi="Times New Roman"/>
          <w:color w:val="000000" w:themeColor="text1"/>
        </w:rPr>
        <w:t>irls)</w:t>
      </w:r>
      <w:r w:rsidR="002D4F4A" w:rsidRPr="00653105">
        <w:rPr>
          <w:rFonts w:ascii="Times New Roman" w:hAnsi="Times New Roman"/>
          <w:color w:val="000000" w:themeColor="text1"/>
        </w:rPr>
        <w:t xml:space="preserve">. The photo involves 7 women, complete with makeup and styled hair positioned with their hands covering their breasts, large stiletto heels, and small thong underwear. The facial expressions of the women seductive in nature, with pouting lips and confidence reflected in their eyes. </w:t>
      </w:r>
    </w:p>
    <w:p w:rsidR="003F15BF" w:rsidRPr="00653105" w:rsidRDefault="0064028C" w:rsidP="003F15BF">
      <w:pPr>
        <w:spacing w:line="480" w:lineRule="auto"/>
        <w:ind w:left="144" w:right="144"/>
        <w:rPr>
          <w:rFonts w:ascii="Times New Roman" w:hAnsi="Times New Roman"/>
          <w:color w:val="000000" w:themeColor="text1"/>
          <w:sz w:val="25"/>
        </w:rPr>
      </w:pPr>
      <w:r w:rsidRPr="00653105">
        <w:rPr>
          <w:rFonts w:ascii="Times New Roman" w:hAnsi="Times New Roman"/>
          <w:noProof/>
          <w:color w:val="000000" w:themeColor="text1"/>
        </w:rPr>
        <w:drawing>
          <wp:inline distT="0" distB="0" distL="0" distR="0" wp14:anchorId="17F51D23" wp14:editId="316B91B5">
            <wp:extent cx="2275840" cy="3214625"/>
            <wp:effectExtent l="25400" t="0" r="10160" b="0"/>
            <wp:docPr id="13" name="Picture 3" descr="ricks-cabaret-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s-cabaret-peta.jpg"/>
                    <pic:cNvPicPr/>
                  </pic:nvPicPr>
                  <pic:blipFill>
                    <a:blip r:embed="rId10"/>
                    <a:stretch>
                      <a:fillRect/>
                    </a:stretch>
                  </pic:blipFill>
                  <pic:spPr>
                    <a:xfrm>
                      <a:off x="0" y="0"/>
                      <a:ext cx="2275753" cy="3214502"/>
                    </a:xfrm>
                    <a:prstGeom prst="rect">
                      <a:avLst/>
                    </a:prstGeom>
                  </pic:spPr>
                </pic:pic>
              </a:graphicData>
            </a:graphic>
          </wp:inline>
        </w:drawing>
      </w:r>
      <w:r w:rsidR="0082713A">
        <w:rPr>
          <w:rFonts w:ascii="Times New Roman" w:hAnsi="Times New Roman"/>
          <w:noProof/>
          <w:color w:val="000000" w:themeColor="text1"/>
        </w:rPr>
        <mc:AlternateContent>
          <mc:Choice Requires="wps">
            <w:drawing>
              <wp:anchor distT="0" distB="0" distL="114300" distR="114300" simplePos="0" relativeHeight="251658240" behindDoc="0" locked="0" layoutInCell="1" allowOverlap="1">
                <wp:simplePos x="0" y="0"/>
                <wp:positionH relativeFrom="column">
                  <wp:posOffset>3366135</wp:posOffset>
                </wp:positionH>
                <wp:positionV relativeFrom="paragraph">
                  <wp:posOffset>381000</wp:posOffset>
                </wp:positionV>
                <wp:extent cx="1943100" cy="2171700"/>
                <wp:effectExtent l="3810" t="0" r="0" b="0"/>
                <wp:wrapTight wrapText="bothSides">
                  <wp:wrapPolygon edited="0">
                    <wp:start x="0" y="0"/>
                    <wp:lineTo x="21600" y="0"/>
                    <wp:lineTo x="21600" y="21600"/>
                    <wp:lineTo x="0" y="2160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D17" w:rsidRDefault="00915D17">
                            <w:pPr>
                              <w:rPr>
                                <w:sz w:val="16"/>
                              </w:rPr>
                            </w:pPr>
                            <w:r>
                              <w:rPr>
                                <w:sz w:val="16"/>
                              </w:rPr>
                              <w:t>Figure 2: The dancers of Rick’s Cabaret posing topless for PETA’s “I’d Rather Go Nude Than Wear Fur” campaign.</w:t>
                            </w:r>
                          </w:p>
                          <w:p w:rsidR="00915D17" w:rsidRPr="0064028C" w:rsidRDefault="00915D17">
                            <w:pPr>
                              <w:rPr>
                                <w:sz w:val="16"/>
                              </w:rPr>
                            </w:pPr>
                            <w:r>
                              <w:rPr>
                                <w:sz w:val="16"/>
                              </w:rPr>
                              <w:t>Courtesy: www.greendaily.com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5.05pt;margin-top:30pt;width:153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4O1rgIAALo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" filled="f" stroked="f">
                <v:textbox inset=",7.2pt,,7.2pt">
                  <w:txbxContent>
                    <w:p w:rsidR="00915D17" w:rsidRDefault="00915D17">
                      <w:pPr>
                        <w:rPr>
                          <w:sz w:val="16"/>
                        </w:rPr>
                      </w:pPr>
                      <w:r>
                        <w:rPr>
                          <w:sz w:val="16"/>
                        </w:rPr>
                        <w:t>Figure 2: The dancers of Rick’s Cabaret posing topless for PETA’s “I’d Rather Go Nude Than Wear Fur” campaign.</w:t>
                      </w:r>
                    </w:p>
                    <w:p w:rsidR="00915D17" w:rsidRPr="0064028C" w:rsidRDefault="00915D17">
                      <w:pPr>
                        <w:rPr>
                          <w:sz w:val="16"/>
                        </w:rPr>
                      </w:pPr>
                      <w:r>
                        <w:rPr>
                          <w:sz w:val="16"/>
                        </w:rPr>
                        <w:t>Courtesy: www.greendaily.com</w:t>
                      </w:r>
                    </w:p>
                  </w:txbxContent>
                </v:textbox>
                <w10:wrap type="tight"/>
              </v:shape>
            </w:pict>
          </mc:Fallback>
        </mc:AlternateContent>
      </w:r>
    </w:p>
    <w:p w:rsidR="007D4DA7" w:rsidRPr="00653105" w:rsidRDefault="003F15BF" w:rsidP="003F15BF">
      <w:pPr>
        <w:spacing w:line="480" w:lineRule="auto"/>
        <w:ind w:left="144" w:right="144"/>
        <w:rPr>
          <w:rFonts w:ascii="Times New Roman" w:hAnsi="Times New Roman"/>
          <w:color w:val="000000" w:themeColor="text1"/>
          <w:sz w:val="25"/>
        </w:rPr>
      </w:pPr>
      <w:r w:rsidRPr="00653105">
        <w:rPr>
          <w:rFonts w:ascii="Times New Roman" w:hAnsi="Times New Roman"/>
          <w:color w:val="000000" w:themeColor="text1"/>
          <w:sz w:val="25"/>
        </w:rPr>
        <w:tab/>
      </w:r>
      <w:r w:rsidR="0064028C" w:rsidRPr="00653105">
        <w:rPr>
          <w:rFonts w:ascii="Times New Roman" w:hAnsi="Times New Roman"/>
          <w:color w:val="000000" w:themeColor="text1"/>
          <w:sz w:val="25"/>
        </w:rPr>
        <w:tab/>
        <w:t xml:space="preserve">Lastly, the last </w:t>
      </w:r>
      <w:r w:rsidR="001564AE" w:rsidRPr="00653105">
        <w:rPr>
          <w:rFonts w:ascii="Times New Roman" w:hAnsi="Times New Roman"/>
          <w:color w:val="000000" w:themeColor="text1"/>
          <w:sz w:val="25"/>
        </w:rPr>
        <w:t>advertisement</w:t>
      </w:r>
      <w:r w:rsidR="0064028C" w:rsidRPr="00653105">
        <w:rPr>
          <w:rFonts w:ascii="Times New Roman" w:hAnsi="Times New Roman"/>
          <w:color w:val="000000" w:themeColor="text1"/>
          <w:sz w:val="25"/>
        </w:rPr>
        <w:t xml:space="preserve"> for the campaign that will be examined </w:t>
      </w:r>
      <w:r w:rsidR="00E72AD8" w:rsidRPr="00653105">
        <w:rPr>
          <w:rFonts w:ascii="Times New Roman" w:hAnsi="Times New Roman"/>
          <w:color w:val="000000" w:themeColor="text1"/>
          <w:sz w:val="25"/>
        </w:rPr>
        <w:t xml:space="preserve">under the campaign </w:t>
      </w:r>
      <w:r w:rsidR="0064028C" w:rsidRPr="00653105">
        <w:rPr>
          <w:rFonts w:ascii="Times New Roman" w:hAnsi="Times New Roman"/>
          <w:color w:val="000000" w:themeColor="text1"/>
          <w:sz w:val="25"/>
        </w:rPr>
        <w:t xml:space="preserve">is infamous </w:t>
      </w:r>
      <w:r w:rsidR="00E72AD8" w:rsidRPr="00653105">
        <w:rPr>
          <w:rFonts w:ascii="Times New Roman" w:hAnsi="Times New Roman"/>
          <w:color w:val="000000" w:themeColor="text1"/>
          <w:sz w:val="25"/>
        </w:rPr>
        <w:t xml:space="preserve">reality star </w:t>
      </w:r>
      <w:r w:rsidR="0064028C" w:rsidRPr="00653105">
        <w:rPr>
          <w:rFonts w:ascii="Times New Roman" w:hAnsi="Times New Roman"/>
          <w:color w:val="000000" w:themeColor="text1"/>
          <w:sz w:val="25"/>
        </w:rPr>
        <w:t>Khloe Karadashian’s photo</w:t>
      </w:r>
      <w:r w:rsidR="00E72AD8" w:rsidRPr="00653105">
        <w:rPr>
          <w:rFonts w:ascii="Times New Roman" w:hAnsi="Times New Roman"/>
          <w:color w:val="000000" w:themeColor="text1"/>
          <w:sz w:val="25"/>
        </w:rPr>
        <w:t xml:space="preserve">, which is the latest released </w:t>
      </w:r>
      <w:r w:rsidR="001564AE" w:rsidRPr="00653105">
        <w:rPr>
          <w:rFonts w:ascii="Times New Roman" w:hAnsi="Times New Roman"/>
          <w:color w:val="000000" w:themeColor="text1"/>
          <w:sz w:val="25"/>
        </w:rPr>
        <w:t>advertisement</w:t>
      </w:r>
      <w:r w:rsidR="00E72AD8" w:rsidRPr="00653105">
        <w:rPr>
          <w:rFonts w:ascii="Times New Roman" w:hAnsi="Times New Roman"/>
          <w:color w:val="000000" w:themeColor="text1"/>
          <w:sz w:val="25"/>
        </w:rPr>
        <w:t xml:space="preserve"> for “I’d Rather Go Naked </w:t>
      </w:r>
      <w:r w:rsidR="0082713A" w:rsidRPr="00653105">
        <w:rPr>
          <w:rFonts w:ascii="Times New Roman" w:hAnsi="Times New Roman"/>
          <w:color w:val="000000" w:themeColor="text1"/>
          <w:sz w:val="25"/>
        </w:rPr>
        <w:t>than</w:t>
      </w:r>
      <w:r w:rsidR="00E72AD8" w:rsidRPr="00653105">
        <w:rPr>
          <w:rFonts w:ascii="Times New Roman" w:hAnsi="Times New Roman"/>
          <w:color w:val="000000" w:themeColor="text1"/>
          <w:sz w:val="25"/>
        </w:rPr>
        <w:t xml:space="preserve"> Wear Fur” campaign. Speaking out on the PETA hosted website </w:t>
      </w:r>
      <w:hyperlink r:id="rId11" w:history="1">
        <w:r w:rsidR="00E72AD8" w:rsidRPr="00653105">
          <w:rPr>
            <w:rStyle w:val="Hyperlink"/>
            <w:rFonts w:ascii="Times New Roman" w:hAnsi="Times New Roman"/>
            <w:sz w:val="25"/>
          </w:rPr>
          <w:t>www.furisdead.com</w:t>
        </w:r>
      </w:hyperlink>
      <w:r w:rsidR="00E72AD8" w:rsidRPr="00653105">
        <w:rPr>
          <w:rFonts w:ascii="Times New Roman" w:hAnsi="Times New Roman"/>
          <w:color w:val="000000" w:themeColor="text1"/>
          <w:sz w:val="25"/>
        </w:rPr>
        <w:t xml:space="preserve">, Khloe admits that she didn’t understand what happened to animals until the organization presented her with chilling videos. The star now claims that through the </w:t>
      </w:r>
      <w:r w:rsidR="001564AE" w:rsidRPr="00653105">
        <w:rPr>
          <w:rFonts w:ascii="Times New Roman" w:hAnsi="Times New Roman"/>
          <w:color w:val="000000" w:themeColor="text1"/>
          <w:sz w:val="25"/>
        </w:rPr>
        <w:t>advertisement</w:t>
      </w:r>
      <w:r w:rsidR="00E72AD8" w:rsidRPr="00653105">
        <w:rPr>
          <w:rFonts w:ascii="Times New Roman" w:hAnsi="Times New Roman"/>
          <w:color w:val="000000" w:themeColor="text1"/>
          <w:sz w:val="25"/>
        </w:rPr>
        <w:t xml:space="preserve"> she wants people to know she agreed to pose naked out of the</w:t>
      </w:r>
      <w:r w:rsidR="007D4DA7" w:rsidRPr="00653105">
        <w:rPr>
          <w:rFonts w:ascii="Times New Roman" w:hAnsi="Times New Roman"/>
          <w:color w:val="000000" w:themeColor="text1"/>
          <w:sz w:val="25"/>
        </w:rPr>
        <w:t xml:space="preserve"> seriousness </w:t>
      </w:r>
      <w:r w:rsidR="00C07B66">
        <w:rPr>
          <w:rFonts w:ascii="Times New Roman" w:hAnsi="Times New Roman"/>
          <w:color w:val="000000" w:themeColor="text1"/>
          <w:sz w:val="25"/>
        </w:rPr>
        <w:t>of doing her part (Khloe Kardashian</w:t>
      </w:r>
      <w:r w:rsidR="007D4DA7" w:rsidRPr="00653105">
        <w:rPr>
          <w:rFonts w:ascii="Times New Roman" w:hAnsi="Times New Roman"/>
          <w:color w:val="000000" w:themeColor="text1"/>
          <w:sz w:val="25"/>
        </w:rPr>
        <w:t>)</w:t>
      </w:r>
      <w:r w:rsidR="00C07B66">
        <w:rPr>
          <w:rFonts w:ascii="Times New Roman" w:hAnsi="Times New Roman"/>
          <w:color w:val="000000" w:themeColor="text1"/>
          <w:sz w:val="25"/>
        </w:rPr>
        <w:t>.</w:t>
      </w:r>
      <w:r w:rsidR="007D4DA7" w:rsidRPr="00653105">
        <w:rPr>
          <w:rFonts w:ascii="Times New Roman" w:hAnsi="Times New Roman"/>
          <w:color w:val="000000" w:themeColor="text1"/>
          <w:sz w:val="25"/>
        </w:rPr>
        <w:t xml:space="preserve"> The reality star bears all with </w:t>
      </w:r>
      <w:r w:rsidR="007D4DA7" w:rsidRPr="00653105">
        <w:rPr>
          <w:rFonts w:ascii="Times New Roman" w:hAnsi="Times New Roman"/>
          <w:color w:val="000000" w:themeColor="text1"/>
          <w:sz w:val="25"/>
        </w:rPr>
        <w:lastRenderedPageBreak/>
        <w:t xml:space="preserve">animalistic looking hair, and only her hands to conceal her from complete exposure, while a great amount of photo editing has been conducted to give the curvy star smooth, and glowing skin. The </w:t>
      </w:r>
      <w:r w:rsidR="001564AE" w:rsidRPr="00653105">
        <w:rPr>
          <w:rFonts w:ascii="Times New Roman" w:hAnsi="Times New Roman"/>
          <w:color w:val="000000" w:themeColor="text1"/>
          <w:sz w:val="25"/>
        </w:rPr>
        <w:t>advertisement</w:t>
      </w:r>
      <w:r w:rsidR="007D4DA7" w:rsidRPr="00653105">
        <w:rPr>
          <w:rFonts w:ascii="Times New Roman" w:hAnsi="Times New Roman"/>
          <w:color w:val="000000" w:themeColor="text1"/>
          <w:sz w:val="25"/>
        </w:rPr>
        <w:t xml:space="preserve"> also contains small font located in the left hand </w:t>
      </w:r>
      <w:r w:rsidR="001564AE" w:rsidRPr="00653105">
        <w:rPr>
          <w:rFonts w:ascii="Times New Roman" w:hAnsi="Times New Roman"/>
          <w:color w:val="000000" w:themeColor="text1"/>
          <w:sz w:val="25"/>
        </w:rPr>
        <w:t>corner that</w:t>
      </w:r>
      <w:r w:rsidR="007D4DA7" w:rsidRPr="00653105">
        <w:rPr>
          <w:rFonts w:ascii="Times New Roman" w:hAnsi="Times New Roman"/>
          <w:color w:val="000000" w:themeColor="text1"/>
          <w:sz w:val="25"/>
        </w:rPr>
        <w:t xml:space="preserve"> reads, “Animals killed for their fur are electrocuted, drowned, beaten, and often skinned alive. Be comfortable in your own skin. Let animals keep theirs.”</w:t>
      </w:r>
    </w:p>
    <w:p w:rsidR="0025422A" w:rsidRPr="00653105" w:rsidRDefault="0082713A" w:rsidP="003F15BF">
      <w:pPr>
        <w:spacing w:line="480" w:lineRule="auto"/>
        <w:ind w:left="144" w:right="144"/>
        <w:rPr>
          <w:rFonts w:ascii="Times New Roman" w:hAnsi="Times New Roman"/>
          <w:color w:val="000000" w:themeColor="text1"/>
          <w:sz w:val="25"/>
        </w:rPr>
      </w:pPr>
      <w:r>
        <w:rPr>
          <w:rFonts w:ascii="Times New Roman" w:hAnsi="Times New Roman"/>
          <w:noProof/>
          <w:color w:val="000000" w:themeColor="text1"/>
          <w:sz w:val="25"/>
        </w:rPr>
        <mc:AlternateContent>
          <mc:Choice Requires="wps">
            <w:drawing>
              <wp:anchor distT="0" distB="0" distL="114300" distR="114300" simplePos="0" relativeHeight="251659264" behindDoc="0" locked="0" layoutInCell="1" allowOverlap="1">
                <wp:simplePos x="0" y="0"/>
                <wp:positionH relativeFrom="column">
                  <wp:posOffset>2680335</wp:posOffset>
                </wp:positionH>
                <wp:positionV relativeFrom="paragraph">
                  <wp:posOffset>165735</wp:posOffset>
                </wp:positionV>
                <wp:extent cx="2286000" cy="1650365"/>
                <wp:effectExtent l="3810" t="3810" r="0" b="3175"/>
                <wp:wrapTight wrapText="bothSides">
                  <wp:wrapPolygon edited="0">
                    <wp:start x="0" y="0"/>
                    <wp:lineTo x="21600" y="0"/>
                    <wp:lineTo x="21600" y="21600"/>
                    <wp:lineTo x="0" y="21600"/>
                    <wp:lineTo x="0"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5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D17" w:rsidRDefault="00915D17">
                            <w:pPr>
                              <w:rPr>
                                <w:sz w:val="16"/>
                              </w:rPr>
                            </w:pPr>
                            <w:r w:rsidRPr="005B2D23">
                              <w:rPr>
                                <w:sz w:val="16"/>
                              </w:rPr>
                              <w:t>Fig.</w:t>
                            </w:r>
                            <w:r>
                              <w:rPr>
                                <w:sz w:val="16"/>
                              </w:rPr>
                              <w:t xml:space="preserve"> 3: Reality star Khloe Kardashian bearing</w:t>
                            </w:r>
                          </w:p>
                          <w:p w:rsidR="00915D17" w:rsidRDefault="00915D17">
                            <w:pPr>
                              <w:rPr>
                                <w:sz w:val="16"/>
                              </w:rPr>
                            </w:pPr>
                            <w:r>
                              <w:rPr>
                                <w:sz w:val="16"/>
                              </w:rPr>
                              <w:t>All in the latest advertisement appearing in the</w:t>
                            </w:r>
                          </w:p>
                          <w:p w:rsidR="00915D17" w:rsidRDefault="00915D17">
                            <w:pPr>
                              <w:rPr>
                                <w:sz w:val="16"/>
                              </w:rPr>
                            </w:pPr>
                            <w:r>
                              <w:rPr>
                                <w:sz w:val="16"/>
                              </w:rPr>
                              <w:t>“I’d Rather Go Naked Than Wear Fur” campaign.</w:t>
                            </w:r>
                          </w:p>
                          <w:p w:rsidR="00915D17" w:rsidRPr="005B2D23" w:rsidRDefault="00915D17">
                            <w:pPr>
                              <w:rPr>
                                <w:sz w:val="16"/>
                              </w:rPr>
                            </w:pPr>
                            <w:r>
                              <w:rPr>
                                <w:sz w:val="16"/>
                              </w:rPr>
                              <w:t>Courtesy: www.mylifetime.com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11.05pt;margin-top:13.05pt;width:180pt;height:1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CftgIAAME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" filled="f" stroked="f">
                <v:textbox inset=",7.2pt,,7.2pt">
                  <w:txbxContent>
                    <w:p w:rsidR="00915D17" w:rsidRDefault="00915D17">
                      <w:pPr>
                        <w:rPr>
                          <w:sz w:val="16"/>
                        </w:rPr>
                      </w:pPr>
                      <w:r w:rsidRPr="005B2D23">
                        <w:rPr>
                          <w:sz w:val="16"/>
                        </w:rPr>
                        <w:t>Fig.</w:t>
                      </w:r>
                      <w:r>
                        <w:rPr>
                          <w:sz w:val="16"/>
                        </w:rPr>
                        <w:t xml:space="preserve"> 3: Reality star Khloe Kardashian bearing</w:t>
                      </w:r>
                    </w:p>
                    <w:p w:rsidR="00915D17" w:rsidRDefault="00915D17">
                      <w:pPr>
                        <w:rPr>
                          <w:sz w:val="16"/>
                        </w:rPr>
                      </w:pPr>
                      <w:r>
                        <w:rPr>
                          <w:sz w:val="16"/>
                        </w:rPr>
                        <w:t>All in the latest advertisement appearing in the</w:t>
                      </w:r>
                    </w:p>
                    <w:p w:rsidR="00915D17" w:rsidRDefault="00915D17">
                      <w:pPr>
                        <w:rPr>
                          <w:sz w:val="16"/>
                        </w:rPr>
                      </w:pPr>
                      <w:r>
                        <w:rPr>
                          <w:sz w:val="16"/>
                        </w:rPr>
                        <w:t>“I’d Rather Go Naked Than Wear Fur” campaign.</w:t>
                      </w:r>
                    </w:p>
                    <w:p w:rsidR="00915D17" w:rsidRPr="005B2D23" w:rsidRDefault="00915D17">
                      <w:pPr>
                        <w:rPr>
                          <w:sz w:val="16"/>
                        </w:rPr>
                      </w:pPr>
                      <w:r>
                        <w:rPr>
                          <w:sz w:val="16"/>
                        </w:rPr>
                        <w:t>Courtesy: www.mylifetime.com</w:t>
                      </w:r>
                    </w:p>
                  </w:txbxContent>
                </v:textbox>
                <w10:wrap type="tight"/>
              </v:shape>
            </w:pict>
          </mc:Fallback>
        </mc:AlternateContent>
      </w:r>
      <w:r w:rsidR="005B2D23" w:rsidRPr="00653105">
        <w:rPr>
          <w:rFonts w:ascii="Times New Roman" w:hAnsi="Times New Roman"/>
          <w:noProof/>
          <w:color w:val="000000" w:themeColor="text1"/>
          <w:sz w:val="25"/>
        </w:rPr>
        <w:drawing>
          <wp:inline distT="0" distB="0" distL="0" distR="0" wp14:anchorId="06C1A19D" wp14:editId="4D61BF7E">
            <wp:extent cx="2223135" cy="2928928"/>
            <wp:effectExtent l="25400" t="0" r="12065" b="0"/>
            <wp:docPr id="11" name="Picture 0" descr="Khloe-Kardash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loe-Kardashian.jpg"/>
                    <pic:cNvPicPr/>
                  </pic:nvPicPr>
                  <pic:blipFill>
                    <a:blip r:embed="rId12"/>
                    <a:stretch>
                      <a:fillRect/>
                    </a:stretch>
                  </pic:blipFill>
                  <pic:spPr>
                    <a:xfrm>
                      <a:off x="0" y="0"/>
                      <a:ext cx="2224149" cy="2930264"/>
                    </a:xfrm>
                    <a:prstGeom prst="rect">
                      <a:avLst/>
                    </a:prstGeom>
                  </pic:spPr>
                </pic:pic>
              </a:graphicData>
            </a:graphic>
          </wp:inline>
        </w:drawing>
      </w:r>
    </w:p>
    <w:p w:rsidR="005E69E4" w:rsidRPr="00653105" w:rsidRDefault="005E69E4" w:rsidP="00076916">
      <w:pPr>
        <w:spacing w:line="480" w:lineRule="auto"/>
        <w:ind w:left="144" w:right="144"/>
        <w:rPr>
          <w:rFonts w:ascii="Times New Roman" w:hAnsi="Times New Roman"/>
          <w:color w:val="000000" w:themeColor="text1"/>
          <w:sz w:val="25"/>
        </w:rPr>
      </w:pPr>
    </w:p>
    <w:p w:rsidR="005B2D23" w:rsidRPr="00653105" w:rsidRDefault="005B2D23" w:rsidP="005B2D23">
      <w:pPr>
        <w:spacing w:line="480" w:lineRule="auto"/>
        <w:ind w:left="144" w:right="144"/>
        <w:rPr>
          <w:rFonts w:ascii="Times New Roman" w:hAnsi="Times New Roman"/>
          <w:b/>
          <w:color w:val="000000" w:themeColor="text1"/>
        </w:rPr>
      </w:pPr>
      <w:r w:rsidRPr="00653105">
        <w:rPr>
          <w:rFonts w:ascii="Times New Roman" w:hAnsi="Times New Roman"/>
          <w:b/>
          <w:color w:val="000000" w:themeColor="text1"/>
        </w:rPr>
        <w:t>B) Most Controversial</w:t>
      </w:r>
    </w:p>
    <w:p w:rsidR="006A76A7" w:rsidRPr="00653105" w:rsidRDefault="00442A6C" w:rsidP="005B2D23">
      <w:pPr>
        <w:spacing w:line="480" w:lineRule="auto"/>
        <w:ind w:left="144" w:right="144"/>
        <w:rPr>
          <w:rFonts w:ascii="Times New Roman" w:hAnsi="Times New Roman"/>
          <w:color w:val="000000" w:themeColor="text1"/>
        </w:rPr>
      </w:pPr>
      <w:r w:rsidRPr="00653105">
        <w:rPr>
          <w:rFonts w:ascii="Times New Roman" w:hAnsi="Times New Roman"/>
          <w:color w:val="000000" w:themeColor="text1"/>
        </w:rPr>
        <w:tab/>
      </w:r>
      <w:r w:rsidR="000545CF" w:rsidRPr="00653105">
        <w:rPr>
          <w:rFonts w:ascii="Times New Roman" w:hAnsi="Times New Roman"/>
          <w:color w:val="000000" w:themeColor="text1"/>
        </w:rPr>
        <w:t>The Super Bowl is one of the most popular venues for advertising, and PETA had wanted to take part in the phenomenon during the 2009</w:t>
      </w:r>
      <w:r w:rsidR="006A76A7" w:rsidRPr="00653105">
        <w:rPr>
          <w:rFonts w:ascii="Times New Roman" w:hAnsi="Times New Roman"/>
          <w:color w:val="000000" w:themeColor="text1"/>
        </w:rPr>
        <w:t xml:space="preserve"> game</w:t>
      </w:r>
      <w:r w:rsidR="000545CF" w:rsidRPr="00653105">
        <w:rPr>
          <w:rFonts w:ascii="Times New Roman" w:hAnsi="Times New Roman"/>
          <w:color w:val="000000" w:themeColor="text1"/>
        </w:rPr>
        <w:t xml:space="preserve"> with their video </w:t>
      </w:r>
      <w:r w:rsidR="001564AE" w:rsidRPr="00653105">
        <w:rPr>
          <w:rFonts w:ascii="Times New Roman" w:hAnsi="Times New Roman"/>
          <w:color w:val="000000" w:themeColor="text1"/>
        </w:rPr>
        <w:t>advertisement</w:t>
      </w:r>
      <w:r w:rsidR="000545CF" w:rsidRPr="00653105">
        <w:rPr>
          <w:rFonts w:ascii="Times New Roman" w:hAnsi="Times New Roman"/>
          <w:color w:val="000000" w:themeColor="text1"/>
        </w:rPr>
        <w:t xml:space="preserve"> “Veggie Love.” </w:t>
      </w:r>
      <w:r w:rsidR="001564AE" w:rsidRPr="00653105">
        <w:rPr>
          <w:rFonts w:ascii="Times New Roman" w:hAnsi="Times New Roman"/>
          <w:color w:val="000000" w:themeColor="text1"/>
        </w:rPr>
        <w:t xml:space="preserve">The commercial features </w:t>
      </w:r>
      <w:r w:rsidR="001564AE">
        <w:rPr>
          <w:rFonts w:ascii="Times New Roman" w:hAnsi="Times New Roman"/>
          <w:color w:val="000000" w:themeColor="text1"/>
        </w:rPr>
        <w:t>women</w:t>
      </w:r>
      <w:r w:rsidR="001564AE" w:rsidRPr="00653105">
        <w:rPr>
          <w:rFonts w:ascii="Times New Roman" w:hAnsi="Times New Roman"/>
          <w:color w:val="000000" w:themeColor="text1"/>
        </w:rPr>
        <w:t xml:space="preserve"> in partial or full nudity, licking and rubbi</w:t>
      </w:r>
      <w:r w:rsidR="001564AE">
        <w:rPr>
          <w:rFonts w:ascii="Times New Roman" w:hAnsi="Times New Roman"/>
          <w:color w:val="000000" w:themeColor="text1"/>
        </w:rPr>
        <w:t>ng vegetables across</w:t>
      </w:r>
      <w:r w:rsidR="001564AE" w:rsidRPr="00653105">
        <w:rPr>
          <w:rFonts w:ascii="Times New Roman" w:hAnsi="Times New Roman"/>
          <w:color w:val="000000" w:themeColor="text1"/>
        </w:rPr>
        <w:t xml:space="preserve"> their bodies. </w:t>
      </w:r>
      <w:r w:rsidR="006A76A7" w:rsidRPr="00653105">
        <w:rPr>
          <w:rFonts w:ascii="Times New Roman" w:hAnsi="Times New Roman"/>
          <w:color w:val="000000" w:themeColor="text1"/>
        </w:rPr>
        <w:t xml:space="preserve">The scene sets the woman in various locations throughout a mansion, such as in the bathtub and by the piano, as </w:t>
      </w:r>
      <w:r w:rsidR="006A76A7" w:rsidRPr="00653105">
        <w:rPr>
          <w:rFonts w:ascii="Times New Roman" w:hAnsi="Times New Roman"/>
          <w:color w:val="000000" w:themeColor="text1"/>
        </w:rPr>
        <w:lastRenderedPageBreak/>
        <w:t xml:space="preserve">font runs across the screen, “Vegetarians Have Better Sex.” In a statement released by PETA’s spokesperson Michael McGraw he states, “It’s ridiculous that this commercial was banned… the bottom line for this ad was the studies that show </w:t>
      </w:r>
      <w:r w:rsidR="001564AE" w:rsidRPr="00653105">
        <w:rPr>
          <w:rFonts w:ascii="Times New Roman" w:hAnsi="Times New Roman"/>
          <w:color w:val="000000" w:themeColor="text1"/>
        </w:rPr>
        <w:t>vegetarians</w:t>
      </w:r>
      <w:r w:rsidR="006A76A7" w:rsidRPr="00653105">
        <w:rPr>
          <w:rFonts w:ascii="Times New Roman" w:hAnsi="Times New Roman"/>
          <w:color w:val="000000" w:themeColor="text1"/>
        </w:rPr>
        <w:t xml:space="preserve"> have </w:t>
      </w:r>
      <w:r w:rsidR="00091875">
        <w:rPr>
          <w:rFonts w:ascii="Times New Roman" w:hAnsi="Times New Roman"/>
          <w:color w:val="000000" w:themeColor="text1"/>
        </w:rPr>
        <w:t>better sex (Super Bowl).</w:t>
      </w:r>
      <w:r w:rsidR="006A76A7" w:rsidRPr="00653105">
        <w:rPr>
          <w:rFonts w:ascii="Times New Roman" w:hAnsi="Times New Roman"/>
          <w:color w:val="000000" w:themeColor="text1"/>
        </w:rPr>
        <w:t xml:space="preserve">” Ultimately the </w:t>
      </w:r>
      <w:r w:rsidR="001564AE" w:rsidRPr="00653105">
        <w:rPr>
          <w:rFonts w:ascii="Times New Roman" w:hAnsi="Times New Roman"/>
          <w:color w:val="000000" w:themeColor="text1"/>
        </w:rPr>
        <w:t>advertisement</w:t>
      </w:r>
      <w:r w:rsidR="006A76A7" w:rsidRPr="00653105">
        <w:rPr>
          <w:rFonts w:ascii="Times New Roman" w:hAnsi="Times New Roman"/>
          <w:color w:val="000000" w:themeColor="text1"/>
        </w:rPr>
        <w:t xml:space="preserve"> was rejected from airing during the Super Bowl XLIII game.</w:t>
      </w:r>
    </w:p>
    <w:p w:rsidR="00117A64" w:rsidRPr="00653105" w:rsidRDefault="0082713A" w:rsidP="005B2D23">
      <w:pPr>
        <w:spacing w:line="480" w:lineRule="auto"/>
        <w:ind w:left="144" w:right="144"/>
        <w:rPr>
          <w:rFonts w:ascii="Times New Roman" w:hAnsi="Times New Roman"/>
          <w:color w:val="000000" w:themeColor="text1"/>
        </w:rPr>
      </w:pPr>
      <w:r>
        <w:rPr>
          <w:rFonts w:ascii="Times New Roman" w:hAnsi="Times New Roman"/>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2524760</wp:posOffset>
                </wp:positionV>
                <wp:extent cx="5029200" cy="800100"/>
                <wp:effectExtent l="0" t="635" r="0" b="0"/>
                <wp:wrapTight wrapText="bothSides">
                  <wp:wrapPolygon edited="0">
                    <wp:start x="0" y="0"/>
                    <wp:lineTo x="21600" y="0"/>
                    <wp:lineTo x="21600" y="21600"/>
                    <wp:lineTo x="0" y="21600"/>
                    <wp:lineTo x="0" y="0"/>
                  </wp:wrapPolygon>
                </wp:wrapTight>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D17" w:rsidRDefault="00915D17">
                            <w:pPr>
                              <w:rPr>
                                <w:sz w:val="16"/>
                              </w:rPr>
                            </w:pPr>
                            <w:r>
                              <w:rPr>
                                <w:sz w:val="16"/>
                              </w:rPr>
                              <w:t>Figure 4: PETA’s commercial “Veggie Love,” which was rejected from airing during Super Bowl XLIII for being too sexually explicit.</w:t>
                            </w:r>
                          </w:p>
                          <w:p w:rsidR="00915D17" w:rsidRPr="006A76A7" w:rsidRDefault="00915D17">
                            <w:pPr>
                              <w:rPr>
                                <w:sz w:val="16"/>
                              </w:rPr>
                            </w:pPr>
                            <w:r>
                              <w:rPr>
                                <w:sz w:val="16"/>
                              </w:rPr>
                              <w:t>Images Courtesy: www.youtube.com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9pt;margin-top:198.8pt;width:396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" filled="f" stroked="f">
                <v:textbox inset=",7.2pt,,7.2pt">
                  <w:txbxContent>
                    <w:p w:rsidR="00915D17" w:rsidRDefault="00915D17">
                      <w:pPr>
                        <w:rPr>
                          <w:sz w:val="16"/>
                        </w:rPr>
                      </w:pPr>
                      <w:r>
                        <w:rPr>
                          <w:sz w:val="16"/>
                        </w:rPr>
                        <w:t>Figure 4: PETA’s commercial “Veggie Love,” which was rejected from airing during Super Bowl XLIII for being too sexually explicit.</w:t>
                      </w:r>
                    </w:p>
                    <w:p w:rsidR="00915D17" w:rsidRPr="006A76A7" w:rsidRDefault="00915D17">
                      <w:pPr>
                        <w:rPr>
                          <w:sz w:val="16"/>
                        </w:rPr>
                      </w:pPr>
                      <w:r>
                        <w:rPr>
                          <w:sz w:val="16"/>
                        </w:rPr>
                        <w:t>Images Courtesy: www.youtube.com</w:t>
                      </w:r>
                    </w:p>
                  </w:txbxContent>
                </v:textbox>
                <w10:wrap type="tight"/>
              </v:shape>
            </w:pict>
          </mc:Fallback>
        </mc:AlternateContent>
      </w:r>
      <w:r w:rsidR="006A76A7" w:rsidRPr="00653105">
        <w:rPr>
          <w:rFonts w:ascii="Times New Roman" w:hAnsi="Times New Roman"/>
          <w:noProof/>
          <w:color w:val="000000" w:themeColor="text1"/>
        </w:rPr>
        <w:drawing>
          <wp:inline distT="0" distB="0" distL="0" distR="0" wp14:anchorId="39FC107D" wp14:editId="16116720">
            <wp:extent cx="5486400" cy="2493645"/>
            <wp:effectExtent l="25400" t="0" r="0" b="0"/>
            <wp:docPr id="14" name="Picture 11" descr="PET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pdf"/>
                    <pic:cNvPicPr/>
                  </pic:nvPicPr>
                  <pic:blipFill>
                    <a:blip r:embed="rId13"/>
                    <a:stretch>
                      <a:fillRect/>
                    </a:stretch>
                  </pic:blipFill>
                  <pic:spPr>
                    <a:xfrm>
                      <a:off x="0" y="0"/>
                      <a:ext cx="5486400" cy="2493645"/>
                    </a:xfrm>
                    <a:prstGeom prst="rect">
                      <a:avLst/>
                    </a:prstGeom>
                  </pic:spPr>
                </pic:pic>
              </a:graphicData>
            </a:graphic>
          </wp:inline>
        </w:drawing>
      </w:r>
    </w:p>
    <w:p w:rsidR="006A76A7" w:rsidRPr="00653105" w:rsidRDefault="006A76A7" w:rsidP="00C2705A">
      <w:pPr>
        <w:spacing w:line="480" w:lineRule="auto"/>
        <w:ind w:left="144" w:right="144"/>
        <w:jc w:val="center"/>
        <w:rPr>
          <w:rFonts w:ascii="Times New Roman" w:hAnsi="Times New Roman"/>
          <w:color w:val="000000" w:themeColor="text1"/>
        </w:rPr>
      </w:pPr>
    </w:p>
    <w:p w:rsidR="00117A64" w:rsidRPr="00653105" w:rsidRDefault="00117A64" w:rsidP="006A76A7">
      <w:pPr>
        <w:spacing w:line="480" w:lineRule="auto"/>
        <w:ind w:left="144" w:right="144"/>
        <w:rPr>
          <w:rFonts w:ascii="Times New Roman" w:hAnsi="Times New Roman"/>
        </w:rPr>
      </w:pPr>
    </w:p>
    <w:p w:rsidR="00AF4DC9" w:rsidRPr="00653105" w:rsidRDefault="00895C16" w:rsidP="00AF4DC9">
      <w:pPr>
        <w:spacing w:line="480" w:lineRule="auto"/>
        <w:ind w:left="144" w:right="144"/>
        <w:rPr>
          <w:rFonts w:ascii="Times New Roman" w:hAnsi="Times New Roman"/>
        </w:rPr>
      </w:pPr>
      <w:r w:rsidRPr="00653105">
        <w:rPr>
          <w:rFonts w:ascii="Times New Roman" w:hAnsi="Times New Roman"/>
        </w:rPr>
        <w:tab/>
      </w:r>
      <w:r w:rsidR="005E11A0" w:rsidRPr="00653105">
        <w:rPr>
          <w:rFonts w:ascii="Times New Roman" w:hAnsi="Times New Roman"/>
        </w:rPr>
        <w:t>In 1999, af</w:t>
      </w:r>
      <w:r w:rsidR="003C3D7A" w:rsidRPr="00653105">
        <w:rPr>
          <w:rFonts w:ascii="Times New Roman" w:hAnsi="Times New Roman"/>
        </w:rPr>
        <w:t xml:space="preserve">ter three years of hiatus from campaigns, </w:t>
      </w:r>
      <w:r w:rsidR="005E11A0" w:rsidRPr="00653105">
        <w:rPr>
          <w:rFonts w:ascii="Times New Roman" w:hAnsi="Times New Roman"/>
        </w:rPr>
        <w:t xml:space="preserve">PETA released another one of its </w:t>
      </w:r>
      <w:r w:rsidRPr="00653105">
        <w:rPr>
          <w:rFonts w:ascii="Times New Roman" w:hAnsi="Times New Roman"/>
        </w:rPr>
        <w:t xml:space="preserve">most controversial </w:t>
      </w:r>
      <w:r w:rsidR="001564AE" w:rsidRPr="00653105">
        <w:rPr>
          <w:rFonts w:ascii="Times New Roman" w:hAnsi="Times New Roman"/>
        </w:rPr>
        <w:t>advertisements</w:t>
      </w:r>
      <w:r w:rsidR="005E11A0" w:rsidRPr="00653105">
        <w:rPr>
          <w:rFonts w:ascii="Times New Roman" w:hAnsi="Times New Roman"/>
        </w:rPr>
        <w:t xml:space="preserve"> depicting the lower half a female’s body in underwear</w:t>
      </w:r>
      <w:r w:rsidR="003C3D7A" w:rsidRPr="00653105">
        <w:rPr>
          <w:rFonts w:ascii="Times New Roman" w:hAnsi="Times New Roman"/>
        </w:rPr>
        <w:t>. The image contains pubic hair, which is noticeably coming out of the sides of the woman’s underwear. In bold font pl</w:t>
      </w:r>
      <w:r w:rsidR="00FE7052" w:rsidRPr="00653105">
        <w:rPr>
          <w:rFonts w:ascii="Times New Roman" w:hAnsi="Times New Roman"/>
        </w:rPr>
        <w:t xml:space="preserve">aced underneath the image </w:t>
      </w:r>
      <w:r w:rsidR="001564AE" w:rsidRPr="00653105">
        <w:rPr>
          <w:rFonts w:ascii="Times New Roman" w:hAnsi="Times New Roman"/>
        </w:rPr>
        <w:t>reads,” Fur</w:t>
      </w:r>
      <w:r w:rsidR="00FE7052" w:rsidRPr="00653105">
        <w:rPr>
          <w:rFonts w:ascii="Times New Roman" w:hAnsi="Times New Roman"/>
        </w:rPr>
        <w:t xml:space="preserve"> trim. Unattractive.” According to PETA, the </w:t>
      </w:r>
      <w:r w:rsidR="001564AE" w:rsidRPr="00653105">
        <w:rPr>
          <w:rFonts w:ascii="Times New Roman" w:hAnsi="Times New Roman"/>
        </w:rPr>
        <w:t>advertisement</w:t>
      </w:r>
      <w:r w:rsidR="00FE7052" w:rsidRPr="00653105">
        <w:rPr>
          <w:rFonts w:ascii="Times New Roman" w:hAnsi="Times New Roman"/>
        </w:rPr>
        <w:t xml:space="preserve"> caused controversy, especially from the National Organization for Woman </w:t>
      </w:r>
      <w:r w:rsidR="00DF3D75" w:rsidRPr="00653105">
        <w:rPr>
          <w:rFonts w:ascii="Times New Roman" w:hAnsi="Times New Roman"/>
        </w:rPr>
        <w:t>that stated:</w:t>
      </w:r>
    </w:p>
    <w:p w:rsidR="00AF4DC9" w:rsidRPr="00653105" w:rsidRDefault="00FE7052" w:rsidP="00AF4DC9">
      <w:pPr>
        <w:spacing w:line="480" w:lineRule="auto"/>
        <w:ind w:left="1440" w:right="144"/>
        <w:rPr>
          <w:rFonts w:ascii="Times New Roman" w:hAnsi="Times New Roman"/>
          <w:sz w:val="20"/>
        </w:rPr>
      </w:pPr>
      <w:r w:rsidRPr="00653105">
        <w:rPr>
          <w:rFonts w:ascii="Times New Roman" w:hAnsi="Times New Roman"/>
          <w:sz w:val="20"/>
        </w:rPr>
        <w:lastRenderedPageBreak/>
        <w:t xml:space="preserve">This is a gratuitous and insulting image that makes its point at </w:t>
      </w:r>
      <w:r w:rsidR="001564AE" w:rsidRPr="00653105">
        <w:rPr>
          <w:rFonts w:ascii="Times New Roman" w:hAnsi="Times New Roman"/>
          <w:sz w:val="20"/>
        </w:rPr>
        <w:t>the expense</w:t>
      </w:r>
      <w:r w:rsidRPr="00653105">
        <w:rPr>
          <w:rFonts w:ascii="Times New Roman" w:hAnsi="Times New Roman"/>
          <w:sz w:val="20"/>
        </w:rPr>
        <w:t xml:space="preserve"> of women… It is ironic that PETA, an organization that works so hard to counter what the mainstream media tells women about what need to do to be considered beautiful, would do so with an image that reinforces beauty standards that </w:t>
      </w:r>
      <w:r w:rsidR="00091875">
        <w:rPr>
          <w:rFonts w:ascii="Times New Roman" w:hAnsi="Times New Roman"/>
          <w:sz w:val="20"/>
        </w:rPr>
        <w:t>are oppressive to woman (Pace, 2005</w:t>
      </w:r>
      <w:r w:rsidR="00AF4DC9" w:rsidRPr="00653105">
        <w:rPr>
          <w:rFonts w:ascii="Times New Roman" w:hAnsi="Times New Roman"/>
          <w:sz w:val="20"/>
        </w:rPr>
        <w:t>)</w:t>
      </w:r>
      <w:r w:rsidR="00091875">
        <w:rPr>
          <w:rFonts w:ascii="Times New Roman" w:hAnsi="Times New Roman"/>
          <w:sz w:val="20"/>
        </w:rPr>
        <w:t>.</w:t>
      </w:r>
    </w:p>
    <w:p w:rsidR="00AF4DC9" w:rsidRPr="00653105" w:rsidRDefault="00AF4DC9" w:rsidP="00AF4DC9">
      <w:pPr>
        <w:spacing w:line="360" w:lineRule="auto"/>
        <w:ind w:left="2160"/>
        <w:rPr>
          <w:rFonts w:ascii="Times New Roman" w:hAnsi="Times New Roman"/>
        </w:rPr>
      </w:pPr>
      <w:r w:rsidRPr="00653105">
        <w:rPr>
          <w:rFonts w:ascii="Times New Roman" w:hAnsi="Times New Roman"/>
          <w:noProof/>
        </w:rPr>
        <w:drawing>
          <wp:inline distT="0" distB="0" distL="0" distR="0" wp14:anchorId="34ADF6B1" wp14:editId="10DDA365">
            <wp:extent cx="1774542" cy="2457059"/>
            <wp:effectExtent l="152400" t="76200" r="130458" b="57541"/>
            <wp:docPr id="32" name="Picture 14" descr="ad-unattr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unattractive.jpg"/>
                    <pic:cNvPicPr/>
                  </pic:nvPicPr>
                  <pic:blipFill>
                    <a:blip r:embed="rId14"/>
                    <a:stretch>
                      <a:fillRect/>
                    </a:stretch>
                  </pic:blipFill>
                  <pic:spPr>
                    <a:xfrm>
                      <a:off x="0" y="0"/>
                      <a:ext cx="1774542" cy="2457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4DC9" w:rsidRPr="00653105" w:rsidRDefault="0082713A" w:rsidP="00AF4DC9">
      <w:pPr>
        <w:spacing w:line="360" w:lineRule="auto"/>
        <w:ind w:left="2160"/>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1080135</wp:posOffset>
                </wp:positionH>
                <wp:positionV relativeFrom="paragraph">
                  <wp:posOffset>44450</wp:posOffset>
                </wp:positionV>
                <wp:extent cx="3657600" cy="800100"/>
                <wp:effectExtent l="3810" t="0" r="0" b="3175"/>
                <wp:wrapTight wrapText="bothSides">
                  <wp:wrapPolygon edited="0">
                    <wp:start x="0" y="0"/>
                    <wp:lineTo x="21600" y="0"/>
                    <wp:lineTo x="21600" y="21600"/>
                    <wp:lineTo x="0" y="21600"/>
                    <wp:lineTo x="0" y="0"/>
                  </wp:wrapPolygon>
                </wp:wrapTight>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D17" w:rsidRDefault="00915D17">
                            <w:pPr>
                              <w:rPr>
                                <w:sz w:val="16"/>
                              </w:rPr>
                            </w:pPr>
                            <w:r w:rsidRPr="00AF4DC9">
                              <w:rPr>
                                <w:sz w:val="16"/>
                              </w:rPr>
                              <w:t>Figure 5: PETA’s Fur Trim advertisement released in 1999, depicting woman’s pubic hair as being unattractive</w:t>
                            </w:r>
                          </w:p>
                          <w:p w:rsidR="00915D17" w:rsidRPr="00AF4DC9" w:rsidRDefault="00915D17">
                            <w:pPr>
                              <w:rPr>
                                <w:sz w:val="16"/>
                              </w:rPr>
                            </w:pPr>
                            <w:r>
                              <w:rPr>
                                <w:sz w:val="16"/>
                              </w:rPr>
                              <w:t>Courtesy: www.furisdead.com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85.05pt;margin-top:3.5pt;width:4in;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" filled="f" stroked="f">
                <v:textbox inset=",7.2pt,,7.2pt">
                  <w:txbxContent>
                    <w:p w:rsidR="00915D17" w:rsidRDefault="00915D17">
                      <w:pPr>
                        <w:rPr>
                          <w:sz w:val="16"/>
                        </w:rPr>
                      </w:pPr>
                      <w:r w:rsidRPr="00AF4DC9">
                        <w:rPr>
                          <w:sz w:val="16"/>
                        </w:rPr>
                        <w:t>Figure 5: PETA’s Fur Trim advertisement released in 1999, depicting woman’s pubic hair as being unattractive</w:t>
                      </w:r>
                    </w:p>
                    <w:p w:rsidR="00915D17" w:rsidRPr="00AF4DC9" w:rsidRDefault="00915D17">
                      <w:pPr>
                        <w:rPr>
                          <w:sz w:val="16"/>
                        </w:rPr>
                      </w:pPr>
                      <w:r>
                        <w:rPr>
                          <w:sz w:val="16"/>
                        </w:rPr>
                        <w:t>Courtesy: www.furisdead.com</w:t>
                      </w:r>
                    </w:p>
                  </w:txbxContent>
                </v:textbox>
                <w10:wrap type="tight"/>
              </v:shape>
            </w:pict>
          </mc:Fallback>
        </mc:AlternateContent>
      </w:r>
    </w:p>
    <w:p w:rsidR="00D432E7" w:rsidRDefault="00D432E7" w:rsidP="00F17D3B">
      <w:pPr>
        <w:spacing w:line="480" w:lineRule="auto"/>
        <w:ind w:right="144"/>
        <w:rPr>
          <w:rFonts w:ascii="Times New Roman" w:hAnsi="Times New Roman"/>
          <w:b/>
        </w:rPr>
      </w:pPr>
    </w:p>
    <w:p w:rsidR="00D432E7" w:rsidRDefault="00D432E7" w:rsidP="00F17D3B">
      <w:pPr>
        <w:spacing w:line="480" w:lineRule="auto"/>
        <w:ind w:right="144"/>
        <w:rPr>
          <w:rFonts w:ascii="Times New Roman" w:hAnsi="Times New Roman"/>
          <w:b/>
        </w:rPr>
      </w:pPr>
    </w:p>
    <w:p w:rsidR="00F17D3B" w:rsidRPr="00653105" w:rsidRDefault="00F17D3B" w:rsidP="00F17D3B">
      <w:pPr>
        <w:spacing w:line="480" w:lineRule="auto"/>
        <w:ind w:right="144"/>
        <w:rPr>
          <w:rFonts w:ascii="Times New Roman" w:hAnsi="Times New Roman"/>
          <w:b/>
        </w:rPr>
      </w:pPr>
      <w:r w:rsidRPr="00653105">
        <w:rPr>
          <w:rFonts w:ascii="Times New Roman" w:hAnsi="Times New Roman"/>
          <w:b/>
        </w:rPr>
        <w:t xml:space="preserve">C) Men in </w:t>
      </w:r>
      <w:r w:rsidR="001564AE" w:rsidRPr="00653105">
        <w:rPr>
          <w:rFonts w:ascii="Times New Roman" w:hAnsi="Times New Roman"/>
          <w:b/>
        </w:rPr>
        <w:t>advertisements</w:t>
      </w:r>
    </w:p>
    <w:p w:rsidR="007D29D9" w:rsidRPr="00653105" w:rsidRDefault="00F17D3B" w:rsidP="00F17D3B">
      <w:pPr>
        <w:spacing w:line="480" w:lineRule="auto"/>
        <w:ind w:right="144"/>
        <w:rPr>
          <w:rFonts w:ascii="Times New Roman" w:hAnsi="Times New Roman"/>
        </w:rPr>
      </w:pPr>
      <w:r w:rsidRPr="00653105">
        <w:rPr>
          <w:rFonts w:ascii="Times New Roman" w:hAnsi="Times New Roman"/>
        </w:rPr>
        <w:tab/>
        <w:t xml:space="preserve">Although this ethical critique is primarily focused on the objectification of women in PETA’s advertising, men have appeared in numerous ads which are worth looking at in comparison to the relationship of women. </w:t>
      </w:r>
      <w:r w:rsidR="00285391" w:rsidRPr="00653105">
        <w:rPr>
          <w:rFonts w:ascii="Times New Roman" w:hAnsi="Times New Roman"/>
        </w:rPr>
        <w:t xml:space="preserve">The first </w:t>
      </w:r>
      <w:r w:rsidR="001564AE" w:rsidRPr="00653105">
        <w:rPr>
          <w:rFonts w:ascii="Times New Roman" w:hAnsi="Times New Roman"/>
        </w:rPr>
        <w:t>advertisement</w:t>
      </w:r>
      <w:r w:rsidR="00285391" w:rsidRPr="00653105">
        <w:rPr>
          <w:rFonts w:ascii="Times New Roman" w:hAnsi="Times New Roman"/>
        </w:rPr>
        <w:t xml:space="preserve"> is part of the “I’d Rather Go Naked </w:t>
      </w:r>
      <w:r w:rsidR="0082713A" w:rsidRPr="00653105">
        <w:rPr>
          <w:rFonts w:ascii="Times New Roman" w:hAnsi="Times New Roman"/>
        </w:rPr>
        <w:t>than</w:t>
      </w:r>
      <w:r w:rsidR="00285391" w:rsidRPr="00653105">
        <w:rPr>
          <w:rFonts w:ascii="Times New Roman" w:hAnsi="Times New Roman"/>
        </w:rPr>
        <w:t xml:space="preserve"> Wear Fur” campaign, which </w:t>
      </w:r>
      <w:r w:rsidR="001564AE" w:rsidRPr="00653105">
        <w:rPr>
          <w:rFonts w:ascii="Times New Roman" w:hAnsi="Times New Roman"/>
        </w:rPr>
        <w:t>highlights</w:t>
      </w:r>
      <w:r w:rsidR="00285391" w:rsidRPr="00653105">
        <w:rPr>
          <w:rFonts w:ascii="Times New Roman" w:hAnsi="Times New Roman"/>
        </w:rPr>
        <w:t xml:space="preserve"> both Todd Oldham, noted designer, and Kathy Najimy, </w:t>
      </w:r>
      <w:r w:rsidR="00E60F65" w:rsidRPr="00653105">
        <w:rPr>
          <w:rFonts w:ascii="Times New Roman" w:hAnsi="Times New Roman"/>
        </w:rPr>
        <w:t>Actress in the CBS drama NUMB3RS and former Broadway star (</w:t>
      </w:r>
      <w:r w:rsidR="00091875">
        <w:rPr>
          <w:rFonts w:ascii="Times New Roman" w:hAnsi="Times New Roman"/>
        </w:rPr>
        <w:t>Biography</w:t>
      </w:r>
      <w:r w:rsidR="00E60F65" w:rsidRPr="00653105">
        <w:rPr>
          <w:rFonts w:ascii="Times New Roman" w:hAnsi="Times New Roman"/>
        </w:rPr>
        <w:t>)</w:t>
      </w:r>
      <w:r w:rsidR="00091875">
        <w:rPr>
          <w:rFonts w:ascii="Times New Roman" w:hAnsi="Times New Roman"/>
        </w:rPr>
        <w:t>.</w:t>
      </w:r>
      <w:r w:rsidR="00E60F65" w:rsidRPr="00653105">
        <w:rPr>
          <w:rFonts w:ascii="Times New Roman" w:hAnsi="Times New Roman"/>
        </w:rPr>
        <w:t xml:space="preserve"> The picture appears to be a holiday issue’s play on </w:t>
      </w:r>
      <w:r w:rsidR="00E60F65" w:rsidRPr="00653105">
        <w:rPr>
          <w:rFonts w:ascii="Times New Roman" w:hAnsi="Times New Roman"/>
        </w:rPr>
        <w:lastRenderedPageBreak/>
        <w:t xml:space="preserve">Mr. and Mrs. Clause. Both Najimy and Oldham are completely nude, minus Santa caps and an </w:t>
      </w:r>
      <w:r w:rsidR="001564AE" w:rsidRPr="00653105">
        <w:rPr>
          <w:rFonts w:ascii="Times New Roman" w:hAnsi="Times New Roman"/>
        </w:rPr>
        <w:t>ornate</w:t>
      </w:r>
      <w:r w:rsidR="00E60F65" w:rsidRPr="00653105">
        <w:rPr>
          <w:rFonts w:ascii="Times New Roman" w:hAnsi="Times New Roman"/>
        </w:rPr>
        <w:t xml:space="preserve"> tree covering their exposed bo</w:t>
      </w:r>
      <w:r w:rsidR="001B05D0">
        <w:rPr>
          <w:rFonts w:ascii="Times New Roman" w:hAnsi="Times New Roman"/>
        </w:rPr>
        <w:t>dies. Oldham</w:t>
      </w:r>
      <w:r w:rsidR="00E60F65" w:rsidRPr="00653105">
        <w:rPr>
          <w:rFonts w:ascii="Times New Roman" w:hAnsi="Times New Roman"/>
        </w:rPr>
        <w:t xml:space="preserve"> is grabbing the breast of the Nijimy,</w:t>
      </w:r>
      <w:r w:rsidR="001B05D0">
        <w:rPr>
          <w:rFonts w:ascii="Times New Roman" w:hAnsi="Times New Roman"/>
        </w:rPr>
        <w:t xml:space="preserve"> while flashing a smirk </w:t>
      </w:r>
      <w:r w:rsidR="00E60F65" w:rsidRPr="00653105">
        <w:rPr>
          <w:rFonts w:ascii="Times New Roman" w:hAnsi="Times New Roman"/>
        </w:rPr>
        <w:t>Nijimy, wearing red lipstick and the appearance of a white wig, is</w:t>
      </w:r>
      <w:r w:rsidR="007D29D9" w:rsidRPr="00653105">
        <w:rPr>
          <w:rFonts w:ascii="Times New Roman" w:hAnsi="Times New Roman"/>
        </w:rPr>
        <w:t xml:space="preserve"> portraying a seductive, and some-what comic personality by flashing a wink. The position of Najimy in the photo suggests that she is the dominant sexualized character of the two, yet she is highly dependent on Oldham to prevent her from complete exposure.</w:t>
      </w:r>
    </w:p>
    <w:p w:rsidR="00117A64" w:rsidRPr="00653105" w:rsidRDefault="0082713A" w:rsidP="00F17D3B">
      <w:pPr>
        <w:spacing w:line="480" w:lineRule="auto"/>
        <w:ind w:right="144"/>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2680335</wp:posOffset>
                </wp:positionH>
                <wp:positionV relativeFrom="paragraph">
                  <wp:posOffset>1066800</wp:posOffset>
                </wp:positionV>
                <wp:extent cx="3886200" cy="1374140"/>
                <wp:effectExtent l="3810" t="0" r="0" b="0"/>
                <wp:wrapTight wrapText="bothSides">
                  <wp:wrapPolygon edited="0">
                    <wp:start x="0" y="0"/>
                    <wp:lineTo x="21600" y="0"/>
                    <wp:lineTo x="21600" y="21600"/>
                    <wp:lineTo x="0" y="21600"/>
                    <wp:lineTo x="0" y="0"/>
                  </wp:wrapPolygon>
                </wp:wrapTight>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D17" w:rsidRDefault="00915D17">
                            <w:pPr>
                              <w:rPr>
                                <w:sz w:val="16"/>
                              </w:rPr>
                            </w:pPr>
                            <w:r w:rsidRPr="007D29D9">
                              <w:rPr>
                                <w:sz w:val="16"/>
                              </w:rPr>
                              <w:t>Figure 6: Actress and Broadway star Kathy Najimy and Designer Todd Oldham pose together in a campaign advertisement produced by PETA</w:t>
                            </w:r>
                          </w:p>
                          <w:p w:rsidR="00915D17" w:rsidRPr="007D29D9" w:rsidRDefault="00915D17">
                            <w:pPr>
                              <w:rPr>
                                <w:sz w:val="16"/>
                              </w:rPr>
                            </w:pPr>
                            <w:r>
                              <w:rPr>
                                <w:sz w:val="16"/>
                              </w:rPr>
                              <w:t>Courtesy: www.genderblenderblog.com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11.05pt;margin-top:84pt;width:306pt;height:10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" filled="f" stroked="f">
                <v:textbox inset=",7.2pt,,7.2pt">
                  <w:txbxContent>
                    <w:p w:rsidR="00915D17" w:rsidRDefault="00915D17">
                      <w:pPr>
                        <w:rPr>
                          <w:sz w:val="16"/>
                        </w:rPr>
                      </w:pPr>
                      <w:r w:rsidRPr="007D29D9">
                        <w:rPr>
                          <w:sz w:val="16"/>
                        </w:rPr>
                        <w:t>Figure 6: Actress and Broadway star Kathy Najimy and Designer Todd Oldham pose together in a campaign advertisement produced by PETA</w:t>
                      </w:r>
                    </w:p>
                    <w:p w:rsidR="00915D17" w:rsidRPr="007D29D9" w:rsidRDefault="00915D17">
                      <w:pPr>
                        <w:rPr>
                          <w:sz w:val="16"/>
                        </w:rPr>
                      </w:pPr>
                      <w:r>
                        <w:rPr>
                          <w:sz w:val="16"/>
                        </w:rPr>
                        <w:t>Courtesy: www.genderblenderblog.com</w:t>
                      </w:r>
                    </w:p>
                  </w:txbxContent>
                </v:textbox>
                <w10:wrap type="tight"/>
              </v:shape>
            </w:pict>
          </mc:Fallback>
        </mc:AlternateContent>
      </w:r>
      <w:r w:rsidR="007D29D9" w:rsidRPr="00653105">
        <w:rPr>
          <w:rFonts w:ascii="Times New Roman" w:hAnsi="Times New Roman"/>
          <w:noProof/>
        </w:rPr>
        <w:drawing>
          <wp:inline distT="0" distB="0" distL="0" distR="0" wp14:anchorId="21D20AEC" wp14:editId="11F9C02D">
            <wp:extent cx="2294018" cy="2876550"/>
            <wp:effectExtent l="25400" t="0" r="0" b="0"/>
            <wp:docPr id="33" name="Picture 32" descr="todd_oldham_kathy_najimy_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_oldham_kathy_najimy_ad1.jpg"/>
                    <pic:cNvPicPr/>
                  </pic:nvPicPr>
                  <pic:blipFill>
                    <a:blip r:embed="rId15"/>
                    <a:stretch>
                      <a:fillRect/>
                    </a:stretch>
                  </pic:blipFill>
                  <pic:spPr>
                    <a:xfrm>
                      <a:off x="0" y="0"/>
                      <a:ext cx="2294018" cy="2876550"/>
                    </a:xfrm>
                    <a:prstGeom prst="rect">
                      <a:avLst/>
                    </a:prstGeom>
                  </pic:spPr>
                </pic:pic>
              </a:graphicData>
            </a:graphic>
          </wp:inline>
        </w:drawing>
      </w:r>
    </w:p>
    <w:p w:rsidR="008C4C29" w:rsidRDefault="007D29D9" w:rsidP="007D29D9">
      <w:pPr>
        <w:spacing w:line="480" w:lineRule="auto"/>
        <w:ind w:left="144" w:right="144"/>
        <w:rPr>
          <w:rFonts w:ascii="Times New Roman" w:hAnsi="Times New Roman"/>
        </w:rPr>
      </w:pPr>
      <w:r w:rsidRPr="00653105">
        <w:rPr>
          <w:rFonts w:ascii="Times New Roman" w:hAnsi="Times New Roman"/>
        </w:rPr>
        <w:tab/>
        <w:t xml:space="preserve">The second form of male </w:t>
      </w:r>
      <w:r w:rsidR="001564AE" w:rsidRPr="00653105">
        <w:rPr>
          <w:rFonts w:ascii="Times New Roman" w:hAnsi="Times New Roman"/>
        </w:rPr>
        <w:t>advertisement</w:t>
      </w:r>
      <w:r w:rsidRPr="00653105">
        <w:rPr>
          <w:rFonts w:ascii="Times New Roman" w:hAnsi="Times New Roman"/>
        </w:rPr>
        <w:t xml:space="preserve"> used for the ethical critique </w:t>
      </w:r>
      <w:r w:rsidR="00C367A2" w:rsidRPr="00653105">
        <w:rPr>
          <w:rFonts w:ascii="Times New Roman" w:hAnsi="Times New Roman"/>
        </w:rPr>
        <w:t>is fun and fearless MTV Jackass stunt man Stephen Glover, better known as Steve-O</w:t>
      </w:r>
      <w:r w:rsidR="005A7D46" w:rsidRPr="00653105">
        <w:rPr>
          <w:rFonts w:ascii="Times New Roman" w:hAnsi="Times New Roman"/>
        </w:rPr>
        <w:t>. In an interview with PETA, Steve-O stated, “Abuse yourself all you want, just leave animals out of it. Don’t wear fur (</w:t>
      </w:r>
      <w:r w:rsidR="009B54EC">
        <w:rPr>
          <w:rFonts w:ascii="Times New Roman" w:hAnsi="Times New Roman"/>
        </w:rPr>
        <w:t>Fur Is Dead</w:t>
      </w:r>
      <w:r w:rsidR="005A7D46" w:rsidRPr="00653105">
        <w:rPr>
          <w:rFonts w:ascii="Times New Roman" w:hAnsi="Times New Roman"/>
        </w:rPr>
        <w:t>)</w:t>
      </w:r>
      <w:r w:rsidR="009B54EC">
        <w:rPr>
          <w:rFonts w:ascii="Times New Roman" w:hAnsi="Times New Roman"/>
        </w:rPr>
        <w:t>.</w:t>
      </w:r>
      <w:r w:rsidR="005A7D46" w:rsidRPr="00653105">
        <w:rPr>
          <w:rFonts w:ascii="Times New Roman" w:hAnsi="Times New Roman"/>
        </w:rPr>
        <w:t xml:space="preserve">” The photo of Steve-O published for the organization included a photo of him flexing his muscles, meanwhile showcasing his series of tattoo’s, including a funny self-portrait of the stuntman giving the “thumbs up.” Steve-O portrays a </w:t>
      </w:r>
      <w:r w:rsidR="001564AE" w:rsidRPr="00653105">
        <w:rPr>
          <w:rFonts w:ascii="Times New Roman" w:hAnsi="Times New Roman"/>
        </w:rPr>
        <w:t>carefree</w:t>
      </w:r>
      <w:r w:rsidR="005A7D46" w:rsidRPr="00653105">
        <w:rPr>
          <w:rFonts w:ascii="Times New Roman" w:hAnsi="Times New Roman"/>
        </w:rPr>
        <w:t xml:space="preserve"> attitude in the photo, which is what he is most </w:t>
      </w:r>
      <w:r w:rsidR="005A7D46" w:rsidRPr="00653105">
        <w:rPr>
          <w:rFonts w:ascii="Times New Roman" w:hAnsi="Times New Roman"/>
        </w:rPr>
        <w:lastRenderedPageBreak/>
        <w:t>notoriously known-for being the face behind some of the most life threatening stunts performed. The font on the right side reads, “Ink Not Mink,” giving suggestion to tattoo art as an alternative for eating or consuming meat.</w:t>
      </w:r>
    </w:p>
    <w:p w:rsidR="008C4C29" w:rsidRDefault="008C4C29" w:rsidP="007D29D9">
      <w:pPr>
        <w:spacing w:line="480" w:lineRule="auto"/>
        <w:ind w:left="144" w:right="144"/>
        <w:rPr>
          <w:rFonts w:ascii="Times New Roman" w:hAnsi="Times New Roman"/>
        </w:rPr>
      </w:pPr>
    </w:p>
    <w:p w:rsidR="00117A64" w:rsidRPr="00653105" w:rsidRDefault="0082713A" w:rsidP="007D29D9">
      <w:pPr>
        <w:spacing w:line="480" w:lineRule="auto"/>
        <w:ind w:left="144" w:right="144"/>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3366135</wp:posOffset>
                </wp:positionH>
                <wp:positionV relativeFrom="paragraph">
                  <wp:posOffset>386080</wp:posOffset>
                </wp:positionV>
                <wp:extent cx="2743200" cy="342900"/>
                <wp:effectExtent l="3810" t="0" r="0" b="4445"/>
                <wp:wrapTight wrapText="bothSides">
                  <wp:wrapPolygon edited="0">
                    <wp:start x="0" y="0"/>
                    <wp:lineTo x="21600" y="0"/>
                    <wp:lineTo x="21600" y="21600"/>
                    <wp:lineTo x="0" y="21600"/>
                    <wp:lineTo x="0" y="0"/>
                  </wp:wrapPolygon>
                </wp:wrapTight>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D17" w:rsidRPr="00D432E7" w:rsidRDefault="00915D17">
                            <w:pPr>
                              <w:rPr>
                                <w:sz w:val="16"/>
                              </w:rPr>
                            </w:pPr>
                            <w:r w:rsidRPr="00D432E7">
                              <w:rPr>
                                <w:sz w:val="16"/>
                              </w:rPr>
                              <w:t>Courtesy: www.furisdead.com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265.05pt;margin-top:30.4pt;width:3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" filled="f" stroked="f">
                <v:textbox inset=",7.2pt,,7.2pt">
                  <w:txbxContent>
                    <w:p w:rsidR="00915D17" w:rsidRPr="00D432E7" w:rsidRDefault="00915D17">
                      <w:pPr>
                        <w:rPr>
                          <w:sz w:val="16"/>
                        </w:rPr>
                      </w:pPr>
                      <w:r w:rsidRPr="00D432E7">
                        <w:rPr>
                          <w:sz w:val="16"/>
                        </w:rPr>
                        <w:t>Courtesy: www.furisdead.com</w:t>
                      </w:r>
                    </w:p>
                  </w:txbxContent>
                </v:textbox>
                <w10:wrap type="tight"/>
              </v:shape>
            </w:pict>
          </mc:Fallback>
        </mc:AlternateContent>
      </w:r>
      <w:r w:rsidR="008C4C29" w:rsidRPr="008C4C29">
        <w:rPr>
          <w:rFonts w:ascii="Times New Roman" w:hAnsi="Times New Roman"/>
          <w:noProof/>
        </w:rPr>
        <w:drawing>
          <wp:inline distT="0" distB="0" distL="0" distR="0" wp14:anchorId="354E39EB" wp14:editId="1510AF5C">
            <wp:extent cx="2575056" cy="3393172"/>
            <wp:effectExtent l="25400" t="0" r="0" b="0"/>
            <wp:docPr id="2" name="Picture 0" descr="stev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o-2.jpg"/>
                    <pic:cNvPicPr/>
                  </pic:nvPicPr>
                  <pic:blipFill>
                    <a:blip r:embed="rId16"/>
                    <a:stretch>
                      <a:fillRect/>
                    </a:stretch>
                  </pic:blipFill>
                  <pic:spPr>
                    <a:xfrm>
                      <a:off x="0" y="0"/>
                      <a:ext cx="2576187" cy="3394663"/>
                    </a:xfrm>
                    <a:prstGeom prst="rect">
                      <a:avLst/>
                    </a:prstGeom>
                  </pic:spPr>
                </pic:pic>
              </a:graphicData>
            </a:graphic>
          </wp:inline>
        </w:drawing>
      </w:r>
    </w:p>
    <w:p w:rsidR="00117A64" w:rsidRPr="00653105" w:rsidRDefault="00117A64" w:rsidP="00C2705A">
      <w:pPr>
        <w:spacing w:line="480" w:lineRule="auto"/>
        <w:ind w:left="144" w:right="144"/>
        <w:jc w:val="center"/>
        <w:rPr>
          <w:rFonts w:ascii="Times New Roman" w:hAnsi="Times New Roman"/>
        </w:rPr>
      </w:pPr>
    </w:p>
    <w:p w:rsidR="00E216C4" w:rsidRPr="00653105" w:rsidRDefault="00E216C4" w:rsidP="00C2705A">
      <w:pPr>
        <w:spacing w:line="480" w:lineRule="auto"/>
        <w:ind w:left="144" w:right="144"/>
        <w:jc w:val="center"/>
        <w:rPr>
          <w:rFonts w:ascii="Times New Roman" w:hAnsi="Times New Roman"/>
        </w:rPr>
      </w:pPr>
      <w:r w:rsidRPr="00653105">
        <w:rPr>
          <w:rFonts w:ascii="Times New Roman" w:hAnsi="Times New Roman"/>
        </w:rPr>
        <w:t>ETHICAL PERSPECTIVES</w:t>
      </w:r>
    </w:p>
    <w:p w:rsidR="00E216C4" w:rsidRPr="00653105" w:rsidRDefault="00E216C4" w:rsidP="00E216C4">
      <w:pPr>
        <w:pStyle w:val="ListParagraph"/>
        <w:numPr>
          <w:ilvl w:val="0"/>
          <w:numId w:val="12"/>
        </w:numPr>
        <w:spacing w:line="480" w:lineRule="auto"/>
        <w:ind w:right="144"/>
        <w:jc w:val="both"/>
        <w:rPr>
          <w:rFonts w:ascii="Times New Roman" w:hAnsi="Times New Roman"/>
          <w:b/>
        </w:rPr>
      </w:pPr>
      <w:r w:rsidRPr="00653105">
        <w:rPr>
          <w:rFonts w:ascii="Times New Roman" w:hAnsi="Times New Roman"/>
          <w:b/>
        </w:rPr>
        <w:t>Feminist Ethics</w:t>
      </w:r>
    </w:p>
    <w:p w:rsidR="00433FD9" w:rsidRPr="00653105" w:rsidRDefault="00E52099" w:rsidP="00E52099">
      <w:pPr>
        <w:spacing w:line="480" w:lineRule="auto"/>
        <w:ind w:left="720" w:right="144"/>
        <w:jc w:val="both"/>
        <w:rPr>
          <w:rFonts w:ascii="Times New Roman" w:hAnsi="Times New Roman"/>
        </w:rPr>
      </w:pPr>
      <w:r w:rsidRPr="00653105">
        <w:rPr>
          <w:rFonts w:ascii="Times New Roman" w:hAnsi="Times New Roman"/>
        </w:rPr>
        <w:t>Feminist Ethics, according to the Stanford Encyclopedia of Philosophy, is an attempt to revise, reformulate or rethink traditional ethics to the extent it depreciates or devalues women’s moral experience.</w:t>
      </w:r>
      <w:r w:rsidR="00433FD9" w:rsidRPr="00653105">
        <w:rPr>
          <w:rFonts w:ascii="Times New Roman" w:hAnsi="Times New Roman"/>
        </w:rPr>
        <w:t xml:space="preserve"> Feminist philosopher Alison </w:t>
      </w:r>
      <w:r w:rsidR="00433FD9" w:rsidRPr="00653105">
        <w:rPr>
          <w:rFonts w:ascii="Times New Roman" w:hAnsi="Times New Roman"/>
        </w:rPr>
        <w:lastRenderedPageBreak/>
        <w:t xml:space="preserve">Jaggar faults traditional ethics in five ways. The ones that apply to this ethical critique </w:t>
      </w:r>
      <w:r w:rsidR="001C5080" w:rsidRPr="00653105">
        <w:rPr>
          <w:rFonts w:ascii="Times New Roman" w:hAnsi="Times New Roman"/>
        </w:rPr>
        <w:t xml:space="preserve">of PETA </w:t>
      </w:r>
      <w:r w:rsidR="00433FD9" w:rsidRPr="00653105">
        <w:rPr>
          <w:rFonts w:ascii="Times New Roman" w:hAnsi="Times New Roman"/>
        </w:rPr>
        <w:t>are:</w:t>
      </w:r>
    </w:p>
    <w:p w:rsidR="00433FD9" w:rsidRPr="00653105" w:rsidRDefault="00433FD9" w:rsidP="00433FD9">
      <w:pPr>
        <w:pStyle w:val="ListParagraph"/>
        <w:numPr>
          <w:ilvl w:val="0"/>
          <w:numId w:val="13"/>
        </w:numPr>
        <w:spacing w:line="480" w:lineRule="auto"/>
        <w:ind w:right="144"/>
        <w:jc w:val="both"/>
        <w:rPr>
          <w:rFonts w:ascii="Times New Roman" w:hAnsi="Times New Roman"/>
        </w:rPr>
      </w:pPr>
      <w:r w:rsidRPr="00653105">
        <w:rPr>
          <w:rFonts w:ascii="Times New Roman" w:hAnsi="Times New Roman"/>
        </w:rPr>
        <w:t>Traditional Ethics shows less concern for women’s as opposed to men’s issues and interests</w:t>
      </w:r>
    </w:p>
    <w:p w:rsidR="00433FD9" w:rsidRPr="00653105" w:rsidRDefault="00433FD9" w:rsidP="00433FD9">
      <w:pPr>
        <w:pStyle w:val="ListParagraph"/>
        <w:numPr>
          <w:ilvl w:val="0"/>
          <w:numId w:val="13"/>
        </w:numPr>
        <w:spacing w:line="480" w:lineRule="auto"/>
        <w:ind w:right="144"/>
        <w:jc w:val="both"/>
        <w:rPr>
          <w:rFonts w:ascii="Times New Roman" w:hAnsi="Times New Roman"/>
        </w:rPr>
      </w:pPr>
      <w:r w:rsidRPr="00653105">
        <w:rPr>
          <w:rFonts w:ascii="Times New Roman" w:hAnsi="Times New Roman"/>
        </w:rPr>
        <w:t>Women are not morally mature or as deep as men.</w:t>
      </w:r>
    </w:p>
    <w:p w:rsidR="00433FD9" w:rsidRPr="00653105" w:rsidRDefault="001564AE" w:rsidP="00433FD9">
      <w:pPr>
        <w:pStyle w:val="ListParagraph"/>
        <w:numPr>
          <w:ilvl w:val="0"/>
          <w:numId w:val="13"/>
        </w:numPr>
        <w:spacing w:line="480" w:lineRule="auto"/>
        <w:ind w:right="144"/>
        <w:jc w:val="both"/>
        <w:rPr>
          <w:rFonts w:ascii="Times New Roman" w:hAnsi="Times New Roman"/>
        </w:rPr>
      </w:pPr>
      <w:r w:rsidRPr="00653105">
        <w:rPr>
          <w:rFonts w:ascii="Times New Roman" w:hAnsi="Times New Roman"/>
        </w:rPr>
        <w:t>Traditional</w:t>
      </w:r>
      <w:r w:rsidR="00433FD9" w:rsidRPr="00653105">
        <w:rPr>
          <w:rFonts w:ascii="Times New Roman" w:hAnsi="Times New Roman"/>
        </w:rPr>
        <w:t xml:space="preserve"> Ethics overrates culturally masculine traits such as: independence, domination, and intellect while underrating culturally feminine traits such as: interdependence, body, a</w:t>
      </w:r>
      <w:r w:rsidR="009B54EC">
        <w:rPr>
          <w:rFonts w:ascii="Times New Roman" w:hAnsi="Times New Roman"/>
        </w:rPr>
        <w:t>nd emotion (Tong, Williams, 2009</w:t>
      </w:r>
      <w:r w:rsidR="00433FD9" w:rsidRPr="00653105">
        <w:rPr>
          <w:rFonts w:ascii="Times New Roman" w:hAnsi="Times New Roman"/>
        </w:rPr>
        <w:t>)</w:t>
      </w:r>
      <w:r w:rsidR="009B54EC">
        <w:rPr>
          <w:rFonts w:ascii="Times New Roman" w:hAnsi="Times New Roman"/>
        </w:rPr>
        <w:t>.</w:t>
      </w:r>
    </w:p>
    <w:p w:rsidR="001C5080" w:rsidRPr="00653105" w:rsidRDefault="001C5080" w:rsidP="00433FD9">
      <w:pPr>
        <w:pStyle w:val="ListParagraph"/>
        <w:spacing w:line="480" w:lineRule="auto"/>
        <w:ind w:left="1440" w:right="144"/>
        <w:jc w:val="both"/>
        <w:rPr>
          <w:rFonts w:ascii="Times New Roman" w:hAnsi="Times New Roman"/>
        </w:rPr>
      </w:pPr>
    </w:p>
    <w:p w:rsidR="00D41A5E" w:rsidRPr="00006D78" w:rsidRDefault="00433FD9" w:rsidP="00006D78">
      <w:pPr>
        <w:spacing w:line="480" w:lineRule="auto"/>
        <w:ind w:left="144" w:right="144" w:firstLine="576"/>
        <w:jc w:val="both"/>
        <w:rPr>
          <w:rFonts w:ascii="Times New Roman" w:hAnsi="Times New Roman" w:cs="Times"/>
          <w:szCs w:val="32"/>
        </w:rPr>
      </w:pPr>
      <w:r w:rsidRPr="00006D78">
        <w:rPr>
          <w:rFonts w:ascii="Times New Roman" w:hAnsi="Times New Roman"/>
        </w:rPr>
        <w:t>Essentially all feminist ethics share the same goal: the creation of gendered ethics that aims to eliminate oppression of any group, especially wo</w:t>
      </w:r>
      <w:r w:rsidR="009B54EC">
        <w:rPr>
          <w:rFonts w:ascii="Times New Roman" w:hAnsi="Times New Roman"/>
        </w:rPr>
        <w:t>men (Jaggar, 1992</w:t>
      </w:r>
      <w:r w:rsidRPr="00006D78">
        <w:rPr>
          <w:rFonts w:ascii="Times New Roman" w:hAnsi="Times New Roman"/>
        </w:rPr>
        <w:t>)</w:t>
      </w:r>
      <w:r w:rsidR="009B54EC">
        <w:rPr>
          <w:rFonts w:ascii="Times New Roman" w:hAnsi="Times New Roman"/>
        </w:rPr>
        <w:t>.</w:t>
      </w:r>
      <w:r w:rsidR="00D41A5E" w:rsidRPr="00006D78">
        <w:rPr>
          <w:rFonts w:ascii="Times New Roman" w:hAnsi="Times New Roman"/>
        </w:rPr>
        <w:t xml:space="preserve"> </w:t>
      </w:r>
      <w:r w:rsidR="001564AE" w:rsidRPr="00006D78">
        <w:rPr>
          <w:rFonts w:ascii="Times New Roman" w:hAnsi="Times New Roman"/>
        </w:rPr>
        <w:t xml:space="preserve">However, the </w:t>
      </w:r>
      <w:r w:rsidR="00915D17" w:rsidRPr="00006D78">
        <w:rPr>
          <w:rFonts w:ascii="Times New Roman" w:hAnsi="Times New Roman"/>
        </w:rPr>
        <w:t>branch of</w:t>
      </w:r>
      <w:r w:rsidR="00884C4E">
        <w:rPr>
          <w:rFonts w:ascii="Times New Roman" w:hAnsi="Times New Roman"/>
        </w:rPr>
        <w:t xml:space="preserve"> feminist ethics that best applies</w:t>
      </w:r>
      <w:r w:rsidR="00915D17" w:rsidRPr="00006D78">
        <w:rPr>
          <w:rFonts w:ascii="Times New Roman" w:hAnsi="Times New Roman"/>
        </w:rPr>
        <w:t xml:space="preserve"> </w:t>
      </w:r>
      <w:r w:rsidR="001564AE" w:rsidRPr="00006D78">
        <w:rPr>
          <w:rFonts w:ascii="Times New Roman" w:hAnsi="Times New Roman"/>
        </w:rPr>
        <w:t xml:space="preserve">to the </w:t>
      </w:r>
      <w:r w:rsidR="001564AE">
        <w:rPr>
          <w:rFonts w:ascii="Times New Roman" w:hAnsi="Times New Roman"/>
        </w:rPr>
        <w:t>s</w:t>
      </w:r>
      <w:r w:rsidR="001564AE" w:rsidRPr="00006D78">
        <w:rPr>
          <w:rFonts w:ascii="Times New Roman" w:hAnsi="Times New Roman"/>
        </w:rPr>
        <w:t xml:space="preserve">exualization of women in PETA advertising is </w:t>
      </w:r>
      <w:r w:rsidR="001564AE" w:rsidRPr="00006D78">
        <w:rPr>
          <w:rFonts w:ascii="Times New Roman" w:hAnsi="Times New Roman"/>
          <w:i/>
        </w:rPr>
        <w:t>Ecofeminist Ethics</w:t>
      </w:r>
      <w:r w:rsidR="001564AE" w:rsidRPr="00006D78">
        <w:rPr>
          <w:rFonts w:ascii="Times New Roman" w:hAnsi="Times New Roman"/>
        </w:rPr>
        <w:t>, which according to Josephine Donovan is,</w:t>
      </w:r>
    </w:p>
    <w:p w:rsidR="00950F15" w:rsidRPr="00653105" w:rsidRDefault="00D41A5E" w:rsidP="00006D78">
      <w:pPr>
        <w:spacing w:line="480" w:lineRule="auto"/>
        <w:ind w:left="1440" w:right="144"/>
        <w:jc w:val="both"/>
        <w:rPr>
          <w:rFonts w:ascii="Times New Roman" w:hAnsi="Times New Roman" w:cs="Times"/>
          <w:sz w:val="20"/>
          <w:szCs w:val="32"/>
        </w:rPr>
      </w:pPr>
      <w:r w:rsidRPr="00653105">
        <w:rPr>
          <w:rFonts w:ascii="Times New Roman" w:hAnsi="Times New Roman" w:cs="Times"/>
          <w:sz w:val="20"/>
          <w:szCs w:val="32"/>
        </w:rPr>
        <w:t xml:space="preserve">Possible—-indeed, necessary—-to ground that ethic in an emotional and spiritual conversation with nonhuman </w:t>
      </w:r>
      <w:r w:rsidR="001564AE" w:rsidRPr="00653105">
        <w:rPr>
          <w:rFonts w:ascii="Times New Roman" w:hAnsi="Times New Roman" w:cs="Times"/>
          <w:sz w:val="20"/>
          <w:szCs w:val="32"/>
        </w:rPr>
        <w:t>life forms</w:t>
      </w:r>
      <w:r w:rsidRPr="00653105">
        <w:rPr>
          <w:rFonts w:ascii="Times New Roman" w:hAnsi="Times New Roman" w:cs="Times"/>
          <w:sz w:val="20"/>
          <w:szCs w:val="32"/>
        </w:rPr>
        <w:t>. Out of a women's relational culture of caring and attentive love, therefore, emerges the basis for a feminist ethic for the treatment of animals. We should not kill, eat, torture, and exploit animals because they do not want to be so treated, and we know that. If we listen, we can he</w:t>
      </w:r>
      <w:r w:rsidR="009B54EC">
        <w:rPr>
          <w:rFonts w:ascii="Times New Roman" w:hAnsi="Times New Roman" w:cs="Times"/>
          <w:sz w:val="20"/>
          <w:szCs w:val="32"/>
        </w:rPr>
        <w:t>ar them” (Donovan, Adams, 2007</w:t>
      </w:r>
      <w:r w:rsidRPr="00653105">
        <w:rPr>
          <w:rFonts w:ascii="Times New Roman" w:hAnsi="Times New Roman" w:cs="Times"/>
          <w:sz w:val="20"/>
          <w:szCs w:val="32"/>
        </w:rPr>
        <w:t>).</w:t>
      </w:r>
    </w:p>
    <w:p w:rsidR="00950F15" w:rsidRPr="00653105" w:rsidRDefault="00950F15" w:rsidP="00D41A5E">
      <w:pPr>
        <w:spacing w:line="480" w:lineRule="auto"/>
        <w:ind w:left="2160" w:right="144"/>
        <w:jc w:val="both"/>
        <w:rPr>
          <w:rFonts w:ascii="Times New Roman" w:hAnsi="Times New Roman" w:cs="Times"/>
          <w:szCs w:val="32"/>
        </w:rPr>
      </w:pPr>
    </w:p>
    <w:p w:rsidR="004D3449" w:rsidRDefault="00950F15" w:rsidP="004D3449">
      <w:pPr>
        <w:pStyle w:val="ListParagraph"/>
        <w:numPr>
          <w:ilvl w:val="0"/>
          <w:numId w:val="12"/>
        </w:numPr>
        <w:spacing w:line="480" w:lineRule="auto"/>
        <w:ind w:right="144"/>
        <w:rPr>
          <w:rFonts w:ascii="Times New Roman" w:hAnsi="Times New Roman" w:cs="Giovanni-Bold"/>
          <w:b/>
          <w:bCs/>
          <w:color w:val="231F20"/>
          <w:szCs w:val="20"/>
        </w:rPr>
      </w:pPr>
      <w:r w:rsidRPr="004D3449">
        <w:rPr>
          <w:rFonts w:ascii="Times New Roman" w:hAnsi="Times New Roman" w:cs="Giovanni-Bold"/>
          <w:b/>
          <w:bCs/>
          <w:color w:val="231F20"/>
          <w:szCs w:val="20"/>
        </w:rPr>
        <w:lastRenderedPageBreak/>
        <w:t>Objectification</w:t>
      </w:r>
      <w:r w:rsidR="004D3449">
        <w:rPr>
          <w:rFonts w:ascii="Times New Roman" w:hAnsi="Times New Roman" w:cs="Giovanni-Bold"/>
          <w:b/>
          <w:bCs/>
          <w:color w:val="231F20"/>
          <w:szCs w:val="20"/>
        </w:rPr>
        <w:t xml:space="preserve"> Theory</w:t>
      </w:r>
    </w:p>
    <w:p w:rsidR="00AD193C" w:rsidRPr="005C3386" w:rsidRDefault="009B4F27" w:rsidP="004563E6">
      <w:pPr>
        <w:spacing w:line="480" w:lineRule="auto"/>
        <w:ind w:left="144" w:right="144" w:firstLine="144"/>
        <w:rPr>
          <w:rFonts w:ascii="Times New Roman" w:hAnsi="Times New Roman" w:cs="Giovanni-Bold"/>
          <w:bCs/>
          <w:color w:val="231F20"/>
          <w:szCs w:val="20"/>
        </w:rPr>
      </w:pPr>
      <w:r>
        <w:rPr>
          <w:rFonts w:ascii="Times New Roman" w:hAnsi="Times New Roman" w:cs="Giovanni-Bold"/>
          <w:bCs/>
          <w:color w:val="231F20"/>
          <w:szCs w:val="20"/>
        </w:rPr>
        <w:t>Although this ethical critique didn’t research t</w:t>
      </w:r>
      <w:r w:rsidR="00AD193C">
        <w:rPr>
          <w:rFonts w:ascii="Times New Roman" w:hAnsi="Times New Roman" w:cs="Giovanni-Bold"/>
          <w:bCs/>
          <w:color w:val="231F20"/>
          <w:szCs w:val="20"/>
        </w:rPr>
        <w:t xml:space="preserve">he findings of those who viewed </w:t>
      </w:r>
      <w:r w:rsidR="0082713A">
        <w:rPr>
          <w:rFonts w:ascii="Times New Roman" w:hAnsi="Times New Roman" w:cs="Giovanni-Bold"/>
          <w:bCs/>
          <w:color w:val="231F20"/>
          <w:szCs w:val="20"/>
        </w:rPr>
        <w:t>his</w:t>
      </w:r>
      <w:r>
        <w:rPr>
          <w:rFonts w:ascii="Times New Roman" w:hAnsi="Times New Roman" w:cs="Giovanni-Bold"/>
          <w:bCs/>
          <w:color w:val="231F20"/>
          <w:szCs w:val="20"/>
        </w:rPr>
        <w:t xml:space="preserve"> </w:t>
      </w:r>
      <w:r w:rsidR="001564AE">
        <w:rPr>
          <w:rFonts w:ascii="Times New Roman" w:hAnsi="Times New Roman" w:cs="Giovanni-Bold"/>
          <w:bCs/>
          <w:color w:val="231F20"/>
          <w:szCs w:val="20"/>
        </w:rPr>
        <w:t>advertisements</w:t>
      </w:r>
      <w:r>
        <w:rPr>
          <w:rFonts w:ascii="Times New Roman" w:hAnsi="Times New Roman" w:cs="Giovanni-Bold"/>
          <w:bCs/>
          <w:color w:val="231F20"/>
          <w:szCs w:val="20"/>
        </w:rPr>
        <w:t xml:space="preserve"> and their reactions, the fundamentals of the Objectification Theory can still be applied to the artifacts. Objectification Theory, primarily focused in American culture, proposes that the sexualized objective images we are subjected to carry psychological costs </w:t>
      </w:r>
      <w:r w:rsidR="00AD193C" w:rsidRPr="005C3386">
        <w:rPr>
          <w:rFonts w:ascii="Times New Roman" w:hAnsi="Times New Roman" w:cs="Giovanni-Bold"/>
          <w:bCs/>
          <w:color w:val="231F20"/>
          <w:szCs w:val="20"/>
        </w:rPr>
        <w:t>that form self-</w:t>
      </w:r>
      <w:r w:rsidR="001564AE" w:rsidRPr="005C3386">
        <w:rPr>
          <w:rFonts w:ascii="Times New Roman" w:hAnsi="Times New Roman" w:cs="Giovanni-Bold"/>
          <w:bCs/>
          <w:color w:val="231F20"/>
          <w:szCs w:val="20"/>
        </w:rPr>
        <w:t>consciousness</w:t>
      </w:r>
      <w:r w:rsidR="005C3386" w:rsidRPr="005C3386">
        <w:rPr>
          <w:rFonts w:ascii="Times New Roman" w:hAnsi="Times New Roman" w:cs="Giovanni-Bold"/>
          <w:bCs/>
          <w:color w:val="231F20"/>
          <w:szCs w:val="20"/>
        </w:rPr>
        <w:t xml:space="preserve"> </w:t>
      </w:r>
      <w:r w:rsidR="005C3386" w:rsidRPr="005C3386">
        <w:rPr>
          <w:rFonts w:ascii="Times New Roman" w:hAnsi="Times New Roman" w:cs="Times New Roman"/>
          <w:szCs w:val="26"/>
        </w:rPr>
        <w:t>(Fredrickson, Roberts, 1997).</w:t>
      </w:r>
    </w:p>
    <w:p w:rsidR="00AD193C" w:rsidRPr="004563E6" w:rsidRDefault="00AD193C" w:rsidP="004563E6">
      <w:pPr>
        <w:widowControl w:val="0"/>
        <w:autoSpaceDE w:val="0"/>
        <w:autoSpaceDN w:val="0"/>
        <w:adjustRightInd w:val="0"/>
        <w:spacing w:after="0" w:line="480" w:lineRule="auto"/>
        <w:ind w:left="144" w:right="144" w:firstLine="144"/>
        <w:rPr>
          <w:rFonts w:ascii="Roman" w:hAnsi="Roman" w:cs="Roman"/>
          <w:szCs w:val="20"/>
        </w:rPr>
      </w:pPr>
      <w:r w:rsidRPr="005C3386">
        <w:rPr>
          <w:rFonts w:ascii="Times New Roman" w:hAnsi="Times New Roman" w:cs="Giovanni-Bold"/>
          <w:bCs/>
          <w:color w:val="231F20"/>
          <w:szCs w:val="20"/>
        </w:rPr>
        <w:t xml:space="preserve">Self-objectification can be triggered by media images, which in turn affect the impact on the way women view society and culture. In an experiment conducted in conjunction with the Objectification Theory found that passive exposure to extremely thin women caused anxiety on the </w:t>
      </w:r>
      <w:r w:rsidR="001564AE" w:rsidRPr="005C3386">
        <w:rPr>
          <w:rFonts w:ascii="Times New Roman" w:hAnsi="Times New Roman" w:cs="Giovanni-Bold"/>
          <w:bCs/>
          <w:color w:val="231F20"/>
          <w:szCs w:val="20"/>
        </w:rPr>
        <w:t>perceivers’</w:t>
      </w:r>
      <w:r w:rsidRPr="005C3386">
        <w:rPr>
          <w:rFonts w:ascii="Times New Roman" w:hAnsi="Times New Roman" w:cs="Giovanni-Bold"/>
          <w:bCs/>
          <w:color w:val="231F20"/>
          <w:szCs w:val="20"/>
        </w:rPr>
        <w:t xml:space="preserve"> concept of their own appearance in </w:t>
      </w:r>
      <w:r w:rsidR="001564AE" w:rsidRPr="005C3386">
        <w:rPr>
          <w:rFonts w:ascii="Times New Roman" w:hAnsi="Times New Roman" w:cs="Giovanni-Bold"/>
          <w:bCs/>
          <w:color w:val="231F20"/>
          <w:szCs w:val="20"/>
        </w:rPr>
        <w:t>comparison</w:t>
      </w:r>
      <w:r w:rsidRPr="005C3386">
        <w:rPr>
          <w:rFonts w:ascii="Times New Roman" w:hAnsi="Times New Roman" w:cs="Giovanni-Bold"/>
          <w:bCs/>
          <w:color w:val="231F20"/>
          <w:szCs w:val="20"/>
        </w:rPr>
        <w:t xml:space="preserve"> with the standards of beauty set in images</w:t>
      </w:r>
      <w:r w:rsidR="00FB4B33" w:rsidRPr="005C3386">
        <w:rPr>
          <w:rFonts w:ascii="Times New Roman" w:hAnsi="Times New Roman" w:cs="Giovanni-Bold"/>
          <w:bCs/>
          <w:color w:val="231F20"/>
          <w:szCs w:val="20"/>
        </w:rPr>
        <w:t xml:space="preserve"> by</w:t>
      </w:r>
      <w:r w:rsidR="005C3386" w:rsidRPr="005C3386">
        <w:rPr>
          <w:rFonts w:ascii="Times New Roman" w:hAnsi="Times New Roman" w:cs="Giovanni-Bold"/>
          <w:bCs/>
          <w:color w:val="231F20"/>
          <w:szCs w:val="20"/>
        </w:rPr>
        <w:t xml:space="preserve"> the media (</w:t>
      </w:r>
      <w:r w:rsidR="005C3386" w:rsidRPr="005C3386">
        <w:rPr>
          <w:rFonts w:ascii="Times New Roman" w:hAnsi="Times New Roman" w:cs="Times New Roman"/>
          <w:szCs w:val="26"/>
        </w:rPr>
        <w:t>Fredrickson, Roberts, 1997)</w:t>
      </w:r>
      <w:r w:rsidR="005C3386" w:rsidRPr="005C3386">
        <w:rPr>
          <w:rFonts w:ascii="Times New Roman" w:hAnsi="Times New Roman" w:cs="Giovanni-Bold"/>
          <w:bCs/>
          <w:color w:val="231F20"/>
          <w:szCs w:val="20"/>
        </w:rPr>
        <w:t>.</w:t>
      </w:r>
      <w:r w:rsidR="004563E6" w:rsidRPr="004563E6">
        <w:rPr>
          <w:rFonts w:ascii="Times New Roman" w:hAnsi="Times New Roman" w:cs="Giovanni-Bold"/>
          <w:bCs/>
          <w:color w:val="231F20"/>
          <w:szCs w:val="20"/>
        </w:rPr>
        <w:t xml:space="preserve"> Through the images released by the media, gender differences and stereotypes present itself, where male physical ideals still present themselves – through muscles – their sexuality isn’t emphasized as much as a females when trying to sell </w:t>
      </w:r>
      <w:r w:rsidR="005C3386" w:rsidRPr="005C3386">
        <w:rPr>
          <w:rFonts w:ascii="Times New Roman" w:hAnsi="Times New Roman" w:cs="Giovanni-Bold"/>
          <w:bCs/>
          <w:color w:val="231F20"/>
          <w:szCs w:val="20"/>
        </w:rPr>
        <w:t>(</w:t>
      </w:r>
      <w:r w:rsidR="005C3386" w:rsidRPr="005C3386">
        <w:rPr>
          <w:rFonts w:ascii="Times New Roman" w:hAnsi="Times New Roman" w:cs="Times New Roman"/>
          <w:szCs w:val="26"/>
        </w:rPr>
        <w:t>Fredrickson, Roberts, 1997)</w:t>
      </w:r>
      <w:r w:rsidR="005C3386" w:rsidRPr="005C3386">
        <w:rPr>
          <w:rFonts w:ascii="Times New Roman" w:hAnsi="Times New Roman" w:cs="Giovanni-Bold"/>
          <w:bCs/>
          <w:color w:val="231F20"/>
          <w:szCs w:val="20"/>
        </w:rPr>
        <w:t>.</w:t>
      </w:r>
    </w:p>
    <w:p w:rsidR="00AD193C" w:rsidRDefault="00AD193C" w:rsidP="004563E6">
      <w:pPr>
        <w:spacing w:line="480" w:lineRule="auto"/>
        <w:ind w:left="144" w:right="144"/>
        <w:rPr>
          <w:rFonts w:ascii="Times New Roman" w:hAnsi="Times New Roman" w:cs="Giovanni-Bold"/>
          <w:bCs/>
          <w:color w:val="231F20"/>
          <w:szCs w:val="20"/>
        </w:rPr>
      </w:pPr>
      <w:r>
        <w:rPr>
          <w:rFonts w:ascii="Times New Roman" w:hAnsi="Times New Roman" w:cs="Giovanni-Bold"/>
          <w:bCs/>
          <w:color w:val="231F20"/>
          <w:szCs w:val="20"/>
        </w:rPr>
        <w:tab/>
      </w:r>
    </w:p>
    <w:p w:rsidR="00006D78" w:rsidRDefault="00006D78" w:rsidP="00006D78">
      <w:pPr>
        <w:spacing w:line="480" w:lineRule="auto"/>
        <w:ind w:right="144"/>
        <w:jc w:val="center"/>
        <w:rPr>
          <w:rFonts w:ascii="Times New Roman" w:hAnsi="Times New Roman" w:cs="Giovanni-Bold"/>
          <w:bCs/>
          <w:color w:val="231F20"/>
          <w:szCs w:val="20"/>
        </w:rPr>
      </w:pPr>
    </w:p>
    <w:p w:rsidR="00006D78" w:rsidRDefault="00006D78" w:rsidP="00006D78">
      <w:pPr>
        <w:spacing w:line="480" w:lineRule="auto"/>
        <w:ind w:right="144"/>
        <w:jc w:val="center"/>
        <w:rPr>
          <w:rFonts w:ascii="Times New Roman" w:hAnsi="Times New Roman" w:cs="Giovanni-Bold"/>
          <w:bCs/>
          <w:color w:val="231F20"/>
          <w:szCs w:val="20"/>
        </w:rPr>
      </w:pPr>
      <w:r>
        <w:rPr>
          <w:rFonts w:ascii="Times New Roman" w:hAnsi="Times New Roman" w:cs="Giovanni-Bold"/>
          <w:bCs/>
          <w:color w:val="231F20"/>
          <w:szCs w:val="20"/>
        </w:rPr>
        <w:t>APPLICATION</w:t>
      </w:r>
    </w:p>
    <w:p w:rsidR="0019667C" w:rsidRDefault="008C4C29" w:rsidP="0019667C">
      <w:pPr>
        <w:spacing w:line="480" w:lineRule="auto"/>
        <w:ind w:right="144"/>
        <w:rPr>
          <w:rFonts w:ascii="Times New Roman" w:hAnsi="Times New Roman" w:cs="Giovanni-Bold"/>
          <w:bCs/>
          <w:color w:val="231F20"/>
          <w:szCs w:val="20"/>
        </w:rPr>
      </w:pPr>
      <w:r>
        <w:rPr>
          <w:rFonts w:ascii="Times New Roman" w:hAnsi="Times New Roman" w:cs="Giovanni-Bold"/>
          <w:bCs/>
          <w:color w:val="231F20"/>
          <w:szCs w:val="20"/>
        </w:rPr>
        <w:tab/>
        <w:t>Both the Objective Theory and Feminist Perspective can apply sep</w:t>
      </w:r>
      <w:r w:rsidR="00BD2B67">
        <w:rPr>
          <w:rFonts w:ascii="Times New Roman" w:hAnsi="Times New Roman" w:cs="Giovanni-Bold"/>
          <w:bCs/>
          <w:color w:val="231F20"/>
          <w:szCs w:val="20"/>
        </w:rPr>
        <w:t xml:space="preserve">arately and in conjunction </w:t>
      </w:r>
      <w:r>
        <w:rPr>
          <w:rFonts w:ascii="Times New Roman" w:hAnsi="Times New Roman" w:cs="Giovanni-Bold"/>
          <w:bCs/>
          <w:color w:val="231F20"/>
          <w:szCs w:val="20"/>
        </w:rPr>
        <w:t>to each artifact from the various PETA campaigns.</w:t>
      </w:r>
    </w:p>
    <w:p w:rsidR="00126426" w:rsidRDefault="0019667C" w:rsidP="0019667C">
      <w:pPr>
        <w:spacing w:line="480" w:lineRule="auto"/>
        <w:ind w:right="144"/>
        <w:rPr>
          <w:rFonts w:ascii="Times New Roman" w:hAnsi="Times New Roman" w:cs="Giovanni-Bold"/>
          <w:bCs/>
          <w:color w:val="231F20"/>
          <w:szCs w:val="20"/>
        </w:rPr>
      </w:pPr>
      <w:r>
        <w:rPr>
          <w:rFonts w:ascii="Times New Roman" w:hAnsi="Times New Roman" w:cs="Giovanni-Bold"/>
          <w:bCs/>
          <w:color w:val="231F20"/>
          <w:szCs w:val="20"/>
        </w:rPr>
        <w:lastRenderedPageBreak/>
        <w:tab/>
        <w:t>The printed campaign</w:t>
      </w:r>
      <w:r w:rsidR="0077416B">
        <w:rPr>
          <w:rFonts w:ascii="Times New Roman" w:hAnsi="Times New Roman" w:cs="Giovanni-Bold"/>
          <w:bCs/>
          <w:color w:val="231F20"/>
          <w:szCs w:val="20"/>
        </w:rPr>
        <w:t xml:space="preserve"> “I’d Rather Go Naked </w:t>
      </w:r>
      <w:r w:rsidR="0082713A">
        <w:rPr>
          <w:rFonts w:ascii="Times New Roman" w:hAnsi="Times New Roman" w:cs="Giovanni-Bold"/>
          <w:bCs/>
          <w:color w:val="231F20"/>
          <w:szCs w:val="20"/>
        </w:rPr>
        <w:t>than</w:t>
      </w:r>
      <w:r w:rsidR="0077416B">
        <w:rPr>
          <w:rFonts w:ascii="Times New Roman" w:hAnsi="Times New Roman" w:cs="Giovanni-Bold"/>
          <w:bCs/>
          <w:color w:val="231F20"/>
          <w:szCs w:val="20"/>
        </w:rPr>
        <w:t xml:space="preserve"> Wear Fur”</w:t>
      </w:r>
      <w:r>
        <w:rPr>
          <w:rFonts w:ascii="Times New Roman" w:hAnsi="Times New Roman" w:cs="Giovanni-Bold"/>
          <w:bCs/>
          <w:color w:val="231F20"/>
          <w:szCs w:val="20"/>
        </w:rPr>
        <w:t xml:space="preserve"> </w:t>
      </w:r>
      <w:r w:rsidR="001564AE">
        <w:rPr>
          <w:rFonts w:ascii="Times New Roman" w:hAnsi="Times New Roman" w:cs="Giovanni-Bold"/>
          <w:bCs/>
          <w:color w:val="231F20"/>
          <w:szCs w:val="20"/>
        </w:rPr>
        <w:t>advertisements</w:t>
      </w:r>
      <w:r>
        <w:rPr>
          <w:rFonts w:ascii="Times New Roman" w:hAnsi="Times New Roman" w:cs="Giovanni-Bold"/>
          <w:bCs/>
          <w:color w:val="231F20"/>
          <w:szCs w:val="20"/>
        </w:rPr>
        <w:t xml:space="preserve"> released over the past 15 years still correlate with the same idea: sex sales. </w:t>
      </w:r>
      <w:r w:rsidR="003262BC">
        <w:rPr>
          <w:rFonts w:ascii="Times New Roman" w:hAnsi="Times New Roman" w:cs="Giovanni-Bold"/>
          <w:bCs/>
          <w:color w:val="231F20"/>
          <w:szCs w:val="20"/>
        </w:rPr>
        <w:t xml:space="preserve">Each photo contains almost full nudity, with both the breasts and the butt only being concealed by a hand placement or </w:t>
      </w:r>
      <w:r w:rsidR="00B43382">
        <w:rPr>
          <w:rFonts w:ascii="Times New Roman" w:hAnsi="Times New Roman" w:cs="Giovanni-Bold"/>
          <w:bCs/>
          <w:color w:val="231F20"/>
          <w:szCs w:val="20"/>
        </w:rPr>
        <w:t xml:space="preserve">almost non-existent </w:t>
      </w:r>
      <w:r w:rsidR="0082713A">
        <w:rPr>
          <w:rFonts w:ascii="Times New Roman" w:hAnsi="Times New Roman" w:cs="Giovanni-Bold"/>
          <w:bCs/>
          <w:color w:val="231F20"/>
          <w:szCs w:val="20"/>
        </w:rPr>
        <w:t>G-string</w:t>
      </w:r>
      <w:r w:rsidR="003262BC">
        <w:rPr>
          <w:rFonts w:ascii="Times New Roman" w:hAnsi="Times New Roman" w:cs="Giovanni-Bold"/>
          <w:bCs/>
          <w:color w:val="231F20"/>
          <w:szCs w:val="20"/>
        </w:rPr>
        <w:t xml:space="preserve"> thong. In comparison </w:t>
      </w:r>
      <w:r w:rsidR="00B43382">
        <w:rPr>
          <w:rFonts w:ascii="Times New Roman" w:hAnsi="Times New Roman" w:cs="Giovanni-Bold"/>
          <w:bCs/>
          <w:color w:val="231F20"/>
          <w:szCs w:val="20"/>
        </w:rPr>
        <w:t xml:space="preserve">to </w:t>
      </w:r>
      <w:r w:rsidR="003262BC">
        <w:rPr>
          <w:rFonts w:ascii="Times New Roman" w:hAnsi="Times New Roman" w:cs="Giovanni-Bold"/>
          <w:bCs/>
          <w:color w:val="231F20"/>
          <w:szCs w:val="20"/>
        </w:rPr>
        <w:t>the advertising including the males, the bodies are positioned in a sexualized manner of embracing the body in a confident, domineering manner.</w:t>
      </w:r>
      <w:r w:rsidR="0040607B">
        <w:rPr>
          <w:rFonts w:ascii="Times New Roman" w:hAnsi="Times New Roman" w:cs="Giovanni-Bold"/>
          <w:bCs/>
          <w:color w:val="231F20"/>
          <w:szCs w:val="20"/>
        </w:rPr>
        <w:t xml:space="preserve"> The </w:t>
      </w:r>
      <w:r w:rsidR="001564AE">
        <w:rPr>
          <w:rFonts w:ascii="Times New Roman" w:hAnsi="Times New Roman" w:cs="Giovanni-Bold"/>
          <w:bCs/>
          <w:color w:val="231F20"/>
          <w:szCs w:val="20"/>
        </w:rPr>
        <w:t>advertisements have switched the traditional ethical standards of male domination over the females in advertising images, and position</w:t>
      </w:r>
      <w:r w:rsidR="0040607B">
        <w:rPr>
          <w:rFonts w:ascii="Times New Roman" w:hAnsi="Times New Roman" w:cs="Giovanni-Bold"/>
          <w:bCs/>
          <w:color w:val="231F20"/>
          <w:szCs w:val="20"/>
        </w:rPr>
        <w:t xml:space="preserve"> the celebrities to roles of independence and confidence. The fact that there are no animals presented in the picture, may </w:t>
      </w:r>
      <w:r w:rsidR="003844D9">
        <w:rPr>
          <w:rFonts w:ascii="Times New Roman" w:hAnsi="Times New Roman" w:cs="Giovanni-Bold"/>
          <w:bCs/>
          <w:color w:val="231F20"/>
          <w:szCs w:val="20"/>
        </w:rPr>
        <w:t xml:space="preserve">not only support </w:t>
      </w:r>
      <w:r w:rsidR="003844D9" w:rsidRPr="003844D9">
        <w:rPr>
          <w:rFonts w:ascii="Times New Roman" w:hAnsi="Times New Roman" w:cs="Giovanni-Bold"/>
          <w:bCs/>
          <w:i/>
          <w:color w:val="231F20"/>
          <w:szCs w:val="20"/>
        </w:rPr>
        <w:t>Ecofeminist Ethic</w:t>
      </w:r>
      <w:r w:rsidR="003844D9">
        <w:rPr>
          <w:rFonts w:ascii="Times New Roman" w:hAnsi="Times New Roman" w:cs="Giovanni-Bold"/>
          <w:bCs/>
          <w:i/>
          <w:color w:val="231F20"/>
          <w:szCs w:val="20"/>
        </w:rPr>
        <w:t>s</w:t>
      </w:r>
      <w:r w:rsidR="003844D9">
        <w:rPr>
          <w:rFonts w:ascii="Times New Roman" w:hAnsi="Times New Roman" w:cs="Giovanni-Bold"/>
          <w:bCs/>
          <w:color w:val="231F20"/>
          <w:szCs w:val="20"/>
        </w:rPr>
        <w:t>, but also violate them at the same time.</w:t>
      </w:r>
      <w:r w:rsidR="00B43382">
        <w:rPr>
          <w:rFonts w:ascii="Times New Roman" w:hAnsi="Times New Roman" w:cs="Giovanni-Bold"/>
          <w:bCs/>
          <w:color w:val="231F20"/>
          <w:szCs w:val="20"/>
        </w:rPr>
        <w:t xml:space="preserve"> The fact that the women are taking a stand for animal advocacy may support the notion of women taking an “emotional” stand for non-human animals. On the other hand, the women are objecting themselves in order to bring attention to the objected (abused animals).</w:t>
      </w:r>
      <w:r w:rsidR="0077416B">
        <w:rPr>
          <w:rFonts w:ascii="Times New Roman" w:hAnsi="Times New Roman" w:cs="Giovanni-Bold"/>
          <w:bCs/>
          <w:color w:val="231F20"/>
          <w:szCs w:val="20"/>
        </w:rPr>
        <w:t xml:space="preserve"> The Real Fur </w:t>
      </w:r>
      <w:r w:rsidR="007B0B1C">
        <w:rPr>
          <w:rFonts w:ascii="Times New Roman" w:hAnsi="Times New Roman" w:cs="Giovanni-Bold"/>
          <w:bCs/>
          <w:color w:val="231F20"/>
          <w:szCs w:val="20"/>
        </w:rPr>
        <w:t>campaign may also violate the ethical standards of the Objective Theory in the sense that the use of image editing and airbrushed make-up. The advertisements aren’t asking anything in particular of those viewing the photo, they are simply stating, “I” would rather be naked than wear fur. In that case, it seems to be sendin</w:t>
      </w:r>
      <w:r w:rsidR="002B359F">
        <w:rPr>
          <w:rFonts w:ascii="Times New Roman" w:hAnsi="Times New Roman" w:cs="Giovanni-Bold"/>
          <w:bCs/>
          <w:color w:val="231F20"/>
          <w:szCs w:val="20"/>
        </w:rPr>
        <w:t>g out a message of the need to idolize the celebrity for their contribution to PETA, and then possibly proceed to support the organization instead of the organization promoting the positive things the celebrities are doing to aid in the fight against animal cruelty.</w:t>
      </w:r>
      <w:r w:rsidR="0077416B">
        <w:rPr>
          <w:rFonts w:ascii="Times New Roman" w:hAnsi="Times New Roman" w:cs="Giovanni-Bold"/>
          <w:bCs/>
          <w:color w:val="231F20"/>
          <w:szCs w:val="20"/>
        </w:rPr>
        <w:t xml:space="preserve"> In order to obtain the information of the celebrity and their stand </w:t>
      </w:r>
      <w:r w:rsidR="0082713A">
        <w:rPr>
          <w:rFonts w:ascii="Times New Roman" w:hAnsi="Times New Roman" w:cs="Giovanni-Bold"/>
          <w:bCs/>
          <w:color w:val="231F20"/>
          <w:szCs w:val="20"/>
        </w:rPr>
        <w:t>alongside</w:t>
      </w:r>
      <w:r w:rsidR="0077416B">
        <w:rPr>
          <w:rFonts w:ascii="Times New Roman" w:hAnsi="Times New Roman" w:cs="Giovanni-Bold"/>
          <w:bCs/>
          <w:color w:val="231F20"/>
          <w:szCs w:val="20"/>
        </w:rPr>
        <w:t xml:space="preserve"> the organization, you have to venture on the </w:t>
      </w:r>
      <w:r w:rsidR="001564AE">
        <w:rPr>
          <w:rFonts w:ascii="Times New Roman" w:hAnsi="Times New Roman" w:cs="Giovanni-Bold"/>
          <w:bCs/>
          <w:color w:val="231F20"/>
          <w:szCs w:val="20"/>
        </w:rPr>
        <w:t>web site</w:t>
      </w:r>
      <w:r w:rsidR="0077416B">
        <w:rPr>
          <w:rFonts w:ascii="Times New Roman" w:hAnsi="Times New Roman" w:cs="Giovanni-Bold"/>
          <w:bCs/>
          <w:color w:val="231F20"/>
          <w:szCs w:val="20"/>
        </w:rPr>
        <w:t xml:space="preserve">, and </w:t>
      </w:r>
      <w:r w:rsidR="001564AE">
        <w:rPr>
          <w:rFonts w:ascii="Times New Roman" w:hAnsi="Times New Roman" w:cs="Giovanni-Bold"/>
          <w:bCs/>
          <w:color w:val="231F20"/>
          <w:szCs w:val="20"/>
        </w:rPr>
        <w:t>even so</w:t>
      </w:r>
      <w:r w:rsidR="0077416B">
        <w:rPr>
          <w:rFonts w:ascii="Times New Roman" w:hAnsi="Times New Roman" w:cs="Giovanni-Bold"/>
          <w:bCs/>
          <w:color w:val="231F20"/>
          <w:szCs w:val="20"/>
        </w:rPr>
        <w:t xml:space="preserve"> the company still </w:t>
      </w:r>
      <w:r w:rsidR="001564AE">
        <w:rPr>
          <w:rFonts w:ascii="Times New Roman" w:hAnsi="Times New Roman" w:cs="Giovanni-Bold"/>
          <w:bCs/>
          <w:color w:val="231F20"/>
          <w:szCs w:val="20"/>
        </w:rPr>
        <w:t>highlights</w:t>
      </w:r>
      <w:r w:rsidR="0077416B">
        <w:rPr>
          <w:rFonts w:ascii="Times New Roman" w:hAnsi="Times New Roman" w:cs="Giovanni-Bold"/>
          <w:bCs/>
          <w:color w:val="231F20"/>
          <w:szCs w:val="20"/>
        </w:rPr>
        <w:t xml:space="preserve"> the beauty and popularity of the celebrity. The same </w:t>
      </w:r>
      <w:r w:rsidR="0077416B">
        <w:rPr>
          <w:rFonts w:ascii="Times New Roman" w:hAnsi="Times New Roman" w:cs="Giovanni-Bold"/>
          <w:bCs/>
          <w:color w:val="231F20"/>
          <w:szCs w:val="20"/>
        </w:rPr>
        <w:lastRenderedPageBreak/>
        <w:t xml:space="preserve">concepts apply for the highly controversial </w:t>
      </w:r>
      <w:r w:rsidR="001564AE">
        <w:rPr>
          <w:rFonts w:ascii="Times New Roman" w:hAnsi="Times New Roman" w:cs="Giovanni-Bold"/>
          <w:bCs/>
          <w:color w:val="231F20"/>
          <w:szCs w:val="20"/>
        </w:rPr>
        <w:t>advertisements</w:t>
      </w:r>
      <w:r w:rsidR="0077416B">
        <w:rPr>
          <w:rFonts w:ascii="Times New Roman" w:hAnsi="Times New Roman" w:cs="Giovanni-Bold"/>
          <w:bCs/>
          <w:color w:val="231F20"/>
          <w:szCs w:val="20"/>
        </w:rPr>
        <w:t xml:space="preserve"> released by PETA except are heightened and serve more of an ethical threat to a feministic and objective standpoint.</w:t>
      </w:r>
    </w:p>
    <w:p w:rsidR="008C75F6" w:rsidRDefault="00126426" w:rsidP="0019667C">
      <w:pPr>
        <w:spacing w:line="480" w:lineRule="auto"/>
        <w:ind w:right="144"/>
        <w:rPr>
          <w:rFonts w:ascii="Times New Roman" w:hAnsi="Times New Roman" w:cs="Giovanni-Bold"/>
          <w:bCs/>
          <w:color w:val="231F20"/>
          <w:szCs w:val="20"/>
        </w:rPr>
      </w:pPr>
      <w:r>
        <w:rPr>
          <w:rFonts w:ascii="Times New Roman" w:hAnsi="Times New Roman" w:cs="Giovanni-Bold"/>
          <w:bCs/>
          <w:color w:val="231F20"/>
          <w:szCs w:val="20"/>
        </w:rPr>
        <w:tab/>
        <w:t xml:space="preserve">The fur trim </w:t>
      </w:r>
      <w:r w:rsidR="001564AE">
        <w:rPr>
          <w:rFonts w:ascii="Times New Roman" w:hAnsi="Times New Roman" w:cs="Giovanni-Bold"/>
          <w:bCs/>
          <w:color w:val="231F20"/>
          <w:szCs w:val="20"/>
        </w:rPr>
        <w:t>advertisement</w:t>
      </w:r>
      <w:r>
        <w:rPr>
          <w:rFonts w:ascii="Times New Roman" w:hAnsi="Times New Roman" w:cs="Giovanni-Bold"/>
          <w:bCs/>
          <w:color w:val="231F20"/>
          <w:szCs w:val="20"/>
        </w:rPr>
        <w:t xml:space="preserve"> (Fig. 5) poses great ethical concern, suggesting that “wearing” pubic hair would be the </w:t>
      </w:r>
      <w:r w:rsidR="001564AE">
        <w:rPr>
          <w:rFonts w:ascii="Times New Roman" w:hAnsi="Times New Roman" w:cs="Giovanni-Bold"/>
          <w:bCs/>
          <w:color w:val="231F20"/>
          <w:szCs w:val="20"/>
        </w:rPr>
        <w:t>equivalent</w:t>
      </w:r>
      <w:r>
        <w:rPr>
          <w:rFonts w:ascii="Times New Roman" w:hAnsi="Times New Roman" w:cs="Giovanni-Bold"/>
          <w:bCs/>
          <w:color w:val="231F20"/>
          <w:szCs w:val="20"/>
        </w:rPr>
        <w:t xml:space="preserve"> of wearing animal fur, when there really is no direct relation at all. The Objective Theory </w:t>
      </w:r>
      <w:r w:rsidR="009C13F5">
        <w:rPr>
          <w:rFonts w:ascii="Times New Roman" w:hAnsi="Times New Roman" w:cs="Giovanni-Bold"/>
          <w:bCs/>
          <w:color w:val="231F20"/>
          <w:szCs w:val="20"/>
        </w:rPr>
        <w:t xml:space="preserve">would </w:t>
      </w:r>
      <w:r w:rsidR="001564AE">
        <w:rPr>
          <w:rFonts w:ascii="Times New Roman" w:hAnsi="Times New Roman" w:cs="Giovanni-Bold"/>
          <w:bCs/>
          <w:color w:val="231F20"/>
          <w:szCs w:val="20"/>
        </w:rPr>
        <w:t>suggest</w:t>
      </w:r>
      <w:r w:rsidR="009C13F5">
        <w:rPr>
          <w:rFonts w:ascii="Times New Roman" w:hAnsi="Times New Roman" w:cs="Giovanni-Bold"/>
          <w:bCs/>
          <w:color w:val="231F20"/>
          <w:szCs w:val="20"/>
        </w:rPr>
        <w:t xml:space="preserve"> that image </w:t>
      </w:r>
      <w:r w:rsidR="001564AE">
        <w:rPr>
          <w:rFonts w:ascii="Times New Roman" w:hAnsi="Times New Roman" w:cs="Giovanni-Bold"/>
          <w:bCs/>
          <w:color w:val="231F20"/>
          <w:szCs w:val="20"/>
        </w:rPr>
        <w:t>might</w:t>
      </w:r>
      <w:r w:rsidR="009C13F5">
        <w:rPr>
          <w:rFonts w:ascii="Times New Roman" w:hAnsi="Times New Roman" w:cs="Giovanni-Bold"/>
          <w:bCs/>
          <w:color w:val="231F20"/>
          <w:szCs w:val="20"/>
        </w:rPr>
        <w:t xml:space="preserve"> </w:t>
      </w:r>
      <w:r w:rsidR="001564AE">
        <w:rPr>
          <w:rFonts w:ascii="Times New Roman" w:hAnsi="Times New Roman" w:cs="Giovanni-Bold"/>
          <w:bCs/>
          <w:color w:val="231F20"/>
          <w:szCs w:val="20"/>
        </w:rPr>
        <w:t>reinforce</w:t>
      </w:r>
      <w:r w:rsidR="009C13F5">
        <w:rPr>
          <w:rFonts w:ascii="Times New Roman" w:hAnsi="Times New Roman" w:cs="Giovanni-Bold"/>
          <w:bCs/>
          <w:color w:val="231F20"/>
          <w:szCs w:val="20"/>
        </w:rPr>
        <w:t xml:space="preserve"> societal standards of what is considered “normal” for a woman who has hit puberty to have. It’s objectifying a group of women and suggesting that areas of their body are unattractive, which feminist ethics would argue is devaluing to a woman.  </w:t>
      </w:r>
    </w:p>
    <w:p w:rsidR="00A30415" w:rsidRDefault="008C75F6" w:rsidP="0019667C">
      <w:pPr>
        <w:spacing w:line="480" w:lineRule="auto"/>
        <w:ind w:right="144"/>
        <w:rPr>
          <w:rFonts w:ascii="Times New Roman" w:hAnsi="Times New Roman" w:cs="Giovanni-Bold"/>
          <w:bCs/>
          <w:color w:val="231F20"/>
          <w:szCs w:val="20"/>
        </w:rPr>
      </w:pPr>
      <w:r>
        <w:rPr>
          <w:rFonts w:ascii="Times New Roman" w:hAnsi="Times New Roman" w:cs="Giovanni-Bold"/>
          <w:bCs/>
          <w:color w:val="231F20"/>
          <w:szCs w:val="20"/>
        </w:rPr>
        <w:tab/>
        <w:t xml:space="preserve">The way that men are represented through PETA advertising is much different </w:t>
      </w:r>
      <w:r w:rsidR="0082713A">
        <w:rPr>
          <w:rFonts w:ascii="Times New Roman" w:hAnsi="Times New Roman" w:cs="Giovanni-Bold"/>
          <w:bCs/>
          <w:color w:val="231F20"/>
          <w:szCs w:val="20"/>
        </w:rPr>
        <w:t>than</w:t>
      </w:r>
      <w:r>
        <w:rPr>
          <w:rFonts w:ascii="Times New Roman" w:hAnsi="Times New Roman" w:cs="Giovanni-Bold"/>
          <w:bCs/>
          <w:color w:val="231F20"/>
          <w:szCs w:val="20"/>
        </w:rPr>
        <w:t xml:space="preserve"> the over-sexualization of the women.</w:t>
      </w:r>
      <w:r w:rsidR="00E50026">
        <w:rPr>
          <w:rFonts w:ascii="Times New Roman" w:hAnsi="Times New Roman" w:cs="Giovanni-Bold"/>
          <w:bCs/>
          <w:color w:val="231F20"/>
          <w:szCs w:val="20"/>
        </w:rPr>
        <w:t xml:space="preserve"> The male </w:t>
      </w:r>
      <w:r w:rsidR="001564AE">
        <w:rPr>
          <w:rFonts w:ascii="Times New Roman" w:hAnsi="Times New Roman" w:cs="Giovanni-Bold"/>
          <w:bCs/>
          <w:color w:val="231F20"/>
          <w:szCs w:val="20"/>
        </w:rPr>
        <w:t>advertisements</w:t>
      </w:r>
      <w:r w:rsidR="00E50026">
        <w:rPr>
          <w:rFonts w:ascii="Times New Roman" w:hAnsi="Times New Roman" w:cs="Giovanni-Bold"/>
          <w:bCs/>
          <w:color w:val="231F20"/>
          <w:szCs w:val="20"/>
        </w:rPr>
        <w:t xml:space="preserve">, in particular Steve-O’s, highlight on gender stereotyping. Although the photo isn’t trying to sell sex, it is trying to </w:t>
      </w:r>
      <w:r w:rsidR="001564AE">
        <w:rPr>
          <w:rFonts w:ascii="Times New Roman" w:hAnsi="Times New Roman" w:cs="Giovanni-Bold"/>
          <w:bCs/>
          <w:color w:val="231F20"/>
          <w:szCs w:val="20"/>
        </w:rPr>
        <w:t>reiterate</w:t>
      </w:r>
      <w:r w:rsidR="00E50026">
        <w:rPr>
          <w:rFonts w:ascii="Times New Roman" w:hAnsi="Times New Roman" w:cs="Giovanni-Bold"/>
          <w:bCs/>
          <w:color w:val="231F20"/>
          <w:szCs w:val="20"/>
        </w:rPr>
        <w:t xml:space="preserve"> the dominate “cool” factor by suggesting that in place of consuming animal meat or fur, one should replace the habit with permanent ink. </w:t>
      </w:r>
      <w:r w:rsidR="002E1317">
        <w:rPr>
          <w:rFonts w:ascii="Times New Roman" w:hAnsi="Times New Roman" w:cs="Giovanni-Bold"/>
          <w:bCs/>
          <w:color w:val="231F20"/>
          <w:szCs w:val="20"/>
        </w:rPr>
        <w:t xml:space="preserve">In </w:t>
      </w:r>
      <w:r w:rsidR="00A30415">
        <w:rPr>
          <w:rFonts w:ascii="Times New Roman" w:hAnsi="Times New Roman" w:cs="Giovanni-Bold"/>
          <w:bCs/>
          <w:color w:val="231F20"/>
          <w:szCs w:val="20"/>
        </w:rPr>
        <w:t xml:space="preserve">the </w:t>
      </w:r>
      <w:r w:rsidR="002E1317">
        <w:rPr>
          <w:rFonts w:ascii="Times New Roman" w:hAnsi="Times New Roman" w:cs="Giovanni-Bold"/>
          <w:bCs/>
          <w:color w:val="231F20"/>
          <w:szCs w:val="20"/>
        </w:rPr>
        <w:t>Todd Oldham and Kathy Najimy holiday ad, the fem</w:t>
      </w:r>
      <w:r w:rsidR="00A30415">
        <w:rPr>
          <w:rFonts w:ascii="Times New Roman" w:hAnsi="Times New Roman" w:cs="Giovanni-Bold"/>
          <w:bCs/>
          <w:color w:val="231F20"/>
          <w:szCs w:val="20"/>
        </w:rPr>
        <w:t xml:space="preserve">inistic approach would find the roles of the woman and the man to not be equal. The woman is portrayed as the dominant figure, while the male is simply her prop, concealing her breasts. The hand positioning may </w:t>
      </w:r>
      <w:r w:rsidR="001564AE">
        <w:rPr>
          <w:rFonts w:ascii="Times New Roman" w:hAnsi="Times New Roman" w:cs="Giovanni-Bold"/>
          <w:bCs/>
          <w:color w:val="231F20"/>
          <w:szCs w:val="20"/>
        </w:rPr>
        <w:t>suggest</w:t>
      </w:r>
      <w:r w:rsidR="00A30415">
        <w:rPr>
          <w:rFonts w:ascii="Times New Roman" w:hAnsi="Times New Roman" w:cs="Giovanni-Bold"/>
          <w:bCs/>
          <w:color w:val="231F20"/>
          <w:szCs w:val="20"/>
        </w:rPr>
        <w:t xml:space="preserve"> that Najimy is dependent on Oldham for sexualized exposure, meanwhile the seductive wink on her face, which is unseen by Oldham, shows her dominance and control over the situation. The holiday ad has very little to do with animal advocacy minus the organization name and barely readable mission statement located at the bottom. Once again, as seen in the previous </w:t>
      </w:r>
      <w:r w:rsidR="001564AE">
        <w:rPr>
          <w:rFonts w:ascii="Times New Roman" w:hAnsi="Times New Roman" w:cs="Giovanni-Bold"/>
          <w:bCs/>
          <w:color w:val="231F20"/>
          <w:szCs w:val="20"/>
        </w:rPr>
        <w:t>advertisements</w:t>
      </w:r>
      <w:r w:rsidR="00A30415">
        <w:rPr>
          <w:rFonts w:ascii="Times New Roman" w:hAnsi="Times New Roman" w:cs="Giovanni-Bold"/>
          <w:bCs/>
          <w:color w:val="231F20"/>
          <w:szCs w:val="20"/>
        </w:rPr>
        <w:t>, the company is shifting the focus off of animal oppression and presenting an ethical issue of subjecting the celebrities to objectification.</w:t>
      </w:r>
    </w:p>
    <w:p w:rsidR="00A30415" w:rsidRDefault="00884C4E" w:rsidP="0082713A">
      <w:pPr>
        <w:spacing w:line="480" w:lineRule="auto"/>
        <w:ind w:left="2160" w:right="144" w:firstLine="720"/>
        <w:rPr>
          <w:rFonts w:ascii="Times New Roman" w:hAnsi="Times New Roman" w:cs="Giovanni-Bold"/>
          <w:bCs/>
          <w:color w:val="231F20"/>
          <w:szCs w:val="20"/>
        </w:rPr>
      </w:pPr>
      <w:r>
        <w:rPr>
          <w:rFonts w:ascii="Times New Roman" w:hAnsi="Times New Roman" w:cs="Giovanni-Bold"/>
          <w:bCs/>
          <w:color w:val="231F20"/>
          <w:szCs w:val="20"/>
        </w:rPr>
        <w:lastRenderedPageBreak/>
        <w:t>Implications/Conclusions</w:t>
      </w:r>
    </w:p>
    <w:p w:rsidR="00BF7A1D" w:rsidRDefault="00A30415" w:rsidP="00A30415">
      <w:pPr>
        <w:spacing w:line="480" w:lineRule="auto"/>
        <w:ind w:right="144"/>
        <w:rPr>
          <w:rFonts w:ascii="Times New Roman" w:hAnsi="Times New Roman" w:cs="Giovanni-Bold"/>
          <w:bCs/>
          <w:color w:val="231F20"/>
          <w:szCs w:val="20"/>
        </w:rPr>
      </w:pPr>
      <w:r>
        <w:rPr>
          <w:rFonts w:ascii="Times New Roman" w:hAnsi="Times New Roman" w:cs="Giovanni-Bold"/>
          <w:bCs/>
          <w:color w:val="231F20"/>
          <w:szCs w:val="20"/>
        </w:rPr>
        <w:tab/>
        <w:t>After examin</w:t>
      </w:r>
      <w:r w:rsidR="00C36343">
        <w:rPr>
          <w:rFonts w:ascii="Times New Roman" w:hAnsi="Times New Roman" w:cs="Giovanni-Bold"/>
          <w:bCs/>
          <w:color w:val="231F20"/>
          <w:szCs w:val="20"/>
        </w:rPr>
        <w:t>in</w:t>
      </w:r>
      <w:r>
        <w:rPr>
          <w:rFonts w:ascii="Times New Roman" w:hAnsi="Times New Roman" w:cs="Giovanni-Bold"/>
          <w:bCs/>
          <w:color w:val="231F20"/>
          <w:szCs w:val="20"/>
        </w:rPr>
        <w:t xml:space="preserve">g and applying ethics to the well-known and controversial PETA campaigns, it’s apparent that the organization is trying to combat an ethical issue of animal cruelty by subjecting its’ </w:t>
      </w:r>
      <w:r w:rsidR="001564AE">
        <w:rPr>
          <w:rFonts w:ascii="Times New Roman" w:hAnsi="Times New Roman" w:cs="Giovanni-Bold"/>
          <w:bCs/>
          <w:color w:val="231F20"/>
          <w:szCs w:val="20"/>
        </w:rPr>
        <w:t>advertising</w:t>
      </w:r>
      <w:r>
        <w:rPr>
          <w:rFonts w:ascii="Times New Roman" w:hAnsi="Times New Roman" w:cs="Giovanni-Bold"/>
          <w:bCs/>
          <w:color w:val="231F20"/>
          <w:szCs w:val="20"/>
        </w:rPr>
        <w:t xml:space="preserve"> </w:t>
      </w:r>
      <w:r w:rsidR="00FC0692">
        <w:rPr>
          <w:rFonts w:ascii="Times New Roman" w:hAnsi="Times New Roman" w:cs="Giovanni-Bold"/>
          <w:bCs/>
          <w:color w:val="231F20"/>
          <w:szCs w:val="20"/>
        </w:rPr>
        <w:t>to already existing concerns over objectification of sexuality and stereotyping. The problem with feministic ethics is</w:t>
      </w:r>
      <w:r w:rsidR="00C36343">
        <w:rPr>
          <w:rFonts w:ascii="Times New Roman" w:hAnsi="Times New Roman" w:cs="Giovanni-Bold"/>
          <w:bCs/>
          <w:color w:val="231F20"/>
          <w:szCs w:val="20"/>
        </w:rPr>
        <w:t xml:space="preserve"> that there </w:t>
      </w:r>
      <w:r w:rsidR="00884C4E">
        <w:rPr>
          <w:rFonts w:ascii="Times New Roman" w:hAnsi="Times New Roman" w:cs="Giovanni-Bold"/>
          <w:bCs/>
          <w:color w:val="231F20"/>
          <w:szCs w:val="20"/>
        </w:rPr>
        <w:t>are</w:t>
      </w:r>
      <w:r w:rsidR="00C36343">
        <w:rPr>
          <w:rFonts w:ascii="Times New Roman" w:hAnsi="Times New Roman" w:cs="Giovanni-Bold"/>
          <w:bCs/>
          <w:color w:val="231F20"/>
          <w:szCs w:val="20"/>
        </w:rPr>
        <w:t xml:space="preserve"> so </w:t>
      </w:r>
      <w:r w:rsidR="00FC0692">
        <w:rPr>
          <w:rFonts w:ascii="Times New Roman" w:hAnsi="Times New Roman" w:cs="Giovanni-Bold"/>
          <w:bCs/>
          <w:color w:val="231F20"/>
          <w:szCs w:val="20"/>
        </w:rPr>
        <w:t>many branches, that some might a</w:t>
      </w:r>
      <w:r w:rsidR="00C36343">
        <w:rPr>
          <w:rFonts w:ascii="Times New Roman" w:hAnsi="Times New Roman" w:cs="Giovanni-Bold"/>
          <w:bCs/>
          <w:color w:val="231F20"/>
          <w:szCs w:val="20"/>
        </w:rPr>
        <w:t xml:space="preserve">rgue </w:t>
      </w:r>
      <w:r w:rsidR="00FC0692">
        <w:rPr>
          <w:rFonts w:ascii="Times New Roman" w:hAnsi="Times New Roman" w:cs="Giovanni-Bold"/>
          <w:bCs/>
          <w:color w:val="231F20"/>
          <w:szCs w:val="20"/>
        </w:rPr>
        <w:t>the domination of women is empowering. In the advertis</w:t>
      </w:r>
      <w:r w:rsidR="00BF7A1D">
        <w:rPr>
          <w:rFonts w:ascii="Times New Roman" w:hAnsi="Times New Roman" w:cs="Giovanni-Bold"/>
          <w:bCs/>
          <w:color w:val="231F20"/>
          <w:szCs w:val="20"/>
        </w:rPr>
        <w:t>e</w:t>
      </w:r>
      <w:r w:rsidR="00FC0692">
        <w:rPr>
          <w:rFonts w:ascii="Times New Roman" w:hAnsi="Times New Roman" w:cs="Giovanni-Bold"/>
          <w:bCs/>
          <w:color w:val="231F20"/>
          <w:szCs w:val="20"/>
        </w:rPr>
        <w:t>ments, particularly the one containing Todd Oldham and Kathy Najimy, there doesn’t seem to be a clear connection of the typ</w:t>
      </w:r>
      <w:r w:rsidR="00C36343">
        <w:rPr>
          <w:rFonts w:ascii="Times New Roman" w:hAnsi="Times New Roman" w:cs="Giovanni-Bold"/>
          <w:bCs/>
          <w:color w:val="231F20"/>
          <w:szCs w:val="20"/>
        </w:rPr>
        <w:t>ical male dominance over women. I</w:t>
      </w:r>
      <w:r w:rsidR="00FC0692">
        <w:rPr>
          <w:rFonts w:ascii="Times New Roman" w:hAnsi="Times New Roman" w:cs="Giovanni-Bold"/>
          <w:bCs/>
          <w:color w:val="231F20"/>
          <w:szCs w:val="20"/>
        </w:rPr>
        <w:t>n</w:t>
      </w:r>
      <w:r w:rsidR="00C36343">
        <w:rPr>
          <w:rFonts w:ascii="Times New Roman" w:hAnsi="Times New Roman" w:cs="Giovanni-Bold"/>
          <w:bCs/>
          <w:color w:val="231F20"/>
          <w:szCs w:val="20"/>
        </w:rPr>
        <w:t xml:space="preserve"> </w:t>
      </w:r>
      <w:r w:rsidR="00FC0692">
        <w:rPr>
          <w:rFonts w:ascii="Times New Roman" w:hAnsi="Times New Roman" w:cs="Giovanni-Bold"/>
          <w:bCs/>
          <w:color w:val="231F20"/>
          <w:szCs w:val="20"/>
        </w:rPr>
        <w:t>fact</w:t>
      </w:r>
      <w:r w:rsidR="00C36343">
        <w:rPr>
          <w:rFonts w:ascii="Times New Roman" w:hAnsi="Times New Roman" w:cs="Giovanni-Bold"/>
          <w:bCs/>
          <w:color w:val="231F20"/>
          <w:szCs w:val="20"/>
        </w:rPr>
        <w:t>,</w:t>
      </w:r>
      <w:r w:rsidR="00FC0692">
        <w:rPr>
          <w:rFonts w:ascii="Times New Roman" w:hAnsi="Times New Roman" w:cs="Giovanni-Bold"/>
          <w:bCs/>
          <w:color w:val="231F20"/>
          <w:szCs w:val="20"/>
        </w:rPr>
        <w:t xml:space="preserve"> it may be argued from the facial expressions</w:t>
      </w:r>
      <w:r w:rsidR="00BF7A1D">
        <w:rPr>
          <w:rFonts w:ascii="Times New Roman" w:hAnsi="Times New Roman" w:cs="Giovanni-Bold"/>
          <w:bCs/>
          <w:color w:val="231F20"/>
          <w:szCs w:val="20"/>
        </w:rPr>
        <w:t xml:space="preserve"> and position of </w:t>
      </w:r>
      <w:r w:rsidR="001564AE">
        <w:rPr>
          <w:rFonts w:ascii="Times New Roman" w:hAnsi="Times New Roman" w:cs="Giovanni-Bold"/>
          <w:bCs/>
          <w:color w:val="231F20"/>
          <w:szCs w:val="20"/>
        </w:rPr>
        <w:t>Najimy</w:t>
      </w:r>
      <w:r w:rsidR="00BF7A1D">
        <w:rPr>
          <w:rFonts w:ascii="Times New Roman" w:hAnsi="Times New Roman" w:cs="Giovanni-Bold"/>
          <w:bCs/>
          <w:color w:val="231F20"/>
          <w:szCs w:val="20"/>
        </w:rPr>
        <w:t xml:space="preserve"> </w:t>
      </w:r>
      <w:r w:rsidR="00884C4E">
        <w:rPr>
          <w:rFonts w:ascii="Times New Roman" w:hAnsi="Times New Roman" w:cs="Giovanni-Bold"/>
          <w:bCs/>
          <w:color w:val="231F20"/>
          <w:szCs w:val="20"/>
        </w:rPr>
        <w:t xml:space="preserve">in </w:t>
      </w:r>
      <w:r w:rsidR="00BF7A1D">
        <w:rPr>
          <w:rFonts w:ascii="Times New Roman" w:hAnsi="Times New Roman" w:cs="Giovanni-Bold"/>
          <w:bCs/>
          <w:color w:val="231F20"/>
          <w:szCs w:val="20"/>
        </w:rPr>
        <w:t xml:space="preserve">front of Oldham </w:t>
      </w:r>
      <w:r w:rsidR="0082713A">
        <w:rPr>
          <w:rFonts w:ascii="Times New Roman" w:hAnsi="Times New Roman" w:cs="Giovanni-Bold"/>
          <w:bCs/>
          <w:color w:val="231F20"/>
          <w:szCs w:val="20"/>
        </w:rPr>
        <w:t xml:space="preserve">suggests </w:t>
      </w:r>
      <w:r w:rsidR="00C36343">
        <w:rPr>
          <w:rFonts w:ascii="Times New Roman" w:hAnsi="Times New Roman" w:cs="Giovanni-Bold"/>
          <w:bCs/>
          <w:color w:val="231F20"/>
          <w:szCs w:val="20"/>
        </w:rPr>
        <w:t xml:space="preserve">that </w:t>
      </w:r>
      <w:r w:rsidR="00BF7A1D">
        <w:rPr>
          <w:rFonts w:ascii="Times New Roman" w:hAnsi="Times New Roman" w:cs="Giovanni-Bold"/>
          <w:bCs/>
          <w:color w:val="231F20"/>
          <w:szCs w:val="20"/>
        </w:rPr>
        <w:t>she is the dominant force.</w:t>
      </w:r>
      <w:r w:rsidR="006F6891">
        <w:rPr>
          <w:rFonts w:ascii="Times New Roman" w:hAnsi="Times New Roman" w:cs="Giovanni-Bold"/>
          <w:bCs/>
          <w:color w:val="231F20"/>
          <w:szCs w:val="20"/>
        </w:rPr>
        <w:t xml:space="preserve"> However, there is great ethical concern with the </w:t>
      </w:r>
      <w:r w:rsidR="001564AE">
        <w:rPr>
          <w:rFonts w:ascii="Times New Roman" w:hAnsi="Times New Roman" w:cs="Giovanni-Bold"/>
          <w:bCs/>
          <w:color w:val="231F20"/>
          <w:szCs w:val="20"/>
        </w:rPr>
        <w:t>usage</w:t>
      </w:r>
      <w:r w:rsidR="006F6891">
        <w:rPr>
          <w:rFonts w:ascii="Times New Roman" w:hAnsi="Times New Roman" w:cs="Giovanni-Bold"/>
          <w:bCs/>
          <w:color w:val="231F20"/>
          <w:szCs w:val="20"/>
        </w:rPr>
        <w:t xml:space="preserve"> of superficiality and nudity in advocating and promoting a serious cause. Not only did applying ethical perspectives to the campaigns reaffirm that the already controversial tactics</w:t>
      </w:r>
      <w:r w:rsidR="00486945">
        <w:rPr>
          <w:rFonts w:ascii="Times New Roman" w:hAnsi="Times New Roman" w:cs="Giovanni-Bold"/>
          <w:bCs/>
          <w:color w:val="231F20"/>
          <w:szCs w:val="20"/>
        </w:rPr>
        <w:t xml:space="preserve"> are unethical, </w:t>
      </w:r>
      <w:r w:rsidR="001564AE">
        <w:rPr>
          <w:rFonts w:ascii="Times New Roman" w:hAnsi="Times New Roman" w:cs="Giovanni-Bold"/>
          <w:bCs/>
          <w:color w:val="231F20"/>
          <w:szCs w:val="20"/>
        </w:rPr>
        <w:t>but also</w:t>
      </w:r>
      <w:r w:rsidR="00486945">
        <w:rPr>
          <w:rFonts w:ascii="Times New Roman" w:hAnsi="Times New Roman" w:cs="Giovanni-Bold"/>
          <w:bCs/>
          <w:color w:val="231F20"/>
          <w:szCs w:val="20"/>
        </w:rPr>
        <w:t xml:space="preserve"> the </w:t>
      </w:r>
      <w:r w:rsidR="001564AE">
        <w:rPr>
          <w:rFonts w:ascii="Times New Roman" w:hAnsi="Times New Roman" w:cs="Giovanni-Bold"/>
          <w:bCs/>
          <w:color w:val="231F20"/>
          <w:szCs w:val="20"/>
        </w:rPr>
        <w:t>objectification</w:t>
      </w:r>
      <w:r w:rsidR="00486945">
        <w:rPr>
          <w:rFonts w:ascii="Times New Roman" w:hAnsi="Times New Roman" w:cs="Giovanni-Bold"/>
          <w:bCs/>
          <w:color w:val="231F20"/>
          <w:szCs w:val="20"/>
        </w:rPr>
        <w:t xml:space="preserve"> of women through modern ethical concerns and dominant roles are something our society isn’t </w:t>
      </w:r>
      <w:r w:rsidR="0082713A">
        <w:rPr>
          <w:rFonts w:ascii="Times New Roman" w:hAnsi="Times New Roman" w:cs="Giovanni-Bold"/>
          <w:bCs/>
          <w:color w:val="231F20"/>
          <w:szCs w:val="20"/>
        </w:rPr>
        <w:t>used</w:t>
      </w:r>
      <w:r w:rsidR="00486945">
        <w:rPr>
          <w:rFonts w:ascii="Times New Roman" w:hAnsi="Times New Roman" w:cs="Giovanni-Bold"/>
          <w:bCs/>
          <w:color w:val="231F20"/>
          <w:szCs w:val="20"/>
        </w:rPr>
        <w:t xml:space="preserve"> to seeing in traditional unethical objectification.</w:t>
      </w:r>
    </w:p>
    <w:p w:rsidR="00486945" w:rsidRPr="005F447A" w:rsidRDefault="00BF7A1D" w:rsidP="00486945">
      <w:pPr>
        <w:spacing w:line="480" w:lineRule="auto"/>
        <w:ind w:left="144" w:right="144"/>
        <w:rPr>
          <w:rFonts w:ascii="Times New Roman" w:hAnsi="Times New Roman"/>
          <w:sz w:val="25"/>
        </w:rPr>
      </w:pPr>
      <w:r>
        <w:rPr>
          <w:rFonts w:ascii="Times New Roman" w:hAnsi="Times New Roman" w:cs="Giovanni-Bold"/>
          <w:bCs/>
          <w:color w:val="231F20"/>
          <w:szCs w:val="20"/>
        </w:rPr>
        <w:tab/>
        <w:t xml:space="preserve">If PETA wanted to partake in advertising that was considered more ethical than the current and past ads, the company would better </w:t>
      </w:r>
      <w:r w:rsidR="00486945">
        <w:rPr>
          <w:rFonts w:ascii="Times New Roman" w:hAnsi="Times New Roman" w:cs="Giovanni-Bold"/>
          <w:bCs/>
          <w:color w:val="231F20"/>
          <w:szCs w:val="20"/>
        </w:rPr>
        <w:t xml:space="preserve">need to </w:t>
      </w:r>
      <w:r>
        <w:rPr>
          <w:rFonts w:ascii="Times New Roman" w:hAnsi="Times New Roman" w:cs="Giovanni-Bold"/>
          <w:bCs/>
          <w:color w:val="231F20"/>
          <w:szCs w:val="20"/>
        </w:rPr>
        <w:t>focus on depicting the oppressed (abused animals) rather than advocating nudity through the use of celebrities and models.</w:t>
      </w:r>
      <w:r w:rsidR="006F6891">
        <w:rPr>
          <w:rFonts w:ascii="Times New Roman" w:hAnsi="Times New Roman" w:cs="Giovanni-Bold"/>
          <w:bCs/>
          <w:color w:val="231F20"/>
          <w:szCs w:val="20"/>
        </w:rPr>
        <w:t xml:space="preserve"> </w:t>
      </w:r>
      <w:r w:rsidR="00486945">
        <w:rPr>
          <w:rFonts w:ascii="Times New Roman" w:hAnsi="Times New Roman" w:cs="Giovanni-Bold"/>
          <w:bCs/>
          <w:color w:val="231F20"/>
          <w:szCs w:val="20"/>
        </w:rPr>
        <w:t xml:space="preserve">However, being known as a radical advocacy group, the President Ingrid </w:t>
      </w:r>
      <w:r w:rsidR="00486945" w:rsidRPr="00486945">
        <w:rPr>
          <w:rFonts w:ascii="Times New Roman" w:hAnsi="Times New Roman" w:cs="Giovanni-Bold"/>
          <w:bCs/>
          <w:color w:val="231F20"/>
          <w:szCs w:val="20"/>
        </w:rPr>
        <w:t xml:space="preserve">Newkirk has said, </w:t>
      </w:r>
      <w:r w:rsidR="00486945" w:rsidRPr="00486945">
        <w:rPr>
          <w:rFonts w:ascii="Times New Roman" w:hAnsi="Times New Roman" w:cs="Times New Roman"/>
          <w:bCs/>
          <w:szCs w:val="32"/>
        </w:rPr>
        <w:t>"We are complete pre</w:t>
      </w:r>
      <w:r w:rsidR="00486945">
        <w:rPr>
          <w:rFonts w:ascii="Times New Roman" w:hAnsi="Times New Roman" w:cs="Times New Roman"/>
          <w:bCs/>
          <w:szCs w:val="32"/>
        </w:rPr>
        <w:t xml:space="preserve">ss sluts. It is our </w:t>
      </w:r>
      <w:r w:rsidR="001564AE">
        <w:rPr>
          <w:rFonts w:ascii="Times New Roman" w:hAnsi="Times New Roman" w:cs="Times New Roman"/>
          <w:bCs/>
          <w:szCs w:val="32"/>
        </w:rPr>
        <w:t>obligation.</w:t>
      </w:r>
      <w:r w:rsidR="001564AE" w:rsidRPr="00486945">
        <w:rPr>
          <w:rFonts w:ascii="Times New Roman" w:hAnsi="Times New Roman" w:cs="Times New Roman"/>
          <w:bCs/>
          <w:szCs w:val="32"/>
        </w:rPr>
        <w:t xml:space="preserve"> We</w:t>
      </w:r>
      <w:r w:rsidR="00486945" w:rsidRPr="00486945">
        <w:rPr>
          <w:rFonts w:ascii="Times New Roman" w:hAnsi="Times New Roman" w:cs="Times New Roman"/>
          <w:bCs/>
          <w:szCs w:val="32"/>
        </w:rPr>
        <w:t xml:space="preserve"> would be worthless if we were just polite and did not make</w:t>
      </w:r>
      <w:r w:rsidR="00486945">
        <w:rPr>
          <w:rFonts w:ascii="Times New Roman" w:hAnsi="Times New Roman" w:cs="Times New Roman"/>
          <w:bCs/>
          <w:szCs w:val="32"/>
        </w:rPr>
        <w:t xml:space="preserve"> any waves" </w:t>
      </w:r>
      <w:r w:rsidR="00486945" w:rsidRPr="00486945">
        <w:rPr>
          <w:rFonts w:ascii="Times New Roman" w:hAnsi="Times New Roman" w:cs="Times New Roman"/>
          <w:bCs/>
          <w:szCs w:val="32"/>
        </w:rPr>
        <w:t>(Specter, 2003).</w:t>
      </w:r>
      <w:r w:rsidR="00486945">
        <w:rPr>
          <w:rFonts w:ascii="Times New Roman" w:hAnsi="Times New Roman" w:cs="Times New Roman"/>
          <w:bCs/>
          <w:szCs w:val="32"/>
        </w:rPr>
        <w:t xml:space="preserve"> With that being said, the organization recognizes unethical behavior and </w:t>
      </w:r>
      <w:r w:rsidR="00486945">
        <w:rPr>
          <w:rFonts w:ascii="Times New Roman" w:hAnsi="Times New Roman" w:cs="Times New Roman"/>
          <w:bCs/>
          <w:szCs w:val="32"/>
        </w:rPr>
        <w:lastRenderedPageBreak/>
        <w:t>controversy and condones such behavior with the idea of it being the only effective way to bring change.</w:t>
      </w:r>
    </w:p>
    <w:p w:rsidR="001564AE" w:rsidRDefault="00486945" w:rsidP="00A30415">
      <w:pPr>
        <w:spacing w:line="480" w:lineRule="auto"/>
        <w:ind w:right="144"/>
        <w:rPr>
          <w:rFonts w:ascii="Times New Roman" w:hAnsi="Times New Roman" w:cs="Giovanni-Bold"/>
          <w:bCs/>
          <w:color w:val="231F20"/>
          <w:szCs w:val="20"/>
        </w:rPr>
      </w:pPr>
      <w:r>
        <w:rPr>
          <w:rFonts w:ascii="Times New Roman" w:hAnsi="Times New Roman" w:cs="Giovanni-Bold"/>
          <w:bCs/>
          <w:color w:val="231F20"/>
          <w:szCs w:val="20"/>
        </w:rPr>
        <w:tab/>
        <w:t xml:space="preserve">Considering the organization uses various media outlets for advertisements, future research </w:t>
      </w:r>
      <w:r w:rsidR="001564AE">
        <w:rPr>
          <w:rFonts w:ascii="Times New Roman" w:hAnsi="Times New Roman" w:cs="Giovanni-Bold"/>
          <w:bCs/>
          <w:color w:val="231F20"/>
          <w:szCs w:val="20"/>
        </w:rPr>
        <w:t>could include coded research on the different campaigns and media outlets, which would better find consistency in the findings of whether or not PETA is unethical in feminist and objectification perspectives.</w:t>
      </w:r>
    </w:p>
    <w:p w:rsidR="001564AE" w:rsidRDefault="001564AE" w:rsidP="00A30415">
      <w:pPr>
        <w:spacing w:line="480" w:lineRule="auto"/>
        <w:ind w:right="144"/>
        <w:rPr>
          <w:rFonts w:ascii="Times New Roman" w:hAnsi="Times New Roman" w:cs="Giovanni-Bold"/>
          <w:bCs/>
          <w:color w:val="231F20"/>
          <w:szCs w:val="20"/>
        </w:rPr>
      </w:pPr>
    </w:p>
    <w:p w:rsidR="001564AE" w:rsidRDefault="001564AE" w:rsidP="00A30415">
      <w:pPr>
        <w:spacing w:line="480" w:lineRule="auto"/>
        <w:ind w:right="144"/>
        <w:rPr>
          <w:rFonts w:ascii="Times New Roman" w:hAnsi="Times New Roman" w:cs="Giovanni-Bold"/>
          <w:bCs/>
          <w:color w:val="231F20"/>
          <w:szCs w:val="20"/>
        </w:rPr>
      </w:pPr>
    </w:p>
    <w:p w:rsidR="001564AE" w:rsidRDefault="001564AE" w:rsidP="00A30415">
      <w:pPr>
        <w:spacing w:line="480" w:lineRule="auto"/>
        <w:ind w:right="144"/>
        <w:rPr>
          <w:rFonts w:ascii="Times New Roman" w:hAnsi="Times New Roman" w:cs="Giovanni-Bold"/>
          <w:bCs/>
          <w:color w:val="231F20"/>
          <w:szCs w:val="20"/>
        </w:rPr>
      </w:pPr>
    </w:p>
    <w:p w:rsidR="00A30415" w:rsidRDefault="00A30415" w:rsidP="00A30415">
      <w:pPr>
        <w:spacing w:line="480" w:lineRule="auto"/>
        <w:ind w:right="144"/>
        <w:rPr>
          <w:rFonts w:ascii="Times New Roman" w:hAnsi="Times New Roman" w:cs="Giovanni-Bold"/>
          <w:bCs/>
          <w:color w:val="231F20"/>
          <w:szCs w:val="20"/>
        </w:rPr>
      </w:pPr>
    </w:p>
    <w:p w:rsidR="00A30415" w:rsidRDefault="00A30415" w:rsidP="00A30415">
      <w:pPr>
        <w:spacing w:line="480" w:lineRule="auto"/>
        <w:ind w:right="144"/>
        <w:jc w:val="center"/>
        <w:rPr>
          <w:rFonts w:ascii="Times New Roman" w:hAnsi="Times New Roman" w:cs="Giovanni-Bold"/>
          <w:bCs/>
          <w:color w:val="231F20"/>
          <w:szCs w:val="20"/>
        </w:rPr>
      </w:pPr>
    </w:p>
    <w:p w:rsidR="002E1317" w:rsidRDefault="002E1317" w:rsidP="00A30415">
      <w:pPr>
        <w:spacing w:line="480" w:lineRule="auto"/>
        <w:ind w:right="144"/>
        <w:jc w:val="center"/>
        <w:rPr>
          <w:rFonts w:ascii="Times New Roman" w:hAnsi="Times New Roman" w:cs="Giovanni-Bold"/>
          <w:bCs/>
          <w:color w:val="231F20"/>
          <w:szCs w:val="20"/>
        </w:rPr>
      </w:pPr>
    </w:p>
    <w:p w:rsidR="003262BC" w:rsidRPr="002B359F" w:rsidRDefault="002E1317" w:rsidP="0019667C">
      <w:pPr>
        <w:spacing w:line="480" w:lineRule="auto"/>
        <w:ind w:right="144"/>
        <w:rPr>
          <w:rFonts w:ascii="Times New Roman" w:hAnsi="Times New Roman" w:cs="Giovanni-Bold"/>
          <w:b/>
          <w:bCs/>
          <w:color w:val="231F20"/>
          <w:szCs w:val="20"/>
        </w:rPr>
      </w:pPr>
      <w:r>
        <w:rPr>
          <w:rFonts w:ascii="Times New Roman" w:hAnsi="Times New Roman" w:cs="Giovanni-Bold"/>
          <w:bCs/>
          <w:color w:val="231F20"/>
          <w:szCs w:val="20"/>
        </w:rPr>
        <w:tab/>
      </w:r>
    </w:p>
    <w:p w:rsidR="0019667C" w:rsidRPr="0019667C" w:rsidRDefault="0019667C" w:rsidP="0019667C">
      <w:pPr>
        <w:spacing w:line="480" w:lineRule="auto"/>
        <w:ind w:right="144"/>
        <w:rPr>
          <w:rFonts w:ascii="Times New Roman" w:hAnsi="Times New Roman" w:cs="Giovanni-Bold"/>
          <w:bCs/>
          <w:color w:val="231F20"/>
          <w:szCs w:val="20"/>
        </w:rPr>
      </w:pPr>
    </w:p>
    <w:p w:rsidR="004D3449" w:rsidRPr="0019667C" w:rsidRDefault="0019667C" w:rsidP="0019667C">
      <w:pPr>
        <w:pStyle w:val="ListParagraph"/>
        <w:spacing w:line="480" w:lineRule="auto"/>
        <w:ind w:right="144"/>
        <w:rPr>
          <w:rFonts w:ascii="Times New Roman" w:hAnsi="Times New Roman" w:cs="Giovanni-Bold"/>
          <w:bCs/>
          <w:color w:val="231F20"/>
          <w:szCs w:val="20"/>
        </w:rPr>
      </w:pPr>
      <w:r w:rsidRPr="0019667C">
        <w:rPr>
          <w:rFonts w:ascii="Times New Roman" w:hAnsi="Times New Roman" w:cs="Giovanni-Bold"/>
          <w:bCs/>
          <w:color w:val="231F20"/>
          <w:szCs w:val="20"/>
        </w:rPr>
        <w:t xml:space="preserve"> </w:t>
      </w:r>
    </w:p>
    <w:p w:rsidR="00D41A5E" w:rsidRPr="004D3449" w:rsidRDefault="00D41A5E" w:rsidP="004D3449">
      <w:pPr>
        <w:pStyle w:val="ListParagraph"/>
        <w:spacing w:line="480" w:lineRule="auto"/>
        <w:ind w:right="144"/>
        <w:rPr>
          <w:rFonts w:ascii="Times New Roman" w:hAnsi="Times New Roman" w:cs="Times"/>
          <w:szCs w:val="32"/>
        </w:rPr>
      </w:pPr>
    </w:p>
    <w:p w:rsidR="001564AE" w:rsidRDefault="001564AE" w:rsidP="00D41A5E">
      <w:pPr>
        <w:spacing w:line="480" w:lineRule="auto"/>
        <w:ind w:left="2160" w:right="144"/>
        <w:jc w:val="both"/>
        <w:rPr>
          <w:rFonts w:ascii="Times New Roman" w:hAnsi="Times New Roman"/>
        </w:rPr>
      </w:pPr>
    </w:p>
    <w:p w:rsidR="001564AE" w:rsidRDefault="001564AE" w:rsidP="00D41A5E">
      <w:pPr>
        <w:spacing w:line="480" w:lineRule="auto"/>
        <w:ind w:left="2160" w:right="144"/>
        <w:jc w:val="both"/>
        <w:rPr>
          <w:rFonts w:ascii="Times New Roman" w:hAnsi="Times New Roman"/>
        </w:rPr>
      </w:pPr>
    </w:p>
    <w:p w:rsidR="00126E92" w:rsidRDefault="00126E92" w:rsidP="004A75E5">
      <w:pPr>
        <w:spacing w:line="480" w:lineRule="auto"/>
        <w:ind w:left="144" w:right="144"/>
        <w:jc w:val="center"/>
        <w:rPr>
          <w:rFonts w:ascii="Times New Roman" w:hAnsi="Times New Roman"/>
        </w:rPr>
      </w:pPr>
    </w:p>
    <w:p w:rsidR="004E150E" w:rsidRDefault="004A75E5" w:rsidP="004A75E5">
      <w:pPr>
        <w:spacing w:line="480" w:lineRule="auto"/>
        <w:ind w:left="144" w:right="144"/>
        <w:jc w:val="center"/>
        <w:rPr>
          <w:rFonts w:ascii="Times New Roman" w:hAnsi="Times New Roman"/>
        </w:rPr>
      </w:pPr>
      <w:r>
        <w:rPr>
          <w:rFonts w:ascii="Times New Roman" w:hAnsi="Times New Roman"/>
        </w:rPr>
        <w:lastRenderedPageBreak/>
        <w:t>References</w:t>
      </w:r>
    </w:p>
    <w:p w:rsidR="004E150E" w:rsidRDefault="004E150E" w:rsidP="004A75E5">
      <w:pPr>
        <w:spacing w:line="480" w:lineRule="auto"/>
        <w:ind w:left="144" w:right="144"/>
        <w:jc w:val="center"/>
        <w:rPr>
          <w:rFonts w:ascii="Times New Roman" w:hAnsi="Times New Roman"/>
        </w:rPr>
      </w:pPr>
    </w:p>
    <w:p w:rsidR="00126E92" w:rsidRDefault="00126E92" w:rsidP="004E150E">
      <w:pPr>
        <w:spacing w:line="480" w:lineRule="auto"/>
        <w:ind w:left="144" w:right="144" w:hanging="720"/>
        <w:jc w:val="center"/>
        <w:rPr>
          <w:rFonts w:ascii="Times New Roman" w:hAnsi="Times New Roman"/>
        </w:rPr>
      </w:pPr>
    </w:p>
    <w:p w:rsidR="00454FBB" w:rsidRDefault="00126E92" w:rsidP="004E150E">
      <w:pPr>
        <w:spacing w:line="480" w:lineRule="auto"/>
        <w:ind w:left="144" w:right="144" w:hanging="720"/>
        <w:rPr>
          <w:rFonts w:ascii="Times New Roman" w:hAnsi="Times New Roman" w:cs="Times New Roman"/>
          <w:szCs w:val="26"/>
        </w:rPr>
      </w:pPr>
      <w:r w:rsidRPr="004E150E">
        <w:rPr>
          <w:rFonts w:ascii="Times New Roman" w:hAnsi="Times New Roman" w:cs="Times New Roman"/>
          <w:szCs w:val="26"/>
        </w:rPr>
        <w:t xml:space="preserve">2003, Apr. 8). Ingrid Newkirk Unplugged. Retrieved May 14, 2009, from Consumer Freedom Web site: </w:t>
      </w:r>
      <w:hyperlink r:id="rId17" w:history="1">
        <w:r w:rsidR="004E150E" w:rsidRPr="00D729F3">
          <w:rPr>
            <w:rStyle w:val="Hyperlink"/>
            <w:rFonts w:ascii="Times New Roman" w:hAnsi="Times New Roman" w:cs="Times New Roman"/>
            <w:szCs w:val="26"/>
          </w:rPr>
          <w:t>http://www.consumerfreedom.com/news_detail.cfm/headline/1865</w:t>
        </w:r>
      </w:hyperlink>
    </w:p>
    <w:p w:rsidR="00454FBB" w:rsidRDefault="003C46E5" w:rsidP="004E150E">
      <w:pPr>
        <w:spacing w:line="480" w:lineRule="auto"/>
        <w:ind w:left="144" w:right="144" w:hanging="720"/>
        <w:rPr>
          <w:rFonts w:ascii="Times New Roman" w:hAnsi="Times New Roman" w:cs="Times New Roman"/>
          <w:szCs w:val="26"/>
        </w:rPr>
      </w:pPr>
      <w:r w:rsidRPr="004E150E">
        <w:rPr>
          <w:rFonts w:ascii="Times New Roman" w:hAnsi="Times New Roman" w:cs="Times New Roman"/>
          <w:szCs w:val="26"/>
        </w:rPr>
        <w:t xml:space="preserve">(2009, Feb. 03). PETA Super Bowl spot banned on NBC. Retrieved May 13, 2009, from NBC Los Angeles Web site: </w:t>
      </w:r>
      <w:hyperlink r:id="rId18" w:history="1">
        <w:r w:rsidR="001B05D0" w:rsidRPr="004E150E">
          <w:rPr>
            <w:rStyle w:val="Hyperlink"/>
            <w:rFonts w:ascii="Times New Roman" w:hAnsi="Times New Roman" w:cs="Times New Roman"/>
            <w:color w:val="auto"/>
            <w:szCs w:val="26"/>
          </w:rPr>
          <w:t>http://www.nbclosangeles.com/news/entertainment/PETA_Super_Bowl_Spot_Banned_By_NBC.html</w:t>
        </w:r>
      </w:hyperlink>
    </w:p>
    <w:p w:rsidR="00454FBB" w:rsidRDefault="001B05D0" w:rsidP="004E150E">
      <w:pPr>
        <w:spacing w:line="480" w:lineRule="auto"/>
        <w:ind w:left="144" w:right="144" w:hanging="720"/>
        <w:rPr>
          <w:rFonts w:ascii="Times New Roman" w:hAnsi="Times New Roman" w:cs="Times New Roman"/>
          <w:szCs w:val="26"/>
        </w:rPr>
      </w:pPr>
      <w:r w:rsidRPr="004E150E">
        <w:rPr>
          <w:rFonts w:ascii="Times New Roman" w:hAnsi="Times New Roman" w:cs="Times New Roman"/>
          <w:szCs w:val="26"/>
        </w:rPr>
        <w:t xml:space="preserve">Biography. Retrieved May 13, 2009, from Kathy Najimy Web site: </w:t>
      </w:r>
      <w:hyperlink r:id="rId19" w:history="1">
        <w:r w:rsidR="00454FBB" w:rsidRPr="00D729F3">
          <w:rPr>
            <w:rStyle w:val="Hyperlink"/>
            <w:rFonts w:ascii="Times New Roman" w:hAnsi="Times New Roman" w:cs="Times New Roman"/>
            <w:szCs w:val="26"/>
          </w:rPr>
          <w:t>http://kathynajimy.com/katbio.htm</w:t>
        </w:r>
      </w:hyperlink>
    </w:p>
    <w:p w:rsidR="00454FBB" w:rsidRDefault="00446D65" w:rsidP="004E150E">
      <w:pPr>
        <w:spacing w:line="480" w:lineRule="auto"/>
        <w:ind w:hanging="720"/>
        <w:rPr>
          <w:rFonts w:ascii="Times New Roman" w:hAnsi="Times New Roman"/>
        </w:rPr>
      </w:pPr>
      <w:r w:rsidRPr="004E150E">
        <w:rPr>
          <w:rFonts w:ascii="Times New Roman" w:hAnsi="Times New Roman" w:cs="Times New Roman"/>
          <w:szCs w:val="26"/>
        </w:rPr>
        <w:t>Deckha, M. (2008, Fall). D</w:t>
      </w:r>
      <w:r w:rsidR="0082713A">
        <w:rPr>
          <w:rFonts w:ascii="Times New Roman" w:hAnsi="Times New Roman" w:cs="Times New Roman"/>
          <w:szCs w:val="26"/>
        </w:rPr>
        <w:t>isturbing Images: PETA and the Feminist Ethics of Animal Advocacy</w:t>
      </w:r>
      <w:r w:rsidRPr="004E150E">
        <w:rPr>
          <w:rFonts w:ascii="Times New Roman" w:hAnsi="Times New Roman" w:cs="Times New Roman"/>
          <w:szCs w:val="26"/>
        </w:rPr>
        <w:t xml:space="preserve"> </w:t>
      </w:r>
      <w:r w:rsidRPr="004E150E">
        <w:rPr>
          <w:rFonts w:ascii="Times New Roman" w:hAnsi="Times New Roman" w:cs="Times New Roman"/>
          <w:i/>
          <w:iCs/>
          <w:szCs w:val="26"/>
        </w:rPr>
        <w:t>Ethics &amp; the Environment</w:t>
      </w:r>
      <w:r w:rsidRPr="004E150E">
        <w:rPr>
          <w:rFonts w:ascii="Times New Roman" w:hAnsi="Times New Roman" w:cs="Times New Roman"/>
          <w:szCs w:val="26"/>
        </w:rPr>
        <w:t xml:space="preserve">, </w:t>
      </w:r>
      <w:r w:rsidRPr="004E150E">
        <w:rPr>
          <w:rFonts w:ascii="Times New Roman" w:hAnsi="Times New Roman" w:cs="Times New Roman"/>
          <w:i/>
          <w:iCs/>
          <w:szCs w:val="26"/>
        </w:rPr>
        <w:t>13</w:t>
      </w:r>
      <w:r w:rsidRPr="004E150E">
        <w:rPr>
          <w:rFonts w:ascii="Times New Roman" w:hAnsi="Times New Roman" w:cs="Times New Roman"/>
          <w:szCs w:val="26"/>
        </w:rPr>
        <w:t xml:space="preserve">, Retrieved March 19, 2009, from </w:t>
      </w:r>
      <w:hyperlink r:id="rId20" w:history="1">
        <w:r w:rsidRPr="004E150E">
          <w:rPr>
            <w:rStyle w:val="Hyperlink"/>
            <w:rFonts w:ascii="Times New Roman" w:hAnsi="Times New Roman" w:cs="Times New Roman"/>
            <w:color w:val="auto"/>
            <w:szCs w:val="26"/>
          </w:rPr>
          <w:t>http://search.ebscohost.com/login.aspx?direct=true&amp;db=aph&amp;AN=34999360&amp;site=ehost-live</w:t>
        </w:r>
      </w:hyperlink>
    </w:p>
    <w:p w:rsidR="005C3386" w:rsidRPr="004E150E" w:rsidRDefault="00503018" w:rsidP="004E150E">
      <w:pPr>
        <w:spacing w:line="480" w:lineRule="auto"/>
        <w:ind w:hanging="720"/>
        <w:rPr>
          <w:rFonts w:ascii="Times New Roman" w:hAnsi="Times New Roman" w:cs="Times"/>
          <w:szCs w:val="32"/>
        </w:rPr>
      </w:pPr>
      <w:r w:rsidRPr="004E150E">
        <w:rPr>
          <w:rFonts w:ascii="Times New Roman" w:hAnsi="Times New Roman" w:cs="Times"/>
          <w:szCs w:val="32"/>
        </w:rPr>
        <w:t xml:space="preserve">Donovan, Josephine and Carol Adams. (2007). </w:t>
      </w:r>
      <w:r w:rsidRPr="004E150E">
        <w:rPr>
          <w:rFonts w:ascii="Times New Roman" w:hAnsi="Times New Roman" w:cs="Times"/>
          <w:i/>
          <w:iCs/>
          <w:szCs w:val="32"/>
        </w:rPr>
        <w:t xml:space="preserve">Feminist Care Tradition in Animal </w:t>
      </w:r>
      <w:r w:rsidR="0082713A">
        <w:rPr>
          <w:rFonts w:ascii="Times New Roman" w:hAnsi="Times New Roman" w:cs="Times"/>
          <w:i/>
          <w:iCs/>
          <w:szCs w:val="32"/>
        </w:rPr>
        <w:t>Ethics: a</w:t>
      </w:r>
      <w:r w:rsidRPr="004E150E">
        <w:rPr>
          <w:rFonts w:ascii="Times New Roman" w:hAnsi="Times New Roman" w:cs="Times"/>
          <w:i/>
          <w:iCs/>
          <w:szCs w:val="32"/>
        </w:rPr>
        <w:t xml:space="preserve"> Reader</w:t>
      </w:r>
      <w:r w:rsidRPr="004E150E">
        <w:rPr>
          <w:rFonts w:ascii="Times New Roman" w:hAnsi="Times New Roman" w:cs="Times"/>
          <w:szCs w:val="32"/>
        </w:rPr>
        <w:t>, New York: Columbia University Press, 1-20.</w:t>
      </w:r>
    </w:p>
    <w:p w:rsidR="00454FBB" w:rsidRDefault="005C3386" w:rsidP="004E150E">
      <w:pPr>
        <w:spacing w:line="480" w:lineRule="auto"/>
        <w:ind w:hanging="720"/>
        <w:rPr>
          <w:rFonts w:ascii="Times New Roman" w:hAnsi="Times New Roman" w:cs="Times New Roman"/>
          <w:szCs w:val="26"/>
        </w:rPr>
      </w:pPr>
      <w:r w:rsidRPr="004E150E">
        <w:rPr>
          <w:rFonts w:ascii="Times New Roman" w:hAnsi="Times New Roman" w:cs="Times New Roman"/>
          <w:szCs w:val="26"/>
        </w:rPr>
        <w:t>Fredricks</w:t>
      </w:r>
      <w:r w:rsidR="0082713A">
        <w:rPr>
          <w:rFonts w:ascii="Times New Roman" w:hAnsi="Times New Roman" w:cs="Times New Roman"/>
          <w:szCs w:val="26"/>
        </w:rPr>
        <w:t>on, B, &amp; Roberts, T.A. (1997). o</w:t>
      </w:r>
      <w:r w:rsidRPr="004E150E">
        <w:rPr>
          <w:rFonts w:ascii="Times New Roman" w:hAnsi="Times New Roman" w:cs="Times New Roman"/>
          <w:szCs w:val="26"/>
        </w:rPr>
        <w:t xml:space="preserve">bjectification </w:t>
      </w:r>
      <w:r w:rsidR="0082713A">
        <w:rPr>
          <w:rFonts w:ascii="Times New Roman" w:hAnsi="Times New Roman" w:cs="Times New Roman"/>
          <w:szCs w:val="26"/>
        </w:rPr>
        <w:t>t</w:t>
      </w:r>
      <w:r w:rsidRPr="004E150E">
        <w:rPr>
          <w:rFonts w:ascii="Times New Roman" w:hAnsi="Times New Roman" w:cs="Times New Roman"/>
          <w:szCs w:val="26"/>
        </w:rPr>
        <w:t xml:space="preserve">heory. </w:t>
      </w:r>
      <w:r w:rsidR="00D432E7" w:rsidRPr="004E150E">
        <w:rPr>
          <w:rFonts w:ascii="Times New Roman" w:hAnsi="Times New Roman" w:cs="Times New Roman"/>
          <w:i/>
          <w:iCs/>
          <w:szCs w:val="26"/>
        </w:rPr>
        <w:t>Psychology</w:t>
      </w:r>
      <w:r w:rsidRPr="004E150E">
        <w:rPr>
          <w:rFonts w:ascii="Times New Roman" w:hAnsi="Times New Roman" w:cs="Times New Roman"/>
          <w:i/>
          <w:iCs/>
          <w:szCs w:val="26"/>
        </w:rPr>
        <w:t xml:space="preserve"> of Women Quarterly</w:t>
      </w:r>
      <w:r w:rsidRPr="004E150E">
        <w:rPr>
          <w:rFonts w:ascii="Times New Roman" w:hAnsi="Times New Roman" w:cs="Times New Roman"/>
          <w:szCs w:val="26"/>
        </w:rPr>
        <w:t xml:space="preserve">, </w:t>
      </w:r>
      <w:r w:rsidRPr="004E150E">
        <w:rPr>
          <w:rFonts w:ascii="Times New Roman" w:hAnsi="Times New Roman" w:cs="Times New Roman"/>
          <w:i/>
          <w:iCs/>
          <w:szCs w:val="26"/>
        </w:rPr>
        <w:t>21</w:t>
      </w:r>
      <w:r w:rsidRPr="004E150E">
        <w:rPr>
          <w:rFonts w:ascii="Times New Roman" w:hAnsi="Times New Roman" w:cs="Times New Roman"/>
          <w:szCs w:val="26"/>
        </w:rPr>
        <w:t xml:space="preserve">, Retrieved May 14, 2009, from </w:t>
      </w:r>
      <w:hyperlink r:id="rId21" w:history="1">
        <w:r w:rsidR="00454FBB" w:rsidRPr="00D729F3">
          <w:rPr>
            <w:rStyle w:val="Hyperlink"/>
            <w:rFonts w:ascii="Times New Roman" w:hAnsi="Times New Roman" w:cs="Times New Roman"/>
            <w:szCs w:val="26"/>
          </w:rPr>
          <w:t>http://www.sanchezlab.com/pdfs/FredricksonRoberts.pdf</w:t>
        </w:r>
      </w:hyperlink>
      <w:r w:rsidRPr="004E150E">
        <w:rPr>
          <w:rFonts w:ascii="Times New Roman" w:hAnsi="Times New Roman" w:cs="Times New Roman"/>
          <w:szCs w:val="26"/>
        </w:rPr>
        <w:t>.</w:t>
      </w:r>
    </w:p>
    <w:p w:rsidR="00454FBB" w:rsidRDefault="001B05D0" w:rsidP="004E150E">
      <w:pPr>
        <w:spacing w:line="480" w:lineRule="auto"/>
        <w:ind w:hanging="720"/>
        <w:rPr>
          <w:rFonts w:ascii="Times New Roman" w:hAnsi="Times New Roman" w:cs="Times New Roman"/>
          <w:szCs w:val="26"/>
        </w:rPr>
      </w:pPr>
      <w:r w:rsidRPr="004E150E">
        <w:rPr>
          <w:rFonts w:ascii="Times New Roman" w:hAnsi="Times New Roman" w:cs="Times New Roman"/>
          <w:szCs w:val="26"/>
        </w:rPr>
        <w:lastRenderedPageBreak/>
        <w:t xml:space="preserve">Fur Is Dead. Retrieved May 13, 2009, from Steve-O: I'd rather go naked than wear fur Web site: </w:t>
      </w:r>
      <w:hyperlink r:id="rId22" w:history="1">
        <w:r w:rsidR="00454FBB" w:rsidRPr="00D729F3">
          <w:rPr>
            <w:rStyle w:val="Hyperlink"/>
            <w:rFonts w:ascii="Times New Roman" w:hAnsi="Times New Roman" w:cs="Times New Roman"/>
            <w:szCs w:val="26"/>
          </w:rPr>
          <w:t>http://www.furisdead.com/feat_steve_o.asp</w:t>
        </w:r>
      </w:hyperlink>
    </w:p>
    <w:p w:rsidR="00454FBB" w:rsidRDefault="00165B64" w:rsidP="004E150E">
      <w:pPr>
        <w:widowControl w:val="0"/>
        <w:autoSpaceDE w:val="0"/>
        <w:autoSpaceDN w:val="0"/>
        <w:adjustRightInd w:val="0"/>
        <w:spacing w:after="0" w:line="480" w:lineRule="auto"/>
        <w:ind w:hanging="720"/>
        <w:rPr>
          <w:rFonts w:ascii="Times New Roman" w:hAnsi="Times New Roman" w:cs="Times New Roman"/>
          <w:szCs w:val="26"/>
        </w:rPr>
      </w:pPr>
      <w:r w:rsidRPr="004E150E">
        <w:rPr>
          <w:rFonts w:ascii="Times New Roman" w:hAnsi="Times New Roman" w:cs="Times New Roman"/>
          <w:szCs w:val="26"/>
        </w:rPr>
        <w:t xml:space="preserve">History of our fur campaign. Retrieved May 10, 2009, from Fur Is Dead Web site: </w:t>
      </w:r>
      <w:r w:rsidR="00D432E7">
        <w:rPr>
          <w:rFonts w:ascii="Times New Roman" w:hAnsi="Times New Roman" w:cs="Times New Roman"/>
          <w:szCs w:val="26"/>
        </w:rPr>
        <w:t>h</w:t>
      </w:r>
      <w:r w:rsidR="00D432E7" w:rsidRPr="004E150E">
        <w:rPr>
          <w:rFonts w:ascii="Times New Roman" w:hAnsi="Times New Roman" w:cs="Times New Roman"/>
          <w:szCs w:val="26"/>
        </w:rPr>
        <w:t>ttp://www.furisdead.com/history.asp</w:t>
      </w:r>
    </w:p>
    <w:p w:rsidR="000D4D55" w:rsidRPr="004E150E" w:rsidRDefault="000D4D55" w:rsidP="004E150E">
      <w:pPr>
        <w:widowControl w:val="0"/>
        <w:autoSpaceDE w:val="0"/>
        <w:autoSpaceDN w:val="0"/>
        <w:adjustRightInd w:val="0"/>
        <w:spacing w:after="0" w:line="480" w:lineRule="auto"/>
        <w:ind w:hanging="720"/>
        <w:rPr>
          <w:rFonts w:ascii="Times New Roman" w:hAnsi="Times New Roman" w:cs="Times New Roman"/>
          <w:szCs w:val="26"/>
        </w:rPr>
      </w:pPr>
    </w:p>
    <w:p w:rsidR="000D4D55" w:rsidRPr="004E150E" w:rsidRDefault="00503018" w:rsidP="004E150E">
      <w:pPr>
        <w:widowControl w:val="0"/>
        <w:autoSpaceDE w:val="0"/>
        <w:autoSpaceDN w:val="0"/>
        <w:adjustRightInd w:val="0"/>
        <w:spacing w:after="0" w:line="480" w:lineRule="auto"/>
        <w:ind w:hanging="720"/>
        <w:rPr>
          <w:rFonts w:ascii="Times New Roman" w:hAnsi="Times New Roman" w:cs="Times New Roman"/>
          <w:szCs w:val="26"/>
        </w:rPr>
      </w:pPr>
      <w:r w:rsidRPr="004E150E">
        <w:rPr>
          <w:rFonts w:ascii="Times New Roman" w:hAnsi="Times New Roman" w:cs="Times"/>
          <w:szCs w:val="32"/>
        </w:rPr>
        <w:t xml:space="preserve">Jaggar, A.M. (1983). </w:t>
      </w:r>
      <w:r w:rsidRPr="004E150E">
        <w:rPr>
          <w:rFonts w:ascii="Times New Roman" w:hAnsi="Times New Roman" w:cs="Times"/>
          <w:i/>
          <w:iCs/>
          <w:szCs w:val="32"/>
        </w:rPr>
        <w:t xml:space="preserve">Feminist </w:t>
      </w:r>
      <w:r w:rsidR="0082713A">
        <w:rPr>
          <w:rFonts w:ascii="Times New Roman" w:hAnsi="Times New Roman" w:cs="Times"/>
          <w:i/>
          <w:iCs/>
          <w:szCs w:val="32"/>
        </w:rPr>
        <w:t>p</w:t>
      </w:r>
      <w:r w:rsidRPr="004E150E">
        <w:rPr>
          <w:rFonts w:ascii="Times New Roman" w:hAnsi="Times New Roman" w:cs="Times"/>
          <w:i/>
          <w:iCs/>
          <w:szCs w:val="32"/>
        </w:rPr>
        <w:t>o</w:t>
      </w:r>
      <w:r w:rsidR="0082713A">
        <w:rPr>
          <w:rFonts w:ascii="Times New Roman" w:hAnsi="Times New Roman" w:cs="Times"/>
          <w:i/>
          <w:iCs/>
          <w:szCs w:val="32"/>
        </w:rPr>
        <w:t>litics and human n</w:t>
      </w:r>
      <w:r w:rsidRPr="004E150E">
        <w:rPr>
          <w:rFonts w:ascii="Times New Roman" w:hAnsi="Times New Roman" w:cs="Times"/>
          <w:i/>
          <w:iCs/>
          <w:szCs w:val="32"/>
        </w:rPr>
        <w:t>ature</w:t>
      </w:r>
      <w:r w:rsidRPr="004E150E">
        <w:rPr>
          <w:rFonts w:ascii="Times New Roman" w:hAnsi="Times New Roman" w:cs="Times"/>
          <w:szCs w:val="32"/>
        </w:rPr>
        <w:t>, Totowa, NJ.: Allenheld.</w:t>
      </w:r>
    </w:p>
    <w:p w:rsidR="000D4D55" w:rsidRPr="004E150E" w:rsidRDefault="000D4D55" w:rsidP="004E150E">
      <w:pPr>
        <w:widowControl w:val="0"/>
        <w:autoSpaceDE w:val="0"/>
        <w:autoSpaceDN w:val="0"/>
        <w:adjustRightInd w:val="0"/>
        <w:spacing w:after="0" w:line="480" w:lineRule="auto"/>
        <w:ind w:hanging="720"/>
        <w:rPr>
          <w:rFonts w:ascii="Times New Roman" w:hAnsi="Times New Roman" w:cs="Times New Roman"/>
          <w:szCs w:val="26"/>
        </w:rPr>
      </w:pPr>
    </w:p>
    <w:p w:rsidR="00454FBB" w:rsidRDefault="000D4D55" w:rsidP="004E150E">
      <w:pPr>
        <w:widowControl w:val="0"/>
        <w:autoSpaceDE w:val="0"/>
        <w:autoSpaceDN w:val="0"/>
        <w:adjustRightInd w:val="0"/>
        <w:spacing w:after="0" w:line="480" w:lineRule="auto"/>
        <w:ind w:hanging="720"/>
        <w:rPr>
          <w:rFonts w:ascii="Times New Roman" w:hAnsi="Times New Roman" w:cs="Times New Roman"/>
          <w:szCs w:val="26"/>
        </w:rPr>
      </w:pPr>
      <w:r w:rsidRPr="004E150E">
        <w:rPr>
          <w:rFonts w:ascii="Times New Roman" w:hAnsi="Times New Roman" w:cs="Times New Roman"/>
          <w:szCs w:val="26"/>
        </w:rPr>
        <w:t xml:space="preserve">Khloe Kardashian naked anti-fur ad. Retrieved May 13, 2009, from Fur Is Dead Web site: </w:t>
      </w:r>
      <w:hyperlink r:id="rId23" w:history="1">
        <w:r w:rsidR="00454FBB" w:rsidRPr="00D729F3">
          <w:rPr>
            <w:rStyle w:val="Hyperlink"/>
            <w:rFonts w:ascii="Times New Roman" w:hAnsi="Times New Roman" w:cs="Times New Roman"/>
            <w:szCs w:val="26"/>
          </w:rPr>
          <w:t>http://www.furisdead.com/feat_khloe-Kardashian.asp</w:t>
        </w:r>
      </w:hyperlink>
    </w:p>
    <w:p w:rsidR="00165B64" w:rsidRPr="004E150E" w:rsidRDefault="00165B64" w:rsidP="004E150E">
      <w:pPr>
        <w:widowControl w:val="0"/>
        <w:autoSpaceDE w:val="0"/>
        <w:autoSpaceDN w:val="0"/>
        <w:adjustRightInd w:val="0"/>
        <w:spacing w:after="0" w:line="480" w:lineRule="auto"/>
        <w:ind w:hanging="720"/>
        <w:rPr>
          <w:rFonts w:ascii="Times New Roman" w:hAnsi="Times New Roman" w:cs="Times"/>
          <w:szCs w:val="32"/>
        </w:rPr>
      </w:pPr>
    </w:p>
    <w:p w:rsidR="004A75E5" w:rsidRPr="004E150E" w:rsidRDefault="004A75E5" w:rsidP="004E150E">
      <w:pPr>
        <w:spacing w:line="480" w:lineRule="auto"/>
        <w:ind w:hanging="720"/>
        <w:rPr>
          <w:rFonts w:ascii="Times New Roman" w:hAnsi="Times New Roman" w:cs="Times New Roman"/>
          <w:szCs w:val="26"/>
        </w:rPr>
      </w:pPr>
      <w:r w:rsidRPr="004E150E">
        <w:rPr>
          <w:rFonts w:ascii="Times New Roman" w:hAnsi="Times New Roman" w:cs="Times New Roman"/>
          <w:szCs w:val="26"/>
        </w:rPr>
        <w:t xml:space="preserve">Mizejewski, G. (2001, Apr. 16). Animal Crackers. </w:t>
      </w:r>
      <w:r w:rsidRPr="004E150E">
        <w:rPr>
          <w:rFonts w:ascii="Times New Roman" w:hAnsi="Times New Roman" w:cs="Times New Roman"/>
          <w:i/>
          <w:iCs/>
          <w:szCs w:val="26"/>
        </w:rPr>
        <w:t>Insight on the News</w:t>
      </w:r>
      <w:r w:rsidRPr="004E150E">
        <w:rPr>
          <w:rFonts w:ascii="Times New Roman" w:hAnsi="Times New Roman" w:cs="Times New Roman"/>
          <w:szCs w:val="26"/>
        </w:rPr>
        <w:t xml:space="preserve">, </w:t>
      </w:r>
      <w:r w:rsidRPr="004E150E">
        <w:rPr>
          <w:rFonts w:ascii="Times New Roman" w:hAnsi="Times New Roman" w:cs="Times New Roman"/>
          <w:i/>
          <w:iCs/>
          <w:szCs w:val="26"/>
        </w:rPr>
        <w:t>17</w:t>
      </w:r>
      <w:r w:rsidRPr="004E150E">
        <w:rPr>
          <w:rFonts w:ascii="Times New Roman" w:hAnsi="Times New Roman" w:cs="Times New Roman"/>
          <w:szCs w:val="26"/>
        </w:rPr>
        <w:t xml:space="preserve">, Retrieved March 17, 2009, from </w:t>
      </w:r>
      <w:hyperlink r:id="rId24" w:history="1">
        <w:r w:rsidRPr="004E150E">
          <w:rPr>
            <w:rStyle w:val="Hyperlink"/>
            <w:rFonts w:ascii="Times New Roman" w:hAnsi="Times New Roman" w:cs="Times New Roman"/>
            <w:color w:val="auto"/>
            <w:szCs w:val="26"/>
          </w:rPr>
          <w:t>http://search.ebscohost.com/login.aspx?direct=true&amp;db=bwh&amp;AN=4350047&amp;site=ehost-live</w:t>
        </w:r>
      </w:hyperlink>
    </w:p>
    <w:p w:rsidR="004A75E5" w:rsidRPr="004E150E" w:rsidRDefault="004A75E5" w:rsidP="004E150E">
      <w:pPr>
        <w:spacing w:line="480" w:lineRule="auto"/>
        <w:ind w:left="144" w:right="144" w:hanging="720"/>
        <w:rPr>
          <w:rFonts w:ascii="Times New Roman" w:hAnsi="Times New Roman"/>
        </w:rPr>
      </w:pPr>
    </w:p>
    <w:p w:rsidR="004E150E" w:rsidRDefault="004A75E5" w:rsidP="004E150E">
      <w:pPr>
        <w:widowControl w:val="0"/>
        <w:autoSpaceDE w:val="0"/>
        <w:autoSpaceDN w:val="0"/>
        <w:adjustRightInd w:val="0"/>
        <w:spacing w:after="320" w:line="480" w:lineRule="auto"/>
        <w:ind w:hanging="720"/>
        <w:rPr>
          <w:rFonts w:ascii="Times New Roman" w:hAnsi="Times New Roman" w:cs="Times New Roman"/>
          <w:szCs w:val="48"/>
          <w:u w:val="single" w:color="0000FF"/>
        </w:rPr>
      </w:pPr>
      <w:r w:rsidRPr="004E150E">
        <w:rPr>
          <w:rFonts w:ascii="Times New Roman" w:hAnsi="Times New Roman" w:cs="Times New Roman"/>
          <w:szCs w:val="48"/>
        </w:rPr>
        <w:t>Pace, L. (Fall 2005). I</w:t>
      </w:r>
      <w:r w:rsidR="0082713A">
        <w:rPr>
          <w:rFonts w:ascii="Times New Roman" w:hAnsi="Times New Roman" w:cs="Times New Roman"/>
          <w:szCs w:val="48"/>
        </w:rPr>
        <w:t>mage events and PETA's anti-fur c</w:t>
      </w:r>
      <w:r w:rsidRPr="004E150E">
        <w:rPr>
          <w:rFonts w:ascii="Times New Roman" w:hAnsi="Times New Roman" w:cs="Times New Roman"/>
          <w:szCs w:val="48"/>
        </w:rPr>
        <w:t xml:space="preserve">ampaign. </w:t>
      </w:r>
      <w:r w:rsidRPr="004E150E">
        <w:rPr>
          <w:rFonts w:ascii="Times New Roman" w:hAnsi="Times New Roman" w:cs="Times New Roman"/>
          <w:i/>
          <w:iCs/>
          <w:szCs w:val="48"/>
        </w:rPr>
        <w:t>Women and Language</w:t>
      </w:r>
      <w:r w:rsidRPr="004E150E">
        <w:rPr>
          <w:rFonts w:ascii="Times New Roman" w:hAnsi="Times New Roman" w:cs="Times New Roman"/>
          <w:szCs w:val="48"/>
        </w:rPr>
        <w:t xml:space="preserve">, Retrieved March 16, 2009, from </w:t>
      </w:r>
      <w:hyperlink r:id="rId25" w:history="1">
        <w:r w:rsidR="004E150E" w:rsidRPr="00D729F3">
          <w:rPr>
            <w:rStyle w:val="Hyperlink"/>
            <w:rFonts w:ascii="Times New Roman" w:hAnsi="Times New Roman" w:cs="Times New Roman"/>
            <w:szCs w:val="48"/>
            <w:u w:color="0000FF"/>
          </w:rPr>
          <w:t>http://search.ebscohost.com/login.aspx?direct=true&amp;db=mzh&amp;AN=2005933318&amp;site=ehost-live</w:t>
        </w:r>
      </w:hyperlink>
    </w:p>
    <w:p w:rsidR="004E150E" w:rsidRDefault="00D432E7" w:rsidP="004E150E">
      <w:pPr>
        <w:widowControl w:val="0"/>
        <w:autoSpaceDE w:val="0"/>
        <w:autoSpaceDN w:val="0"/>
        <w:adjustRightInd w:val="0"/>
        <w:spacing w:after="320" w:line="480" w:lineRule="auto"/>
        <w:ind w:hanging="720"/>
        <w:rPr>
          <w:rFonts w:ascii="Times New Roman" w:hAnsi="Times New Roman" w:cs="Times New Roman"/>
          <w:szCs w:val="26"/>
        </w:rPr>
      </w:pPr>
      <w:r>
        <w:rPr>
          <w:rFonts w:ascii="Times New Roman" w:hAnsi="Times New Roman" w:cs="Times New Roman"/>
          <w:szCs w:val="26"/>
        </w:rPr>
        <w:t>PETA's</w:t>
      </w:r>
      <w:r w:rsidR="00446D65" w:rsidRPr="004E150E">
        <w:rPr>
          <w:rFonts w:ascii="Times New Roman" w:hAnsi="Times New Roman" w:cs="Times New Roman"/>
          <w:szCs w:val="26"/>
        </w:rPr>
        <w:t xml:space="preserve"> history: Compassion in action. Retrieved May 12, 2009, from PETA Media Center Web site: </w:t>
      </w:r>
      <w:hyperlink r:id="rId26" w:history="1">
        <w:r w:rsidR="004E150E" w:rsidRPr="00D729F3">
          <w:rPr>
            <w:rStyle w:val="Hyperlink"/>
            <w:rFonts w:ascii="Times New Roman" w:hAnsi="Times New Roman" w:cs="Times New Roman"/>
            <w:szCs w:val="26"/>
          </w:rPr>
          <w:t>http://www.peta.org/factsheet/files/FactsheetDisplay.asp?ID=107</w:t>
        </w:r>
      </w:hyperlink>
    </w:p>
    <w:p w:rsidR="004E150E" w:rsidRDefault="004A75E5" w:rsidP="004E150E">
      <w:pPr>
        <w:widowControl w:val="0"/>
        <w:autoSpaceDE w:val="0"/>
        <w:autoSpaceDN w:val="0"/>
        <w:adjustRightInd w:val="0"/>
        <w:spacing w:after="320" w:line="480" w:lineRule="auto"/>
        <w:ind w:hanging="720"/>
        <w:rPr>
          <w:rFonts w:ascii="Times New Roman" w:hAnsi="Times New Roman" w:cs="Times New Roman"/>
          <w:szCs w:val="48"/>
          <w:u w:val="single" w:color="0000FF"/>
        </w:rPr>
      </w:pPr>
      <w:r w:rsidRPr="004E150E">
        <w:rPr>
          <w:rFonts w:ascii="Times New Roman" w:hAnsi="Times New Roman" w:cs="Times New Roman"/>
          <w:szCs w:val="48"/>
        </w:rPr>
        <w:lastRenderedPageBreak/>
        <w:t xml:space="preserve">Welch, Aimee (2000, July 7). Fur </w:t>
      </w:r>
      <w:r w:rsidR="0082713A">
        <w:rPr>
          <w:rFonts w:ascii="Times New Roman" w:hAnsi="Times New Roman" w:cs="Times New Roman"/>
          <w:szCs w:val="48"/>
        </w:rPr>
        <w:t>f</w:t>
      </w:r>
      <w:r w:rsidRPr="004E150E">
        <w:rPr>
          <w:rFonts w:ascii="Times New Roman" w:hAnsi="Times New Roman" w:cs="Times New Roman"/>
          <w:szCs w:val="48"/>
        </w:rPr>
        <w:t>l</w:t>
      </w:r>
      <w:r w:rsidR="0082713A">
        <w:rPr>
          <w:rFonts w:ascii="Times New Roman" w:hAnsi="Times New Roman" w:cs="Times New Roman"/>
          <w:szCs w:val="48"/>
        </w:rPr>
        <w:t>ies in PETA's fight for a</w:t>
      </w:r>
      <w:r w:rsidRPr="004E150E">
        <w:rPr>
          <w:rFonts w:ascii="Times New Roman" w:hAnsi="Times New Roman" w:cs="Times New Roman"/>
          <w:szCs w:val="48"/>
        </w:rPr>
        <w:t xml:space="preserve">nimals. </w:t>
      </w:r>
      <w:r w:rsidRPr="004E150E">
        <w:rPr>
          <w:rFonts w:ascii="Times New Roman" w:hAnsi="Times New Roman" w:cs="Times New Roman"/>
          <w:i/>
          <w:iCs/>
          <w:szCs w:val="48"/>
        </w:rPr>
        <w:t>Insight on the News</w:t>
      </w:r>
      <w:r w:rsidRPr="004E150E">
        <w:rPr>
          <w:rFonts w:ascii="Times New Roman" w:hAnsi="Times New Roman" w:cs="Times New Roman"/>
          <w:szCs w:val="48"/>
        </w:rPr>
        <w:t xml:space="preserve">, </w:t>
      </w:r>
      <w:r w:rsidRPr="004E150E">
        <w:rPr>
          <w:rFonts w:ascii="Times New Roman" w:hAnsi="Times New Roman" w:cs="Times New Roman"/>
          <w:i/>
          <w:iCs/>
          <w:szCs w:val="48"/>
        </w:rPr>
        <w:t>16</w:t>
      </w:r>
      <w:r w:rsidRPr="004E150E">
        <w:rPr>
          <w:rFonts w:ascii="Times New Roman" w:hAnsi="Times New Roman" w:cs="Times New Roman"/>
          <w:szCs w:val="48"/>
        </w:rPr>
        <w:t xml:space="preserve">, Retrieved March 16, 2009, from </w:t>
      </w:r>
      <w:hyperlink r:id="rId27" w:history="1">
        <w:r w:rsidR="004E150E" w:rsidRPr="00D729F3">
          <w:rPr>
            <w:rStyle w:val="Hyperlink"/>
            <w:rFonts w:ascii="Times New Roman" w:hAnsi="Times New Roman" w:cs="Times New Roman"/>
            <w:szCs w:val="48"/>
            <w:u w:color="0000FF"/>
          </w:rPr>
          <w:t>http://search.ebscohost.com/login.aspx?direct=true&amp;db=bwh&amp;AN=3300425&amp;site=ehost-live</w:t>
        </w:r>
      </w:hyperlink>
    </w:p>
    <w:p w:rsidR="004E150E" w:rsidRDefault="000D4D55" w:rsidP="004E150E">
      <w:pPr>
        <w:widowControl w:val="0"/>
        <w:autoSpaceDE w:val="0"/>
        <w:autoSpaceDN w:val="0"/>
        <w:adjustRightInd w:val="0"/>
        <w:spacing w:after="320" w:line="480" w:lineRule="auto"/>
        <w:ind w:hanging="720"/>
        <w:rPr>
          <w:rFonts w:ascii="Times New Roman" w:hAnsi="Times New Roman" w:cs="Times New Roman"/>
          <w:szCs w:val="26"/>
        </w:rPr>
      </w:pPr>
      <w:r w:rsidRPr="004E150E">
        <w:rPr>
          <w:rFonts w:ascii="Times New Roman" w:hAnsi="Times New Roman" w:cs="Times New Roman"/>
          <w:szCs w:val="26"/>
        </w:rPr>
        <w:t>The girls of Ricks Cabaret go topless for PETA. Retrieved May 13, 2009, from PETA Web site:</w:t>
      </w:r>
      <w:r w:rsidR="004E150E">
        <w:rPr>
          <w:rFonts w:ascii="Times New Roman" w:hAnsi="Times New Roman" w:cs="Times New Roman"/>
          <w:szCs w:val="26"/>
        </w:rPr>
        <w:t xml:space="preserve"> </w:t>
      </w:r>
      <w:hyperlink r:id="rId28" w:history="1">
        <w:r w:rsidR="001B05D0" w:rsidRPr="004E150E">
          <w:rPr>
            <w:rStyle w:val="Hyperlink"/>
            <w:rFonts w:ascii="Times New Roman" w:hAnsi="Times New Roman" w:cs="Times New Roman"/>
            <w:color w:val="auto"/>
            <w:szCs w:val="26"/>
          </w:rPr>
          <w:t>https://secure.peta.org/site/Advocacy?cmd=display&amp;page=UserAction&amp;id=1996</w:t>
        </w:r>
      </w:hyperlink>
    </w:p>
    <w:p w:rsidR="004E150E" w:rsidRDefault="001B05D0" w:rsidP="004E150E">
      <w:pPr>
        <w:widowControl w:val="0"/>
        <w:autoSpaceDE w:val="0"/>
        <w:autoSpaceDN w:val="0"/>
        <w:adjustRightInd w:val="0"/>
        <w:spacing w:after="320" w:line="480" w:lineRule="auto"/>
        <w:ind w:hanging="720"/>
        <w:rPr>
          <w:rFonts w:ascii="Times New Roman" w:hAnsi="Times New Roman" w:cs="Arial"/>
          <w:szCs w:val="26"/>
        </w:rPr>
      </w:pPr>
      <w:r w:rsidRPr="004E150E">
        <w:rPr>
          <w:rFonts w:ascii="Times New Roman" w:hAnsi="Times New Roman" w:cs="Arial"/>
          <w:szCs w:val="26"/>
        </w:rPr>
        <w:t xml:space="preserve">Tong, Rosemarie, Williams, Nancy, "Feminist Ethics", </w:t>
      </w:r>
      <w:r w:rsidRPr="004E150E">
        <w:rPr>
          <w:rFonts w:ascii="Times New Roman" w:hAnsi="Times New Roman" w:cs="Arial"/>
          <w:i/>
          <w:iCs/>
          <w:szCs w:val="26"/>
        </w:rPr>
        <w:t>The Stanford Encyclopedia of Philosophy</w:t>
      </w:r>
      <w:r w:rsidRPr="004E150E">
        <w:rPr>
          <w:rFonts w:ascii="Times New Roman" w:hAnsi="Times New Roman" w:cs="Arial"/>
          <w:szCs w:val="26"/>
        </w:rPr>
        <w:t xml:space="preserve"> (Summer 2009 Edition), Edward N. Zalta (ed.), forthcoming URL = </w:t>
      </w:r>
      <w:hyperlink r:id="rId29" w:history="1">
        <w:r w:rsidR="004E150E" w:rsidRPr="00D729F3">
          <w:rPr>
            <w:rStyle w:val="Hyperlink"/>
            <w:rFonts w:ascii="Times New Roman" w:hAnsi="Times New Roman" w:cs="Arial"/>
            <w:szCs w:val="26"/>
          </w:rPr>
          <w:t>http://plato.stanford.edu/archives/sum2009/entries/feminism-ethics/</w:t>
        </w:r>
      </w:hyperlink>
    </w:p>
    <w:p w:rsidR="001B05D0" w:rsidRPr="004E150E" w:rsidRDefault="001B05D0" w:rsidP="004E150E">
      <w:pPr>
        <w:widowControl w:val="0"/>
        <w:autoSpaceDE w:val="0"/>
        <w:autoSpaceDN w:val="0"/>
        <w:adjustRightInd w:val="0"/>
        <w:spacing w:after="320" w:line="480" w:lineRule="auto"/>
        <w:ind w:hanging="720"/>
        <w:rPr>
          <w:rFonts w:ascii="Times New Roman" w:hAnsi="Times New Roman" w:cs="Times New Roman"/>
          <w:szCs w:val="26"/>
        </w:rPr>
      </w:pPr>
    </w:p>
    <w:p w:rsidR="004A75E5" w:rsidRPr="004E150E" w:rsidRDefault="004A75E5" w:rsidP="004E150E">
      <w:pPr>
        <w:widowControl w:val="0"/>
        <w:autoSpaceDE w:val="0"/>
        <w:autoSpaceDN w:val="0"/>
        <w:adjustRightInd w:val="0"/>
        <w:spacing w:after="320" w:line="480" w:lineRule="auto"/>
        <w:ind w:hanging="720"/>
        <w:rPr>
          <w:rFonts w:ascii="Times New Roman" w:hAnsi="Times New Roman" w:cs="Times"/>
          <w:szCs w:val="32"/>
        </w:rPr>
      </w:pPr>
    </w:p>
    <w:p w:rsidR="004A75E5" w:rsidRPr="004E150E" w:rsidRDefault="004A75E5" w:rsidP="004E150E">
      <w:pPr>
        <w:widowControl w:val="0"/>
        <w:autoSpaceDE w:val="0"/>
        <w:autoSpaceDN w:val="0"/>
        <w:adjustRightInd w:val="0"/>
        <w:spacing w:after="320" w:line="480" w:lineRule="auto"/>
        <w:ind w:hanging="720"/>
        <w:rPr>
          <w:rFonts w:ascii="Times New Roman" w:hAnsi="Times New Roman" w:cs="Times"/>
          <w:szCs w:val="32"/>
        </w:rPr>
      </w:pPr>
    </w:p>
    <w:p w:rsidR="00E216C4" w:rsidRPr="004E150E" w:rsidRDefault="00E216C4" w:rsidP="004E150E">
      <w:pPr>
        <w:spacing w:line="480" w:lineRule="auto"/>
        <w:ind w:left="144" w:right="144" w:hanging="720"/>
        <w:rPr>
          <w:rFonts w:ascii="Times New Roman" w:hAnsi="Times New Roman"/>
        </w:rPr>
      </w:pPr>
    </w:p>
    <w:p w:rsidR="00315B5D" w:rsidRPr="004E150E" w:rsidRDefault="00E216C4" w:rsidP="004E150E">
      <w:pPr>
        <w:spacing w:line="480" w:lineRule="auto"/>
        <w:ind w:left="144" w:right="144" w:hanging="720"/>
        <w:rPr>
          <w:rFonts w:ascii="Times New Roman" w:hAnsi="Times New Roman"/>
        </w:rPr>
      </w:pPr>
      <w:r w:rsidRPr="004E150E">
        <w:rPr>
          <w:rFonts w:ascii="Times New Roman" w:hAnsi="Times New Roman"/>
        </w:rPr>
        <w:tab/>
      </w:r>
    </w:p>
    <w:p w:rsidR="00315B5D" w:rsidRPr="004E150E" w:rsidRDefault="00315B5D" w:rsidP="004E150E">
      <w:pPr>
        <w:spacing w:line="480" w:lineRule="auto"/>
        <w:ind w:left="144" w:right="144" w:hanging="720"/>
        <w:rPr>
          <w:rFonts w:ascii="Times New Roman" w:hAnsi="Times New Roman"/>
        </w:rPr>
      </w:pPr>
    </w:p>
    <w:p w:rsidR="005F447A" w:rsidRPr="004E150E" w:rsidRDefault="00315B5D" w:rsidP="004E150E">
      <w:pPr>
        <w:spacing w:line="480" w:lineRule="auto"/>
        <w:ind w:left="144" w:right="144" w:hanging="720"/>
        <w:rPr>
          <w:rFonts w:ascii="Times New Roman" w:hAnsi="Times New Roman"/>
        </w:rPr>
      </w:pPr>
      <w:r w:rsidRPr="004E150E">
        <w:rPr>
          <w:rFonts w:ascii="Times New Roman" w:hAnsi="Times New Roman"/>
        </w:rPr>
        <w:tab/>
      </w:r>
    </w:p>
    <w:sectPr w:rsidR="005F447A" w:rsidRPr="004E150E" w:rsidSect="00117A64">
      <w:headerReference w:type="default" r:id="rId3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94A" w:rsidRDefault="00EB494A">
      <w:pPr>
        <w:spacing w:after="0"/>
      </w:pPr>
      <w:r>
        <w:separator/>
      </w:r>
    </w:p>
  </w:endnote>
  <w:endnote w:type="continuationSeparator" w:id="0">
    <w:p w:rsidR="00EB494A" w:rsidRDefault="00EB49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iovanni-Bold">
    <w:altName w:val="Cambria"/>
    <w:panose1 w:val="00000000000000000000"/>
    <w:charset w:val="4D"/>
    <w:family w:val="roman"/>
    <w:notTrueType/>
    <w:pitch w:val="default"/>
    <w:sig w:usb0="00000003" w:usb1="00000000" w:usb2="00000000" w:usb3="00000000" w:csb0="00000001" w:csb1="00000000"/>
  </w:font>
  <w:font w:name="Roma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94A" w:rsidRDefault="00EB494A">
      <w:pPr>
        <w:spacing w:after="0"/>
      </w:pPr>
      <w:r>
        <w:separator/>
      </w:r>
    </w:p>
  </w:footnote>
  <w:footnote w:type="continuationSeparator" w:id="0">
    <w:p w:rsidR="00EB494A" w:rsidRDefault="00EB49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D17" w:rsidRPr="00C2705A" w:rsidRDefault="00915D17" w:rsidP="00C2705A">
    <w:pPr>
      <w:pStyle w:val="Header"/>
      <w:jc w:val="right"/>
      <w:rPr>
        <w:rFonts w:ascii="Times New Roman" w:hAnsi="Times New Roman"/>
      </w:rPr>
    </w:pPr>
    <w:r>
      <w:rPr>
        <w:rFonts w:ascii="Times New Roman" w:hAnsi="Times New Roman"/>
      </w:rPr>
      <w:t>PETA</w:t>
    </w:r>
    <w:r w:rsidRPr="00C2705A">
      <w:rPr>
        <w:rFonts w:ascii="Times New Roman" w:hAnsi="Times New Roman"/>
      </w:rPr>
      <w:t xml:space="preserve"> Advertising</w:t>
    </w: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82713A">
      <w:rPr>
        <w:rStyle w:val="PageNumber"/>
        <w:noProof/>
      </w:rPr>
      <w:t>2</w:t>
    </w:r>
    <w:r>
      <w:rPr>
        <w:rStyle w:val="PageNumber"/>
      </w:rPr>
      <w:fldChar w:fldCharType="end"/>
    </w:r>
  </w:p>
  <w:p w:rsidR="00915D17" w:rsidRDefault="00915D17" w:rsidP="00C2705A">
    <w:pPr>
      <w:pStyle w:val="Header"/>
      <w:jc w:val="right"/>
    </w:pPr>
  </w:p>
  <w:p w:rsidR="00915D17" w:rsidRDefault="00915D17" w:rsidP="00C2705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06456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02E7A5A"/>
    <w:lvl w:ilvl="0">
      <w:start w:val="1"/>
      <w:numFmt w:val="decimal"/>
      <w:lvlText w:val="%1."/>
      <w:lvlJc w:val="left"/>
      <w:pPr>
        <w:tabs>
          <w:tab w:val="num" w:pos="1800"/>
        </w:tabs>
        <w:ind w:left="1800" w:hanging="360"/>
      </w:pPr>
    </w:lvl>
  </w:abstractNum>
  <w:abstractNum w:abstractNumId="2">
    <w:nsid w:val="FFFFFF7D"/>
    <w:multiLevelType w:val="singleLevel"/>
    <w:tmpl w:val="3878A014"/>
    <w:lvl w:ilvl="0">
      <w:start w:val="1"/>
      <w:numFmt w:val="decimal"/>
      <w:lvlText w:val="%1."/>
      <w:lvlJc w:val="left"/>
      <w:pPr>
        <w:tabs>
          <w:tab w:val="num" w:pos="1440"/>
        </w:tabs>
        <w:ind w:left="1440" w:hanging="360"/>
      </w:pPr>
    </w:lvl>
  </w:abstractNum>
  <w:abstractNum w:abstractNumId="3">
    <w:nsid w:val="FFFFFF7E"/>
    <w:multiLevelType w:val="singleLevel"/>
    <w:tmpl w:val="AF3622B8"/>
    <w:lvl w:ilvl="0">
      <w:start w:val="1"/>
      <w:numFmt w:val="decimal"/>
      <w:lvlText w:val="%1."/>
      <w:lvlJc w:val="left"/>
      <w:pPr>
        <w:tabs>
          <w:tab w:val="num" w:pos="1080"/>
        </w:tabs>
        <w:ind w:left="1080" w:hanging="360"/>
      </w:pPr>
    </w:lvl>
  </w:abstractNum>
  <w:abstractNum w:abstractNumId="4">
    <w:nsid w:val="FFFFFF7F"/>
    <w:multiLevelType w:val="singleLevel"/>
    <w:tmpl w:val="87821608"/>
    <w:lvl w:ilvl="0">
      <w:start w:val="1"/>
      <w:numFmt w:val="decimal"/>
      <w:lvlText w:val="%1."/>
      <w:lvlJc w:val="left"/>
      <w:pPr>
        <w:tabs>
          <w:tab w:val="num" w:pos="720"/>
        </w:tabs>
        <w:ind w:left="720" w:hanging="360"/>
      </w:pPr>
    </w:lvl>
  </w:abstractNum>
  <w:abstractNum w:abstractNumId="5">
    <w:nsid w:val="FFFFFF80"/>
    <w:multiLevelType w:val="singleLevel"/>
    <w:tmpl w:val="4B1E3B2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AF8207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0ECFB1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F4895A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484AE26"/>
    <w:lvl w:ilvl="0">
      <w:start w:val="1"/>
      <w:numFmt w:val="decimal"/>
      <w:lvlText w:val="%1."/>
      <w:lvlJc w:val="left"/>
      <w:pPr>
        <w:tabs>
          <w:tab w:val="num" w:pos="360"/>
        </w:tabs>
        <w:ind w:left="360" w:hanging="360"/>
      </w:pPr>
    </w:lvl>
  </w:abstractNum>
  <w:abstractNum w:abstractNumId="10">
    <w:nsid w:val="FFFFFF89"/>
    <w:multiLevelType w:val="singleLevel"/>
    <w:tmpl w:val="8CF2B1E2"/>
    <w:lvl w:ilvl="0">
      <w:start w:val="1"/>
      <w:numFmt w:val="bullet"/>
      <w:lvlText w:val=""/>
      <w:lvlJc w:val="left"/>
      <w:pPr>
        <w:tabs>
          <w:tab w:val="num" w:pos="360"/>
        </w:tabs>
        <w:ind w:left="360" w:hanging="360"/>
      </w:pPr>
      <w:rPr>
        <w:rFonts w:ascii="Symbol" w:hAnsi="Symbol" w:hint="default"/>
      </w:rPr>
    </w:lvl>
  </w:abstractNum>
  <w:abstractNum w:abstractNumId="11">
    <w:nsid w:val="03260581"/>
    <w:multiLevelType w:val="hybridMultilevel"/>
    <w:tmpl w:val="71DA3DE0"/>
    <w:lvl w:ilvl="0" w:tplc="B88A1A6E">
      <w:start w:val="1"/>
      <w:numFmt w:val="upperLetter"/>
      <w:lvlText w:val="%1)"/>
      <w:lvlJc w:val="left"/>
      <w:pPr>
        <w:ind w:left="724" w:hanging="58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nsid w:val="082945F7"/>
    <w:multiLevelType w:val="hybridMultilevel"/>
    <w:tmpl w:val="43C2D87A"/>
    <w:lvl w:ilvl="0" w:tplc="6B90E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787E0A"/>
    <w:multiLevelType w:val="hybridMultilevel"/>
    <w:tmpl w:val="1A325D36"/>
    <w:lvl w:ilvl="0" w:tplc="00D66F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0"/>
  </w:num>
  <w:num w:numId="6">
    <w:abstractNumId w:val="3"/>
  </w:num>
  <w:num w:numId="7">
    <w:abstractNumId w:val="2"/>
  </w:num>
  <w:num w:numId="8">
    <w:abstractNumId w:val="1"/>
  </w:num>
  <w:num w:numId="9">
    <w:abstractNumId w:val="9"/>
  </w:num>
  <w:num w:numId="10">
    <w:abstractNumId w:val="4"/>
  </w:num>
  <w:num w:numId="11">
    <w:abstractNumId w:val="5"/>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05A"/>
    <w:rsid w:val="00006D78"/>
    <w:rsid w:val="00013ADF"/>
    <w:rsid w:val="000545CF"/>
    <w:rsid w:val="00076916"/>
    <w:rsid w:val="00091875"/>
    <w:rsid w:val="000D4D55"/>
    <w:rsid w:val="000F7AB0"/>
    <w:rsid w:val="00117A64"/>
    <w:rsid w:val="00126426"/>
    <w:rsid w:val="00126E92"/>
    <w:rsid w:val="001564AE"/>
    <w:rsid w:val="00165B64"/>
    <w:rsid w:val="0019667C"/>
    <w:rsid w:val="001B05D0"/>
    <w:rsid w:val="001C5080"/>
    <w:rsid w:val="00237C60"/>
    <w:rsid w:val="0025054F"/>
    <w:rsid w:val="0025422A"/>
    <w:rsid w:val="00261EAD"/>
    <w:rsid w:val="00285391"/>
    <w:rsid w:val="002B2D00"/>
    <w:rsid w:val="002B359F"/>
    <w:rsid w:val="002D4F4A"/>
    <w:rsid w:val="002E1317"/>
    <w:rsid w:val="00315B5D"/>
    <w:rsid w:val="003216E9"/>
    <w:rsid w:val="003262BC"/>
    <w:rsid w:val="003844D9"/>
    <w:rsid w:val="003907CB"/>
    <w:rsid w:val="003C3D7A"/>
    <w:rsid w:val="003C46E5"/>
    <w:rsid w:val="003F15BF"/>
    <w:rsid w:val="003F7D10"/>
    <w:rsid w:val="0040607B"/>
    <w:rsid w:val="00433FD9"/>
    <w:rsid w:val="00442A6C"/>
    <w:rsid w:val="00446D65"/>
    <w:rsid w:val="00452E61"/>
    <w:rsid w:val="00454FBB"/>
    <w:rsid w:val="004563E6"/>
    <w:rsid w:val="00463705"/>
    <w:rsid w:val="00472D61"/>
    <w:rsid w:val="00486945"/>
    <w:rsid w:val="004A75E5"/>
    <w:rsid w:val="004C0962"/>
    <w:rsid w:val="004D3449"/>
    <w:rsid w:val="004E150E"/>
    <w:rsid w:val="00503018"/>
    <w:rsid w:val="005562FD"/>
    <w:rsid w:val="005A7D46"/>
    <w:rsid w:val="005B2D23"/>
    <w:rsid w:val="005C3386"/>
    <w:rsid w:val="005C4CA9"/>
    <w:rsid w:val="005E11A0"/>
    <w:rsid w:val="005E69E4"/>
    <w:rsid w:val="005F447A"/>
    <w:rsid w:val="00621CBB"/>
    <w:rsid w:val="0064028C"/>
    <w:rsid w:val="00653105"/>
    <w:rsid w:val="006A76A7"/>
    <w:rsid w:val="006F6891"/>
    <w:rsid w:val="00716351"/>
    <w:rsid w:val="0077416B"/>
    <w:rsid w:val="007746C8"/>
    <w:rsid w:val="007901E9"/>
    <w:rsid w:val="007A28C5"/>
    <w:rsid w:val="007A2F8D"/>
    <w:rsid w:val="007B0B1C"/>
    <w:rsid w:val="007D29D9"/>
    <w:rsid w:val="007D4DA7"/>
    <w:rsid w:val="00816CAD"/>
    <w:rsid w:val="0082713A"/>
    <w:rsid w:val="00856010"/>
    <w:rsid w:val="00884C4E"/>
    <w:rsid w:val="00895C16"/>
    <w:rsid w:val="008C284C"/>
    <w:rsid w:val="008C4C29"/>
    <w:rsid w:val="008C75F6"/>
    <w:rsid w:val="009051E0"/>
    <w:rsid w:val="00915D17"/>
    <w:rsid w:val="00950F15"/>
    <w:rsid w:val="00956690"/>
    <w:rsid w:val="00992B09"/>
    <w:rsid w:val="009B4F27"/>
    <w:rsid w:val="009B54EC"/>
    <w:rsid w:val="009C13F5"/>
    <w:rsid w:val="00A30415"/>
    <w:rsid w:val="00A84AFF"/>
    <w:rsid w:val="00A924BC"/>
    <w:rsid w:val="00AD193C"/>
    <w:rsid w:val="00AF4DC9"/>
    <w:rsid w:val="00B37441"/>
    <w:rsid w:val="00B43382"/>
    <w:rsid w:val="00B45E5F"/>
    <w:rsid w:val="00BD2B67"/>
    <w:rsid w:val="00BF7A1D"/>
    <w:rsid w:val="00C07B66"/>
    <w:rsid w:val="00C2705A"/>
    <w:rsid w:val="00C36343"/>
    <w:rsid w:val="00C367A2"/>
    <w:rsid w:val="00C769E9"/>
    <w:rsid w:val="00C84BE0"/>
    <w:rsid w:val="00C9233E"/>
    <w:rsid w:val="00D20485"/>
    <w:rsid w:val="00D41A5E"/>
    <w:rsid w:val="00D432E7"/>
    <w:rsid w:val="00DF3D75"/>
    <w:rsid w:val="00E216C4"/>
    <w:rsid w:val="00E2470E"/>
    <w:rsid w:val="00E50026"/>
    <w:rsid w:val="00E52099"/>
    <w:rsid w:val="00E60F65"/>
    <w:rsid w:val="00E72AD8"/>
    <w:rsid w:val="00EA1973"/>
    <w:rsid w:val="00EB494A"/>
    <w:rsid w:val="00EC627A"/>
    <w:rsid w:val="00EF2357"/>
    <w:rsid w:val="00EF5C9A"/>
    <w:rsid w:val="00EF708A"/>
    <w:rsid w:val="00F17D3B"/>
    <w:rsid w:val="00F36AC2"/>
    <w:rsid w:val="00F5566C"/>
    <w:rsid w:val="00F57D57"/>
    <w:rsid w:val="00FB4B33"/>
    <w:rsid w:val="00FC0692"/>
    <w:rsid w:val="00FE7052"/>
    <w:rsid w:val="00FF40B4"/>
    <w:rsid w:val="00FF4E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3650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2705A"/>
    <w:pPr>
      <w:tabs>
        <w:tab w:val="center" w:pos="4320"/>
        <w:tab w:val="right" w:pos="8640"/>
      </w:tabs>
      <w:spacing w:after="0"/>
    </w:pPr>
  </w:style>
  <w:style w:type="character" w:customStyle="1" w:styleId="HeaderChar">
    <w:name w:val="Header Char"/>
    <w:basedOn w:val="DefaultParagraphFont"/>
    <w:link w:val="Header"/>
    <w:uiPriority w:val="99"/>
    <w:semiHidden/>
    <w:rsid w:val="00C2705A"/>
    <w:rPr>
      <w:sz w:val="24"/>
      <w:szCs w:val="24"/>
    </w:rPr>
  </w:style>
  <w:style w:type="paragraph" w:styleId="Footer">
    <w:name w:val="footer"/>
    <w:basedOn w:val="Normal"/>
    <w:link w:val="FooterChar"/>
    <w:uiPriority w:val="99"/>
    <w:semiHidden/>
    <w:unhideWhenUsed/>
    <w:rsid w:val="00C2705A"/>
    <w:pPr>
      <w:tabs>
        <w:tab w:val="center" w:pos="4320"/>
        <w:tab w:val="right" w:pos="8640"/>
      </w:tabs>
      <w:spacing w:after="0"/>
    </w:pPr>
  </w:style>
  <w:style w:type="character" w:customStyle="1" w:styleId="FooterChar">
    <w:name w:val="Footer Char"/>
    <w:basedOn w:val="DefaultParagraphFont"/>
    <w:link w:val="Footer"/>
    <w:uiPriority w:val="99"/>
    <w:semiHidden/>
    <w:rsid w:val="00C2705A"/>
    <w:rPr>
      <w:sz w:val="24"/>
      <w:szCs w:val="24"/>
    </w:rPr>
  </w:style>
  <w:style w:type="character" w:styleId="PageNumber">
    <w:name w:val="page number"/>
    <w:basedOn w:val="DefaultParagraphFont"/>
    <w:uiPriority w:val="99"/>
    <w:semiHidden/>
    <w:unhideWhenUsed/>
    <w:rsid w:val="00117A64"/>
  </w:style>
  <w:style w:type="character" w:styleId="Hyperlink">
    <w:name w:val="Hyperlink"/>
    <w:basedOn w:val="DefaultParagraphFont"/>
    <w:uiPriority w:val="99"/>
    <w:semiHidden/>
    <w:unhideWhenUsed/>
    <w:rsid w:val="00E72AD8"/>
    <w:rPr>
      <w:color w:val="0000FF" w:themeColor="hyperlink"/>
      <w:u w:val="single"/>
    </w:rPr>
  </w:style>
  <w:style w:type="paragraph" w:styleId="ListParagraph">
    <w:name w:val="List Paragraph"/>
    <w:basedOn w:val="Normal"/>
    <w:uiPriority w:val="34"/>
    <w:qFormat/>
    <w:rsid w:val="00E216C4"/>
    <w:pPr>
      <w:ind w:left="720"/>
      <w:contextualSpacing/>
    </w:pPr>
  </w:style>
  <w:style w:type="character" w:styleId="CommentReference">
    <w:name w:val="annotation reference"/>
    <w:basedOn w:val="DefaultParagraphFont"/>
    <w:rsid w:val="00915D17"/>
    <w:rPr>
      <w:sz w:val="18"/>
      <w:szCs w:val="18"/>
    </w:rPr>
  </w:style>
  <w:style w:type="paragraph" w:styleId="CommentText">
    <w:name w:val="annotation text"/>
    <w:basedOn w:val="Normal"/>
    <w:link w:val="CommentTextChar"/>
    <w:rsid w:val="00915D17"/>
  </w:style>
  <w:style w:type="character" w:customStyle="1" w:styleId="CommentTextChar">
    <w:name w:val="Comment Text Char"/>
    <w:basedOn w:val="DefaultParagraphFont"/>
    <w:link w:val="CommentText"/>
    <w:rsid w:val="00915D17"/>
  </w:style>
  <w:style w:type="paragraph" w:styleId="CommentSubject">
    <w:name w:val="annotation subject"/>
    <w:basedOn w:val="CommentText"/>
    <w:next w:val="CommentText"/>
    <w:link w:val="CommentSubjectChar"/>
    <w:rsid w:val="00915D17"/>
    <w:rPr>
      <w:b/>
      <w:bCs/>
      <w:sz w:val="20"/>
      <w:szCs w:val="20"/>
    </w:rPr>
  </w:style>
  <w:style w:type="character" w:customStyle="1" w:styleId="CommentSubjectChar">
    <w:name w:val="Comment Subject Char"/>
    <w:basedOn w:val="CommentTextChar"/>
    <w:link w:val="CommentSubject"/>
    <w:rsid w:val="00915D17"/>
    <w:rPr>
      <w:b/>
      <w:bCs/>
      <w:sz w:val="20"/>
      <w:szCs w:val="20"/>
    </w:rPr>
  </w:style>
  <w:style w:type="paragraph" w:styleId="BalloonText">
    <w:name w:val="Balloon Text"/>
    <w:basedOn w:val="Normal"/>
    <w:link w:val="BalloonTextChar"/>
    <w:rsid w:val="00915D17"/>
    <w:pPr>
      <w:spacing w:after="0"/>
    </w:pPr>
    <w:rPr>
      <w:rFonts w:ascii="Lucida Grande" w:hAnsi="Lucida Grande"/>
      <w:sz w:val="18"/>
      <w:szCs w:val="18"/>
    </w:rPr>
  </w:style>
  <w:style w:type="character" w:customStyle="1" w:styleId="BalloonTextChar">
    <w:name w:val="Balloon Text Char"/>
    <w:basedOn w:val="DefaultParagraphFont"/>
    <w:link w:val="BalloonText"/>
    <w:rsid w:val="00915D17"/>
    <w:rPr>
      <w:rFonts w:ascii="Lucida Grande" w:hAnsi="Lucida Grande"/>
      <w:sz w:val="18"/>
      <w:szCs w:val="18"/>
    </w:rPr>
  </w:style>
  <w:style w:type="character" w:styleId="FollowedHyperlink">
    <w:name w:val="FollowedHyperlink"/>
    <w:basedOn w:val="DefaultParagraphFont"/>
    <w:rsid w:val="00EF23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3650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2705A"/>
    <w:pPr>
      <w:tabs>
        <w:tab w:val="center" w:pos="4320"/>
        <w:tab w:val="right" w:pos="8640"/>
      </w:tabs>
      <w:spacing w:after="0"/>
    </w:pPr>
  </w:style>
  <w:style w:type="character" w:customStyle="1" w:styleId="HeaderChar">
    <w:name w:val="Header Char"/>
    <w:basedOn w:val="DefaultParagraphFont"/>
    <w:link w:val="Header"/>
    <w:uiPriority w:val="99"/>
    <w:semiHidden/>
    <w:rsid w:val="00C2705A"/>
    <w:rPr>
      <w:sz w:val="24"/>
      <w:szCs w:val="24"/>
    </w:rPr>
  </w:style>
  <w:style w:type="paragraph" w:styleId="Footer">
    <w:name w:val="footer"/>
    <w:basedOn w:val="Normal"/>
    <w:link w:val="FooterChar"/>
    <w:uiPriority w:val="99"/>
    <w:semiHidden/>
    <w:unhideWhenUsed/>
    <w:rsid w:val="00C2705A"/>
    <w:pPr>
      <w:tabs>
        <w:tab w:val="center" w:pos="4320"/>
        <w:tab w:val="right" w:pos="8640"/>
      </w:tabs>
      <w:spacing w:after="0"/>
    </w:pPr>
  </w:style>
  <w:style w:type="character" w:customStyle="1" w:styleId="FooterChar">
    <w:name w:val="Footer Char"/>
    <w:basedOn w:val="DefaultParagraphFont"/>
    <w:link w:val="Footer"/>
    <w:uiPriority w:val="99"/>
    <w:semiHidden/>
    <w:rsid w:val="00C2705A"/>
    <w:rPr>
      <w:sz w:val="24"/>
      <w:szCs w:val="24"/>
    </w:rPr>
  </w:style>
  <w:style w:type="character" w:styleId="PageNumber">
    <w:name w:val="page number"/>
    <w:basedOn w:val="DefaultParagraphFont"/>
    <w:uiPriority w:val="99"/>
    <w:semiHidden/>
    <w:unhideWhenUsed/>
    <w:rsid w:val="00117A64"/>
  </w:style>
  <w:style w:type="character" w:styleId="Hyperlink">
    <w:name w:val="Hyperlink"/>
    <w:basedOn w:val="DefaultParagraphFont"/>
    <w:uiPriority w:val="99"/>
    <w:semiHidden/>
    <w:unhideWhenUsed/>
    <w:rsid w:val="00E72AD8"/>
    <w:rPr>
      <w:color w:val="0000FF" w:themeColor="hyperlink"/>
      <w:u w:val="single"/>
    </w:rPr>
  </w:style>
  <w:style w:type="paragraph" w:styleId="ListParagraph">
    <w:name w:val="List Paragraph"/>
    <w:basedOn w:val="Normal"/>
    <w:uiPriority w:val="34"/>
    <w:qFormat/>
    <w:rsid w:val="00E216C4"/>
    <w:pPr>
      <w:ind w:left="720"/>
      <w:contextualSpacing/>
    </w:pPr>
  </w:style>
  <w:style w:type="character" w:styleId="CommentReference">
    <w:name w:val="annotation reference"/>
    <w:basedOn w:val="DefaultParagraphFont"/>
    <w:rsid w:val="00915D17"/>
    <w:rPr>
      <w:sz w:val="18"/>
      <w:szCs w:val="18"/>
    </w:rPr>
  </w:style>
  <w:style w:type="paragraph" w:styleId="CommentText">
    <w:name w:val="annotation text"/>
    <w:basedOn w:val="Normal"/>
    <w:link w:val="CommentTextChar"/>
    <w:rsid w:val="00915D17"/>
  </w:style>
  <w:style w:type="character" w:customStyle="1" w:styleId="CommentTextChar">
    <w:name w:val="Comment Text Char"/>
    <w:basedOn w:val="DefaultParagraphFont"/>
    <w:link w:val="CommentText"/>
    <w:rsid w:val="00915D17"/>
  </w:style>
  <w:style w:type="paragraph" w:styleId="CommentSubject">
    <w:name w:val="annotation subject"/>
    <w:basedOn w:val="CommentText"/>
    <w:next w:val="CommentText"/>
    <w:link w:val="CommentSubjectChar"/>
    <w:rsid w:val="00915D17"/>
    <w:rPr>
      <w:b/>
      <w:bCs/>
      <w:sz w:val="20"/>
      <w:szCs w:val="20"/>
    </w:rPr>
  </w:style>
  <w:style w:type="character" w:customStyle="1" w:styleId="CommentSubjectChar">
    <w:name w:val="Comment Subject Char"/>
    <w:basedOn w:val="CommentTextChar"/>
    <w:link w:val="CommentSubject"/>
    <w:rsid w:val="00915D17"/>
    <w:rPr>
      <w:b/>
      <w:bCs/>
      <w:sz w:val="20"/>
      <w:szCs w:val="20"/>
    </w:rPr>
  </w:style>
  <w:style w:type="paragraph" w:styleId="BalloonText">
    <w:name w:val="Balloon Text"/>
    <w:basedOn w:val="Normal"/>
    <w:link w:val="BalloonTextChar"/>
    <w:rsid w:val="00915D17"/>
    <w:pPr>
      <w:spacing w:after="0"/>
    </w:pPr>
    <w:rPr>
      <w:rFonts w:ascii="Lucida Grande" w:hAnsi="Lucida Grande"/>
      <w:sz w:val="18"/>
      <w:szCs w:val="18"/>
    </w:rPr>
  </w:style>
  <w:style w:type="character" w:customStyle="1" w:styleId="BalloonTextChar">
    <w:name w:val="Balloon Text Char"/>
    <w:basedOn w:val="DefaultParagraphFont"/>
    <w:link w:val="BalloonText"/>
    <w:rsid w:val="00915D17"/>
    <w:rPr>
      <w:rFonts w:ascii="Lucida Grande" w:hAnsi="Lucida Grande"/>
      <w:sz w:val="18"/>
      <w:szCs w:val="18"/>
    </w:rPr>
  </w:style>
  <w:style w:type="character" w:styleId="FollowedHyperlink">
    <w:name w:val="FollowedHyperlink"/>
    <w:basedOn w:val="DefaultParagraphFont"/>
    <w:rsid w:val="00EF23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df"/><Relationship Id="rId18" Type="http://schemas.openxmlformats.org/officeDocument/2006/relationships/hyperlink" Target="http://www.nbclosangeles.com/news/entertainment/PETA_Super_Bowl_Spot_Banned_By_NBC.html" TargetMode="External"/><Relationship Id="rId26" Type="http://schemas.openxmlformats.org/officeDocument/2006/relationships/hyperlink" Target="http://www.peta.org/factsheet/files/FactsheetDisplay.asp?ID=107" TargetMode="External"/><Relationship Id="rId3" Type="http://schemas.openxmlformats.org/officeDocument/2006/relationships/styles" Target="styles.xml"/><Relationship Id="rId21" Type="http://schemas.openxmlformats.org/officeDocument/2006/relationships/hyperlink" Target="http://www.sanchezlab.com/pdfs/FredricksonRoberts.pdf"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consumerfreedom.com/news_detail.cfm/headline/1865" TargetMode="External"/><Relationship Id="rId25" Type="http://schemas.openxmlformats.org/officeDocument/2006/relationships/hyperlink" Target="http://search.ebscohost.com/login.aspx?direct=true&amp;db=mzh&amp;AN=2005933318&amp;site=ehost-liv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arch.ebscohost.com/login.aspx?direct=true&amp;db=aph&amp;AN=34999360&amp;site=ehost-live" TargetMode="External"/><Relationship Id="rId29" Type="http://schemas.openxmlformats.org/officeDocument/2006/relationships/hyperlink" Target="http://plato.stanford.edu/archives/sum2009/entries/feminism-ethi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urisdead.com" TargetMode="External"/><Relationship Id="rId24" Type="http://schemas.openxmlformats.org/officeDocument/2006/relationships/hyperlink" Target="http://search.ebscohost.com/login.aspx?direct=true&amp;db=bwh&amp;AN=4350047&amp;site=ehost-live"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furisdead.com/feat_khloe-Kardashian.asp" TargetMode="External"/><Relationship Id="rId28" Type="http://schemas.openxmlformats.org/officeDocument/2006/relationships/hyperlink" Target="https://secure.peta.org/site/Advocacy?cmd=display&amp;page=UserAction&amp;id=1996" TargetMode="External"/><Relationship Id="rId10" Type="http://schemas.openxmlformats.org/officeDocument/2006/relationships/image" Target="media/image2.jpeg"/><Relationship Id="rId19" Type="http://schemas.openxmlformats.org/officeDocument/2006/relationships/hyperlink" Target="http://kathynajimy.com/katbio.ht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furisdead.com/feat_steve_o.asp" TargetMode="External"/><Relationship Id="rId27" Type="http://schemas.openxmlformats.org/officeDocument/2006/relationships/hyperlink" Target="http://search.ebscohost.com/login.aspx?direct=true&amp;db=bwh&amp;AN=3300425&amp;site=ehost-live"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A6F46-88C6-4B24-96ED-658835D1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3388</Words>
  <Characters>19312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du</Company>
  <LinksUpToDate>false</LinksUpToDate>
  <CharactersWithSpaces>22655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dc:creator>
  <cp:lastModifiedBy>Lindsey</cp:lastModifiedBy>
  <cp:revision>2</cp:revision>
  <dcterms:created xsi:type="dcterms:W3CDTF">2010-10-10T19:40:00Z</dcterms:created>
  <dcterms:modified xsi:type="dcterms:W3CDTF">2010-10-10T19:40:00Z</dcterms:modified>
</cp:coreProperties>
</file>