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A3156" w:rsidRDefault="001A3156" w:rsidP="001A3156">
      <w:pPr>
        <w:spacing w:after="0" w:line="480" w:lineRule="auto"/>
        <w:jc w:val="center"/>
      </w:pPr>
    </w:p>
    <w:p w:rsidR="001A3156" w:rsidRDefault="001A3156" w:rsidP="001A3156">
      <w:pPr>
        <w:spacing w:after="0" w:line="480" w:lineRule="auto"/>
        <w:jc w:val="center"/>
      </w:pPr>
      <w:r>
        <w:t>Where We Are Headed</w:t>
      </w:r>
    </w:p>
    <w:p w:rsidR="001A3156" w:rsidRDefault="001A3156" w:rsidP="001A3156">
      <w:pPr>
        <w:spacing w:after="0" w:line="480" w:lineRule="auto"/>
        <w:jc w:val="center"/>
      </w:pPr>
    </w:p>
    <w:p w:rsidR="00B23B1D" w:rsidRDefault="001A3156" w:rsidP="001A3156">
      <w:pPr>
        <w:spacing w:after="0" w:line="480" w:lineRule="auto"/>
      </w:pPr>
      <w:r>
        <w:t xml:space="preserve">As we moved through into the new century a new concern crept into the minds of the big music labels, the Internet. Pirating music became widely practiced in 1999 with the advent of Napster. Napster allowed people to share music online by uploading to Napster’s servers and allowing direct computer-to-computer sharing of files. Eventually Napster was forced out of business due to numerous copyright laws, but this began the use of the Internet as a medium for bands to distribute their music without going through labels. As the music industry continued they became increasingly one-dimensional. Labels like Warner Brothers and Paramount churned out song after song simply for the purposes to make money. Gone were the ways of before when they tried to move music culture forward and in a better direction. Instead they simply did the same thing over and over because they knew that it would work and would make them money. However the </w:t>
      </w:r>
      <w:proofErr w:type="gramStart"/>
      <w:r>
        <w:t>internet</w:t>
      </w:r>
      <w:proofErr w:type="gramEnd"/>
      <w:r>
        <w:t xml:space="preserve"> has changed all that. </w:t>
      </w:r>
    </w:p>
    <w:sectPr w:rsidR="00B23B1D" w:rsidSect="00B23B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A3156"/>
    <w:rsid w:val="001A315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Eikenberg</dc:creator>
  <cp:keywords/>
  <cp:lastModifiedBy>Kevin Eikenberg</cp:lastModifiedBy>
  <cp:revision>1</cp:revision>
  <dcterms:created xsi:type="dcterms:W3CDTF">2010-12-09T16:20:00Z</dcterms:created>
  <dcterms:modified xsi:type="dcterms:W3CDTF">2010-12-09T16:21:00Z</dcterms:modified>
</cp:coreProperties>
</file>