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397F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75.15pt;z-index:251655680;mso-position-horizontal-relative:page;mso-position-vertical-relative:page" stroked="f">
            <v:fill opacity="0"/>
            <v:textbox style="mso-next-textbox:#_x0000_s1041">
              <w:txbxContent>
                <w:p w:rsidR="00880CC6" w:rsidRDefault="00397FFB" w:rsidP="002A7F10">
                  <w:pPr>
                    <w:pStyle w:val="Heading1"/>
                  </w:pPr>
                  <w:r>
                    <w:t>Business Recom</w:t>
                  </w:r>
                  <w:r w:rsidR="00B04187">
                    <w:t>m</w:t>
                  </w:r>
                  <w:r>
                    <w:t>endations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120.55pt;margin-top:194.1pt;width:585.35pt;height:344.35pt;z-index:251654656;mso-position-horizontal-relative:page;mso-position-vertical-relative:page" filled="f" stroked="f">
            <v:textbox style="mso-next-textbox:#_x0000_s1035">
              <w:txbxContent>
                <w:p w:rsidR="00100EDC" w:rsidRPr="00100EDC" w:rsidRDefault="00100EDC" w:rsidP="00100EDC">
                  <w:pPr>
                    <w:pStyle w:val="DateYear"/>
                    <w:rPr>
                      <w:sz w:val="40"/>
                      <w:szCs w:val="40"/>
                    </w:rPr>
                  </w:pPr>
                  <w:r w:rsidRPr="00100EDC">
                    <w:rPr>
                      <w:sz w:val="40"/>
                      <w:szCs w:val="40"/>
                    </w:rPr>
                    <w:t>“Jose is a hard working achiever who has the reputation of a professional who delivers sales and margin results. He is an astute executive who is quick to create and maintain strong relationships with customers. He is a great strategic thinker and a charismatic leader. Jose always worked with the highest level of integrity and business acumen.” January 4, 2011</w:t>
                  </w:r>
                </w:p>
                <w:p w:rsidR="00100EDC" w:rsidRPr="00100EDC" w:rsidRDefault="00100EDC" w:rsidP="00100EDC">
                  <w:pPr>
                    <w:pStyle w:val="DateYear"/>
                    <w:rPr>
                      <w:sz w:val="40"/>
                      <w:szCs w:val="40"/>
                    </w:rPr>
                  </w:pPr>
                  <w:r w:rsidRPr="00100EDC">
                    <w:rPr>
                      <w:sz w:val="40"/>
                      <w:szCs w:val="40"/>
                    </w:rPr>
                    <w:t>Al Gomez, Zone Manager, General Mills</w:t>
                  </w:r>
                </w:p>
                <w:p w:rsidR="00880CC6" w:rsidRPr="00397FFB" w:rsidRDefault="00100EDC" w:rsidP="00100EDC">
                  <w:pPr>
                    <w:pStyle w:val="DateYear"/>
                    <w:rPr>
                      <w:sz w:val="40"/>
                      <w:szCs w:val="40"/>
                    </w:rPr>
                  </w:pPr>
                  <w:proofErr w:type="gramStart"/>
                  <w:r w:rsidRPr="00100EDC">
                    <w:rPr>
                      <w:sz w:val="40"/>
                      <w:szCs w:val="40"/>
                    </w:rPr>
                    <w:t>was</w:t>
                  </w:r>
                  <w:proofErr w:type="gramEnd"/>
                  <w:r w:rsidRPr="00100EDC">
                    <w:rPr>
                      <w:sz w:val="40"/>
                      <w:szCs w:val="40"/>
                    </w:rPr>
                    <w:t xml:space="preserve"> a consultant or contractor to Jose Guillen – at Sysco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0;margin-top:0;width:725.25pt;height:195.35pt;z-index:-251662848;mso-position-horizontal:center;mso-position-horizontal-relative:page;mso-position-vertical:center;mso-position-vertical-relative:page" o:allowincell="f" filled="f" stroked="f">
            <v:textbox style="mso-next-textbox:#_x0000_s1042" inset="0,0,0,0">
              <w:txbxContent>
                <w:p w:rsidR="00880CC6" w:rsidRDefault="00880CC6"/>
              </w:txbxContent>
            </v:textbox>
            <w10:wrap anchorx="page" anchory="page"/>
          </v:shape>
        </w:pict>
      </w:r>
      <w:r>
        <w:rPr>
          <w:noProof/>
        </w:rPr>
        <w:drawing>
          <wp:inline distT="0" distB="0" distL="0" distR="0" wp14:anchorId="1969D01D" wp14:editId="0B61A408">
            <wp:extent cx="9055735" cy="6828790"/>
            <wp:effectExtent l="1905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8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97FFB"/>
    <w:rsid w:val="00046412"/>
    <w:rsid w:val="00046952"/>
    <w:rsid w:val="00100EDC"/>
    <w:rsid w:val="002A7F10"/>
    <w:rsid w:val="00384147"/>
    <w:rsid w:val="00397FFB"/>
    <w:rsid w:val="0047220D"/>
    <w:rsid w:val="006408BA"/>
    <w:rsid w:val="007846C0"/>
    <w:rsid w:val="00880CC6"/>
    <w:rsid w:val="00936DF5"/>
    <w:rsid w:val="00B04187"/>
    <w:rsid w:val="00B837B4"/>
    <w:rsid w:val="00CF3492"/>
    <w:rsid w:val="00D96C57"/>
    <w:rsid w:val="00E27ED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2</cp:revision>
  <cp:lastPrinted>2007-02-06T19:38:00Z</cp:lastPrinted>
  <dcterms:created xsi:type="dcterms:W3CDTF">2011-02-05T04:35:00Z</dcterms:created>
  <dcterms:modified xsi:type="dcterms:W3CDTF">2011-02-05T04:35:00Z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