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8F" w:rsidRPr="00C9787C" w:rsidRDefault="003D4F28" w:rsidP="005356BB">
      <w:pPr>
        <w:pStyle w:val="Heading1"/>
        <w:spacing w:before="120"/>
        <w:jc w:val="center"/>
      </w:pPr>
      <w:r>
        <w:t>Assessment</w:t>
      </w:r>
      <w:r w:rsidR="00946B8F">
        <w:t xml:space="preserve"> Analysis - </w:t>
      </w:r>
      <w:r w:rsidR="00946B8F" w:rsidRPr="00484614">
        <w:t>EDUC 525</w:t>
      </w:r>
      <w:r w:rsidR="00946B8F">
        <w:t xml:space="preserve"> -</w:t>
      </w:r>
      <w:r w:rsidR="00946B8F" w:rsidRPr="00484614">
        <w:t xml:space="preserve"> </w:t>
      </w:r>
      <w:r w:rsidR="00946B8F">
        <w:t>Week 8</w:t>
      </w:r>
    </w:p>
    <w:p w:rsidR="00946B8F" w:rsidRPr="00946B8F" w:rsidRDefault="00946B8F" w:rsidP="00946B8F"/>
    <w:tbl>
      <w:tblPr>
        <w:tblW w:w="13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90"/>
        <w:gridCol w:w="360"/>
        <w:gridCol w:w="900"/>
        <w:gridCol w:w="540"/>
        <w:gridCol w:w="1530"/>
        <w:gridCol w:w="1170"/>
        <w:gridCol w:w="990"/>
        <w:gridCol w:w="900"/>
        <w:gridCol w:w="270"/>
        <w:gridCol w:w="990"/>
        <w:gridCol w:w="561"/>
        <w:gridCol w:w="1821"/>
      </w:tblGrid>
      <w:tr w:rsidR="003D4F28" w:rsidRPr="00F90CF8" w:rsidTr="00A147C9">
        <w:trPr>
          <w:trHeight w:val="593"/>
        </w:trPr>
        <w:tc>
          <w:tcPr>
            <w:tcW w:w="3618" w:type="dxa"/>
            <w:gridSpan w:val="3"/>
            <w:tcBorders>
              <w:bottom w:val="single" w:sz="36" w:space="0" w:color="000000"/>
            </w:tcBorders>
            <w:shd w:val="clear" w:color="auto" w:fill="B8CCE4"/>
            <w:vAlign w:val="center"/>
          </w:tcPr>
          <w:p w:rsidR="003D4F28" w:rsidRPr="00F90CF8" w:rsidRDefault="009E1F23" w:rsidP="00BB3C64">
            <w:pPr>
              <w:spacing w:after="0" w:line="240" w:lineRule="auto"/>
              <w:jc w:val="center"/>
              <w:rPr>
                <w:b/>
                <w:sz w:val="24"/>
                <w:szCs w:val="24"/>
              </w:rPr>
            </w:pPr>
            <w:r>
              <w:rPr>
                <w:b/>
                <w:sz w:val="24"/>
                <w:szCs w:val="24"/>
              </w:rPr>
              <w:t>Tara Cozens</w:t>
            </w:r>
          </w:p>
        </w:tc>
        <w:tc>
          <w:tcPr>
            <w:tcW w:w="1440" w:type="dxa"/>
            <w:gridSpan w:val="2"/>
            <w:tcBorders>
              <w:bottom w:val="single" w:sz="36" w:space="0" w:color="000000"/>
            </w:tcBorders>
            <w:shd w:val="clear" w:color="auto" w:fill="B8CCE4"/>
            <w:vAlign w:val="center"/>
          </w:tcPr>
          <w:p w:rsidR="003D4F28" w:rsidRPr="00F90CF8" w:rsidRDefault="009E1F23" w:rsidP="00BB3C64">
            <w:pPr>
              <w:spacing w:after="0" w:line="240" w:lineRule="auto"/>
              <w:jc w:val="center"/>
              <w:rPr>
                <w:b/>
                <w:sz w:val="24"/>
                <w:szCs w:val="24"/>
              </w:rPr>
            </w:pPr>
            <w:r>
              <w:rPr>
                <w:b/>
                <w:sz w:val="24"/>
                <w:szCs w:val="24"/>
              </w:rPr>
              <w:t>8</w:t>
            </w:r>
            <w:r w:rsidRPr="009E1F23">
              <w:rPr>
                <w:b/>
                <w:sz w:val="24"/>
                <w:szCs w:val="24"/>
                <w:vertAlign w:val="superscript"/>
              </w:rPr>
              <w:t>th</w:t>
            </w:r>
            <w:r>
              <w:rPr>
                <w:b/>
                <w:sz w:val="24"/>
                <w:szCs w:val="24"/>
              </w:rPr>
              <w:t xml:space="preserve"> Grade</w:t>
            </w:r>
          </w:p>
        </w:tc>
        <w:tc>
          <w:tcPr>
            <w:tcW w:w="2700" w:type="dxa"/>
            <w:gridSpan w:val="2"/>
            <w:tcBorders>
              <w:bottom w:val="single" w:sz="36" w:space="0" w:color="000000"/>
            </w:tcBorders>
            <w:shd w:val="clear" w:color="auto" w:fill="B8CCE4"/>
            <w:vAlign w:val="center"/>
          </w:tcPr>
          <w:p w:rsidR="003D4F28" w:rsidRPr="00F90CF8" w:rsidRDefault="009E1F23" w:rsidP="00BB3C64">
            <w:pPr>
              <w:spacing w:after="0" w:line="240" w:lineRule="auto"/>
              <w:jc w:val="center"/>
              <w:rPr>
                <w:b/>
                <w:sz w:val="24"/>
                <w:szCs w:val="24"/>
              </w:rPr>
            </w:pPr>
            <w:r>
              <w:rPr>
                <w:b/>
                <w:sz w:val="24"/>
                <w:szCs w:val="24"/>
              </w:rPr>
              <w:t>Assessment Date: 03/29/11</w:t>
            </w:r>
          </w:p>
        </w:tc>
        <w:tc>
          <w:tcPr>
            <w:tcW w:w="1890" w:type="dxa"/>
            <w:gridSpan w:val="2"/>
            <w:tcBorders>
              <w:bottom w:val="single" w:sz="36" w:space="0" w:color="000000"/>
            </w:tcBorders>
            <w:shd w:val="clear" w:color="auto" w:fill="B8CCE4"/>
            <w:vAlign w:val="center"/>
          </w:tcPr>
          <w:p w:rsidR="003D4F28" w:rsidRPr="00F90CF8" w:rsidRDefault="009E1F23" w:rsidP="003D4F28">
            <w:pPr>
              <w:spacing w:after="0" w:line="240" w:lineRule="auto"/>
              <w:jc w:val="center"/>
              <w:rPr>
                <w:b/>
                <w:sz w:val="24"/>
                <w:szCs w:val="24"/>
              </w:rPr>
            </w:pPr>
            <w:r>
              <w:rPr>
                <w:b/>
                <w:sz w:val="24"/>
                <w:szCs w:val="24"/>
              </w:rPr>
              <w:t>Algebra I</w:t>
            </w:r>
          </w:p>
        </w:tc>
        <w:tc>
          <w:tcPr>
            <w:tcW w:w="1821" w:type="dxa"/>
            <w:gridSpan w:val="3"/>
            <w:tcBorders>
              <w:bottom w:val="single" w:sz="36" w:space="0" w:color="000000"/>
            </w:tcBorders>
            <w:shd w:val="clear" w:color="auto" w:fill="B8CCE4"/>
            <w:vAlign w:val="center"/>
          </w:tcPr>
          <w:p w:rsidR="003D4F28" w:rsidRPr="00F90CF8" w:rsidRDefault="003D4F28" w:rsidP="009E1F23">
            <w:pPr>
              <w:spacing w:after="0" w:line="240" w:lineRule="auto"/>
              <w:jc w:val="center"/>
              <w:rPr>
                <w:b/>
                <w:sz w:val="24"/>
                <w:szCs w:val="24"/>
              </w:rPr>
            </w:pPr>
            <w:r>
              <w:rPr>
                <w:b/>
                <w:sz w:val="24"/>
                <w:szCs w:val="24"/>
              </w:rPr>
              <w:t xml:space="preserve">Assessment </w:t>
            </w:r>
            <w:r w:rsidR="009E1F23">
              <w:rPr>
                <w:b/>
                <w:sz w:val="24"/>
                <w:szCs w:val="24"/>
              </w:rPr>
              <w:t>Quadratics Test</w:t>
            </w:r>
          </w:p>
        </w:tc>
        <w:tc>
          <w:tcPr>
            <w:tcW w:w="1821" w:type="dxa"/>
            <w:tcBorders>
              <w:bottom w:val="single" w:sz="36" w:space="0" w:color="000000"/>
            </w:tcBorders>
            <w:shd w:val="clear" w:color="auto" w:fill="B8CCE4"/>
            <w:vAlign w:val="center"/>
          </w:tcPr>
          <w:p w:rsidR="003D4F28" w:rsidRPr="00F90CF8" w:rsidRDefault="003D4F28" w:rsidP="00BB3C64">
            <w:pPr>
              <w:spacing w:after="0" w:line="240" w:lineRule="auto"/>
              <w:jc w:val="center"/>
              <w:rPr>
                <w:b/>
                <w:sz w:val="24"/>
                <w:szCs w:val="24"/>
              </w:rPr>
            </w:pPr>
            <w:r>
              <w:rPr>
                <w:b/>
                <w:sz w:val="24"/>
                <w:szCs w:val="24"/>
              </w:rPr>
              <w:t>Number of Items:</w:t>
            </w:r>
            <w:r w:rsidR="009E1F23">
              <w:rPr>
                <w:b/>
                <w:sz w:val="24"/>
                <w:szCs w:val="24"/>
              </w:rPr>
              <w:t xml:space="preserve"> 35</w:t>
            </w:r>
          </w:p>
        </w:tc>
      </w:tr>
      <w:tr w:rsidR="003D4F28" w:rsidRPr="00F90CF8" w:rsidTr="00A147C9">
        <w:trPr>
          <w:trHeight w:val="548"/>
        </w:trPr>
        <w:tc>
          <w:tcPr>
            <w:tcW w:w="13290" w:type="dxa"/>
            <w:gridSpan w:val="13"/>
            <w:tcBorders>
              <w:top w:val="single" w:sz="36" w:space="0" w:color="000000"/>
              <w:bottom w:val="single" w:sz="4" w:space="0" w:color="000000"/>
            </w:tcBorders>
            <w:shd w:val="clear" w:color="auto" w:fill="DBE5F1"/>
            <w:vAlign w:val="center"/>
          </w:tcPr>
          <w:p w:rsidR="003D4F28" w:rsidRPr="005C2741" w:rsidRDefault="003D4F28" w:rsidP="003D4F28">
            <w:pPr>
              <w:spacing w:after="0" w:line="240" w:lineRule="auto"/>
              <w:jc w:val="center"/>
              <w:rPr>
                <w:b/>
                <w:sz w:val="24"/>
                <w:szCs w:val="24"/>
              </w:rPr>
            </w:pPr>
            <w:r w:rsidRPr="003D4F28">
              <w:rPr>
                <w:b/>
                <w:sz w:val="32"/>
                <w:szCs w:val="24"/>
              </w:rPr>
              <w:t>The Knowledge Dimension</w:t>
            </w:r>
            <w:r>
              <w:rPr>
                <w:b/>
                <w:sz w:val="32"/>
                <w:szCs w:val="24"/>
              </w:rPr>
              <w:t xml:space="preserve"> (Item Distribution)</w:t>
            </w:r>
          </w:p>
        </w:tc>
      </w:tr>
      <w:tr w:rsidR="003D4F28" w:rsidRPr="00F90CF8" w:rsidTr="003D4F28">
        <w:trPr>
          <w:trHeight w:val="548"/>
        </w:trPr>
        <w:tc>
          <w:tcPr>
            <w:tcW w:w="3258" w:type="dxa"/>
            <w:gridSpan w:val="2"/>
            <w:tcBorders>
              <w:top w:val="single" w:sz="4" w:space="0" w:color="000000"/>
            </w:tcBorders>
            <w:shd w:val="clear" w:color="auto" w:fill="DBE5F1"/>
            <w:vAlign w:val="center"/>
          </w:tcPr>
          <w:p w:rsidR="003D4F28" w:rsidRPr="005C2741" w:rsidRDefault="003D4F28" w:rsidP="003D4F28">
            <w:pPr>
              <w:spacing w:after="0" w:line="240" w:lineRule="auto"/>
              <w:jc w:val="center"/>
              <w:rPr>
                <w:b/>
                <w:sz w:val="24"/>
                <w:szCs w:val="24"/>
              </w:rPr>
            </w:pPr>
            <w:r>
              <w:rPr>
                <w:b/>
                <w:sz w:val="24"/>
                <w:szCs w:val="24"/>
              </w:rPr>
              <w:t xml:space="preserve">Factual </w:t>
            </w:r>
          </w:p>
        </w:tc>
        <w:tc>
          <w:tcPr>
            <w:tcW w:w="3330" w:type="dxa"/>
            <w:gridSpan w:val="4"/>
            <w:tcBorders>
              <w:top w:val="single" w:sz="4" w:space="0" w:color="000000"/>
            </w:tcBorders>
            <w:shd w:val="clear" w:color="auto" w:fill="DBE5F1"/>
            <w:vAlign w:val="center"/>
          </w:tcPr>
          <w:p w:rsidR="003D4F28" w:rsidRPr="005C2741" w:rsidRDefault="003D4F28" w:rsidP="005C2741">
            <w:pPr>
              <w:spacing w:after="0" w:line="240" w:lineRule="auto"/>
              <w:jc w:val="center"/>
              <w:rPr>
                <w:b/>
                <w:sz w:val="24"/>
                <w:szCs w:val="24"/>
              </w:rPr>
            </w:pPr>
            <w:r>
              <w:rPr>
                <w:b/>
                <w:sz w:val="24"/>
                <w:szCs w:val="24"/>
              </w:rPr>
              <w:t>Conceptual</w:t>
            </w:r>
          </w:p>
        </w:tc>
        <w:tc>
          <w:tcPr>
            <w:tcW w:w="3330" w:type="dxa"/>
            <w:gridSpan w:val="4"/>
            <w:tcBorders>
              <w:top w:val="single" w:sz="4" w:space="0" w:color="000000"/>
            </w:tcBorders>
            <w:shd w:val="clear" w:color="auto" w:fill="DBE5F1"/>
            <w:vAlign w:val="center"/>
          </w:tcPr>
          <w:p w:rsidR="003D4F28" w:rsidRPr="005C2741" w:rsidRDefault="003D4F28" w:rsidP="005C2741">
            <w:pPr>
              <w:spacing w:after="0" w:line="240" w:lineRule="auto"/>
              <w:jc w:val="center"/>
              <w:rPr>
                <w:b/>
                <w:sz w:val="24"/>
                <w:szCs w:val="24"/>
              </w:rPr>
            </w:pPr>
            <w:r>
              <w:rPr>
                <w:b/>
                <w:sz w:val="24"/>
                <w:szCs w:val="24"/>
              </w:rPr>
              <w:t>Procedural</w:t>
            </w:r>
          </w:p>
        </w:tc>
        <w:tc>
          <w:tcPr>
            <w:tcW w:w="3372" w:type="dxa"/>
            <w:gridSpan w:val="3"/>
            <w:tcBorders>
              <w:top w:val="single" w:sz="4" w:space="0" w:color="000000"/>
            </w:tcBorders>
            <w:shd w:val="clear" w:color="auto" w:fill="DBE5F1"/>
            <w:vAlign w:val="center"/>
          </w:tcPr>
          <w:p w:rsidR="003D4F28" w:rsidRDefault="003D4F28" w:rsidP="005C2741">
            <w:pPr>
              <w:spacing w:after="0" w:line="240" w:lineRule="auto"/>
              <w:jc w:val="center"/>
              <w:rPr>
                <w:b/>
                <w:sz w:val="24"/>
                <w:szCs w:val="24"/>
              </w:rPr>
            </w:pPr>
            <w:r>
              <w:rPr>
                <w:b/>
                <w:sz w:val="24"/>
                <w:szCs w:val="24"/>
              </w:rPr>
              <w:t>Metacognitive</w:t>
            </w:r>
          </w:p>
        </w:tc>
      </w:tr>
      <w:tr w:rsidR="003D4F28" w:rsidRPr="00F90CF8" w:rsidTr="003D4F28">
        <w:trPr>
          <w:trHeight w:val="548"/>
        </w:trPr>
        <w:tc>
          <w:tcPr>
            <w:tcW w:w="3258" w:type="dxa"/>
            <w:gridSpan w:val="2"/>
            <w:tcBorders>
              <w:top w:val="single" w:sz="4" w:space="0" w:color="000000"/>
            </w:tcBorders>
            <w:shd w:val="clear" w:color="auto" w:fill="FFFFFF"/>
            <w:vAlign w:val="center"/>
          </w:tcPr>
          <w:p w:rsidR="003D4F28" w:rsidRDefault="006F00E2" w:rsidP="003D4F28">
            <w:pPr>
              <w:spacing w:after="0" w:line="240" w:lineRule="auto"/>
              <w:jc w:val="center"/>
              <w:rPr>
                <w:b/>
                <w:sz w:val="24"/>
                <w:szCs w:val="24"/>
              </w:rPr>
            </w:pPr>
            <w:r>
              <w:rPr>
                <w:b/>
                <w:sz w:val="24"/>
                <w:szCs w:val="24"/>
              </w:rPr>
              <w:t>1</w:t>
            </w:r>
          </w:p>
        </w:tc>
        <w:tc>
          <w:tcPr>
            <w:tcW w:w="3330" w:type="dxa"/>
            <w:gridSpan w:val="4"/>
            <w:tcBorders>
              <w:top w:val="single" w:sz="4" w:space="0" w:color="000000"/>
            </w:tcBorders>
            <w:shd w:val="clear" w:color="auto" w:fill="FFFFFF"/>
            <w:vAlign w:val="center"/>
          </w:tcPr>
          <w:p w:rsidR="003D4F28" w:rsidRDefault="006F00E2" w:rsidP="005C2741">
            <w:pPr>
              <w:spacing w:after="0" w:line="240" w:lineRule="auto"/>
              <w:jc w:val="center"/>
              <w:rPr>
                <w:b/>
                <w:sz w:val="24"/>
                <w:szCs w:val="24"/>
              </w:rPr>
            </w:pPr>
            <w:r>
              <w:rPr>
                <w:b/>
                <w:sz w:val="24"/>
                <w:szCs w:val="24"/>
              </w:rPr>
              <w:t>21</w:t>
            </w:r>
          </w:p>
        </w:tc>
        <w:tc>
          <w:tcPr>
            <w:tcW w:w="3330" w:type="dxa"/>
            <w:gridSpan w:val="4"/>
            <w:tcBorders>
              <w:top w:val="single" w:sz="4" w:space="0" w:color="000000"/>
            </w:tcBorders>
            <w:shd w:val="clear" w:color="auto" w:fill="FFFFFF"/>
            <w:vAlign w:val="center"/>
          </w:tcPr>
          <w:p w:rsidR="003D4F28" w:rsidRDefault="006F00E2" w:rsidP="005C2741">
            <w:pPr>
              <w:spacing w:after="0" w:line="240" w:lineRule="auto"/>
              <w:jc w:val="center"/>
              <w:rPr>
                <w:b/>
                <w:sz w:val="24"/>
                <w:szCs w:val="24"/>
              </w:rPr>
            </w:pPr>
            <w:r>
              <w:rPr>
                <w:b/>
                <w:sz w:val="24"/>
                <w:szCs w:val="24"/>
              </w:rPr>
              <w:t>14</w:t>
            </w:r>
          </w:p>
        </w:tc>
        <w:tc>
          <w:tcPr>
            <w:tcW w:w="3372" w:type="dxa"/>
            <w:gridSpan w:val="3"/>
            <w:tcBorders>
              <w:top w:val="single" w:sz="4" w:space="0" w:color="000000"/>
            </w:tcBorders>
            <w:shd w:val="clear" w:color="auto" w:fill="FFFFFF"/>
            <w:vAlign w:val="center"/>
          </w:tcPr>
          <w:p w:rsidR="003D4F28" w:rsidRDefault="00B0184C" w:rsidP="005C2741">
            <w:pPr>
              <w:spacing w:after="0" w:line="240" w:lineRule="auto"/>
              <w:jc w:val="center"/>
              <w:rPr>
                <w:b/>
                <w:sz w:val="24"/>
                <w:szCs w:val="24"/>
              </w:rPr>
            </w:pPr>
            <w:r>
              <w:rPr>
                <w:b/>
                <w:sz w:val="24"/>
                <w:szCs w:val="24"/>
              </w:rPr>
              <w:t>0</w:t>
            </w:r>
          </w:p>
        </w:tc>
      </w:tr>
      <w:tr w:rsidR="003D4F28" w:rsidRPr="00F90CF8" w:rsidTr="00A147C9">
        <w:trPr>
          <w:trHeight w:val="548"/>
        </w:trPr>
        <w:tc>
          <w:tcPr>
            <w:tcW w:w="13290" w:type="dxa"/>
            <w:gridSpan w:val="13"/>
            <w:tcBorders>
              <w:top w:val="single" w:sz="36" w:space="0" w:color="000000"/>
              <w:bottom w:val="single" w:sz="4" w:space="0" w:color="000000"/>
            </w:tcBorders>
            <w:shd w:val="clear" w:color="auto" w:fill="DBE5F1"/>
            <w:vAlign w:val="center"/>
          </w:tcPr>
          <w:p w:rsidR="003D4F28" w:rsidRPr="005C2741" w:rsidRDefault="003D4F28" w:rsidP="003D4F28">
            <w:pPr>
              <w:spacing w:after="0" w:line="240" w:lineRule="auto"/>
              <w:jc w:val="center"/>
              <w:rPr>
                <w:b/>
                <w:sz w:val="24"/>
                <w:szCs w:val="24"/>
              </w:rPr>
            </w:pPr>
            <w:r w:rsidRPr="003D4F28">
              <w:rPr>
                <w:b/>
                <w:sz w:val="32"/>
                <w:szCs w:val="24"/>
              </w:rPr>
              <w:t xml:space="preserve">The </w:t>
            </w:r>
            <w:r>
              <w:rPr>
                <w:b/>
                <w:sz w:val="32"/>
                <w:szCs w:val="24"/>
              </w:rPr>
              <w:t>Cognitive Process</w:t>
            </w:r>
            <w:r w:rsidRPr="003D4F28">
              <w:rPr>
                <w:b/>
                <w:sz w:val="32"/>
                <w:szCs w:val="24"/>
              </w:rPr>
              <w:t xml:space="preserve"> Dimension</w:t>
            </w:r>
            <w:r>
              <w:rPr>
                <w:b/>
                <w:sz w:val="32"/>
                <w:szCs w:val="24"/>
              </w:rPr>
              <w:t xml:space="preserve"> (Item Distribution)</w:t>
            </w:r>
          </w:p>
        </w:tc>
      </w:tr>
      <w:tr w:rsidR="003D4F28" w:rsidRPr="00F90CF8" w:rsidTr="003D4F28">
        <w:trPr>
          <w:trHeight w:val="548"/>
        </w:trPr>
        <w:tc>
          <w:tcPr>
            <w:tcW w:w="2268" w:type="dxa"/>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Remember</w:t>
            </w:r>
          </w:p>
        </w:tc>
        <w:tc>
          <w:tcPr>
            <w:tcW w:w="2250" w:type="dxa"/>
            <w:gridSpan w:val="3"/>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Understand</w:t>
            </w:r>
          </w:p>
        </w:tc>
        <w:tc>
          <w:tcPr>
            <w:tcW w:w="2070" w:type="dxa"/>
            <w:gridSpan w:val="2"/>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Apply</w:t>
            </w:r>
          </w:p>
        </w:tc>
        <w:tc>
          <w:tcPr>
            <w:tcW w:w="2160" w:type="dxa"/>
            <w:gridSpan w:val="2"/>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Analyze</w:t>
            </w:r>
          </w:p>
        </w:tc>
        <w:tc>
          <w:tcPr>
            <w:tcW w:w="2160" w:type="dxa"/>
            <w:gridSpan w:val="3"/>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Evaluate</w:t>
            </w:r>
          </w:p>
        </w:tc>
        <w:tc>
          <w:tcPr>
            <w:tcW w:w="2382" w:type="dxa"/>
            <w:gridSpan w:val="2"/>
            <w:tcBorders>
              <w:top w:val="single" w:sz="4" w:space="0" w:color="000000"/>
            </w:tcBorders>
            <w:shd w:val="clear" w:color="auto" w:fill="DBE5F1"/>
            <w:vAlign w:val="center"/>
          </w:tcPr>
          <w:p w:rsidR="003D4F28" w:rsidRDefault="003D4F28" w:rsidP="00A147C9">
            <w:pPr>
              <w:spacing w:after="0" w:line="240" w:lineRule="auto"/>
              <w:jc w:val="center"/>
              <w:rPr>
                <w:b/>
                <w:sz w:val="24"/>
                <w:szCs w:val="24"/>
              </w:rPr>
            </w:pPr>
            <w:r>
              <w:rPr>
                <w:b/>
                <w:sz w:val="24"/>
                <w:szCs w:val="24"/>
              </w:rPr>
              <w:t>Create</w:t>
            </w:r>
          </w:p>
        </w:tc>
      </w:tr>
      <w:tr w:rsidR="003D4F28" w:rsidRPr="00F90CF8" w:rsidTr="003D4F28">
        <w:trPr>
          <w:trHeight w:val="548"/>
        </w:trPr>
        <w:tc>
          <w:tcPr>
            <w:tcW w:w="2268" w:type="dxa"/>
            <w:tcBorders>
              <w:top w:val="single" w:sz="4" w:space="0" w:color="000000"/>
            </w:tcBorders>
            <w:shd w:val="clear" w:color="auto" w:fill="FFFFFF"/>
            <w:vAlign w:val="center"/>
          </w:tcPr>
          <w:p w:rsidR="003D4F28" w:rsidRDefault="002A6B8E" w:rsidP="00A147C9">
            <w:pPr>
              <w:spacing w:after="0" w:line="240" w:lineRule="auto"/>
              <w:jc w:val="center"/>
              <w:rPr>
                <w:b/>
                <w:sz w:val="24"/>
                <w:szCs w:val="24"/>
              </w:rPr>
            </w:pPr>
            <w:r>
              <w:rPr>
                <w:b/>
                <w:sz w:val="24"/>
                <w:szCs w:val="24"/>
              </w:rPr>
              <w:t>11</w:t>
            </w:r>
          </w:p>
        </w:tc>
        <w:tc>
          <w:tcPr>
            <w:tcW w:w="2250" w:type="dxa"/>
            <w:gridSpan w:val="3"/>
            <w:tcBorders>
              <w:top w:val="single" w:sz="4" w:space="0" w:color="000000"/>
            </w:tcBorders>
            <w:shd w:val="clear" w:color="auto" w:fill="FFFFFF"/>
            <w:vAlign w:val="center"/>
          </w:tcPr>
          <w:p w:rsidR="003D4F28" w:rsidRDefault="00A22D8F" w:rsidP="00A147C9">
            <w:pPr>
              <w:spacing w:after="0" w:line="240" w:lineRule="auto"/>
              <w:jc w:val="center"/>
              <w:rPr>
                <w:b/>
                <w:sz w:val="24"/>
                <w:szCs w:val="24"/>
              </w:rPr>
            </w:pPr>
            <w:r>
              <w:rPr>
                <w:b/>
                <w:sz w:val="24"/>
                <w:szCs w:val="24"/>
              </w:rPr>
              <w:t>7</w:t>
            </w:r>
          </w:p>
        </w:tc>
        <w:tc>
          <w:tcPr>
            <w:tcW w:w="2070" w:type="dxa"/>
            <w:gridSpan w:val="2"/>
            <w:tcBorders>
              <w:top w:val="single" w:sz="4" w:space="0" w:color="000000"/>
            </w:tcBorders>
            <w:shd w:val="clear" w:color="auto" w:fill="FFFFFF"/>
            <w:vAlign w:val="center"/>
          </w:tcPr>
          <w:p w:rsidR="003D4F28" w:rsidRDefault="00A22D8F" w:rsidP="00A147C9">
            <w:pPr>
              <w:spacing w:after="0" w:line="240" w:lineRule="auto"/>
              <w:jc w:val="center"/>
              <w:rPr>
                <w:b/>
                <w:sz w:val="24"/>
                <w:szCs w:val="24"/>
              </w:rPr>
            </w:pPr>
            <w:r>
              <w:rPr>
                <w:b/>
                <w:sz w:val="24"/>
                <w:szCs w:val="24"/>
              </w:rPr>
              <w:t>14</w:t>
            </w:r>
          </w:p>
        </w:tc>
        <w:tc>
          <w:tcPr>
            <w:tcW w:w="2160" w:type="dxa"/>
            <w:gridSpan w:val="2"/>
            <w:tcBorders>
              <w:top w:val="single" w:sz="4" w:space="0" w:color="000000"/>
            </w:tcBorders>
            <w:shd w:val="clear" w:color="auto" w:fill="FFFFFF"/>
            <w:vAlign w:val="center"/>
          </w:tcPr>
          <w:p w:rsidR="003D4F28" w:rsidRDefault="00A22D8F" w:rsidP="00A147C9">
            <w:pPr>
              <w:spacing w:after="0" w:line="240" w:lineRule="auto"/>
              <w:jc w:val="center"/>
              <w:rPr>
                <w:b/>
                <w:sz w:val="24"/>
                <w:szCs w:val="24"/>
              </w:rPr>
            </w:pPr>
            <w:r>
              <w:rPr>
                <w:b/>
                <w:sz w:val="24"/>
                <w:szCs w:val="24"/>
              </w:rPr>
              <w:t>1</w:t>
            </w:r>
          </w:p>
        </w:tc>
        <w:tc>
          <w:tcPr>
            <w:tcW w:w="2160" w:type="dxa"/>
            <w:gridSpan w:val="3"/>
            <w:tcBorders>
              <w:top w:val="single" w:sz="4" w:space="0" w:color="000000"/>
            </w:tcBorders>
            <w:shd w:val="clear" w:color="auto" w:fill="FFFFFF"/>
            <w:vAlign w:val="center"/>
          </w:tcPr>
          <w:p w:rsidR="003D4F28" w:rsidRDefault="00A22D8F" w:rsidP="00A147C9">
            <w:pPr>
              <w:spacing w:after="0" w:line="240" w:lineRule="auto"/>
              <w:jc w:val="center"/>
              <w:rPr>
                <w:b/>
                <w:sz w:val="24"/>
                <w:szCs w:val="24"/>
              </w:rPr>
            </w:pPr>
            <w:r>
              <w:rPr>
                <w:b/>
                <w:sz w:val="24"/>
                <w:szCs w:val="24"/>
              </w:rPr>
              <w:t>2</w:t>
            </w:r>
          </w:p>
        </w:tc>
        <w:tc>
          <w:tcPr>
            <w:tcW w:w="2382" w:type="dxa"/>
            <w:gridSpan w:val="2"/>
            <w:tcBorders>
              <w:top w:val="single" w:sz="4" w:space="0" w:color="000000"/>
            </w:tcBorders>
            <w:shd w:val="clear" w:color="auto" w:fill="FFFFFF"/>
            <w:vAlign w:val="center"/>
          </w:tcPr>
          <w:p w:rsidR="003D4F28" w:rsidRDefault="00A22D8F" w:rsidP="00A147C9">
            <w:pPr>
              <w:spacing w:after="0" w:line="240" w:lineRule="auto"/>
              <w:jc w:val="center"/>
              <w:rPr>
                <w:b/>
                <w:sz w:val="24"/>
                <w:szCs w:val="24"/>
              </w:rPr>
            </w:pPr>
            <w:r>
              <w:rPr>
                <w:b/>
                <w:sz w:val="24"/>
                <w:szCs w:val="24"/>
              </w:rPr>
              <w:t>0</w:t>
            </w:r>
          </w:p>
        </w:tc>
      </w:tr>
      <w:tr w:rsidR="003D4F28" w:rsidRPr="00F90CF8" w:rsidTr="00A147C9">
        <w:trPr>
          <w:trHeight w:val="548"/>
        </w:trPr>
        <w:tc>
          <w:tcPr>
            <w:tcW w:w="13290" w:type="dxa"/>
            <w:gridSpan w:val="13"/>
            <w:tcBorders>
              <w:top w:val="single" w:sz="36" w:space="0" w:color="000000"/>
              <w:bottom w:val="single" w:sz="4" w:space="0" w:color="000000"/>
            </w:tcBorders>
            <w:shd w:val="clear" w:color="auto" w:fill="DBE5F1"/>
            <w:vAlign w:val="center"/>
          </w:tcPr>
          <w:p w:rsidR="003D4F28" w:rsidRPr="005C2741" w:rsidRDefault="003D4F28" w:rsidP="003D4F28">
            <w:pPr>
              <w:spacing w:after="0" w:line="240" w:lineRule="auto"/>
              <w:jc w:val="center"/>
              <w:rPr>
                <w:b/>
                <w:sz w:val="24"/>
                <w:szCs w:val="24"/>
              </w:rPr>
            </w:pPr>
            <w:r>
              <w:rPr>
                <w:b/>
                <w:sz w:val="32"/>
                <w:szCs w:val="24"/>
              </w:rPr>
              <w:t>Score Distribution (Number of Students by Percentage Correct)</w:t>
            </w:r>
          </w:p>
        </w:tc>
      </w:tr>
      <w:tr w:rsidR="003D4F28" w:rsidRPr="00F90CF8" w:rsidTr="00A147C9">
        <w:trPr>
          <w:trHeight w:val="548"/>
        </w:trPr>
        <w:tc>
          <w:tcPr>
            <w:tcW w:w="2268" w:type="dxa"/>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Below 50%</w:t>
            </w:r>
          </w:p>
        </w:tc>
        <w:tc>
          <w:tcPr>
            <w:tcW w:w="2250" w:type="dxa"/>
            <w:gridSpan w:val="3"/>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50-59%</w:t>
            </w:r>
          </w:p>
        </w:tc>
        <w:tc>
          <w:tcPr>
            <w:tcW w:w="2070" w:type="dxa"/>
            <w:gridSpan w:val="2"/>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60-69%</w:t>
            </w:r>
          </w:p>
        </w:tc>
        <w:tc>
          <w:tcPr>
            <w:tcW w:w="2160" w:type="dxa"/>
            <w:gridSpan w:val="2"/>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70-79%</w:t>
            </w:r>
          </w:p>
        </w:tc>
        <w:tc>
          <w:tcPr>
            <w:tcW w:w="2160" w:type="dxa"/>
            <w:gridSpan w:val="3"/>
            <w:tcBorders>
              <w:top w:val="single" w:sz="4" w:space="0" w:color="000000"/>
            </w:tcBorders>
            <w:shd w:val="clear" w:color="auto" w:fill="DBE5F1"/>
            <w:vAlign w:val="center"/>
          </w:tcPr>
          <w:p w:rsidR="003D4F28" w:rsidRPr="005C2741" w:rsidRDefault="003D4F28" w:rsidP="00A147C9">
            <w:pPr>
              <w:spacing w:after="0" w:line="240" w:lineRule="auto"/>
              <w:jc w:val="center"/>
              <w:rPr>
                <w:b/>
                <w:sz w:val="24"/>
                <w:szCs w:val="24"/>
              </w:rPr>
            </w:pPr>
            <w:r>
              <w:rPr>
                <w:b/>
                <w:sz w:val="24"/>
                <w:szCs w:val="24"/>
              </w:rPr>
              <w:t>80-89%</w:t>
            </w:r>
          </w:p>
        </w:tc>
        <w:tc>
          <w:tcPr>
            <w:tcW w:w="2382" w:type="dxa"/>
            <w:gridSpan w:val="2"/>
            <w:tcBorders>
              <w:top w:val="single" w:sz="4" w:space="0" w:color="000000"/>
            </w:tcBorders>
            <w:shd w:val="clear" w:color="auto" w:fill="DBE5F1"/>
            <w:vAlign w:val="center"/>
          </w:tcPr>
          <w:p w:rsidR="003D4F28" w:rsidRDefault="003D4F28" w:rsidP="00A147C9">
            <w:pPr>
              <w:spacing w:after="0" w:line="240" w:lineRule="auto"/>
              <w:jc w:val="center"/>
              <w:rPr>
                <w:b/>
                <w:sz w:val="24"/>
                <w:szCs w:val="24"/>
              </w:rPr>
            </w:pPr>
            <w:r>
              <w:rPr>
                <w:b/>
                <w:sz w:val="24"/>
                <w:szCs w:val="24"/>
              </w:rPr>
              <w:t>90-100%</w:t>
            </w:r>
          </w:p>
        </w:tc>
      </w:tr>
      <w:tr w:rsidR="003D4F28" w:rsidRPr="00F90CF8" w:rsidTr="00A147C9">
        <w:trPr>
          <w:trHeight w:val="548"/>
        </w:trPr>
        <w:tc>
          <w:tcPr>
            <w:tcW w:w="2268" w:type="dxa"/>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3</w:t>
            </w:r>
          </w:p>
        </w:tc>
        <w:tc>
          <w:tcPr>
            <w:tcW w:w="2250" w:type="dxa"/>
            <w:gridSpan w:val="3"/>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2</w:t>
            </w:r>
          </w:p>
        </w:tc>
        <w:tc>
          <w:tcPr>
            <w:tcW w:w="2070" w:type="dxa"/>
            <w:gridSpan w:val="2"/>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6</w:t>
            </w:r>
          </w:p>
        </w:tc>
        <w:tc>
          <w:tcPr>
            <w:tcW w:w="2160" w:type="dxa"/>
            <w:gridSpan w:val="2"/>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5</w:t>
            </w:r>
          </w:p>
        </w:tc>
        <w:tc>
          <w:tcPr>
            <w:tcW w:w="2160" w:type="dxa"/>
            <w:gridSpan w:val="3"/>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4</w:t>
            </w:r>
          </w:p>
        </w:tc>
        <w:tc>
          <w:tcPr>
            <w:tcW w:w="2382" w:type="dxa"/>
            <w:gridSpan w:val="2"/>
            <w:tcBorders>
              <w:top w:val="single" w:sz="4" w:space="0" w:color="000000"/>
            </w:tcBorders>
            <w:shd w:val="clear" w:color="auto" w:fill="FFFFFF"/>
            <w:vAlign w:val="center"/>
          </w:tcPr>
          <w:p w:rsidR="003D4F28" w:rsidRDefault="00192394" w:rsidP="00A147C9">
            <w:pPr>
              <w:spacing w:after="0" w:line="240" w:lineRule="auto"/>
              <w:jc w:val="center"/>
              <w:rPr>
                <w:b/>
                <w:sz w:val="24"/>
                <w:szCs w:val="24"/>
              </w:rPr>
            </w:pPr>
            <w:r>
              <w:rPr>
                <w:b/>
                <w:sz w:val="24"/>
                <w:szCs w:val="24"/>
              </w:rPr>
              <w:t>1</w:t>
            </w:r>
          </w:p>
        </w:tc>
      </w:tr>
    </w:tbl>
    <w:p w:rsidR="00746E27" w:rsidRDefault="00746E27" w:rsidP="00484614">
      <w:pPr>
        <w:rPr>
          <w:sz w:val="24"/>
          <w:szCs w:val="24"/>
        </w:rPr>
      </w:pPr>
    </w:p>
    <w:p w:rsidR="00E329E1" w:rsidRDefault="00E329E1" w:rsidP="00484614">
      <w:pPr>
        <w:rPr>
          <w:b/>
          <w:sz w:val="24"/>
          <w:szCs w:val="24"/>
        </w:rPr>
      </w:pPr>
    </w:p>
    <w:p w:rsidR="00E329E1" w:rsidRDefault="00E329E1" w:rsidP="00484614">
      <w:pPr>
        <w:rPr>
          <w:b/>
          <w:sz w:val="24"/>
          <w:szCs w:val="24"/>
        </w:rPr>
      </w:pPr>
    </w:p>
    <w:p w:rsidR="003D4F28" w:rsidRDefault="003D4F28" w:rsidP="00484614">
      <w:pPr>
        <w:rPr>
          <w:sz w:val="24"/>
          <w:szCs w:val="24"/>
        </w:rPr>
      </w:pPr>
      <w:r w:rsidRPr="00451296">
        <w:rPr>
          <w:b/>
          <w:sz w:val="24"/>
          <w:szCs w:val="24"/>
        </w:rPr>
        <w:t>Knowledge Dimension Distribution Reflection</w:t>
      </w:r>
      <w:r>
        <w:rPr>
          <w:sz w:val="24"/>
          <w:szCs w:val="24"/>
        </w:rPr>
        <w:t>:</w:t>
      </w:r>
    </w:p>
    <w:p w:rsidR="00E329E1" w:rsidRDefault="002921D8" w:rsidP="00484614">
      <w:pPr>
        <w:rPr>
          <w:sz w:val="24"/>
          <w:szCs w:val="24"/>
        </w:rPr>
      </w:pPr>
      <w:r>
        <w:rPr>
          <w:sz w:val="24"/>
          <w:szCs w:val="24"/>
        </w:rPr>
        <w:t xml:space="preserve">I do think this test represents well the material that was covered and is distributed well across the Knowledge Dimensions for an Algebra test.  I like that the majority of the questions are conceptual and procedural questions rather than basic factual questions, because this better helps gauge how much of the material the students </w:t>
      </w:r>
      <w:r w:rsidR="00F93EAB">
        <w:rPr>
          <w:sz w:val="24"/>
          <w:szCs w:val="24"/>
        </w:rPr>
        <w:t>understand</w:t>
      </w:r>
      <w:r>
        <w:rPr>
          <w:sz w:val="24"/>
          <w:szCs w:val="24"/>
        </w:rPr>
        <w:t xml:space="preserve">.  </w:t>
      </w:r>
    </w:p>
    <w:p w:rsidR="00451296" w:rsidRDefault="00451296" w:rsidP="00451296">
      <w:pPr>
        <w:rPr>
          <w:sz w:val="24"/>
          <w:szCs w:val="24"/>
        </w:rPr>
      </w:pPr>
      <w:r w:rsidRPr="00451296">
        <w:rPr>
          <w:b/>
          <w:sz w:val="24"/>
          <w:szCs w:val="24"/>
        </w:rPr>
        <w:lastRenderedPageBreak/>
        <w:t>Cognitive Process Dimension Distribution Reflection</w:t>
      </w:r>
      <w:r>
        <w:rPr>
          <w:sz w:val="24"/>
          <w:szCs w:val="24"/>
        </w:rPr>
        <w:t>:</w:t>
      </w:r>
    </w:p>
    <w:p w:rsidR="00451296" w:rsidRDefault="00CF728F" w:rsidP="00484614">
      <w:pPr>
        <w:rPr>
          <w:sz w:val="24"/>
          <w:szCs w:val="24"/>
        </w:rPr>
      </w:pPr>
      <w:r>
        <w:rPr>
          <w:sz w:val="24"/>
          <w:szCs w:val="24"/>
        </w:rPr>
        <w:t xml:space="preserve">As much as I’d like to </w:t>
      </w:r>
      <w:r w:rsidR="00AC16B5">
        <w:rPr>
          <w:sz w:val="24"/>
          <w:szCs w:val="24"/>
        </w:rPr>
        <w:t>see an exam with more questions in the Evaluate or Create domain</w:t>
      </w:r>
      <w:r>
        <w:rPr>
          <w:sz w:val="24"/>
          <w:szCs w:val="24"/>
        </w:rPr>
        <w:t xml:space="preserve">, this Algebra class is very much geared towards teaching “to the test” (the California standardized test that the students have to pass in order to go on to Geometry next year).  </w:t>
      </w:r>
      <w:r w:rsidR="00AC16B5">
        <w:rPr>
          <w:sz w:val="24"/>
          <w:szCs w:val="24"/>
        </w:rPr>
        <w:t>T</w:t>
      </w:r>
      <w:r w:rsidR="0090429D">
        <w:rPr>
          <w:sz w:val="24"/>
          <w:szCs w:val="24"/>
        </w:rPr>
        <w:t>he focus of the exam that the students are given is to make sure they are prepared to take the CS</w:t>
      </w:r>
      <w:r w:rsidR="00AC16B5">
        <w:rPr>
          <w:sz w:val="24"/>
          <w:szCs w:val="24"/>
        </w:rPr>
        <w:t>T, so t</w:t>
      </w:r>
      <w:r w:rsidR="0090429D">
        <w:rPr>
          <w:sz w:val="24"/>
          <w:szCs w:val="24"/>
        </w:rPr>
        <w:t>he exam is given in standard, multiple-choice format with questions that are nearly identical to the released test questions we are give</w:t>
      </w:r>
      <w:r w:rsidR="00AC16B5">
        <w:rPr>
          <w:sz w:val="24"/>
          <w:szCs w:val="24"/>
        </w:rPr>
        <w:t>n from the standardized test and</w:t>
      </w:r>
      <w:r w:rsidR="0090429D">
        <w:rPr>
          <w:sz w:val="24"/>
          <w:szCs w:val="24"/>
        </w:rPr>
        <w:t xml:space="preserve"> there are very few questions outside the realm of remembering and applying.  </w:t>
      </w:r>
    </w:p>
    <w:p w:rsidR="00451296" w:rsidRDefault="00451296" w:rsidP="00451296">
      <w:pPr>
        <w:rPr>
          <w:sz w:val="24"/>
          <w:szCs w:val="24"/>
        </w:rPr>
      </w:pPr>
      <w:r w:rsidRPr="00451296">
        <w:rPr>
          <w:b/>
          <w:sz w:val="24"/>
          <w:szCs w:val="24"/>
        </w:rPr>
        <w:t>Score Distribution Reflection</w:t>
      </w:r>
      <w:r>
        <w:rPr>
          <w:sz w:val="24"/>
          <w:szCs w:val="24"/>
        </w:rPr>
        <w:t>:</w:t>
      </w:r>
    </w:p>
    <w:p w:rsidR="00451296" w:rsidRDefault="00D13E66" w:rsidP="00484614">
      <w:pPr>
        <w:rPr>
          <w:sz w:val="24"/>
          <w:szCs w:val="24"/>
        </w:rPr>
      </w:pPr>
      <w:r>
        <w:rPr>
          <w:sz w:val="24"/>
          <w:szCs w:val="24"/>
        </w:rPr>
        <w:t>Because this was probably the most difficult exam the students have been given all year, I would say the scores are right around what I expected.  Though it seems the scores are very low with the majority of the student scoring between 60% and 69%, over three-fourths of the class scored well enough to receive what would be a “proficient” score on their CST, which is the ultimate goal for these 8</w:t>
      </w:r>
      <w:r w:rsidRPr="00D13E66">
        <w:rPr>
          <w:sz w:val="24"/>
          <w:szCs w:val="24"/>
          <w:vertAlign w:val="superscript"/>
        </w:rPr>
        <w:t>th</w:t>
      </w:r>
      <w:r>
        <w:rPr>
          <w:sz w:val="24"/>
          <w:szCs w:val="24"/>
        </w:rPr>
        <w:t xml:space="preserve"> graders.  </w:t>
      </w:r>
      <w:r w:rsidR="0080307E">
        <w:rPr>
          <w:sz w:val="24"/>
          <w:szCs w:val="24"/>
        </w:rPr>
        <w:t xml:space="preserve">Based on the questions that were most missed, and the distractors that were chosen most on these questions, </w:t>
      </w:r>
      <w:proofErr w:type="spellStart"/>
      <w:r w:rsidR="0080307E">
        <w:rPr>
          <w:sz w:val="24"/>
          <w:szCs w:val="24"/>
        </w:rPr>
        <w:t>f</w:t>
      </w:r>
      <w:proofErr w:type="spellEnd"/>
      <w:r w:rsidR="0080307E">
        <w:rPr>
          <w:sz w:val="24"/>
          <w:szCs w:val="24"/>
        </w:rPr>
        <w:t xml:space="preserve"> I were to re-teach the material, I would spend much more time clarifying the Discriminant vs. the Quadratic Formula, and why the Discriminant affects the number of solutions the way it does.  I think deeper understanding like this will greatly improve scores on exams.  </w:t>
      </w:r>
      <w:bookmarkStart w:id="0" w:name="_GoBack"/>
      <w:bookmarkEnd w:id="0"/>
    </w:p>
    <w:p w:rsidR="00451296" w:rsidRDefault="00451296" w:rsidP="00484614">
      <w:pPr>
        <w:rPr>
          <w:sz w:val="24"/>
          <w:szCs w:val="24"/>
        </w:rPr>
      </w:pPr>
    </w:p>
    <w:sectPr w:rsidR="00451296" w:rsidSect="00946B8F">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6E26"/>
    <w:multiLevelType w:val="hybridMultilevel"/>
    <w:tmpl w:val="FBE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23"/>
    <w:rsid w:val="00050F7C"/>
    <w:rsid w:val="000D12AA"/>
    <w:rsid w:val="0011304A"/>
    <w:rsid w:val="00152B57"/>
    <w:rsid w:val="00192394"/>
    <w:rsid w:val="002921D8"/>
    <w:rsid w:val="002A6B8E"/>
    <w:rsid w:val="002B2093"/>
    <w:rsid w:val="003D4F28"/>
    <w:rsid w:val="00451296"/>
    <w:rsid w:val="00484614"/>
    <w:rsid w:val="005356BB"/>
    <w:rsid w:val="005C2741"/>
    <w:rsid w:val="006F00E2"/>
    <w:rsid w:val="00746E27"/>
    <w:rsid w:val="0080307E"/>
    <w:rsid w:val="0090429D"/>
    <w:rsid w:val="0092440A"/>
    <w:rsid w:val="00946B8F"/>
    <w:rsid w:val="009E1F23"/>
    <w:rsid w:val="00A147C9"/>
    <w:rsid w:val="00A22D8F"/>
    <w:rsid w:val="00AC16B5"/>
    <w:rsid w:val="00B0184C"/>
    <w:rsid w:val="00BB3C64"/>
    <w:rsid w:val="00BE54AA"/>
    <w:rsid w:val="00C9787C"/>
    <w:rsid w:val="00CF728F"/>
    <w:rsid w:val="00D13E66"/>
    <w:rsid w:val="00E329E1"/>
    <w:rsid w:val="00EB0E50"/>
    <w:rsid w:val="00EC5727"/>
    <w:rsid w:val="00F90CF8"/>
    <w:rsid w:val="00F9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A"/>
    <w:pPr>
      <w:spacing w:after="200" w:line="276" w:lineRule="auto"/>
    </w:pPr>
    <w:rPr>
      <w:sz w:val="22"/>
      <w:szCs w:val="22"/>
    </w:rPr>
  </w:style>
  <w:style w:type="paragraph" w:styleId="Heading1">
    <w:name w:val="heading 1"/>
    <w:basedOn w:val="Normal"/>
    <w:next w:val="Normal"/>
    <w:link w:val="Heading1Char"/>
    <w:uiPriority w:val="9"/>
    <w:qFormat/>
    <w:rsid w:val="004846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461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61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84614"/>
    <w:rPr>
      <w:rFonts w:ascii="Cambria" w:eastAsia="Times New Roman" w:hAnsi="Cambria" w:cs="Times New Roman"/>
      <w:b/>
      <w:bCs/>
      <w:color w:val="4F81BD"/>
      <w:sz w:val="26"/>
      <w:szCs w:val="26"/>
    </w:rPr>
  </w:style>
  <w:style w:type="paragraph" w:styleId="ListParagraph">
    <w:name w:val="List Paragraph"/>
    <w:basedOn w:val="Normal"/>
    <w:uiPriority w:val="34"/>
    <w:qFormat/>
    <w:rsid w:val="00484614"/>
    <w:pPr>
      <w:ind w:left="720"/>
      <w:contextualSpacing/>
    </w:pPr>
  </w:style>
  <w:style w:type="table" w:styleId="TableGrid">
    <w:name w:val="Table Grid"/>
    <w:basedOn w:val="TableNormal"/>
    <w:uiPriority w:val="59"/>
    <w:rsid w:val="00746E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3D4F28"/>
    <w:pPr>
      <w:keepLines/>
      <w:spacing w:after="0" w:line="480" w:lineRule="auto"/>
    </w:pPr>
    <w:rPr>
      <w:rFonts w:ascii="Times New Roman" w:eastAsia="Times New Roman" w:hAnsi="Times New Roman"/>
      <w:bCs/>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A"/>
    <w:pPr>
      <w:spacing w:after="200" w:line="276" w:lineRule="auto"/>
    </w:pPr>
    <w:rPr>
      <w:sz w:val="22"/>
      <w:szCs w:val="22"/>
    </w:rPr>
  </w:style>
  <w:style w:type="paragraph" w:styleId="Heading1">
    <w:name w:val="heading 1"/>
    <w:basedOn w:val="Normal"/>
    <w:next w:val="Normal"/>
    <w:link w:val="Heading1Char"/>
    <w:uiPriority w:val="9"/>
    <w:qFormat/>
    <w:rsid w:val="004846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461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61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84614"/>
    <w:rPr>
      <w:rFonts w:ascii="Cambria" w:eastAsia="Times New Roman" w:hAnsi="Cambria" w:cs="Times New Roman"/>
      <w:b/>
      <w:bCs/>
      <w:color w:val="4F81BD"/>
      <w:sz w:val="26"/>
      <w:szCs w:val="26"/>
    </w:rPr>
  </w:style>
  <w:style w:type="paragraph" w:styleId="ListParagraph">
    <w:name w:val="List Paragraph"/>
    <w:basedOn w:val="Normal"/>
    <w:uiPriority w:val="34"/>
    <w:qFormat/>
    <w:rsid w:val="00484614"/>
    <w:pPr>
      <w:ind w:left="720"/>
      <w:contextualSpacing/>
    </w:pPr>
  </w:style>
  <w:style w:type="table" w:styleId="TableGrid">
    <w:name w:val="Table Grid"/>
    <w:basedOn w:val="TableNormal"/>
    <w:uiPriority w:val="59"/>
    <w:rsid w:val="00746E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3D4F28"/>
    <w:pPr>
      <w:keepLines/>
      <w:spacing w:after="0" w:line="480" w:lineRule="auto"/>
    </w:pPr>
    <w:rPr>
      <w:rFonts w:ascii="Times New Roman" w:eastAsia="Times New Roman" w:hAnsi="Times New Roman"/>
      <w:bCs/>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a\Documents\Downloads\Assessment%20Analysis%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Analysis Template (1)</Template>
  <TotalTime>443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17</cp:revision>
  <dcterms:created xsi:type="dcterms:W3CDTF">2011-03-31T00:11:00Z</dcterms:created>
  <dcterms:modified xsi:type="dcterms:W3CDTF">2011-03-31T13:40:00Z</dcterms:modified>
</cp:coreProperties>
</file>