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69" w:rsidRPr="00781A67" w:rsidRDefault="00D45A69" w:rsidP="00D45A69">
      <w:pPr>
        <w:rPr>
          <w:rFonts w:ascii="Arial" w:hAnsi="Arial"/>
          <w:color w:val="000000"/>
          <w:sz w:val="20"/>
        </w:rPr>
      </w:pPr>
      <w:r w:rsidRPr="00781A67">
        <w:rPr>
          <w:rFonts w:ascii="Arial" w:hAnsi="Arial"/>
          <w:color w:val="000000"/>
          <w:sz w:val="20"/>
          <w:highlight w:val="yellow"/>
        </w:rPr>
        <w:t>FOR IMMEDIATE RELEASE (</w:t>
      </w:r>
      <w:r w:rsidR="00781A67" w:rsidRPr="00781A67">
        <w:rPr>
          <w:rFonts w:ascii="Arial" w:hAnsi="Arial"/>
          <w:color w:val="000000"/>
          <w:sz w:val="20"/>
          <w:highlight w:val="yellow"/>
        </w:rPr>
        <w:t>5/20/2011 ***</w:t>
      </w:r>
      <w:r w:rsidRPr="00781A67">
        <w:rPr>
          <w:rFonts w:ascii="Arial" w:hAnsi="Arial"/>
          <w:color w:val="000000"/>
          <w:sz w:val="20"/>
          <w:highlight w:val="yellow"/>
        </w:rPr>
        <w:t>draft</w:t>
      </w:r>
      <w:r w:rsidR="00781A67" w:rsidRPr="00781A67">
        <w:rPr>
          <w:rFonts w:ascii="Arial" w:hAnsi="Arial"/>
          <w:color w:val="000000"/>
          <w:sz w:val="20"/>
          <w:highlight w:val="yellow"/>
        </w:rPr>
        <w:t xml:space="preserve"> ***</w:t>
      </w:r>
      <w:r w:rsidRPr="00781A67">
        <w:rPr>
          <w:rFonts w:ascii="Arial" w:hAnsi="Arial"/>
          <w:color w:val="000000"/>
          <w:sz w:val="20"/>
          <w:highlight w:val="yellow"/>
        </w:rPr>
        <w:t>)</w:t>
      </w:r>
      <w:r w:rsidRPr="00781A67">
        <w:rPr>
          <w:rFonts w:ascii="Arial" w:hAnsi="Arial"/>
          <w:color w:val="000000"/>
          <w:sz w:val="20"/>
        </w:rPr>
        <w:t xml:space="preserve">  </w:t>
      </w:r>
    </w:p>
    <w:p w:rsidR="00D45A69" w:rsidRPr="00781A67" w:rsidRDefault="00D45A69" w:rsidP="00D45A69">
      <w:pPr>
        <w:rPr>
          <w:rFonts w:ascii="Arial" w:hAnsi="Arial"/>
          <w:color w:val="000000"/>
          <w:sz w:val="20"/>
        </w:rPr>
      </w:pPr>
    </w:p>
    <w:p w:rsidR="00D45A69" w:rsidRPr="00781A67" w:rsidRDefault="00D45A69" w:rsidP="004C5295">
      <w:pPr>
        <w:rPr>
          <w:rFonts w:ascii="Arial" w:hAnsi="Arial"/>
          <w:b/>
          <w:color w:val="000000"/>
          <w:sz w:val="20"/>
        </w:rPr>
      </w:pPr>
      <w:r w:rsidRPr="00781A67">
        <w:rPr>
          <w:rFonts w:ascii="Arial" w:hAnsi="Arial"/>
          <w:b/>
          <w:color w:val="000000"/>
          <w:sz w:val="20"/>
        </w:rPr>
        <w:t>Using the CAPA Seal to Shield Against Crime of the 21</w:t>
      </w:r>
      <w:r w:rsidRPr="00781A67">
        <w:rPr>
          <w:rFonts w:ascii="Arial" w:hAnsi="Arial"/>
          <w:b/>
          <w:color w:val="000000"/>
          <w:sz w:val="20"/>
          <w:vertAlign w:val="superscript"/>
        </w:rPr>
        <w:t>st</w:t>
      </w:r>
      <w:r w:rsidRPr="00781A67">
        <w:rPr>
          <w:rFonts w:ascii="Arial" w:hAnsi="Arial"/>
          <w:b/>
          <w:color w:val="000000"/>
          <w:sz w:val="20"/>
        </w:rPr>
        <w:t xml:space="preserve"> Century</w:t>
      </w:r>
    </w:p>
    <w:p w:rsidR="00D45A69" w:rsidRPr="00781A67" w:rsidRDefault="00D45A69" w:rsidP="004C5295">
      <w:pPr>
        <w:rPr>
          <w:rFonts w:ascii="Arial" w:hAnsi="Arial"/>
          <w:color w:val="000000"/>
          <w:sz w:val="20"/>
        </w:rPr>
      </w:pPr>
    </w:p>
    <w:p w:rsidR="004936E2" w:rsidRPr="00781A67" w:rsidRDefault="00D45A69" w:rsidP="006C1041">
      <w:pPr>
        <w:rPr>
          <w:rFonts w:ascii="Arial" w:hAnsi="Arial"/>
          <w:sz w:val="20"/>
        </w:rPr>
      </w:pPr>
      <w:r w:rsidRPr="00781A67">
        <w:rPr>
          <w:rFonts w:ascii="Arial" w:hAnsi="Arial"/>
          <w:sz w:val="20"/>
        </w:rPr>
        <w:t xml:space="preserve">Washington, D.C. - </w:t>
      </w:r>
      <w:r w:rsidR="004C5295" w:rsidRPr="00781A67">
        <w:rPr>
          <w:rFonts w:ascii="Arial" w:hAnsi="Arial"/>
          <w:sz w:val="20"/>
        </w:rPr>
        <w:t>The FBI has labeled counterfeiting as the “</w:t>
      </w:r>
      <w:hyperlink r:id="rId5" w:history="1">
        <w:r w:rsidR="004C5295" w:rsidRPr="00781A67">
          <w:rPr>
            <w:rStyle w:val="Hyperlink"/>
            <w:rFonts w:ascii="Arial" w:hAnsi="Arial"/>
            <w:sz w:val="20"/>
          </w:rPr>
          <w:t>Crime of the 21</w:t>
        </w:r>
        <w:r w:rsidR="004C5295" w:rsidRPr="00781A67">
          <w:rPr>
            <w:rStyle w:val="Hyperlink"/>
            <w:rFonts w:ascii="Arial" w:hAnsi="Arial"/>
            <w:sz w:val="20"/>
            <w:vertAlign w:val="superscript"/>
          </w:rPr>
          <w:t>st</w:t>
        </w:r>
        <w:r w:rsidR="004C5295" w:rsidRPr="00781A67">
          <w:rPr>
            <w:rStyle w:val="Hyperlink"/>
            <w:rFonts w:ascii="Arial" w:hAnsi="Arial"/>
            <w:sz w:val="20"/>
          </w:rPr>
          <w:t xml:space="preserve"> Century</w:t>
        </w:r>
      </w:hyperlink>
      <w:r w:rsidR="004C5295" w:rsidRPr="00781A67">
        <w:rPr>
          <w:rFonts w:ascii="Arial" w:hAnsi="Arial"/>
          <w:sz w:val="20"/>
        </w:rPr>
        <w:t xml:space="preserve">.” </w:t>
      </w:r>
      <w:r w:rsidR="00AD4B4C" w:rsidRPr="00781A67">
        <w:rPr>
          <w:rFonts w:ascii="Arial" w:hAnsi="Arial"/>
          <w:sz w:val="20"/>
        </w:rPr>
        <w:t xml:space="preserve">Counterfeit products are at the forefront of these </w:t>
      </w:r>
      <w:r w:rsidR="004936E2" w:rsidRPr="00781A67">
        <w:rPr>
          <w:rFonts w:ascii="Arial" w:hAnsi="Arial"/>
          <w:sz w:val="20"/>
        </w:rPr>
        <w:t>intellectual property rights violations</w:t>
      </w:r>
      <w:r w:rsidR="00AD4B4C" w:rsidRPr="00781A67">
        <w:rPr>
          <w:rFonts w:ascii="Arial" w:hAnsi="Arial"/>
          <w:sz w:val="20"/>
        </w:rPr>
        <w:t>. Any recognizable brand is at risk of being counterfeited – from clothing and handbags, music and movies, pharmaceuticals and parts of automobiles and heavy-duty trucks and equipment</w:t>
      </w:r>
      <w:r w:rsidR="004936E2" w:rsidRPr="00781A67">
        <w:rPr>
          <w:rFonts w:ascii="Arial" w:hAnsi="Arial"/>
          <w:sz w:val="20"/>
        </w:rPr>
        <w:t xml:space="preserve">. </w:t>
      </w:r>
      <w:r w:rsidR="00AD4B4C" w:rsidRPr="00781A67">
        <w:rPr>
          <w:rFonts w:ascii="Arial" w:hAnsi="Arial"/>
          <w:sz w:val="20"/>
        </w:rPr>
        <w:t>Counterfei</w:t>
      </w:r>
      <w:r w:rsidR="00781A67">
        <w:rPr>
          <w:rFonts w:ascii="Arial" w:hAnsi="Arial"/>
          <w:sz w:val="20"/>
        </w:rPr>
        <w:t xml:space="preserve">ting is not a victimless crime. </w:t>
      </w:r>
      <w:r w:rsidR="00AD4B4C" w:rsidRPr="00781A67">
        <w:rPr>
          <w:rFonts w:ascii="Arial" w:hAnsi="Arial"/>
          <w:sz w:val="20"/>
        </w:rPr>
        <w:t>Counterfeiting steals good manufacturing jobs</w:t>
      </w:r>
      <w:r w:rsidR="004936E2" w:rsidRPr="00781A67">
        <w:rPr>
          <w:rFonts w:ascii="Arial" w:hAnsi="Arial"/>
          <w:sz w:val="20"/>
        </w:rPr>
        <w:t>. Additionally, c</w:t>
      </w:r>
      <w:r w:rsidR="00AD4B4C" w:rsidRPr="00781A67">
        <w:rPr>
          <w:rFonts w:ascii="Arial" w:hAnsi="Arial"/>
          <w:sz w:val="20"/>
        </w:rPr>
        <w:t>ounterfeiting destroys brand reputation of legitimate companies and poses product liability claims.</w:t>
      </w:r>
    </w:p>
    <w:p w:rsidR="00781A67" w:rsidRDefault="00781A67" w:rsidP="006C1041">
      <w:pPr>
        <w:rPr>
          <w:rFonts w:ascii="Arial" w:hAnsi="Arial"/>
          <w:sz w:val="20"/>
        </w:rPr>
      </w:pPr>
    </w:p>
    <w:p w:rsidR="004936E2" w:rsidRPr="00781A67" w:rsidRDefault="00AD4B4C" w:rsidP="006C1041">
      <w:pPr>
        <w:rPr>
          <w:rFonts w:ascii="Arial" w:hAnsi="Arial"/>
          <w:sz w:val="20"/>
        </w:rPr>
      </w:pPr>
      <w:r w:rsidRPr="00781A67">
        <w:rPr>
          <w:rFonts w:ascii="Arial" w:hAnsi="Arial"/>
          <w:sz w:val="20"/>
        </w:rPr>
        <w:t xml:space="preserve">The </w:t>
      </w:r>
      <w:r w:rsidR="003C53CE" w:rsidRPr="00781A67">
        <w:rPr>
          <w:rFonts w:ascii="Arial" w:hAnsi="Arial"/>
          <w:sz w:val="20"/>
        </w:rPr>
        <w:t>after-market parts industry</w:t>
      </w:r>
      <w:r w:rsidRPr="00781A67">
        <w:rPr>
          <w:rFonts w:ascii="Arial" w:hAnsi="Arial"/>
          <w:sz w:val="20"/>
        </w:rPr>
        <w:t xml:space="preserve"> </w:t>
      </w:r>
      <w:r w:rsidR="003C53CE" w:rsidRPr="00781A67">
        <w:rPr>
          <w:rFonts w:ascii="Arial" w:hAnsi="Arial"/>
          <w:sz w:val="20"/>
        </w:rPr>
        <w:t>has</w:t>
      </w:r>
      <w:r w:rsidRPr="00781A67">
        <w:rPr>
          <w:rFonts w:ascii="Arial" w:hAnsi="Arial"/>
          <w:sz w:val="20"/>
        </w:rPr>
        <w:t xml:space="preserve"> been hit hard by counterfeiting.</w:t>
      </w:r>
      <w:r w:rsidR="003C53CE" w:rsidRPr="00781A67">
        <w:rPr>
          <w:rFonts w:ascii="Arial" w:hAnsi="Arial"/>
          <w:sz w:val="20"/>
        </w:rPr>
        <w:t xml:space="preserve"> After-market parts refer to the parts and accessories that are not supplied by the vehicle maker but are added to and/or replaced on the vehicle after it has been purchased.</w:t>
      </w:r>
      <w:r w:rsidRPr="00781A67">
        <w:rPr>
          <w:rFonts w:ascii="Arial" w:hAnsi="Arial"/>
          <w:sz w:val="20"/>
        </w:rPr>
        <w:t xml:space="preserve"> </w:t>
      </w:r>
      <w:r w:rsidR="003C53CE" w:rsidRPr="00781A67">
        <w:rPr>
          <w:rFonts w:ascii="Arial" w:hAnsi="Arial"/>
          <w:sz w:val="20"/>
        </w:rPr>
        <w:t>C</w:t>
      </w:r>
      <w:r w:rsidRPr="00781A67">
        <w:rPr>
          <w:rFonts w:ascii="Arial" w:hAnsi="Arial"/>
          <w:sz w:val="20"/>
        </w:rPr>
        <w:t xml:space="preserve">ounterfeit motor vehicle parts </w:t>
      </w:r>
      <w:r w:rsidR="0046714F" w:rsidRPr="00781A67">
        <w:rPr>
          <w:rFonts w:ascii="Arial" w:hAnsi="Arial"/>
          <w:sz w:val="20"/>
        </w:rPr>
        <w:t xml:space="preserve">pose particularly </w:t>
      </w:r>
      <w:r w:rsidRPr="00781A67">
        <w:rPr>
          <w:rFonts w:ascii="Arial" w:hAnsi="Arial"/>
          <w:sz w:val="20"/>
        </w:rPr>
        <w:t xml:space="preserve">serious safety risks to unsuspecting consumers </w:t>
      </w:r>
      <w:r w:rsidR="003C53CE" w:rsidRPr="00781A67">
        <w:rPr>
          <w:rFonts w:ascii="Arial" w:hAnsi="Arial"/>
          <w:sz w:val="20"/>
        </w:rPr>
        <w:t>when these after-market parts fail to perform in the event of a crash</w:t>
      </w:r>
      <w:r w:rsidR="0046714F" w:rsidRPr="00781A67">
        <w:rPr>
          <w:rFonts w:ascii="Arial" w:hAnsi="Arial"/>
          <w:sz w:val="20"/>
        </w:rPr>
        <w:t>.</w:t>
      </w:r>
      <w:r w:rsidR="004936E2" w:rsidRPr="00781A67">
        <w:rPr>
          <w:rFonts w:ascii="Arial" w:hAnsi="Arial"/>
          <w:sz w:val="20"/>
        </w:rPr>
        <w:t xml:space="preserve"> </w:t>
      </w:r>
      <w:hyperlink r:id="rId6" w:history="1">
        <w:r w:rsidR="0046714F" w:rsidRPr="00781A67">
          <w:rPr>
            <w:rStyle w:val="Hyperlink"/>
            <w:rFonts w:ascii="Arial" w:hAnsi="Arial"/>
            <w:sz w:val="20"/>
          </w:rPr>
          <w:t>A wide range of products are being counterfeited, including many safety-related parts, such as brakes and brake pads, brake fluid, tires, structural parts and automotive lighting.</w:t>
        </w:r>
      </w:hyperlink>
      <w:r w:rsidR="0046714F" w:rsidRPr="00781A67">
        <w:rPr>
          <w:rFonts w:ascii="Arial" w:hAnsi="Arial"/>
          <w:color w:val="434343"/>
          <w:sz w:val="20"/>
        </w:rPr>
        <w:t> </w:t>
      </w:r>
      <w:r w:rsidR="0046714F" w:rsidRPr="00781A67">
        <w:rPr>
          <w:rFonts w:ascii="Arial" w:hAnsi="Arial"/>
          <w:sz w:val="20"/>
        </w:rPr>
        <w:t>These counterfeit parts</w:t>
      </w:r>
      <w:r w:rsidRPr="00781A67">
        <w:rPr>
          <w:rFonts w:ascii="Arial" w:hAnsi="Arial"/>
          <w:sz w:val="20"/>
        </w:rPr>
        <w:t xml:space="preserve"> do not meet safety standards and the criminals who produce these parts frequently use dangerous, inferior materials in production.</w:t>
      </w:r>
    </w:p>
    <w:p w:rsidR="00781A67" w:rsidRDefault="00781A67" w:rsidP="00B35052">
      <w:pPr>
        <w:rPr>
          <w:rFonts w:ascii="Arial" w:hAnsi="Arial"/>
          <w:sz w:val="20"/>
        </w:rPr>
      </w:pPr>
    </w:p>
    <w:p w:rsidR="00AB079C" w:rsidRPr="00781A67" w:rsidRDefault="003C53CE" w:rsidP="00B35052">
      <w:pPr>
        <w:rPr>
          <w:rFonts w:ascii="Arial" w:hAnsi="Arial"/>
          <w:sz w:val="20"/>
        </w:rPr>
      </w:pPr>
      <w:r w:rsidRPr="00781A67">
        <w:rPr>
          <w:rFonts w:ascii="Arial" w:hAnsi="Arial"/>
          <w:sz w:val="20"/>
        </w:rPr>
        <w:t>The reputation</w:t>
      </w:r>
      <w:r w:rsidR="004C5295" w:rsidRPr="00781A67">
        <w:rPr>
          <w:rFonts w:ascii="Arial" w:hAnsi="Arial"/>
          <w:sz w:val="20"/>
        </w:rPr>
        <w:t>s</w:t>
      </w:r>
      <w:r w:rsidRPr="00781A67">
        <w:rPr>
          <w:rFonts w:ascii="Arial" w:hAnsi="Arial"/>
          <w:sz w:val="20"/>
        </w:rPr>
        <w:t xml:space="preserve"> of supplier</w:t>
      </w:r>
      <w:r w:rsidR="004C5295" w:rsidRPr="00781A67">
        <w:rPr>
          <w:rFonts w:ascii="Arial" w:hAnsi="Arial"/>
          <w:sz w:val="20"/>
        </w:rPr>
        <w:t>s</w:t>
      </w:r>
      <w:r w:rsidRPr="00781A67">
        <w:rPr>
          <w:rFonts w:ascii="Arial" w:hAnsi="Arial"/>
          <w:sz w:val="20"/>
        </w:rPr>
        <w:t xml:space="preserve"> and the safety of consumers </w:t>
      </w:r>
      <w:r w:rsidR="004C5295" w:rsidRPr="00781A67">
        <w:rPr>
          <w:rFonts w:ascii="Arial" w:hAnsi="Arial"/>
          <w:sz w:val="20"/>
        </w:rPr>
        <w:t>are both at risk as long as these counterfeit parts are continued to go</w:t>
      </w:r>
      <w:r w:rsidRPr="00781A67">
        <w:rPr>
          <w:rFonts w:ascii="Arial" w:hAnsi="Arial"/>
          <w:sz w:val="20"/>
        </w:rPr>
        <w:t xml:space="preserve"> </w:t>
      </w:r>
      <w:r w:rsidR="004C5295" w:rsidRPr="00781A67">
        <w:rPr>
          <w:rFonts w:ascii="Arial" w:hAnsi="Arial"/>
          <w:sz w:val="20"/>
        </w:rPr>
        <w:t xml:space="preserve">undetected and purchased </w:t>
      </w:r>
      <w:r w:rsidR="006C1041" w:rsidRPr="00781A67">
        <w:rPr>
          <w:rFonts w:ascii="Arial" w:hAnsi="Arial"/>
          <w:sz w:val="20"/>
        </w:rPr>
        <w:t xml:space="preserve">unintentionally. </w:t>
      </w:r>
      <w:r w:rsidR="00AB079C" w:rsidRPr="00781A67">
        <w:rPr>
          <w:rFonts w:ascii="Arial" w:hAnsi="Arial"/>
          <w:sz w:val="20"/>
        </w:rPr>
        <w:t xml:space="preserve">These counterfeit parts often look identical to quality, brand name parts and in many instances, the part manufacturer only becomes aware of counterfeit products when responding to warranty claims of a failed product i.e. after the crash has taken place and the injuries have already occurred. As a result, counterfeit after-market parts endanger the repair professional installing the part, the car or heavy duty truck driver operating the vehicle and all motorists traveling the same roads with these vehicles. </w:t>
      </w:r>
    </w:p>
    <w:p w:rsidR="00781A67" w:rsidRDefault="00781A67" w:rsidP="00B35052">
      <w:pPr>
        <w:rPr>
          <w:rFonts w:ascii="Arial" w:hAnsi="Arial"/>
          <w:sz w:val="20"/>
        </w:rPr>
      </w:pPr>
    </w:p>
    <w:p w:rsidR="00781A67" w:rsidRDefault="005A08FF" w:rsidP="00B35052">
      <w:pPr>
        <w:rPr>
          <w:rFonts w:ascii="Arial" w:hAnsi="Arial"/>
          <w:sz w:val="20"/>
        </w:rPr>
      </w:pPr>
      <w:r w:rsidRPr="00781A67">
        <w:rPr>
          <w:rFonts w:ascii="Arial" w:hAnsi="Arial"/>
          <w:sz w:val="20"/>
        </w:rPr>
        <w:t xml:space="preserve">However, both consumers and companies can look to the </w:t>
      </w:r>
      <w:hyperlink r:id="rId7" w:history="1">
        <w:r w:rsidRPr="00781A67">
          <w:rPr>
            <w:rStyle w:val="Hyperlink"/>
            <w:rFonts w:ascii="Arial" w:hAnsi="Arial"/>
            <w:sz w:val="20"/>
          </w:rPr>
          <w:t>C</w:t>
        </w:r>
        <w:r w:rsidR="00AB079C" w:rsidRPr="00781A67">
          <w:rPr>
            <w:rStyle w:val="Hyperlink"/>
            <w:rFonts w:ascii="Arial" w:hAnsi="Arial"/>
            <w:sz w:val="20"/>
          </w:rPr>
          <w:t>ertified Automotive Parts Association</w:t>
        </w:r>
      </w:hyperlink>
      <w:r w:rsidRPr="00781A67">
        <w:rPr>
          <w:rFonts w:ascii="Arial" w:hAnsi="Arial"/>
          <w:sz w:val="20"/>
        </w:rPr>
        <w:t xml:space="preserve"> (CAPA) as a source of protection in order to combat this dangerous “c</w:t>
      </w:r>
      <w:r w:rsidR="006C1041" w:rsidRPr="00781A67">
        <w:rPr>
          <w:rFonts w:ascii="Arial" w:hAnsi="Arial"/>
          <w:sz w:val="20"/>
        </w:rPr>
        <w:t>rime of the 21</w:t>
      </w:r>
      <w:r w:rsidR="006C1041" w:rsidRPr="00781A67">
        <w:rPr>
          <w:rFonts w:ascii="Arial" w:hAnsi="Arial"/>
          <w:sz w:val="20"/>
          <w:vertAlign w:val="superscript"/>
        </w:rPr>
        <w:t>st</w:t>
      </w:r>
      <w:r w:rsidRPr="00781A67">
        <w:rPr>
          <w:rFonts w:ascii="Arial" w:hAnsi="Arial"/>
          <w:sz w:val="20"/>
        </w:rPr>
        <w:t xml:space="preserve"> c</w:t>
      </w:r>
      <w:r w:rsidR="006C1041" w:rsidRPr="00781A67">
        <w:rPr>
          <w:rFonts w:ascii="Arial" w:hAnsi="Arial"/>
          <w:sz w:val="20"/>
        </w:rPr>
        <w:t xml:space="preserve">entury.” </w:t>
      </w:r>
      <w:r w:rsidRPr="00781A67">
        <w:rPr>
          <w:rFonts w:ascii="Arial" w:hAnsi="Arial"/>
          <w:sz w:val="20"/>
        </w:rPr>
        <w:t xml:space="preserve">CAPA is not a manufacturing, marketing or sales organization, but rather </w:t>
      </w:r>
      <w:r w:rsidR="00AB079C" w:rsidRPr="00781A67">
        <w:rPr>
          <w:rFonts w:ascii="Arial" w:hAnsi="Arial"/>
          <w:sz w:val="20"/>
        </w:rPr>
        <w:t xml:space="preserve">a non-profit organization that certifies the quality of automotive parts used for collision repairs. </w:t>
      </w:r>
      <w:r w:rsidRPr="00781A67">
        <w:rPr>
          <w:rFonts w:ascii="Arial" w:hAnsi="Arial"/>
          <w:sz w:val="20"/>
        </w:rPr>
        <w:t xml:space="preserve">The organization was founded to </w:t>
      </w:r>
      <w:hyperlink r:id="rId8" w:history="1">
        <w:r w:rsidRPr="00781A67">
          <w:rPr>
            <w:rStyle w:val="Hyperlink"/>
            <w:rFonts w:ascii="Arial" w:hAnsi="Arial"/>
            <w:sz w:val="20"/>
          </w:rPr>
          <w:t>promote price and quality competition</w:t>
        </w:r>
      </w:hyperlink>
      <w:r w:rsidRPr="00781A67">
        <w:rPr>
          <w:rFonts w:ascii="Arial" w:hAnsi="Arial"/>
          <w:sz w:val="20"/>
        </w:rPr>
        <w:t xml:space="preserve"> in the collision part industry, thereby reducing the cost of crash repairs to consumers without sacrificing quality. In order to achieve certification,</w:t>
      </w:r>
      <w:r w:rsidR="00AB079C" w:rsidRPr="00781A67">
        <w:rPr>
          <w:rFonts w:ascii="Arial" w:hAnsi="Arial"/>
          <w:sz w:val="20"/>
        </w:rPr>
        <w:t xml:space="preserve"> parts </w:t>
      </w:r>
      <w:r w:rsidRPr="00781A67">
        <w:rPr>
          <w:rFonts w:ascii="Arial" w:hAnsi="Arial"/>
          <w:sz w:val="20"/>
        </w:rPr>
        <w:t>must first meet</w:t>
      </w:r>
      <w:r w:rsidR="00AB079C" w:rsidRPr="00781A67">
        <w:rPr>
          <w:rFonts w:ascii="Arial" w:hAnsi="Arial"/>
          <w:sz w:val="20"/>
        </w:rPr>
        <w:t xml:space="preserve"> quality standards for fit, component materials, and corrosion resistance.  The CAPA program provides consumers, auto body shops, part distributors and insurance adjusters with an objective method for evaluating the quality of certified parts </w:t>
      </w:r>
      <w:r w:rsidRPr="00781A67">
        <w:rPr>
          <w:rFonts w:ascii="Arial" w:hAnsi="Arial"/>
          <w:color w:val="000000"/>
          <w:sz w:val="20"/>
        </w:rPr>
        <w:t>and their functional equivalency to similar parts manufactured by automotive companies.</w:t>
      </w:r>
      <w:r w:rsidR="003C53CE" w:rsidRPr="00781A67">
        <w:rPr>
          <w:rFonts w:ascii="Arial" w:hAnsi="Arial"/>
          <w:sz w:val="20"/>
        </w:rPr>
        <w:t xml:space="preserve"> </w:t>
      </w:r>
    </w:p>
    <w:p w:rsidR="003C53CE" w:rsidRPr="00781A67" w:rsidRDefault="003C53CE" w:rsidP="00B35052">
      <w:pPr>
        <w:rPr>
          <w:rFonts w:ascii="Arial" w:hAnsi="Arial"/>
          <w:sz w:val="20"/>
          <w:szCs w:val="20"/>
        </w:rPr>
      </w:pPr>
    </w:p>
    <w:p w:rsidR="00781A67" w:rsidRPr="00781A67" w:rsidRDefault="00781A67" w:rsidP="00B35052">
      <w:pPr>
        <w:rPr>
          <w:rFonts w:ascii="Arial" w:hAnsi="Arial"/>
          <w:sz w:val="20"/>
        </w:rPr>
      </w:pPr>
      <w:r w:rsidRPr="00781A67">
        <w:rPr>
          <w:rFonts w:ascii="Arial" w:hAnsi="Arial"/>
          <w:noProof/>
          <w:sz w:val="20"/>
        </w:rPr>
        <w:drawing>
          <wp:anchor distT="0" distB="0" distL="118745" distR="118745" simplePos="0" relativeHeight="251660288" behindDoc="1" locked="0" layoutInCell="1" allowOverlap="1">
            <wp:simplePos x="0" y="0"/>
            <wp:positionH relativeFrom="column">
              <wp:posOffset>0</wp:posOffset>
            </wp:positionH>
            <wp:positionV relativeFrom="paragraph">
              <wp:posOffset>23495</wp:posOffset>
            </wp:positionV>
            <wp:extent cx="940435" cy="1143000"/>
            <wp:effectExtent l="25400" t="0" r="0" b="0"/>
            <wp:wrapTight wrapText="bothSides">
              <wp:wrapPolygon edited="0">
                <wp:start x="-583" y="0"/>
                <wp:lineTo x="-583" y="20640"/>
                <wp:lineTo x="21585" y="20640"/>
                <wp:lineTo x="21585" y="0"/>
                <wp:lineTo x="-583"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40435" cy="1143000"/>
                    </a:xfrm>
                    <a:prstGeom prst="rect">
                      <a:avLst/>
                    </a:prstGeom>
                    <a:noFill/>
                    <a:ln w="9525">
                      <a:noFill/>
                      <a:miter lim="800000"/>
                      <a:headEnd/>
                      <a:tailEnd/>
                    </a:ln>
                  </pic:spPr>
                </pic:pic>
              </a:graphicData>
            </a:graphic>
          </wp:anchor>
        </w:drawing>
      </w:r>
      <w:r w:rsidR="007B1E1B" w:rsidRPr="00781A67">
        <w:rPr>
          <w:rFonts w:ascii="Arial" w:hAnsi="Arial"/>
          <w:sz w:val="20"/>
        </w:rPr>
        <w:t xml:space="preserve">The CAPA </w:t>
      </w:r>
      <w:r w:rsidR="007B1E1B" w:rsidRPr="00781A67">
        <w:rPr>
          <w:rFonts w:ascii="Arial" w:hAnsi="Arial"/>
          <w:color w:val="000000"/>
          <w:sz w:val="20"/>
        </w:rPr>
        <w:t>Quality Seal</w:t>
      </w:r>
      <w:r w:rsidR="007B1E1B" w:rsidRPr="00781A67">
        <w:rPr>
          <w:rFonts w:ascii="Arial" w:hAnsi="Arial"/>
          <w:sz w:val="20"/>
          <w:szCs w:val="20"/>
        </w:rPr>
        <w:t xml:space="preserve"> is one o</w:t>
      </w:r>
      <w:r w:rsidR="003C53CE" w:rsidRPr="00781A67">
        <w:rPr>
          <w:rFonts w:ascii="Arial" w:hAnsi="Arial"/>
          <w:sz w:val="20"/>
        </w:rPr>
        <w:t>f the most unique aspects of the CAPA Certification Program</w:t>
      </w:r>
      <w:r w:rsidR="007B1E1B" w:rsidRPr="00781A67">
        <w:rPr>
          <w:rFonts w:ascii="Arial" w:hAnsi="Arial"/>
          <w:sz w:val="20"/>
        </w:rPr>
        <w:t>.</w:t>
      </w:r>
      <w:r w:rsidR="003C53CE" w:rsidRPr="00781A67">
        <w:rPr>
          <w:rFonts w:ascii="Arial" w:hAnsi="Arial"/>
          <w:sz w:val="20"/>
        </w:rPr>
        <w:t xml:space="preserve"> </w:t>
      </w:r>
      <w:r w:rsidR="007B1E1B" w:rsidRPr="00781A67">
        <w:rPr>
          <w:rFonts w:ascii="Arial" w:hAnsi="Arial"/>
          <w:sz w:val="20"/>
        </w:rPr>
        <w:t>E</w:t>
      </w:r>
      <w:r w:rsidR="003C53CE" w:rsidRPr="00781A67">
        <w:rPr>
          <w:rFonts w:ascii="Arial" w:hAnsi="Arial"/>
          <w:sz w:val="20"/>
        </w:rPr>
        <w:t xml:space="preserve">ach CAPA Certified part comes with a </w:t>
      </w:r>
      <w:hyperlink r:id="rId10" w:anchor="difference" w:history="1">
        <w:r w:rsidR="003C53CE" w:rsidRPr="00781A67">
          <w:rPr>
            <w:rStyle w:val="Hyperlink"/>
            <w:rFonts w:ascii="Arial" w:hAnsi="Arial"/>
            <w:sz w:val="20"/>
          </w:rPr>
          <w:t>tamper-proof</w:t>
        </w:r>
      </w:hyperlink>
      <w:r w:rsidR="003C53CE" w:rsidRPr="00781A67">
        <w:rPr>
          <w:rFonts w:ascii="Arial" w:hAnsi="Arial"/>
          <w:sz w:val="20"/>
        </w:rPr>
        <w:t xml:space="preserve">, two-part seal containing an individual electronic barcode/number for that </w:t>
      </w:r>
      <w:r w:rsidR="007B1E1B" w:rsidRPr="00781A67">
        <w:rPr>
          <w:rFonts w:ascii="Arial" w:hAnsi="Arial"/>
          <w:sz w:val="20"/>
        </w:rPr>
        <w:t>particular</w:t>
      </w:r>
      <w:r w:rsidR="003C53CE" w:rsidRPr="00781A67">
        <w:rPr>
          <w:rFonts w:ascii="Arial" w:hAnsi="Arial"/>
          <w:sz w:val="20"/>
        </w:rPr>
        <w:t xml:space="preserve"> part.</w:t>
      </w:r>
      <w:r w:rsidR="007B1E1B" w:rsidRPr="00781A67">
        <w:rPr>
          <w:rFonts w:ascii="Arial" w:hAnsi="Arial"/>
          <w:sz w:val="20"/>
        </w:rPr>
        <w:t xml:space="preserve"> </w:t>
      </w:r>
      <w:r w:rsidR="007B1E1B" w:rsidRPr="00781A67">
        <w:rPr>
          <w:rFonts w:ascii="Arial" w:hAnsi="Arial"/>
          <w:color w:val="000000"/>
          <w:sz w:val="20"/>
        </w:rPr>
        <w:t>Once the seal is affixed to a surface, it will self-destruct when removed. This ensures that a seal cannot be transferred from a certified part to a non-certified part.</w:t>
      </w:r>
      <w:r w:rsidR="007B1E1B" w:rsidRPr="00781A67">
        <w:rPr>
          <w:rFonts w:ascii="Arial" w:hAnsi="Arial"/>
          <w:sz w:val="20"/>
          <w:szCs w:val="20"/>
        </w:rPr>
        <w:t xml:space="preserve"> </w:t>
      </w:r>
      <w:r w:rsidR="003C53CE" w:rsidRPr="00781A67">
        <w:rPr>
          <w:rFonts w:ascii="Arial" w:hAnsi="Arial"/>
          <w:sz w:val="20"/>
        </w:rPr>
        <w:t xml:space="preserve">Not only does this provide a user-friendly </w:t>
      </w:r>
      <w:hyperlink r:id="rId11" w:history="1">
        <w:r w:rsidR="003C53CE" w:rsidRPr="00781A67">
          <w:rPr>
            <w:rStyle w:val="Hyperlink"/>
            <w:rFonts w:ascii="Arial" w:hAnsi="Arial"/>
            <w:sz w:val="20"/>
          </w:rPr>
          <w:t>tracking system</w:t>
        </w:r>
      </w:hyperlink>
      <w:r w:rsidR="003C53CE" w:rsidRPr="00781A67">
        <w:rPr>
          <w:rFonts w:ascii="Arial" w:hAnsi="Arial"/>
          <w:sz w:val="20"/>
        </w:rPr>
        <w:t xml:space="preserve"> for shop owners, but it </w:t>
      </w:r>
      <w:r w:rsidR="00AB079C" w:rsidRPr="00781A67">
        <w:rPr>
          <w:rFonts w:ascii="Arial" w:hAnsi="Arial"/>
          <w:sz w:val="20"/>
        </w:rPr>
        <w:t xml:space="preserve">also </w:t>
      </w:r>
      <w:r w:rsidR="003C53CE" w:rsidRPr="00781A67">
        <w:rPr>
          <w:rFonts w:ascii="Arial" w:hAnsi="Arial"/>
          <w:sz w:val="20"/>
        </w:rPr>
        <w:t xml:space="preserve">enables CAPA to </w:t>
      </w:r>
      <w:r w:rsidR="007B1E1B" w:rsidRPr="00781A67">
        <w:rPr>
          <w:rFonts w:ascii="Arial" w:hAnsi="Arial"/>
          <w:sz w:val="20"/>
        </w:rPr>
        <w:t>monitor</w:t>
      </w:r>
      <w:r w:rsidR="003C53CE" w:rsidRPr="00781A67">
        <w:rPr>
          <w:rFonts w:ascii="Arial" w:hAnsi="Arial"/>
          <w:sz w:val="20"/>
        </w:rPr>
        <w:t xml:space="preserve"> and maintain detailed records on each CAPA Certified part.</w:t>
      </w:r>
    </w:p>
    <w:p w:rsidR="00781A67" w:rsidRPr="00781A67" w:rsidRDefault="00781A67" w:rsidP="00B35052">
      <w:pPr>
        <w:rPr>
          <w:rFonts w:ascii="Arial" w:hAnsi="Arial"/>
          <w:sz w:val="20"/>
        </w:rPr>
      </w:pPr>
    </w:p>
    <w:p w:rsidR="00781A67" w:rsidRDefault="00781A67" w:rsidP="004C5295">
      <w:pPr>
        <w:rPr>
          <w:rFonts w:ascii="Arial" w:hAnsi="Arial"/>
          <w:sz w:val="20"/>
        </w:rPr>
      </w:pPr>
    </w:p>
    <w:p w:rsidR="004936E2" w:rsidRPr="00781A67" w:rsidRDefault="00781A67" w:rsidP="004C5295">
      <w:pPr>
        <w:rPr>
          <w:rFonts w:ascii="Arial" w:hAnsi="Arial"/>
          <w:sz w:val="20"/>
          <w:szCs w:val="20"/>
        </w:rPr>
      </w:pPr>
      <w:r w:rsidRPr="00781A67">
        <w:rPr>
          <w:rFonts w:ascii="Arial" w:hAnsi="Arial"/>
          <w:sz w:val="20"/>
        </w:rPr>
        <w:t xml:space="preserve">The CAPA certification program, with its established, mandatory tests and its unique Vehicle Test Fit Program, assures the market that the parts bearing the CAPA </w:t>
      </w:r>
      <w:hyperlink r:id="rId12" w:history="1">
        <w:r w:rsidRPr="00781A67">
          <w:rPr>
            <w:rStyle w:val="Hyperlink"/>
            <w:rFonts w:ascii="Arial" w:hAnsi="Arial"/>
            <w:sz w:val="20"/>
          </w:rPr>
          <w:t>quality seal</w:t>
        </w:r>
      </w:hyperlink>
      <w:r w:rsidRPr="00781A67">
        <w:rPr>
          <w:rFonts w:ascii="Arial" w:hAnsi="Arial"/>
          <w:sz w:val="20"/>
        </w:rPr>
        <w:t xml:space="preserve"> will meet the exacting demands of today’s repairers and consumers.</w:t>
      </w:r>
      <w:r w:rsidRPr="00781A67">
        <w:rPr>
          <w:rFonts w:ascii="Arial" w:hAnsi="Arial"/>
          <w:sz w:val="20"/>
          <w:szCs w:val="20"/>
        </w:rPr>
        <w:t xml:space="preserve"> </w:t>
      </w:r>
      <w:r w:rsidR="004C5295" w:rsidRPr="00781A67">
        <w:rPr>
          <w:rFonts w:ascii="Arial" w:hAnsi="Arial"/>
          <w:sz w:val="20"/>
        </w:rPr>
        <w:t xml:space="preserve">With the recent concerns raised about aftermarket part quality, the market for CAPA-Certified parts has never been better or timelier.  As </w:t>
      </w:r>
      <w:hyperlink r:id="rId13" w:history="1">
        <w:r w:rsidR="004C5295" w:rsidRPr="00781A67">
          <w:rPr>
            <w:rStyle w:val="Hyperlink"/>
            <w:rFonts w:ascii="Arial" w:hAnsi="Arial"/>
            <w:sz w:val="20"/>
          </w:rPr>
          <w:t>Bob Ande</w:t>
        </w:r>
        <w:r w:rsidR="004C5295" w:rsidRPr="00781A67">
          <w:rPr>
            <w:rStyle w:val="Hyperlink"/>
            <w:rFonts w:ascii="Arial" w:hAnsi="Arial"/>
            <w:sz w:val="20"/>
          </w:rPr>
          <w:t>r</w:t>
        </w:r>
        <w:r w:rsidR="004C5295" w:rsidRPr="00781A67">
          <w:rPr>
            <w:rStyle w:val="Hyperlink"/>
            <w:rFonts w:ascii="Arial" w:hAnsi="Arial"/>
            <w:sz w:val="20"/>
          </w:rPr>
          <w:t>son</w:t>
        </w:r>
      </w:hyperlink>
      <w:r w:rsidR="004C5295" w:rsidRPr="00781A67">
        <w:rPr>
          <w:rFonts w:ascii="Arial" w:hAnsi="Arial"/>
          <w:sz w:val="20"/>
        </w:rPr>
        <w:t xml:space="preserve">, of Anderson’s Automotive in Sheffield, OH and current CAPA Board Chair puts it, “As more and more evidence surfaces about the quality of non-CAPA certified aftermarket parts, it has never been more important for shops to insist on CAPA Certified parts that fit, perform and last just like the car company brand parts.” </w:t>
      </w:r>
    </w:p>
    <w:p w:rsidR="004C5295" w:rsidRPr="00781A67" w:rsidRDefault="004C5295" w:rsidP="00B35052">
      <w:pPr>
        <w:rPr>
          <w:rFonts w:ascii="Arial" w:hAnsi="Arial"/>
          <w:bCs/>
          <w:color w:val="1B429A"/>
          <w:sz w:val="20"/>
        </w:rPr>
      </w:pPr>
    </w:p>
    <w:p w:rsidR="004C5295" w:rsidRPr="00781A67" w:rsidRDefault="003C53CE" w:rsidP="00B35052">
      <w:pPr>
        <w:rPr>
          <w:rFonts w:ascii="Arial" w:hAnsi="Arial"/>
          <w:bCs/>
          <w:sz w:val="20"/>
        </w:rPr>
      </w:pPr>
      <w:r w:rsidRPr="00781A67">
        <w:rPr>
          <w:rFonts w:ascii="Arial" w:hAnsi="Arial"/>
          <w:bCs/>
          <w:sz w:val="20"/>
        </w:rPr>
        <w:t xml:space="preserve">Remember, </w:t>
      </w:r>
      <w:r w:rsidR="004C5295" w:rsidRPr="00781A67">
        <w:rPr>
          <w:rFonts w:ascii="Arial" w:hAnsi="Arial"/>
          <w:sz w:val="20"/>
        </w:rPr>
        <w:t xml:space="preserve">if your vehicle is involved in an accident, don’t take chances. Make sure you and your insurer specify CAPA-Certified replacement parts by </w:t>
      </w:r>
      <w:r w:rsidR="007B1E1B" w:rsidRPr="00781A67">
        <w:rPr>
          <w:rFonts w:ascii="Arial" w:hAnsi="Arial"/>
          <w:sz w:val="20"/>
        </w:rPr>
        <w:t>referring to the CAPA name and seal.</w:t>
      </w:r>
      <w:r w:rsidR="004C5295" w:rsidRPr="00781A67">
        <w:rPr>
          <w:rFonts w:ascii="Arial" w:hAnsi="Arial"/>
          <w:sz w:val="20"/>
        </w:rPr>
        <w:t xml:space="preserve"> </w:t>
      </w:r>
      <w:r w:rsidR="004C5295" w:rsidRPr="00781A67">
        <w:rPr>
          <w:rFonts w:ascii="Arial" w:hAnsi="Arial"/>
          <w:bCs/>
          <w:sz w:val="20"/>
        </w:rPr>
        <w:t>I</w:t>
      </w:r>
      <w:r w:rsidRPr="00781A67">
        <w:rPr>
          <w:rFonts w:ascii="Arial" w:hAnsi="Arial"/>
          <w:bCs/>
          <w:sz w:val="20"/>
        </w:rPr>
        <w:t>f it isn't CAPA-Certified, it</w:t>
      </w:r>
      <w:r w:rsidR="004936E2" w:rsidRPr="00781A67">
        <w:rPr>
          <w:rFonts w:ascii="Arial" w:hAnsi="Arial"/>
          <w:bCs/>
          <w:sz w:val="20"/>
        </w:rPr>
        <w:t xml:space="preserve"> isn't a genuine replacement part.</w:t>
      </w:r>
    </w:p>
    <w:p w:rsidR="006C1041" w:rsidRPr="00781A67" w:rsidRDefault="006C1041" w:rsidP="00B35052">
      <w:pPr>
        <w:rPr>
          <w:rFonts w:ascii="Arial" w:hAnsi="Arial"/>
          <w:sz w:val="20"/>
          <w:szCs w:val="20"/>
        </w:rPr>
      </w:pPr>
    </w:p>
    <w:p w:rsidR="003C53CE" w:rsidRPr="00781A67" w:rsidRDefault="003C53CE" w:rsidP="004C5295">
      <w:pPr>
        <w:jc w:val="center"/>
        <w:rPr>
          <w:rFonts w:ascii="Arial" w:hAnsi="Arial"/>
          <w:sz w:val="20"/>
        </w:rPr>
      </w:pPr>
      <w:r w:rsidRPr="00781A67">
        <w:rPr>
          <w:rFonts w:ascii="Arial" w:hAnsi="Arial"/>
          <w:sz w:val="20"/>
        </w:rPr>
        <w:t>###</w:t>
      </w:r>
    </w:p>
    <w:p w:rsidR="003C53CE" w:rsidRPr="00781A67" w:rsidRDefault="003C53CE" w:rsidP="00AD4B4C">
      <w:pPr>
        <w:rPr>
          <w:rFonts w:ascii="Arial" w:hAnsi="Arial"/>
          <w:sz w:val="20"/>
        </w:rPr>
      </w:pPr>
    </w:p>
    <w:p w:rsidR="00AD4B4C" w:rsidRPr="00781A67" w:rsidRDefault="003C53CE" w:rsidP="003C53CE">
      <w:pPr>
        <w:rPr>
          <w:rFonts w:ascii="Arial" w:hAnsi="Arial"/>
          <w:i/>
          <w:sz w:val="20"/>
        </w:rPr>
      </w:pPr>
      <w:r w:rsidRPr="00781A67">
        <w:rPr>
          <w:rFonts w:ascii="Arial" w:hAnsi="Arial"/>
          <w:i/>
          <w:sz w:val="20"/>
        </w:rPr>
        <w:t xml:space="preserve">The Certified Automotive Parts Association, founded in 1987, is the nation’s only independent, nonprofit, certification organization for automotive crash parts whose sole purpose it to ensure that both consumers and the industry have the means to identify high quality parts via the CAPA Quality Seal. CAPA is an ANSI accredited standards developer for competitive crash repair parts. For more information see </w:t>
      </w:r>
      <w:hyperlink r:id="rId14" w:history="1">
        <w:r w:rsidRPr="00781A67">
          <w:rPr>
            <w:rStyle w:val="Hyperlink"/>
            <w:rFonts w:ascii="Arial" w:hAnsi="Arial"/>
            <w:i/>
            <w:sz w:val="20"/>
          </w:rPr>
          <w:t>CAPAcertified.org</w:t>
        </w:r>
      </w:hyperlink>
      <w:r w:rsidRPr="00781A67">
        <w:rPr>
          <w:rFonts w:ascii="Arial" w:hAnsi="Arial"/>
          <w:i/>
          <w:sz w:val="20"/>
        </w:rPr>
        <w:t xml:space="preserve">. </w:t>
      </w:r>
    </w:p>
    <w:sectPr w:rsidR="00AD4B4C" w:rsidRPr="00781A67" w:rsidSect="00AD4B4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pt;height:15pt" o:bullet="t">
        <v:imagedata r:id="rId1" o:title="Word Work File L_1"/>
      </v:shape>
    </w:pict>
  </w:numPicBullet>
  <w:abstractNum w:abstractNumId="0">
    <w:nsid w:val="12514F02"/>
    <w:multiLevelType w:val="multilevel"/>
    <w:tmpl w:val="70085E5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2A5739F"/>
    <w:multiLevelType w:val="hybridMultilevel"/>
    <w:tmpl w:val="BE9A9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C0153"/>
    <w:multiLevelType w:val="hybridMultilevel"/>
    <w:tmpl w:val="F3FCB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A2C2D"/>
    <w:multiLevelType w:val="hybridMultilevel"/>
    <w:tmpl w:val="03786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63303"/>
    <w:multiLevelType w:val="hybridMultilevel"/>
    <w:tmpl w:val="70085E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82D0F"/>
    <w:multiLevelType w:val="multilevel"/>
    <w:tmpl w:val="70085E5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4B4C"/>
    <w:rsid w:val="003C53CE"/>
    <w:rsid w:val="0046714F"/>
    <w:rsid w:val="004936E2"/>
    <w:rsid w:val="004C5295"/>
    <w:rsid w:val="005A08FF"/>
    <w:rsid w:val="006C1041"/>
    <w:rsid w:val="00781A67"/>
    <w:rsid w:val="007B1E1B"/>
    <w:rsid w:val="00AB079C"/>
    <w:rsid w:val="00AD4B4C"/>
    <w:rsid w:val="00B35052"/>
    <w:rsid w:val="00D45A69"/>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31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2">
    <w:name w:val="Style2"/>
    <w:basedOn w:val="NoSpacing"/>
    <w:qFormat/>
    <w:rsid w:val="00DD4F7F"/>
  </w:style>
  <w:style w:type="paragraph" w:styleId="NoSpacing">
    <w:name w:val="No Spacing"/>
    <w:uiPriority w:val="1"/>
    <w:semiHidden/>
    <w:qFormat/>
    <w:rsid w:val="00DD4F7F"/>
  </w:style>
  <w:style w:type="paragraph" w:styleId="Header">
    <w:name w:val="header"/>
    <w:basedOn w:val="Normal"/>
    <w:link w:val="HeaderChar"/>
    <w:rsid w:val="00AD4B4C"/>
    <w:pPr>
      <w:tabs>
        <w:tab w:val="center" w:pos="4320"/>
        <w:tab w:val="right" w:pos="8640"/>
      </w:tabs>
    </w:pPr>
  </w:style>
  <w:style w:type="character" w:customStyle="1" w:styleId="HeaderChar">
    <w:name w:val="Header Char"/>
    <w:basedOn w:val="DefaultParagraphFont"/>
    <w:link w:val="Header"/>
    <w:rsid w:val="00AD4B4C"/>
  </w:style>
  <w:style w:type="paragraph" w:styleId="Footer">
    <w:name w:val="footer"/>
    <w:basedOn w:val="Normal"/>
    <w:link w:val="FooterChar"/>
    <w:rsid w:val="00AD4B4C"/>
    <w:pPr>
      <w:tabs>
        <w:tab w:val="center" w:pos="4320"/>
        <w:tab w:val="right" w:pos="8640"/>
      </w:tabs>
    </w:pPr>
  </w:style>
  <w:style w:type="character" w:customStyle="1" w:styleId="FooterChar">
    <w:name w:val="Footer Char"/>
    <w:basedOn w:val="DefaultParagraphFont"/>
    <w:link w:val="Footer"/>
    <w:rsid w:val="00AD4B4C"/>
  </w:style>
  <w:style w:type="paragraph" w:styleId="ListParagraph">
    <w:name w:val="List Paragraph"/>
    <w:basedOn w:val="Normal"/>
    <w:rsid w:val="00AD4B4C"/>
    <w:pPr>
      <w:ind w:left="720"/>
      <w:contextualSpacing/>
    </w:pPr>
  </w:style>
  <w:style w:type="character" w:customStyle="1" w:styleId="apple-converted-space">
    <w:name w:val="apple-converted-space"/>
    <w:basedOn w:val="DefaultParagraphFont"/>
    <w:rsid w:val="0046714F"/>
  </w:style>
  <w:style w:type="character" w:customStyle="1" w:styleId="apple-style-span">
    <w:name w:val="apple-style-span"/>
    <w:basedOn w:val="DefaultParagraphFont"/>
    <w:rsid w:val="0046714F"/>
  </w:style>
  <w:style w:type="paragraph" w:styleId="BodyText">
    <w:name w:val="Body Text"/>
    <w:basedOn w:val="Normal"/>
    <w:link w:val="BodyTextChar"/>
    <w:rsid w:val="00B35052"/>
    <w:pPr>
      <w:spacing w:after="120"/>
    </w:pPr>
  </w:style>
  <w:style w:type="character" w:customStyle="1" w:styleId="BodyTextChar">
    <w:name w:val="Body Text Char"/>
    <w:basedOn w:val="DefaultParagraphFont"/>
    <w:link w:val="BodyText"/>
    <w:rsid w:val="00B35052"/>
  </w:style>
  <w:style w:type="paragraph" w:styleId="NormalWeb">
    <w:name w:val="Normal (Web)"/>
    <w:basedOn w:val="Normal"/>
    <w:uiPriority w:val="99"/>
    <w:rsid w:val="004936E2"/>
    <w:pPr>
      <w:spacing w:beforeLines="1" w:afterLines="1"/>
    </w:pPr>
    <w:rPr>
      <w:rFonts w:ascii="Times" w:hAnsi="Times" w:cs="Times New Roman"/>
      <w:sz w:val="20"/>
      <w:szCs w:val="20"/>
    </w:rPr>
  </w:style>
  <w:style w:type="character" w:styleId="Hyperlink">
    <w:name w:val="Hyperlink"/>
    <w:basedOn w:val="DefaultParagraphFont"/>
    <w:rsid w:val="004C5295"/>
    <w:rPr>
      <w:color w:val="0000FF" w:themeColor="hyperlink"/>
      <w:u w:val="single"/>
    </w:rPr>
  </w:style>
  <w:style w:type="character" w:styleId="FollowedHyperlink">
    <w:name w:val="FollowedHyperlink"/>
    <w:basedOn w:val="DefaultParagraphFont"/>
    <w:rsid w:val="007B1E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117500">
      <w:bodyDiv w:val="1"/>
      <w:marLeft w:val="0"/>
      <w:marRight w:val="0"/>
      <w:marTop w:val="0"/>
      <w:marBottom w:val="0"/>
      <w:divBdr>
        <w:top w:val="none" w:sz="0" w:space="0" w:color="auto"/>
        <w:left w:val="none" w:sz="0" w:space="0" w:color="auto"/>
        <w:bottom w:val="none" w:sz="0" w:space="0" w:color="auto"/>
        <w:right w:val="none" w:sz="0" w:space="0" w:color="auto"/>
      </w:divBdr>
    </w:div>
    <w:div w:id="180316294">
      <w:bodyDiv w:val="1"/>
      <w:marLeft w:val="0"/>
      <w:marRight w:val="0"/>
      <w:marTop w:val="0"/>
      <w:marBottom w:val="0"/>
      <w:divBdr>
        <w:top w:val="none" w:sz="0" w:space="0" w:color="auto"/>
        <w:left w:val="none" w:sz="0" w:space="0" w:color="auto"/>
        <w:bottom w:val="none" w:sz="0" w:space="0" w:color="auto"/>
        <w:right w:val="none" w:sz="0" w:space="0" w:color="auto"/>
      </w:divBdr>
    </w:div>
    <w:div w:id="222839809">
      <w:bodyDiv w:val="1"/>
      <w:marLeft w:val="0"/>
      <w:marRight w:val="0"/>
      <w:marTop w:val="0"/>
      <w:marBottom w:val="0"/>
      <w:divBdr>
        <w:top w:val="none" w:sz="0" w:space="0" w:color="auto"/>
        <w:left w:val="none" w:sz="0" w:space="0" w:color="auto"/>
        <w:bottom w:val="none" w:sz="0" w:space="0" w:color="auto"/>
        <w:right w:val="none" w:sz="0" w:space="0" w:color="auto"/>
      </w:divBdr>
      <w:divsChild>
        <w:div w:id="1768191400">
          <w:marLeft w:val="0"/>
          <w:marRight w:val="0"/>
          <w:marTop w:val="0"/>
          <w:marBottom w:val="0"/>
          <w:divBdr>
            <w:top w:val="single" w:sz="8" w:space="0" w:color="FFFFFF"/>
            <w:left w:val="none" w:sz="0" w:space="0" w:color="auto"/>
            <w:bottom w:val="none" w:sz="0" w:space="0" w:color="auto"/>
            <w:right w:val="none" w:sz="0" w:space="0" w:color="auto"/>
          </w:divBdr>
          <w:divsChild>
            <w:div w:id="1017123360">
              <w:marLeft w:val="0"/>
              <w:marRight w:val="200"/>
              <w:marTop w:val="0"/>
              <w:marBottom w:val="0"/>
              <w:divBdr>
                <w:top w:val="none" w:sz="0" w:space="0" w:color="auto"/>
                <w:left w:val="none" w:sz="0" w:space="0" w:color="auto"/>
                <w:bottom w:val="none" w:sz="0" w:space="0" w:color="auto"/>
                <w:right w:val="none" w:sz="0" w:space="0" w:color="auto"/>
              </w:divBdr>
            </w:div>
          </w:divsChild>
        </w:div>
        <w:div w:id="555051309">
          <w:marLeft w:val="0"/>
          <w:marRight w:val="200"/>
          <w:marTop w:val="0"/>
          <w:marBottom w:val="0"/>
          <w:divBdr>
            <w:top w:val="none" w:sz="0" w:space="0" w:color="auto"/>
            <w:left w:val="none" w:sz="0" w:space="10" w:color="auto"/>
            <w:bottom w:val="none" w:sz="0" w:space="0" w:color="auto"/>
            <w:right w:val="none" w:sz="0" w:space="0" w:color="auto"/>
          </w:divBdr>
        </w:div>
      </w:divsChild>
    </w:div>
    <w:div w:id="831410799">
      <w:bodyDiv w:val="1"/>
      <w:marLeft w:val="0"/>
      <w:marRight w:val="0"/>
      <w:marTop w:val="0"/>
      <w:marBottom w:val="0"/>
      <w:divBdr>
        <w:top w:val="none" w:sz="0" w:space="0" w:color="auto"/>
        <w:left w:val="none" w:sz="0" w:space="0" w:color="auto"/>
        <w:bottom w:val="none" w:sz="0" w:space="0" w:color="auto"/>
        <w:right w:val="none" w:sz="0" w:space="0" w:color="auto"/>
      </w:divBdr>
    </w:div>
    <w:div w:id="906957335">
      <w:bodyDiv w:val="1"/>
      <w:marLeft w:val="0"/>
      <w:marRight w:val="0"/>
      <w:marTop w:val="0"/>
      <w:marBottom w:val="0"/>
      <w:divBdr>
        <w:top w:val="none" w:sz="0" w:space="0" w:color="auto"/>
        <w:left w:val="none" w:sz="0" w:space="0" w:color="auto"/>
        <w:bottom w:val="none" w:sz="0" w:space="0" w:color="auto"/>
        <w:right w:val="none" w:sz="0" w:space="0" w:color="auto"/>
      </w:divBdr>
    </w:div>
    <w:div w:id="1336495077">
      <w:bodyDiv w:val="1"/>
      <w:marLeft w:val="0"/>
      <w:marRight w:val="0"/>
      <w:marTop w:val="0"/>
      <w:marBottom w:val="0"/>
      <w:divBdr>
        <w:top w:val="none" w:sz="0" w:space="0" w:color="auto"/>
        <w:left w:val="none" w:sz="0" w:space="0" w:color="auto"/>
        <w:bottom w:val="none" w:sz="0" w:space="0" w:color="auto"/>
        <w:right w:val="none" w:sz="0" w:space="0" w:color="auto"/>
      </w:divBdr>
    </w:div>
    <w:div w:id="1615399591">
      <w:bodyDiv w:val="1"/>
      <w:marLeft w:val="0"/>
      <w:marRight w:val="0"/>
      <w:marTop w:val="0"/>
      <w:marBottom w:val="0"/>
      <w:divBdr>
        <w:top w:val="none" w:sz="0" w:space="0" w:color="auto"/>
        <w:left w:val="none" w:sz="0" w:space="0" w:color="auto"/>
        <w:bottom w:val="none" w:sz="0" w:space="0" w:color="auto"/>
        <w:right w:val="none" w:sz="0" w:space="0" w:color="auto"/>
      </w:divBdr>
    </w:div>
    <w:div w:id="1712265768">
      <w:bodyDiv w:val="1"/>
      <w:marLeft w:val="0"/>
      <w:marRight w:val="0"/>
      <w:marTop w:val="0"/>
      <w:marBottom w:val="0"/>
      <w:divBdr>
        <w:top w:val="none" w:sz="0" w:space="0" w:color="auto"/>
        <w:left w:val="none" w:sz="0" w:space="0" w:color="auto"/>
        <w:bottom w:val="none" w:sz="0" w:space="0" w:color="auto"/>
        <w:right w:val="none" w:sz="0" w:space="0" w:color="auto"/>
      </w:divBdr>
    </w:div>
    <w:div w:id="1762412938">
      <w:bodyDiv w:val="1"/>
      <w:marLeft w:val="0"/>
      <w:marRight w:val="0"/>
      <w:marTop w:val="0"/>
      <w:marBottom w:val="0"/>
      <w:divBdr>
        <w:top w:val="none" w:sz="0" w:space="0" w:color="auto"/>
        <w:left w:val="none" w:sz="0" w:space="0" w:color="auto"/>
        <w:bottom w:val="none" w:sz="0" w:space="0" w:color="auto"/>
        <w:right w:val="none" w:sz="0" w:space="0" w:color="auto"/>
      </w:divBdr>
    </w:div>
    <w:div w:id="1825660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pacertified.org/trackerhome.asp" TargetMode="External"/><Relationship Id="rId12" Type="http://schemas.openxmlformats.org/officeDocument/2006/relationships/hyperlink" Target="http://www.bodyshopbusiness.com/Article/85901/capa_tops_45_million_certified_parts.aspx" TargetMode="External"/><Relationship Id="rId13" Type="http://schemas.openxmlformats.org/officeDocument/2006/relationships/hyperlink" Target="http://www.capacertified.org/press/110329.pdf" TargetMode="External"/><Relationship Id="rId14" Type="http://schemas.openxmlformats.org/officeDocument/2006/relationships/hyperlink" Target="CAPAcertified.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cwbo.org/uploadedFiles/BASCAP/Pages/IntellectualPropertyVers3.pdf" TargetMode="External"/><Relationship Id="rId6" Type="http://schemas.openxmlformats.org/officeDocument/2006/relationships/hyperlink" Target="http://gm6-mema.syscomservices.com/Document-Vault/MEMA-Legislative-Issue-Sheets/Brand-Protection.pdf" TargetMode="External"/><Relationship Id="rId7" Type="http://schemas.openxmlformats.org/officeDocument/2006/relationships/hyperlink" Target="http://www.capacertified.org/home.asp" TargetMode="External"/><Relationship Id="rId8" Type="http://schemas.openxmlformats.org/officeDocument/2006/relationships/hyperlink" Target="http://www.capacertified.org/overview.asp" TargetMode="External"/><Relationship Id="rId9" Type="http://schemas.openxmlformats.org/officeDocument/2006/relationships/image" Target="media/image2.png"/><Relationship Id="rId10" Type="http://schemas.openxmlformats.org/officeDocument/2006/relationships/hyperlink" Target="http://www.capacertified.org/seal.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565</Words>
  <Characters>3223</Characters>
  <Application>Microsoft Macintosh Word</Application>
  <DocSecurity>0</DocSecurity>
  <Lines>26</Lines>
  <Paragraphs>6</Paragraphs>
  <ScaleCrop>false</ScaleCrop>
  <Company>University of Virginia</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Kamber</dc:creator>
  <cp:keywords/>
  <cp:lastModifiedBy>Kate Kamber</cp:lastModifiedBy>
  <cp:revision>1</cp:revision>
  <dcterms:created xsi:type="dcterms:W3CDTF">2011-05-23T14:59:00Z</dcterms:created>
  <dcterms:modified xsi:type="dcterms:W3CDTF">2011-05-23T17:10:00Z</dcterms:modified>
</cp:coreProperties>
</file>