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5" w:rsidRDefault="00E66045" w:rsidP="00E66045">
      <w:pPr>
        <w:rPr>
          <w:rFonts w:ascii="Rockwell" w:hAnsi="Rockwell" w:cs="Aria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.</w:t>
      </w:r>
    </w:p>
    <w:p w:rsidR="00E66045" w:rsidRPr="000267A9" w:rsidRDefault="00E66045" w:rsidP="00E66045">
      <w:pPr>
        <w:pBdr>
          <w:bottom w:val="thickThinSmallGap" w:sz="18" w:space="0" w:color="auto"/>
        </w:pBdr>
        <w:jc w:val="center"/>
        <w:rPr>
          <w:rFonts w:ascii="Rockwell" w:hAnsi="Rockwell"/>
          <w:b/>
          <w:sz w:val="28"/>
          <w:szCs w:val="28"/>
        </w:rPr>
      </w:pPr>
      <w:r w:rsidRPr="000267A9">
        <w:rPr>
          <w:rFonts w:ascii="Rockwell" w:hAnsi="Rockwell"/>
          <w:b/>
          <w:sz w:val="28"/>
          <w:szCs w:val="28"/>
        </w:rPr>
        <w:t>Zachary H. Gorman</w:t>
      </w:r>
    </w:p>
    <w:p w:rsidR="00E66045" w:rsidRPr="000267A9" w:rsidRDefault="00E66045" w:rsidP="00E66045">
      <w:pPr>
        <w:tabs>
          <w:tab w:val="right" w:pos="1080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215 E. 86</w:t>
      </w:r>
      <w:r w:rsidRPr="0093573B">
        <w:rPr>
          <w:rFonts w:ascii="Rockwell" w:hAnsi="Rockwell"/>
          <w:sz w:val="20"/>
          <w:szCs w:val="20"/>
          <w:vertAlign w:val="superscript"/>
        </w:rPr>
        <w:t>th</w:t>
      </w:r>
      <w:r>
        <w:rPr>
          <w:rFonts w:ascii="Rockwell" w:hAnsi="Rockwell"/>
          <w:sz w:val="20"/>
          <w:szCs w:val="20"/>
        </w:rPr>
        <w:t xml:space="preserve"> Street</w:t>
      </w:r>
      <w:r w:rsidRPr="000267A9">
        <w:rPr>
          <w:rFonts w:ascii="Rockwell" w:hAnsi="Rockwell"/>
          <w:sz w:val="20"/>
          <w:szCs w:val="20"/>
        </w:rPr>
        <w:tab/>
        <w:t>Zhgorman729@gmail.com</w:t>
      </w: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  <w:sz w:val="20"/>
          <w:szCs w:val="20"/>
        </w:rPr>
        <w:tab/>
        <w:t xml:space="preserve">         </w:t>
      </w:r>
    </w:p>
    <w:p w:rsidR="00E66045" w:rsidRPr="000267A9" w:rsidRDefault="00E66045" w:rsidP="00E66045">
      <w:pPr>
        <w:tabs>
          <w:tab w:val="right" w:pos="10800"/>
        </w:tabs>
        <w:rPr>
          <w:rFonts w:ascii="Rockwell" w:hAnsi="Rockwell"/>
        </w:rPr>
      </w:pPr>
      <w:r>
        <w:rPr>
          <w:rFonts w:ascii="Rockwell" w:hAnsi="Rockwell"/>
          <w:sz w:val="20"/>
          <w:szCs w:val="20"/>
        </w:rPr>
        <w:t>New York, NY 10028</w:t>
      </w:r>
      <w:r>
        <w:rPr>
          <w:rFonts w:ascii="Rockwell" w:hAnsi="Rockwell"/>
          <w:sz w:val="20"/>
          <w:szCs w:val="20"/>
        </w:rPr>
        <w:t xml:space="preserve">                     </w:t>
      </w:r>
      <w:hyperlink r:id="rId6" w:history="1">
        <w:r w:rsidRPr="003A31AC">
          <w:rPr>
            <w:rStyle w:val="Hyperlink"/>
            <w:rFonts w:ascii="Rockwell" w:hAnsi="Rockwell"/>
            <w:sz w:val="20"/>
            <w:szCs w:val="20"/>
          </w:rPr>
          <w:t>http://www.linkedin.com/pub/zachary-gorman/14/43/85a</w:t>
        </w:r>
      </w:hyperlink>
      <w:r>
        <w:rPr>
          <w:rFonts w:ascii="Rockwell" w:hAnsi="Rockwell"/>
          <w:sz w:val="20"/>
          <w:szCs w:val="20"/>
        </w:rPr>
        <w:t xml:space="preserve">                         862.215.1792                   </w:t>
      </w:r>
    </w:p>
    <w:p w:rsidR="00E66045" w:rsidRPr="00E66045" w:rsidRDefault="0072003C" w:rsidP="0072003C">
      <w:pPr>
        <w:tabs>
          <w:tab w:val="left" w:pos="8280"/>
        </w:tabs>
        <w:rPr>
          <w:rFonts w:ascii="Rockwell" w:hAnsi="Rockwell"/>
        </w:rPr>
      </w:pPr>
      <w:r>
        <w:rPr>
          <w:rFonts w:ascii="Rockwell" w:hAnsi="Rockwell"/>
        </w:rPr>
        <w:tab/>
      </w:r>
    </w:p>
    <w:p w:rsidR="00E66045" w:rsidRDefault="00E66045" w:rsidP="00E66045">
      <w:pPr>
        <w:jc w:val="center"/>
        <w:rPr>
          <w:rFonts w:ascii="Rockwell" w:hAnsi="Rockwell"/>
        </w:rPr>
      </w:pPr>
      <w:proofErr w:type="gramStart"/>
      <w:r>
        <w:rPr>
          <w:rFonts w:ascii="Rockwell" w:hAnsi="Rockwell"/>
        </w:rPr>
        <w:t>A h</w:t>
      </w:r>
      <w:r w:rsidRPr="00E66045">
        <w:rPr>
          <w:rFonts w:ascii="Rockwell" w:hAnsi="Rockwell"/>
        </w:rPr>
        <w:t xml:space="preserve">ighly self-motivated </w:t>
      </w:r>
      <w:r>
        <w:rPr>
          <w:rFonts w:ascii="Rockwell" w:hAnsi="Rockwell"/>
        </w:rPr>
        <w:t>c</w:t>
      </w:r>
      <w:r w:rsidRPr="000267A9">
        <w:rPr>
          <w:rFonts w:ascii="Rockwell" w:hAnsi="Rockwell"/>
        </w:rPr>
        <w:t xml:space="preserve">reative, energetic professional with innovative and entrepreneurial background seeking </w:t>
      </w:r>
      <w:r w:rsidR="008B2BD1">
        <w:rPr>
          <w:rFonts w:ascii="Rockwell" w:hAnsi="Rockwell"/>
        </w:rPr>
        <w:t>management</w:t>
      </w:r>
      <w:r>
        <w:rPr>
          <w:rFonts w:ascii="Rockwell" w:hAnsi="Rockwell"/>
        </w:rPr>
        <w:t>, marketing,</w:t>
      </w:r>
      <w:r w:rsidRPr="000267A9">
        <w:rPr>
          <w:rFonts w:ascii="Rockwell" w:hAnsi="Rockwell"/>
        </w:rPr>
        <w:t xml:space="preserve"> or publicity job</w:t>
      </w:r>
      <w:r>
        <w:rPr>
          <w:rFonts w:ascii="Rockwell" w:hAnsi="Rockwell"/>
        </w:rPr>
        <w:t xml:space="preserve"> in the entertainment field</w:t>
      </w:r>
      <w:r w:rsidRPr="000267A9">
        <w:rPr>
          <w:rFonts w:ascii="Rockwell" w:hAnsi="Rockwell"/>
        </w:rPr>
        <w:t>.</w:t>
      </w:r>
      <w:proofErr w:type="gramEnd"/>
      <w:r w:rsidRPr="000267A9">
        <w:rPr>
          <w:rFonts w:ascii="Rockwell" w:hAnsi="Rockwell"/>
        </w:rPr>
        <w:t xml:space="preserve"> </w:t>
      </w:r>
    </w:p>
    <w:p w:rsidR="00730D25" w:rsidRPr="00756315" w:rsidRDefault="00730D25" w:rsidP="00E66045">
      <w:pPr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96A29" wp14:editId="307A7486">
                <wp:simplePos x="0" y="0"/>
                <wp:positionH relativeFrom="column">
                  <wp:posOffset>-457200</wp:posOffset>
                </wp:positionH>
                <wp:positionV relativeFrom="paragraph">
                  <wp:posOffset>81824</wp:posOffset>
                </wp:positionV>
                <wp:extent cx="7686152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6.45pt" to="56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" strokecolor="#4579b8 [3044]"/>
            </w:pict>
          </mc:Fallback>
        </mc:AlternateContent>
      </w:r>
    </w:p>
    <w:p w:rsidR="00E66045" w:rsidRPr="00730D25" w:rsidRDefault="00134844" w:rsidP="00730D25">
      <w:pPr>
        <w:tabs>
          <w:tab w:val="left" w:pos="6945"/>
        </w:tabs>
        <w:jc w:val="center"/>
        <w:rPr>
          <w:rFonts w:ascii="Rockwell" w:hAnsi="Rockwell"/>
        </w:rPr>
      </w:pPr>
      <w:r>
        <w:rPr>
          <w:rFonts w:ascii="Rockwell" w:hAnsi="Rockwell"/>
          <w:b/>
          <w:u w:val="single"/>
        </w:rPr>
        <w:t>CORE COMPETENTCIES</w:t>
      </w:r>
    </w:p>
    <w:p w:rsidR="00E66045" w:rsidRDefault="00E66045" w:rsidP="00E66045">
      <w:pPr>
        <w:pStyle w:val="ListParagraph"/>
        <w:numPr>
          <w:ilvl w:val="0"/>
          <w:numId w:val="7"/>
        </w:numPr>
        <w:tabs>
          <w:tab w:val="left" w:pos="5040"/>
        </w:tabs>
        <w:rPr>
          <w:rFonts w:ascii="Rockwell" w:hAnsi="Rockwell"/>
        </w:rPr>
      </w:pPr>
      <w:r>
        <w:rPr>
          <w:rFonts w:ascii="Rockwell" w:hAnsi="Rockwell"/>
        </w:rPr>
        <w:t>Excellent creativity skills lead to cutting-edge marketing</w:t>
      </w:r>
      <w:r w:rsidR="00173828">
        <w:rPr>
          <w:rFonts w:ascii="Rockwell" w:hAnsi="Rockwell"/>
        </w:rPr>
        <w:t xml:space="preserve"> and publicity</w:t>
      </w:r>
      <w:r>
        <w:rPr>
          <w:rFonts w:ascii="Rockwell" w:hAnsi="Rockwell"/>
        </w:rPr>
        <w:t xml:space="preserve"> plans</w:t>
      </w:r>
    </w:p>
    <w:p w:rsidR="00E66045" w:rsidRDefault="00E66045" w:rsidP="00E66045">
      <w:pPr>
        <w:pStyle w:val="ListParagraph"/>
        <w:numPr>
          <w:ilvl w:val="0"/>
          <w:numId w:val="7"/>
        </w:numPr>
        <w:tabs>
          <w:tab w:val="left" w:pos="5040"/>
        </w:tabs>
        <w:rPr>
          <w:rFonts w:ascii="Rockwell" w:hAnsi="Rockwell"/>
        </w:rPr>
      </w:pPr>
      <w:r>
        <w:rPr>
          <w:rFonts w:ascii="Rockwell" w:hAnsi="Rockwell"/>
        </w:rPr>
        <w:t>Knowledge and utilization of all social networking media</w:t>
      </w:r>
    </w:p>
    <w:p w:rsidR="00173828" w:rsidRDefault="00173828" w:rsidP="00E66045">
      <w:pPr>
        <w:pStyle w:val="ListParagraph"/>
        <w:numPr>
          <w:ilvl w:val="0"/>
          <w:numId w:val="7"/>
        </w:numPr>
        <w:tabs>
          <w:tab w:val="left" w:pos="5040"/>
        </w:tabs>
        <w:rPr>
          <w:rFonts w:ascii="Rockwell" w:hAnsi="Rockwell"/>
        </w:rPr>
      </w:pPr>
      <w:r>
        <w:rPr>
          <w:rFonts w:ascii="Rockwell" w:hAnsi="Rockwell"/>
        </w:rPr>
        <w:t>Extraordinary energy to problem solve quickly and multi-task under deadlines</w:t>
      </w:r>
    </w:p>
    <w:p w:rsidR="00840D6B" w:rsidRPr="00840D6B" w:rsidRDefault="00173828" w:rsidP="00840D6B">
      <w:pPr>
        <w:pStyle w:val="ListParagraph"/>
        <w:numPr>
          <w:ilvl w:val="0"/>
          <w:numId w:val="7"/>
        </w:numPr>
        <w:tabs>
          <w:tab w:val="left" w:pos="5040"/>
        </w:tabs>
        <w:rPr>
          <w:rFonts w:ascii="Rockwell" w:hAnsi="Rockwell"/>
        </w:rPr>
      </w:pPr>
      <w:r>
        <w:rPr>
          <w:rFonts w:ascii="Rockwell" w:hAnsi="Rockwell"/>
        </w:rPr>
        <w:t xml:space="preserve">An enthusiastic and productive team player who can also function autonomously </w:t>
      </w:r>
    </w:p>
    <w:p w:rsidR="00E66045" w:rsidRDefault="00E66045" w:rsidP="00134844">
      <w:pPr>
        <w:tabs>
          <w:tab w:val="left" w:pos="5040"/>
        </w:tabs>
        <w:jc w:val="center"/>
        <w:rPr>
          <w:rFonts w:ascii="Rockwell" w:hAnsi="Rockwell"/>
          <w:b/>
        </w:rPr>
      </w:pPr>
    </w:p>
    <w:p w:rsidR="00134844" w:rsidRPr="00134844" w:rsidRDefault="00134844" w:rsidP="00134844">
      <w:pPr>
        <w:tabs>
          <w:tab w:val="left" w:pos="5040"/>
        </w:tabs>
        <w:jc w:val="center"/>
        <w:rPr>
          <w:rFonts w:ascii="Rockwell" w:hAnsi="Rockwell"/>
          <w:b/>
          <w:u w:val="single"/>
        </w:rPr>
      </w:pPr>
      <w:r w:rsidRPr="00134844">
        <w:rPr>
          <w:rFonts w:ascii="Rockwell" w:hAnsi="Rockwell"/>
          <w:b/>
          <w:u w:val="single"/>
        </w:rPr>
        <w:t>SELECTED ACHIEVEMENTS</w:t>
      </w:r>
    </w:p>
    <w:p w:rsidR="00134844" w:rsidRDefault="00134844" w:rsidP="00134844">
      <w:pPr>
        <w:tabs>
          <w:tab w:val="left" w:pos="5040"/>
        </w:tabs>
        <w:jc w:val="center"/>
        <w:rPr>
          <w:rFonts w:ascii="Rockwell" w:hAnsi="Rockwell"/>
        </w:rPr>
      </w:pPr>
      <w:r w:rsidRPr="00134844">
        <w:rPr>
          <w:rFonts w:ascii="Rockwell" w:hAnsi="Rockwell"/>
        </w:rPr>
        <w:t>Mana</w:t>
      </w:r>
      <w:r>
        <w:rPr>
          <w:rFonts w:ascii="Rockwell" w:hAnsi="Rockwell"/>
        </w:rPr>
        <w:t>ged event ticketing for all PR firms for Tribeca Film Festival</w:t>
      </w:r>
    </w:p>
    <w:p w:rsidR="00134844" w:rsidRDefault="00134844" w:rsidP="00134844">
      <w:pPr>
        <w:tabs>
          <w:tab w:val="left" w:pos="5040"/>
        </w:tabs>
        <w:jc w:val="center"/>
        <w:rPr>
          <w:rFonts w:ascii="Rockwell" w:hAnsi="Rockwell"/>
        </w:rPr>
      </w:pPr>
      <w:r>
        <w:rPr>
          <w:rFonts w:ascii="Rockwell" w:hAnsi="Rockwell"/>
        </w:rPr>
        <w:t>Helped Manage Sundance Film Festival Press List</w:t>
      </w:r>
    </w:p>
    <w:p w:rsidR="00134844" w:rsidRDefault="00134844" w:rsidP="00134844">
      <w:pPr>
        <w:tabs>
          <w:tab w:val="left" w:pos="5040"/>
        </w:tabs>
        <w:jc w:val="center"/>
        <w:rPr>
          <w:rFonts w:ascii="Rockwell" w:hAnsi="Rockwell"/>
        </w:rPr>
      </w:pPr>
      <w:r>
        <w:rPr>
          <w:rFonts w:ascii="Rockwell" w:hAnsi="Rockwell"/>
        </w:rPr>
        <w:t>Recommended and implemented social networking techniques for various bands and artists</w:t>
      </w:r>
    </w:p>
    <w:p w:rsidR="00134844" w:rsidRDefault="00134844" w:rsidP="00134844">
      <w:pPr>
        <w:ind w:left="720"/>
        <w:jc w:val="center"/>
        <w:rPr>
          <w:rFonts w:ascii="Rockwell" w:hAnsi="Rockwell"/>
        </w:rPr>
      </w:pPr>
      <w:r w:rsidRPr="000267A9">
        <w:rPr>
          <w:rFonts w:ascii="Rockwell" w:hAnsi="Rockwell"/>
        </w:rPr>
        <w:t>Created press packages for classic and emerging music artists</w:t>
      </w:r>
    </w:p>
    <w:p w:rsidR="00D35F85" w:rsidRDefault="00D35F85" w:rsidP="00134844">
      <w:pPr>
        <w:ind w:left="720"/>
        <w:jc w:val="center"/>
        <w:rPr>
          <w:rFonts w:ascii="Rockwell" w:hAnsi="Rockwell"/>
        </w:rPr>
      </w:pPr>
      <w:r>
        <w:rPr>
          <w:rFonts w:ascii="Rockwell" w:hAnsi="Rockwell"/>
        </w:rPr>
        <w:t>Student Storage (Company) Head of Publicity</w:t>
      </w:r>
    </w:p>
    <w:p w:rsidR="00D35F85" w:rsidRDefault="00D35F85" w:rsidP="00134844">
      <w:pPr>
        <w:ind w:left="720"/>
        <w:jc w:val="center"/>
        <w:rPr>
          <w:rFonts w:ascii="Rockwell" w:hAnsi="Rockwell"/>
        </w:rPr>
      </w:pPr>
      <w:r>
        <w:rPr>
          <w:rFonts w:ascii="Rockwell" w:hAnsi="Rockwell"/>
        </w:rPr>
        <w:t>Student Programming Board (University Union) Special Events Co-Director</w:t>
      </w:r>
    </w:p>
    <w:p w:rsidR="00D35F85" w:rsidRDefault="00D35F85" w:rsidP="00134844">
      <w:pPr>
        <w:ind w:left="720"/>
        <w:jc w:val="center"/>
        <w:rPr>
          <w:rFonts w:ascii="Rockwell" w:hAnsi="Rockwell"/>
        </w:rPr>
      </w:pPr>
      <w:r>
        <w:rPr>
          <w:rFonts w:ascii="Rockwell" w:hAnsi="Rockwell"/>
        </w:rPr>
        <w:t>Student Programming Board (University Union) Collaboration Director</w:t>
      </w:r>
    </w:p>
    <w:p w:rsidR="00D35F85" w:rsidRDefault="00D35F85" w:rsidP="00134844">
      <w:pPr>
        <w:ind w:left="720"/>
        <w:jc w:val="center"/>
        <w:rPr>
          <w:rFonts w:ascii="Rockwell" w:hAnsi="Rockwell"/>
        </w:rPr>
      </w:pPr>
      <w:r>
        <w:rPr>
          <w:rFonts w:ascii="Rockwell" w:hAnsi="Rockwell"/>
        </w:rPr>
        <w:t>2009 Syracuse University Representative to Eller Ethics Case Competition</w:t>
      </w:r>
    </w:p>
    <w:p w:rsidR="00840D6B" w:rsidRDefault="00D35F85" w:rsidP="00840D6B">
      <w:pPr>
        <w:ind w:left="720"/>
        <w:jc w:val="center"/>
        <w:rPr>
          <w:rFonts w:ascii="Rockwell" w:hAnsi="Rockwell"/>
        </w:rPr>
      </w:pPr>
      <w:r>
        <w:rPr>
          <w:rFonts w:ascii="Rockwell" w:hAnsi="Rockwell"/>
        </w:rPr>
        <w:t>2010 Syracuse University “Student of the Week”</w:t>
      </w:r>
      <w:r w:rsidR="009E1E86">
        <w:rPr>
          <w:rFonts w:ascii="Rockwell" w:hAnsi="Rockwell"/>
        </w:rPr>
        <w:t xml:space="preserve"> </w:t>
      </w:r>
    </w:p>
    <w:p w:rsidR="00840D6B" w:rsidRDefault="00840D6B" w:rsidP="00840D6B">
      <w:pPr>
        <w:ind w:left="720"/>
        <w:jc w:val="center"/>
        <w:rPr>
          <w:rFonts w:ascii="Rockwell" w:hAnsi="Rockwell"/>
        </w:rPr>
      </w:pPr>
      <w:r>
        <w:rPr>
          <w:rFonts w:ascii="Rockwell" w:hAnsi="Rockwel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AD65" wp14:editId="743CE09E">
                <wp:simplePos x="0" y="0"/>
                <wp:positionH relativeFrom="column">
                  <wp:posOffset>-512466</wp:posOffset>
                </wp:positionH>
                <wp:positionV relativeFrom="paragraph">
                  <wp:posOffset>82864</wp:posOffset>
                </wp:positionV>
                <wp:extent cx="7847763" cy="381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7763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35pt,6.5pt" to="577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" strokecolor="#4579b8 [3044]"/>
            </w:pict>
          </mc:Fallback>
        </mc:AlternateContent>
      </w:r>
    </w:p>
    <w:p w:rsidR="00E66045" w:rsidRPr="000267A9" w:rsidRDefault="00E66045" w:rsidP="00840D6B">
      <w:pPr>
        <w:tabs>
          <w:tab w:val="left" w:pos="5040"/>
        </w:tabs>
        <w:jc w:val="center"/>
        <w:rPr>
          <w:rFonts w:ascii="Rockwell" w:hAnsi="Rockwell"/>
          <w:b/>
          <w:u w:val="single"/>
        </w:rPr>
      </w:pPr>
      <w:r w:rsidRPr="000267A9">
        <w:rPr>
          <w:rFonts w:ascii="Rockwell" w:hAnsi="Rockwell"/>
          <w:b/>
          <w:u w:val="single"/>
        </w:rPr>
        <w:t>PROFESSIONAL EXPERIENCE</w:t>
      </w:r>
    </w:p>
    <w:p w:rsidR="00E66045" w:rsidRPr="000267A9" w:rsidRDefault="00E66045" w:rsidP="00E66045">
      <w:pPr>
        <w:tabs>
          <w:tab w:val="left" w:pos="5040"/>
        </w:tabs>
        <w:ind w:left="3600"/>
        <w:rPr>
          <w:rFonts w:ascii="Rockwell" w:hAnsi="Rockwell"/>
          <w:b/>
          <w:u w:val="single"/>
        </w:rPr>
      </w:pPr>
    </w:p>
    <w:p w:rsidR="00E66045" w:rsidRPr="000267A9" w:rsidRDefault="00E66045" w:rsidP="00E66045">
      <w:pPr>
        <w:tabs>
          <w:tab w:val="left" w:pos="5040"/>
          <w:tab w:val="right" w:pos="10800"/>
        </w:tabs>
        <w:rPr>
          <w:rFonts w:ascii="Rockwell" w:hAnsi="Rockwell"/>
          <w:b/>
        </w:rPr>
      </w:pPr>
      <w:r w:rsidRPr="000267A9">
        <w:rPr>
          <w:rFonts w:ascii="Rockwell" w:hAnsi="Rockwell"/>
          <w:b/>
        </w:rPr>
        <w:t>Tribeca Film Festival – New York, NY</w:t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  <w:t xml:space="preserve"> 2/11- </w:t>
      </w:r>
      <w:r>
        <w:rPr>
          <w:rFonts w:ascii="Rockwell" w:hAnsi="Rockwell"/>
          <w:b/>
        </w:rPr>
        <w:t>5/11</w:t>
      </w:r>
      <w:r w:rsidRPr="000267A9">
        <w:rPr>
          <w:rFonts w:ascii="Rockwell" w:hAnsi="Rockwell"/>
          <w:b/>
        </w:rPr>
        <w:t xml:space="preserve"> </w:t>
      </w:r>
    </w:p>
    <w:p w:rsidR="00E66045" w:rsidRPr="000267A9" w:rsidRDefault="00E66045" w:rsidP="00E66045">
      <w:pPr>
        <w:pStyle w:val="NoSpacing"/>
        <w:numPr>
          <w:ilvl w:val="0"/>
          <w:numId w:val="6"/>
        </w:numPr>
        <w:rPr>
          <w:rFonts w:ascii="Rockwell" w:hAnsi="Rockwell"/>
          <w:b/>
        </w:rPr>
      </w:pPr>
      <w:r w:rsidRPr="000267A9">
        <w:rPr>
          <w:rFonts w:ascii="Rockwell" w:hAnsi="Rockwell"/>
        </w:rPr>
        <w:t>Assist</w:t>
      </w:r>
      <w:r>
        <w:rPr>
          <w:rFonts w:ascii="Rockwell" w:hAnsi="Rockwell"/>
        </w:rPr>
        <w:t>ed</w:t>
      </w:r>
      <w:r w:rsidRPr="000267A9">
        <w:rPr>
          <w:rFonts w:ascii="Rockwell" w:hAnsi="Rockwell"/>
        </w:rPr>
        <w:t xml:space="preserve"> Head of Publicity with day to day activities  </w:t>
      </w:r>
    </w:p>
    <w:p w:rsidR="00E66045" w:rsidRDefault="0072003C" w:rsidP="00E66045">
      <w:pPr>
        <w:pStyle w:val="NoSpacing"/>
        <w:numPr>
          <w:ilvl w:val="0"/>
          <w:numId w:val="6"/>
        </w:numPr>
        <w:rPr>
          <w:rFonts w:ascii="Rockwell" w:hAnsi="Rockwell"/>
          <w:b/>
        </w:rPr>
      </w:pPr>
      <w:r>
        <w:rPr>
          <w:rFonts w:ascii="Rockwell" w:hAnsi="Rockwell"/>
        </w:rPr>
        <w:t>Conducted and managed</w:t>
      </w:r>
      <w:r w:rsidR="00E66045" w:rsidRPr="000267A9">
        <w:rPr>
          <w:rFonts w:ascii="Rockwell" w:hAnsi="Rockwell"/>
        </w:rPr>
        <w:t xml:space="preserve">  event ticketing for all PR firms</w:t>
      </w:r>
    </w:p>
    <w:p w:rsidR="00E66045" w:rsidRPr="00756315" w:rsidRDefault="00E66045" w:rsidP="00E66045">
      <w:pPr>
        <w:pStyle w:val="NoSpacing"/>
        <w:numPr>
          <w:ilvl w:val="0"/>
          <w:numId w:val="6"/>
        </w:numPr>
        <w:rPr>
          <w:rFonts w:ascii="Rockwell" w:hAnsi="Rockwell"/>
          <w:b/>
        </w:rPr>
      </w:pPr>
      <w:r w:rsidRPr="00756315">
        <w:rPr>
          <w:rFonts w:ascii="Rockwell" w:hAnsi="Rockwell"/>
        </w:rPr>
        <w:t>Directed credential distribution for VIP’s and EIC’s</w:t>
      </w:r>
    </w:p>
    <w:p w:rsidR="00E66045" w:rsidRPr="000267A9" w:rsidRDefault="00E66045" w:rsidP="00E66045">
      <w:pPr>
        <w:pStyle w:val="NoSpacing"/>
        <w:ind w:left="720"/>
        <w:rPr>
          <w:rFonts w:ascii="Rockwell" w:hAnsi="Rockwell"/>
          <w:b/>
          <w:sz w:val="20"/>
          <w:szCs w:val="20"/>
        </w:rPr>
      </w:pP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  <w:sz w:val="20"/>
          <w:szCs w:val="20"/>
        </w:rPr>
        <w:tab/>
      </w:r>
    </w:p>
    <w:p w:rsidR="00E66045" w:rsidRPr="000267A9" w:rsidRDefault="00E66045" w:rsidP="00E66045">
      <w:pPr>
        <w:tabs>
          <w:tab w:val="right" w:pos="10800"/>
        </w:tabs>
        <w:rPr>
          <w:rFonts w:ascii="Rockwell" w:hAnsi="Rockwell"/>
          <w:b/>
        </w:rPr>
      </w:pPr>
      <w:r w:rsidRPr="000267A9">
        <w:rPr>
          <w:rFonts w:ascii="Rockwell" w:hAnsi="Rockwell"/>
          <w:b/>
        </w:rPr>
        <w:t>Falco Ink. Publicity – New York, NY</w:t>
      </w:r>
      <w:r w:rsidRPr="000267A9">
        <w:rPr>
          <w:rFonts w:ascii="Rockwell" w:hAnsi="Rockwell"/>
          <w:b/>
        </w:rPr>
        <w:tab/>
        <w:t>12/10 – 2/11</w:t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  <w:t>Compiled and contacted green groups for environmental documentary premiere</w:t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  <w:t xml:space="preserve">    </w:t>
      </w:r>
    </w:p>
    <w:p w:rsidR="00E66045" w:rsidRDefault="0072003C" w:rsidP="00E66045">
      <w:pPr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Implemented and helped build marketing strategy for screening of “Home” documentary</w:t>
      </w:r>
    </w:p>
    <w:p w:rsidR="00E66045" w:rsidRPr="00756315" w:rsidRDefault="0072003C" w:rsidP="00E66045">
      <w:pPr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Enhanced and h</w:t>
      </w:r>
      <w:r w:rsidR="00E66045" w:rsidRPr="00756315">
        <w:rPr>
          <w:rFonts w:ascii="Rockwell" w:hAnsi="Rockwell"/>
        </w:rPr>
        <w:t>elped manage Sundance Film Festival Press list</w:t>
      </w:r>
    </w:p>
    <w:p w:rsidR="00E66045" w:rsidRPr="000267A9" w:rsidRDefault="00E66045" w:rsidP="00E66045">
      <w:pPr>
        <w:rPr>
          <w:rFonts w:ascii="Rockwell" w:hAnsi="Rockwell"/>
          <w:b/>
          <w:sz w:val="20"/>
          <w:szCs w:val="20"/>
        </w:rPr>
      </w:pPr>
    </w:p>
    <w:p w:rsidR="00E66045" w:rsidRPr="000267A9" w:rsidRDefault="00E66045" w:rsidP="00E66045">
      <w:pPr>
        <w:tabs>
          <w:tab w:val="right" w:pos="10800"/>
        </w:tabs>
        <w:rPr>
          <w:rFonts w:ascii="Rockwell" w:hAnsi="Rockwell"/>
          <w:b/>
          <w:u w:val="single"/>
        </w:rPr>
      </w:pPr>
      <w:r w:rsidRPr="000267A9">
        <w:rPr>
          <w:rFonts w:ascii="Rockwell" w:hAnsi="Rockwell"/>
          <w:b/>
        </w:rPr>
        <w:t>Sony Music Entertainment, Inc. Internship Program</w:t>
      </w:r>
      <w:r>
        <w:rPr>
          <w:rFonts w:ascii="Rockwell" w:hAnsi="Rockwell"/>
          <w:b/>
        </w:rPr>
        <w:t xml:space="preserve"> - New York, NY</w:t>
      </w:r>
      <w:r>
        <w:rPr>
          <w:rFonts w:ascii="Rockwell" w:hAnsi="Rockwell"/>
          <w:b/>
        </w:rPr>
        <w:tab/>
        <w:t xml:space="preserve"> Summer 2009</w:t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  <w:t xml:space="preserve">                               New York, NY         Publicity: Masterworks Records (Classical and Broadway Music)</w:t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</w:r>
      <w:r w:rsidRPr="000267A9">
        <w:rPr>
          <w:rFonts w:ascii="Rockwell" w:hAnsi="Rockwell"/>
          <w:b/>
        </w:rPr>
        <w:tab/>
        <w:t xml:space="preserve">                  </w:t>
      </w:r>
      <w:proofErr w:type="gramStart"/>
      <w:r w:rsidRPr="000267A9">
        <w:rPr>
          <w:rFonts w:ascii="Rockwell" w:hAnsi="Rockwell"/>
          <w:b/>
        </w:rPr>
        <w:t>Summer</w:t>
      </w:r>
      <w:proofErr w:type="gramEnd"/>
      <w:r w:rsidRPr="000267A9">
        <w:rPr>
          <w:rFonts w:ascii="Rockwell" w:hAnsi="Rockwell"/>
          <w:b/>
        </w:rPr>
        <w:t xml:space="preserve"> 2009</w:t>
      </w:r>
    </w:p>
    <w:p w:rsidR="00E66045" w:rsidRPr="000267A9" w:rsidRDefault="00E66045" w:rsidP="00E66045">
      <w:pPr>
        <w:numPr>
          <w:ilvl w:val="0"/>
          <w:numId w:val="1"/>
        </w:numPr>
        <w:rPr>
          <w:rFonts w:ascii="Rockwell" w:hAnsi="Rockwell"/>
        </w:rPr>
      </w:pPr>
      <w:r w:rsidRPr="000267A9">
        <w:rPr>
          <w:rFonts w:ascii="Rockwell" w:hAnsi="Rockwell"/>
        </w:rPr>
        <w:t xml:space="preserve">Created press packages for classic and emerging artists </w:t>
      </w:r>
    </w:p>
    <w:p w:rsidR="00E66045" w:rsidRDefault="00E66045" w:rsidP="00E66045">
      <w:pPr>
        <w:numPr>
          <w:ilvl w:val="0"/>
          <w:numId w:val="1"/>
        </w:numPr>
        <w:rPr>
          <w:rFonts w:ascii="Rockwell" w:hAnsi="Rockwell"/>
        </w:rPr>
      </w:pPr>
      <w:r w:rsidRPr="000267A9">
        <w:rPr>
          <w:rFonts w:ascii="Rockwell" w:hAnsi="Rockwell"/>
        </w:rPr>
        <w:t xml:space="preserve">Worked press junkets to promote band </w:t>
      </w:r>
      <w:proofErr w:type="spellStart"/>
      <w:r w:rsidRPr="000267A9">
        <w:rPr>
          <w:rFonts w:ascii="Rockwell" w:hAnsi="Rockwell"/>
        </w:rPr>
        <w:t>Tiempo</w:t>
      </w:r>
      <w:proofErr w:type="spellEnd"/>
      <w:r w:rsidRPr="000267A9">
        <w:rPr>
          <w:rFonts w:ascii="Rockwell" w:hAnsi="Rockwell"/>
        </w:rPr>
        <w:t xml:space="preserve"> </w:t>
      </w:r>
      <w:proofErr w:type="spellStart"/>
      <w:r w:rsidRPr="000267A9">
        <w:rPr>
          <w:rFonts w:ascii="Rockwell" w:hAnsi="Rockwell"/>
        </w:rPr>
        <w:t>Libre</w:t>
      </w:r>
      <w:proofErr w:type="spellEnd"/>
      <w:r w:rsidRPr="000267A9">
        <w:rPr>
          <w:rFonts w:ascii="Rockwell" w:hAnsi="Rockwell"/>
        </w:rPr>
        <w:t xml:space="preserve"> for NYC radio stations promotions</w:t>
      </w:r>
    </w:p>
    <w:p w:rsidR="00E66045" w:rsidRPr="00756315" w:rsidRDefault="00E66045" w:rsidP="00E66045">
      <w:pPr>
        <w:numPr>
          <w:ilvl w:val="0"/>
          <w:numId w:val="1"/>
        </w:numPr>
        <w:rPr>
          <w:rFonts w:ascii="Rockwell" w:hAnsi="Rockwell"/>
        </w:rPr>
      </w:pPr>
      <w:r w:rsidRPr="00756315">
        <w:rPr>
          <w:rFonts w:ascii="Rockwell" w:hAnsi="Rockwell"/>
        </w:rPr>
        <w:t xml:space="preserve">Recommended and implemented social networking techniques for </w:t>
      </w:r>
      <w:proofErr w:type="spellStart"/>
      <w:r w:rsidRPr="00756315">
        <w:rPr>
          <w:rFonts w:ascii="Rockwell" w:hAnsi="Rockwell"/>
        </w:rPr>
        <w:t>Tiempo</w:t>
      </w:r>
      <w:proofErr w:type="spellEnd"/>
      <w:r w:rsidRPr="00756315">
        <w:rPr>
          <w:rFonts w:ascii="Rockwell" w:hAnsi="Rockwell"/>
        </w:rPr>
        <w:t xml:space="preserve"> </w:t>
      </w:r>
      <w:proofErr w:type="spellStart"/>
      <w:r w:rsidRPr="00756315">
        <w:rPr>
          <w:rFonts w:ascii="Rockwell" w:hAnsi="Rockwell"/>
        </w:rPr>
        <w:t>Libre</w:t>
      </w:r>
      <w:proofErr w:type="spellEnd"/>
      <w:r w:rsidRPr="00756315">
        <w:rPr>
          <w:rFonts w:ascii="Rockwell" w:hAnsi="Rockwell"/>
        </w:rPr>
        <w:t xml:space="preserve"> and flutist James Galway’s birthday concert series </w:t>
      </w:r>
    </w:p>
    <w:p w:rsidR="00E66045" w:rsidRPr="000267A9" w:rsidRDefault="00E66045" w:rsidP="00E66045">
      <w:pPr>
        <w:rPr>
          <w:rFonts w:ascii="Rockwell" w:hAnsi="Rockwell"/>
          <w:b/>
          <w:sz w:val="20"/>
          <w:szCs w:val="20"/>
        </w:rPr>
      </w:pPr>
    </w:p>
    <w:p w:rsidR="00E66045" w:rsidRPr="000267A9" w:rsidRDefault="00E66045" w:rsidP="00E66045">
      <w:pPr>
        <w:tabs>
          <w:tab w:val="right" w:pos="10800"/>
        </w:tabs>
        <w:rPr>
          <w:rFonts w:ascii="Rockwell" w:hAnsi="Rockwell"/>
          <w:b/>
        </w:rPr>
      </w:pPr>
      <w:r w:rsidRPr="000267A9">
        <w:rPr>
          <w:rFonts w:ascii="Rockwell" w:hAnsi="Rockwell"/>
          <w:b/>
        </w:rPr>
        <w:t>Sony Strategic Marketing Group, New York, NY</w:t>
      </w:r>
      <w:r w:rsidRPr="000267A9">
        <w:rPr>
          <w:rFonts w:ascii="Rockwell" w:hAnsi="Rockwell"/>
          <w:b/>
        </w:rPr>
        <w:tab/>
        <w:t xml:space="preserve"> Summer 2008                                                                                                                                                                                     </w:t>
      </w:r>
    </w:p>
    <w:p w:rsidR="00E66045" w:rsidRPr="0072003C" w:rsidRDefault="00E66045" w:rsidP="0072003C">
      <w:pPr>
        <w:rPr>
          <w:rFonts w:ascii="Rockwell" w:hAnsi="Rockwell"/>
          <w:i/>
        </w:rPr>
      </w:pPr>
      <w:r w:rsidRPr="000267A9">
        <w:rPr>
          <w:rFonts w:ascii="Rockwell" w:hAnsi="Rockwell"/>
          <w:i/>
        </w:rPr>
        <w:t xml:space="preserve">Publicity: Burgundy/Victor Records </w:t>
      </w:r>
      <w:r w:rsidRPr="000267A9">
        <w:rPr>
          <w:rFonts w:ascii="Rockwell" w:hAnsi="Rockwell"/>
          <w:i/>
          <w:color w:val="FF6600"/>
        </w:rPr>
        <w:t xml:space="preserve"> </w:t>
      </w:r>
      <w:r w:rsidRPr="000267A9">
        <w:rPr>
          <w:rFonts w:ascii="Rockwell" w:hAnsi="Rockwell"/>
          <w:i/>
          <w:color w:val="FF6600"/>
        </w:rPr>
        <w:tab/>
      </w:r>
      <w:r w:rsidRPr="000267A9">
        <w:rPr>
          <w:rFonts w:ascii="Rockwell" w:hAnsi="Rockwell"/>
          <w:i/>
          <w:color w:val="FF6600"/>
        </w:rPr>
        <w:tab/>
      </w:r>
      <w:r w:rsidRPr="000267A9">
        <w:rPr>
          <w:rFonts w:ascii="Rockwell" w:hAnsi="Rockwell"/>
          <w:i/>
          <w:color w:val="FF6600"/>
        </w:rPr>
        <w:tab/>
      </w:r>
      <w:r w:rsidRPr="000267A9">
        <w:rPr>
          <w:rFonts w:ascii="Rockwell" w:hAnsi="Rockwell"/>
          <w:i/>
          <w:color w:val="FF6600"/>
        </w:rPr>
        <w:tab/>
        <w:t xml:space="preserve">                                                             </w:t>
      </w:r>
      <w:r w:rsidRPr="000267A9">
        <w:rPr>
          <w:rFonts w:ascii="Rockwell" w:hAnsi="Rockwell"/>
          <w:i/>
        </w:rPr>
        <w:t xml:space="preserve">                     </w:t>
      </w:r>
    </w:p>
    <w:p w:rsidR="0072003C" w:rsidRPr="0072003C" w:rsidRDefault="00476BCC" w:rsidP="0072003C">
      <w:pPr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Created</w:t>
      </w:r>
      <w:r w:rsidR="0072003C" w:rsidRPr="000267A9">
        <w:rPr>
          <w:rFonts w:ascii="Rockwell" w:hAnsi="Rockwell"/>
        </w:rPr>
        <w:t xml:space="preserve"> press packages for classic and emerging music artists </w:t>
      </w:r>
    </w:p>
    <w:p w:rsidR="00E66045" w:rsidRDefault="00E66045" w:rsidP="00E66045">
      <w:pPr>
        <w:numPr>
          <w:ilvl w:val="0"/>
          <w:numId w:val="3"/>
        </w:numPr>
        <w:rPr>
          <w:rFonts w:ascii="Rockwell" w:hAnsi="Rockwell"/>
          <w:i/>
        </w:rPr>
      </w:pPr>
      <w:r w:rsidRPr="000267A9">
        <w:rPr>
          <w:rFonts w:ascii="Rockwell" w:hAnsi="Rockwell"/>
        </w:rPr>
        <w:t>Consulted with renowned Elvis Presley expert to organize largest photo database of Elvis Presley</w:t>
      </w:r>
    </w:p>
    <w:p w:rsidR="00E66045" w:rsidRPr="00756315" w:rsidRDefault="00E66045" w:rsidP="00E66045">
      <w:pPr>
        <w:numPr>
          <w:ilvl w:val="0"/>
          <w:numId w:val="3"/>
        </w:numPr>
        <w:rPr>
          <w:rFonts w:ascii="Rockwell" w:hAnsi="Rockwell"/>
          <w:i/>
        </w:rPr>
      </w:pPr>
      <w:r w:rsidRPr="00756315">
        <w:rPr>
          <w:rFonts w:ascii="Rockwell" w:hAnsi="Rockwell"/>
        </w:rPr>
        <w:t xml:space="preserve">Managed mailing of invitations for archived photos gala art auction; included packaging and shipping 1000 invitations      </w:t>
      </w:r>
      <w:r w:rsidRPr="00756315">
        <w:rPr>
          <w:rFonts w:ascii="Rockwell" w:hAnsi="Rockwell"/>
          <w:sz w:val="20"/>
          <w:szCs w:val="20"/>
        </w:rPr>
        <w:t xml:space="preserve">                                                    </w:t>
      </w:r>
    </w:p>
    <w:p w:rsidR="00E66045" w:rsidRPr="000267A9" w:rsidRDefault="00E66045" w:rsidP="00E66045">
      <w:pPr>
        <w:ind w:left="360"/>
        <w:rPr>
          <w:rFonts w:ascii="Rockwell" w:hAnsi="Rockwell"/>
        </w:rPr>
      </w:pPr>
      <w:r w:rsidRPr="000267A9">
        <w:rPr>
          <w:rFonts w:ascii="Rockwell" w:hAnsi="Rockwell"/>
          <w:sz w:val="20"/>
          <w:szCs w:val="20"/>
        </w:rPr>
        <w:tab/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  <w:t xml:space="preserve">      </w:t>
      </w:r>
    </w:p>
    <w:p w:rsidR="00840D6B" w:rsidRDefault="00840D6B" w:rsidP="00E66045">
      <w:pPr>
        <w:tabs>
          <w:tab w:val="right" w:pos="10800"/>
        </w:tabs>
        <w:rPr>
          <w:rFonts w:ascii="Rockwell" w:hAnsi="Rockwell"/>
          <w:b/>
        </w:rPr>
      </w:pPr>
    </w:p>
    <w:p w:rsidR="00840D6B" w:rsidRDefault="00840D6B" w:rsidP="00840D6B">
      <w:pPr>
        <w:rPr>
          <w:rFonts w:ascii="Rockwell" w:hAnsi="Rockwell" w:cs="Arial"/>
          <w:sz w:val="20"/>
          <w:szCs w:val="20"/>
        </w:rPr>
      </w:pPr>
    </w:p>
    <w:p w:rsidR="00840D6B" w:rsidRDefault="00840D6B" w:rsidP="00840D6B">
      <w:pPr>
        <w:pBdr>
          <w:bottom w:val="thickThinSmallGap" w:sz="18" w:space="0" w:color="auto"/>
        </w:pBdr>
        <w:jc w:val="center"/>
        <w:rPr>
          <w:rFonts w:ascii="Rockwell" w:hAnsi="Rockwell"/>
          <w:b/>
          <w:sz w:val="28"/>
          <w:szCs w:val="28"/>
        </w:rPr>
      </w:pPr>
    </w:p>
    <w:p w:rsidR="00840D6B" w:rsidRDefault="00840D6B" w:rsidP="00840D6B">
      <w:pPr>
        <w:pBdr>
          <w:bottom w:val="thickThinSmallGap" w:sz="18" w:space="0" w:color="auto"/>
        </w:pBdr>
        <w:jc w:val="center"/>
        <w:rPr>
          <w:rFonts w:ascii="Rockwell" w:hAnsi="Rockwell"/>
          <w:b/>
          <w:sz w:val="28"/>
          <w:szCs w:val="28"/>
        </w:rPr>
      </w:pPr>
    </w:p>
    <w:p w:rsidR="00840D6B" w:rsidRPr="000267A9" w:rsidRDefault="00840D6B" w:rsidP="00840D6B">
      <w:pPr>
        <w:pBdr>
          <w:bottom w:val="thickThinSmallGap" w:sz="18" w:space="0" w:color="auto"/>
        </w:pBdr>
        <w:jc w:val="center"/>
        <w:rPr>
          <w:rFonts w:ascii="Rockwell" w:hAnsi="Rockwell"/>
          <w:b/>
          <w:sz w:val="28"/>
          <w:szCs w:val="28"/>
        </w:rPr>
      </w:pPr>
      <w:r w:rsidRPr="000267A9">
        <w:rPr>
          <w:rFonts w:ascii="Rockwell" w:hAnsi="Rockwell"/>
          <w:b/>
          <w:sz w:val="28"/>
          <w:szCs w:val="28"/>
        </w:rPr>
        <w:t>Zachary H. Gorman</w:t>
      </w:r>
      <w:r>
        <w:rPr>
          <w:rFonts w:ascii="Rockwell" w:hAnsi="Rockwell"/>
          <w:b/>
          <w:sz w:val="28"/>
          <w:szCs w:val="28"/>
        </w:rPr>
        <w:t xml:space="preserve"> page 2 (of 2)</w:t>
      </w:r>
    </w:p>
    <w:p w:rsidR="00840D6B" w:rsidRPr="00C31E90" w:rsidRDefault="00840D6B" w:rsidP="00E66045">
      <w:pPr>
        <w:tabs>
          <w:tab w:val="right" w:pos="10800"/>
        </w:tabs>
        <w:rPr>
          <w:rFonts w:ascii="Rockwell" w:hAnsi="Rockwell"/>
          <w:b/>
          <w:vertAlign w:val="superscript"/>
        </w:rPr>
      </w:pPr>
      <w:bookmarkStart w:id="0" w:name="_GoBack"/>
      <w:bookmarkEnd w:id="0"/>
    </w:p>
    <w:p w:rsidR="00E66045" w:rsidRPr="000267A9" w:rsidRDefault="00840D6B" w:rsidP="00E66045">
      <w:pPr>
        <w:tabs>
          <w:tab w:val="right" w:pos="10800"/>
        </w:tabs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Syndicate </w:t>
      </w:r>
      <w:r w:rsidR="00E66045" w:rsidRPr="000267A9">
        <w:rPr>
          <w:rFonts w:ascii="Rockwell" w:hAnsi="Rockwell"/>
          <w:b/>
        </w:rPr>
        <w:t xml:space="preserve">Public Relations and Marketing Agency - New York, NY </w:t>
      </w:r>
      <w:r w:rsidR="00E66045" w:rsidRPr="000267A9">
        <w:rPr>
          <w:rFonts w:ascii="Rockwell" w:hAnsi="Rockwell"/>
          <w:b/>
        </w:rPr>
        <w:tab/>
        <w:t xml:space="preserve">Summer 2005                                                                                 </w:t>
      </w:r>
    </w:p>
    <w:p w:rsidR="00E66045" w:rsidRPr="000267A9" w:rsidRDefault="00C31E90" w:rsidP="00E66045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Generated</w:t>
      </w:r>
      <w:r w:rsidR="00E66045" w:rsidRPr="000267A9">
        <w:rPr>
          <w:rFonts w:ascii="Rockwell" w:hAnsi="Rockwell"/>
        </w:rPr>
        <w:t xml:space="preserve"> a database for hundreds of writers in the entertainment industry</w:t>
      </w:r>
      <w:r w:rsidR="00E66045" w:rsidRPr="000267A9">
        <w:rPr>
          <w:rFonts w:ascii="Rockwell" w:hAnsi="Rockwell"/>
        </w:rPr>
        <w:tab/>
      </w:r>
      <w:r w:rsidR="00E66045" w:rsidRPr="000267A9">
        <w:rPr>
          <w:rFonts w:ascii="Rockwell" w:hAnsi="Rockwell"/>
        </w:rPr>
        <w:tab/>
      </w:r>
      <w:r w:rsidR="00E66045" w:rsidRPr="000267A9">
        <w:rPr>
          <w:rFonts w:ascii="Rockwell" w:hAnsi="Rockwell"/>
        </w:rPr>
        <w:tab/>
      </w:r>
      <w:r w:rsidR="00E66045" w:rsidRPr="000267A9">
        <w:rPr>
          <w:rFonts w:ascii="Rockwell" w:hAnsi="Rockwell"/>
          <w:i/>
        </w:rPr>
        <w:t xml:space="preserve">    </w:t>
      </w:r>
    </w:p>
    <w:p w:rsidR="00E66045" w:rsidRPr="000267A9" w:rsidRDefault="00E66045" w:rsidP="00E66045">
      <w:pPr>
        <w:numPr>
          <w:ilvl w:val="0"/>
          <w:numId w:val="4"/>
        </w:numPr>
        <w:rPr>
          <w:rFonts w:ascii="Rockwell" w:hAnsi="Rockwell"/>
          <w:i/>
        </w:rPr>
      </w:pPr>
      <w:r w:rsidRPr="000267A9">
        <w:rPr>
          <w:rFonts w:ascii="Rockwell" w:hAnsi="Rockwell"/>
        </w:rPr>
        <w:t>Organized and distributed company information packets</w:t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</w:r>
      <w:r w:rsidRPr="000267A9">
        <w:rPr>
          <w:rFonts w:ascii="Rockwell" w:hAnsi="Rockwell"/>
        </w:rPr>
        <w:tab/>
        <w:t xml:space="preserve">        </w:t>
      </w:r>
    </w:p>
    <w:p w:rsidR="00E66045" w:rsidRPr="000267A9" w:rsidRDefault="00840D6B" w:rsidP="00E66045">
      <w:pPr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45448</wp:posOffset>
                </wp:positionV>
                <wp:extent cx="779189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89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3.6pt" to="577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" strokecolor="#4579b8 [3044]"/>
            </w:pict>
          </mc:Fallback>
        </mc:AlternateContent>
      </w:r>
    </w:p>
    <w:p w:rsidR="00E66045" w:rsidRPr="000267A9" w:rsidRDefault="00E66045" w:rsidP="00E66045">
      <w:pPr>
        <w:jc w:val="center"/>
        <w:rPr>
          <w:rFonts w:ascii="Rockwell" w:hAnsi="Rockwell"/>
          <w:b/>
        </w:rPr>
      </w:pPr>
      <w:r w:rsidRPr="000267A9">
        <w:rPr>
          <w:rFonts w:ascii="Rockwell" w:hAnsi="Rockwell"/>
          <w:b/>
          <w:u w:val="single"/>
        </w:rPr>
        <w:t>EDUCATION</w:t>
      </w:r>
    </w:p>
    <w:p w:rsidR="00E66045" w:rsidRPr="000267A9" w:rsidRDefault="00E66045" w:rsidP="00E66045">
      <w:pPr>
        <w:jc w:val="center"/>
        <w:rPr>
          <w:rFonts w:ascii="Rockwell" w:hAnsi="Rockwell"/>
          <w:b/>
        </w:rPr>
      </w:pPr>
      <w:r w:rsidRPr="000267A9">
        <w:rPr>
          <w:rFonts w:ascii="Rockwell" w:hAnsi="Rockwell"/>
          <w:b/>
        </w:rPr>
        <w:t>Syracuse University - Martin J. Whitman School of Management</w:t>
      </w:r>
    </w:p>
    <w:p w:rsidR="00E66045" w:rsidRPr="000267A9" w:rsidRDefault="00E66045" w:rsidP="00E66045">
      <w:pPr>
        <w:ind w:left="720"/>
        <w:jc w:val="center"/>
        <w:rPr>
          <w:rFonts w:ascii="Rockwell" w:hAnsi="Rockwell"/>
        </w:rPr>
      </w:pPr>
      <w:r w:rsidRPr="000267A9">
        <w:rPr>
          <w:rFonts w:ascii="Rockwell" w:hAnsi="Rockwell"/>
        </w:rPr>
        <w:t>Bachelor of Science (2010)</w:t>
      </w:r>
    </w:p>
    <w:p w:rsidR="00E66045" w:rsidRPr="00756315" w:rsidRDefault="00E66045" w:rsidP="00E66045">
      <w:pPr>
        <w:ind w:left="720"/>
        <w:jc w:val="center"/>
        <w:rPr>
          <w:rFonts w:ascii="Rockwell" w:hAnsi="Rockwell"/>
          <w:sz w:val="20"/>
          <w:szCs w:val="20"/>
        </w:rPr>
      </w:pPr>
      <w:r w:rsidRPr="000267A9">
        <w:rPr>
          <w:rFonts w:ascii="Rockwell" w:hAnsi="Rockwell"/>
        </w:rPr>
        <w:t>Concentration: Entrepreneurship and Emerging Enterprises</w:t>
      </w:r>
    </w:p>
    <w:p w:rsidR="00E66045" w:rsidRPr="000267A9" w:rsidRDefault="00E66045" w:rsidP="00D35F85">
      <w:pPr>
        <w:rPr>
          <w:rFonts w:ascii="Rockwell" w:hAnsi="Rockwell"/>
          <w:u w:val="single"/>
        </w:rPr>
      </w:pPr>
    </w:p>
    <w:p w:rsidR="00840D6B" w:rsidRPr="000267A9" w:rsidRDefault="00840D6B" w:rsidP="00840D6B">
      <w:pPr>
        <w:ind w:left="90"/>
        <w:jc w:val="center"/>
        <w:rPr>
          <w:rFonts w:ascii="Rockwell" w:hAnsi="Rockwell"/>
          <w:b/>
          <w:u w:val="single"/>
        </w:rPr>
      </w:pPr>
      <w:r w:rsidRPr="000267A9">
        <w:rPr>
          <w:rFonts w:ascii="Rockwell" w:hAnsi="Rockwell"/>
          <w:b/>
          <w:u w:val="single"/>
        </w:rPr>
        <w:t>SKILLS</w:t>
      </w:r>
    </w:p>
    <w:p w:rsidR="00840D6B" w:rsidRPr="000267A9" w:rsidRDefault="00840D6B" w:rsidP="00840D6B">
      <w:pPr>
        <w:jc w:val="center"/>
        <w:rPr>
          <w:rFonts w:ascii="Rockwell" w:hAnsi="Rockwell"/>
          <w:b/>
        </w:rPr>
      </w:pPr>
      <w:r w:rsidRPr="000267A9">
        <w:rPr>
          <w:rFonts w:ascii="Rockwell" w:hAnsi="Rockwell"/>
          <w:b/>
        </w:rPr>
        <w:t>Proficient in Microsoft Office Suite and iWork Software</w:t>
      </w:r>
    </w:p>
    <w:p w:rsidR="00840D6B" w:rsidRPr="000267A9" w:rsidRDefault="00840D6B" w:rsidP="00840D6B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Basic</w:t>
      </w:r>
      <w:r w:rsidRPr="000267A9">
        <w:rPr>
          <w:rFonts w:ascii="Rockwell" w:hAnsi="Rockwell"/>
          <w:b/>
        </w:rPr>
        <w:t xml:space="preserve"> Spanish Utilization</w:t>
      </w:r>
    </w:p>
    <w:p w:rsidR="000327E2" w:rsidRDefault="000327E2"/>
    <w:sectPr w:rsidR="000327E2" w:rsidSect="00300F36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F89"/>
    <w:multiLevelType w:val="hybridMultilevel"/>
    <w:tmpl w:val="08E8F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85B49"/>
    <w:multiLevelType w:val="hybridMultilevel"/>
    <w:tmpl w:val="93408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E736A"/>
    <w:multiLevelType w:val="hybridMultilevel"/>
    <w:tmpl w:val="2A0E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F10D9"/>
    <w:multiLevelType w:val="hybridMultilevel"/>
    <w:tmpl w:val="FD7A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72EB7"/>
    <w:multiLevelType w:val="hybridMultilevel"/>
    <w:tmpl w:val="979CA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17655"/>
    <w:multiLevelType w:val="hybridMultilevel"/>
    <w:tmpl w:val="CB62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E55FE"/>
    <w:multiLevelType w:val="hybridMultilevel"/>
    <w:tmpl w:val="E626F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45"/>
    <w:rsid w:val="000327E2"/>
    <w:rsid w:val="00132934"/>
    <w:rsid w:val="00134844"/>
    <w:rsid w:val="00173828"/>
    <w:rsid w:val="00476BCC"/>
    <w:rsid w:val="0072003C"/>
    <w:rsid w:val="00730D25"/>
    <w:rsid w:val="00840D6B"/>
    <w:rsid w:val="008B2BD1"/>
    <w:rsid w:val="009E1E86"/>
    <w:rsid w:val="00C31E90"/>
    <w:rsid w:val="00D35F85"/>
    <w:rsid w:val="00E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pub/zachary-gorman/14/43/8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</dc:creator>
  <cp:lastModifiedBy>Zac</cp:lastModifiedBy>
  <cp:revision>5</cp:revision>
  <dcterms:created xsi:type="dcterms:W3CDTF">2011-06-10T15:13:00Z</dcterms:created>
  <dcterms:modified xsi:type="dcterms:W3CDTF">2011-06-10T19:56:00Z</dcterms:modified>
</cp:coreProperties>
</file>