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590731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486AB2">
            <w:trPr>
              <w:trHeight w:val="2880"/>
              <w:jc w:val="center"/>
            </w:trPr>
            <w:tc>
              <w:tcPr>
                <w:tcW w:w="5000" w:type="pct"/>
              </w:tcPr>
              <w:p w:rsidR="00486AB2" w:rsidRDefault="00486AB2" w:rsidP="00486AB2">
                <w:pPr>
                  <w:pStyle w:val="NoSpacing"/>
                  <w:jc w:val="center"/>
                  <w:rPr>
                    <w:rFonts w:asciiTheme="majorHAnsi" w:eastAsiaTheme="majorEastAsia" w:hAnsiTheme="majorHAnsi" w:cstheme="majorBidi"/>
                    <w:caps/>
                  </w:rPr>
                </w:pPr>
              </w:p>
            </w:tc>
          </w:tr>
          <w:tr w:rsidR="00486AB2">
            <w:trPr>
              <w:trHeight w:val="1440"/>
              <w:jc w:val="center"/>
            </w:trPr>
            <w:sdt>
              <w:sdtPr>
                <w:rPr>
                  <w:rFonts w:asciiTheme="majorHAnsi" w:eastAsiaTheme="majorEastAsia" w:hAnsiTheme="majorHAnsi" w:cstheme="majorBidi"/>
                  <w:sz w:val="80"/>
                  <w:szCs w:val="80"/>
                </w:rPr>
                <w:alias w:val="Title"/>
                <w:id w:val="15524250"/>
                <w:placeholder>
                  <w:docPart w:val="776DAED24C2444588E81C36C68EA93C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86AB2" w:rsidRDefault="00486AB2" w:rsidP="00486AB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Viewer Survey Results</w:t>
                    </w:r>
                  </w:p>
                </w:tc>
              </w:sdtContent>
            </w:sdt>
          </w:tr>
          <w:tr w:rsidR="00486AB2">
            <w:trPr>
              <w:trHeight w:val="720"/>
              <w:jc w:val="center"/>
            </w:trPr>
            <w:sdt>
              <w:sdtPr>
                <w:rPr>
                  <w:rFonts w:asciiTheme="majorHAnsi" w:eastAsiaTheme="majorEastAsia" w:hAnsiTheme="majorHAnsi" w:cstheme="majorBidi"/>
                  <w:sz w:val="44"/>
                  <w:szCs w:val="44"/>
                </w:rPr>
                <w:alias w:val="Subtitle"/>
                <w:id w:val="15524255"/>
                <w:placeholder>
                  <w:docPart w:val="FA87E3D5BCBD4140A92CC957099FB76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86AB2" w:rsidRDefault="00486AB2" w:rsidP="00486AB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Channel 7</w:t>
                    </w:r>
                  </w:p>
                </w:tc>
              </w:sdtContent>
            </w:sdt>
          </w:tr>
          <w:tr w:rsidR="00486AB2">
            <w:trPr>
              <w:trHeight w:val="360"/>
              <w:jc w:val="center"/>
            </w:trPr>
            <w:tc>
              <w:tcPr>
                <w:tcW w:w="5000" w:type="pct"/>
                <w:vAlign w:val="center"/>
              </w:tcPr>
              <w:p w:rsidR="00486AB2" w:rsidRDefault="00486AB2">
                <w:pPr>
                  <w:pStyle w:val="NoSpacing"/>
                  <w:jc w:val="center"/>
                </w:pPr>
              </w:p>
            </w:tc>
          </w:tr>
          <w:tr w:rsidR="00486AB2">
            <w:trPr>
              <w:trHeight w:val="360"/>
              <w:jc w:val="center"/>
            </w:trPr>
            <w:sdt>
              <w:sdtPr>
                <w:rPr>
                  <w:b/>
                  <w:bCs/>
                </w:rPr>
                <w:alias w:val="Author"/>
                <w:id w:val="15524260"/>
                <w:placeholder>
                  <w:docPart w:val="227BDE0370934F18B775A7E8AB7DD57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86AB2" w:rsidRDefault="00486AB2">
                    <w:pPr>
                      <w:pStyle w:val="NoSpacing"/>
                      <w:jc w:val="center"/>
                      <w:rPr>
                        <w:b/>
                        <w:bCs/>
                      </w:rPr>
                    </w:pPr>
                    <w:r>
                      <w:rPr>
                        <w:b/>
                        <w:bCs/>
                      </w:rPr>
                      <w:t>Candace Alexander</w:t>
                    </w:r>
                  </w:p>
                </w:tc>
              </w:sdtContent>
            </w:sdt>
          </w:tr>
          <w:tr w:rsidR="00486AB2">
            <w:trPr>
              <w:trHeight w:val="360"/>
              <w:jc w:val="center"/>
            </w:trPr>
            <w:sdt>
              <w:sdtPr>
                <w:rPr>
                  <w:b/>
                  <w:bCs/>
                </w:rPr>
                <w:alias w:val="Date"/>
                <w:id w:val="516659546"/>
                <w:placeholder>
                  <w:docPart w:val="64258A8462ED4280AF6DD14243D4942D"/>
                </w:placeholder>
                <w:dataBinding w:prefixMappings="xmlns:ns0='http://schemas.microsoft.com/office/2006/coverPageProps'" w:xpath="/ns0:CoverPageProperties[1]/ns0:PublishDate[1]" w:storeItemID="{55AF091B-3C7A-41E3-B477-F2FDAA23CFDA}"/>
                <w:date w:fullDate="2010-11-08T00:00:00Z">
                  <w:dateFormat w:val="M/d/yyyy"/>
                  <w:lid w:val="en-US"/>
                  <w:storeMappedDataAs w:val="dateTime"/>
                  <w:calendar w:val="gregorian"/>
                </w:date>
              </w:sdtPr>
              <w:sdtContent>
                <w:tc>
                  <w:tcPr>
                    <w:tcW w:w="5000" w:type="pct"/>
                    <w:vAlign w:val="center"/>
                  </w:tcPr>
                  <w:p w:rsidR="00486AB2" w:rsidRDefault="00486AB2">
                    <w:pPr>
                      <w:pStyle w:val="NoSpacing"/>
                      <w:jc w:val="center"/>
                      <w:rPr>
                        <w:b/>
                        <w:bCs/>
                      </w:rPr>
                    </w:pPr>
                    <w:r>
                      <w:rPr>
                        <w:b/>
                        <w:bCs/>
                      </w:rPr>
                      <w:t>11/8/2010</w:t>
                    </w:r>
                  </w:p>
                </w:tc>
              </w:sdtContent>
            </w:sdt>
          </w:tr>
        </w:tbl>
        <w:p w:rsidR="00486AB2" w:rsidRDefault="00486AB2"/>
        <w:p w:rsidR="00486AB2" w:rsidRDefault="00486AB2"/>
        <w:tbl>
          <w:tblPr>
            <w:tblpPr w:leftFromText="187" w:rightFromText="187" w:horzAnchor="margin" w:tblpXSpec="center" w:tblpYSpec="bottom"/>
            <w:tblW w:w="5000" w:type="pct"/>
            <w:tblLook w:val="04A0"/>
          </w:tblPr>
          <w:tblGrid>
            <w:gridCol w:w="9576"/>
          </w:tblGrid>
          <w:tr w:rsidR="00486AB2">
            <w:tc>
              <w:tcPr>
                <w:tcW w:w="5000" w:type="pct"/>
              </w:tcPr>
              <w:p w:rsidR="00486AB2" w:rsidRDefault="00486AB2" w:rsidP="00486AB2">
                <w:pPr>
                  <w:pStyle w:val="NoSpacing"/>
                </w:pPr>
              </w:p>
            </w:tc>
          </w:tr>
        </w:tbl>
        <w:p w:rsidR="00486AB2" w:rsidRDefault="00486AB2"/>
        <w:p w:rsidR="00486AB2" w:rsidRDefault="00486AB2">
          <w:r>
            <w:br w:type="page"/>
          </w:r>
        </w:p>
      </w:sdtContent>
    </w:sdt>
    <w:p w:rsidR="001D56DA" w:rsidRDefault="00486AB2">
      <w:pPr>
        <w:contextualSpacing/>
        <w:rPr>
          <w:sz w:val="24"/>
          <w:szCs w:val="24"/>
        </w:rPr>
      </w:pPr>
      <w:r>
        <w:rPr>
          <w:sz w:val="24"/>
          <w:szCs w:val="24"/>
        </w:rPr>
        <w:lastRenderedPageBreak/>
        <w:t>To: George Walker, President of Local Station 7</w:t>
      </w:r>
    </w:p>
    <w:p w:rsidR="00486AB2" w:rsidRDefault="00486AB2">
      <w:pPr>
        <w:contextualSpacing/>
        <w:rPr>
          <w:sz w:val="24"/>
          <w:szCs w:val="24"/>
        </w:rPr>
      </w:pPr>
    </w:p>
    <w:p w:rsidR="00486AB2" w:rsidRDefault="00486AB2">
      <w:pPr>
        <w:contextualSpacing/>
        <w:rPr>
          <w:sz w:val="24"/>
          <w:szCs w:val="24"/>
        </w:rPr>
      </w:pPr>
      <w:r>
        <w:rPr>
          <w:sz w:val="24"/>
          <w:szCs w:val="24"/>
        </w:rPr>
        <w:t>From: Candace Alexander, staff researcher</w:t>
      </w:r>
    </w:p>
    <w:p w:rsidR="00486AB2" w:rsidRDefault="00486AB2">
      <w:pPr>
        <w:contextualSpacing/>
        <w:rPr>
          <w:sz w:val="24"/>
          <w:szCs w:val="24"/>
        </w:rPr>
      </w:pPr>
    </w:p>
    <w:p w:rsidR="00486AB2" w:rsidRDefault="00486AB2">
      <w:pPr>
        <w:contextualSpacing/>
        <w:rPr>
          <w:sz w:val="24"/>
          <w:szCs w:val="24"/>
        </w:rPr>
      </w:pPr>
      <w:r>
        <w:rPr>
          <w:sz w:val="24"/>
          <w:szCs w:val="24"/>
        </w:rPr>
        <w:t>Date: November 8</w:t>
      </w:r>
      <w:r w:rsidRPr="00486AB2">
        <w:rPr>
          <w:sz w:val="24"/>
          <w:szCs w:val="24"/>
          <w:vertAlign w:val="superscript"/>
        </w:rPr>
        <w:t>th</w:t>
      </w:r>
      <w:r>
        <w:rPr>
          <w:sz w:val="24"/>
          <w:szCs w:val="24"/>
        </w:rPr>
        <w:t>, 2010</w:t>
      </w:r>
    </w:p>
    <w:p w:rsidR="00486AB2" w:rsidRDefault="00486AB2">
      <w:pPr>
        <w:contextualSpacing/>
        <w:rPr>
          <w:sz w:val="24"/>
          <w:szCs w:val="24"/>
        </w:rPr>
      </w:pPr>
    </w:p>
    <w:p w:rsidR="00486AB2" w:rsidRDefault="00486AB2">
      <w:pPr>
        <w:contextualSpacing/>
        <w:rPr>
          <w:sz w:val="24"/>
          <w:szCs w:val="24"/>
        </w:rPr>
      </w:pPr>
      <w:r>
        <w:rPr>
          <w:sz w:val="24"/>
          <w:szCs w:val="24"/>
        </w:rPr>
        <w:t>Subject: Recommendations for Gaining More Viewers</w:t>
      </w:r>
    </w:p>
    <w:p w:rsidR="00486AB2" w:rsidRDefault="00486AB2">
      <w:pPr>
        <w:contextualSpacing/>
        <w:rPr>
          <w:sz w:val="24"/>
          <w:szCs w:val="24"/>
        </w:rPr>
      </w:pPr>
    </w:p>
    <w:p w:rsidR="00486AB2" w:rsidRDefault="00486AB2">
      <w:pPr>
        <w:contextualSpacing/>
        <w:rPr>
          <w:sz w:val="24"/>
          <w:szCs w:val="24"/>
        </w:rPr>
      </w:pPr>
    </w:p>
    <w:p w:rsidR="00405FAE" w:rsidRDefault="00486AB2">
      <w:pPr>
        <w:contextualSpacing/>
        <w:rPr>
          <w:sz w:val="24"/>
          <w:szCs w:val="24"/>
        </w:rPr>
      </w:pPr>
      <w:r>
        <w:rPr>
          <w:sz w:val="24"/>
          <w:szCs w:val="24"/>
        </w:rPr>
        <w:t xml:space="preserve">The following is a summary of the findings </w:t>
      </w:r>
      <w:r w:rsidR="00C31C50">
        <w:rPr>
          <w:sz w:val="24"/>
          <w:szCs w:val="24"/>
        </w:rPr>
        <w:t xml:space="preserve">from the recent viewer survey.  </w:t>
      </w:r>
      <w:r w:rsidR="00405FAE">
        <w:rPr>
          <w:sz w:val="24"/>
          <w:szCs w:val="24"/>
        </w:rPr>
        <w:t xml:space="preserve">The information was collected by conducting a random telephone survey to learn who does and doesn’t watch the programs on Station 7.  It shows the number of viewers in relation to their age, marital status, and the length that they have lived in the area.  Recommendations are given to increase advertising and create new programs targeted towards the non-viewers.  The findings are discussed in the following pages and accompanying figures.  </w:t>
      </w: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05FAE" w:rsidRDefault="00405FAE">
      <w:pPr>
        <w:contextualSpacing/>
        <w:rPr>
          <w:sz w:val="24"/>
          <w:szCs w:val="24"/>
        </w:rPr>
      </w:pPr>
    </w:p>
    <w:p w:rsidR="00486AB2" w:rsidRDefault="000F03BA" w:rsidP="009D28D6">
      <w:pPr>
        <w:ind w:firstLine="720"/>
        <w:contextualSpacing/>
        <w:rPr>
          <w:sz w:val="24"/>
          <w:szCs w:val="24"/>
        </w:rPr>
      </w:pPr>
      <w:r>
        <w:rPr>
          <w:sz w:val="24"/>
          <w:szCs w:val="24"/>
        </w:rPr>
        <w:lastRenderedPageBreak/>
        <w:t xml:space="preserve">A pie chart was chosen to represent marital status in Figure 1 because there were only three groups in that category.  It is recommended that a pie chart only have 3 to five slices.  </w:t>
      </w:r>
      <w:r w:rsidR="009D28D6">
        <w:rPr>
          <w:sz w:val="24"/>
          <w:szCs w:val="24"/>
        </w:rPr>
        <w:t xml:space="preserve">Figure 1 shows that 60 percent of viewers are singles who have never been married.  Another 18 percent of viewers are previously married.  The last 22 percent of viewers are married.  </w:t>
      </w:r>
    </w:p>
    <w:p w:rsidR="009D28D6" w:rsidRDefault="009D28D6">
      <w:pPr>
        <w:contextualSpacing/>
        <w:rPr>
          <w:sz w:val="24"/>
          <w:szCs w:val="24"/>
        </w:rPr>
      </w:pPr>
    </w:p>
    <w:p w:rsidR="000F03BA" w:rsidRPr="00913881" w:rsidRDefault="009D28D6">
      <w:pPr>
        <w:contextualSpacing/>
        <w:rPr>
          <w:sz w:val="24"/>
          <w:szCs w:val="24"/>
        </w:rPr>
      </w:pPr>
      <w:r>
        <w:rPr>
          <w:sz w:val="24"/>
          <w:szCs w:val="24"/>
        </w:rPr>
        <w:tab/>
        <w:t xml:space="preserve">Based on these results, Channel 7 should create new programs that would target married and previously married viewers.  </w:t>
      </w:r>
      <w:r w:rsidR="0065093D">
        <w:rPr>
          <w:sz w:val="24"/>
          <w:szCs w:val="24"/>
        </w:rPr>
        <w:t xml:space="preserve">Programs could include </w:t>
      </w:r>
      <w:r w:rsidR="001356C2">
        <w:rPr>
          <w:sz w:val="24"/>
          <w:szCs w:val="24"/>
        </w:rPr>
        <w:t xml:space="preserve">talk shows like </w:t>
      </w:r>
      <w:r w:rsidR="001356C2">
        <w:rPr>
          <w:i/>
          <w:sz w:val="24"/>
          <w:szCs w:val="24"/>
        </w:rPr>
        <w:t xml:space="preserve">Oprah </w:t>
      </w:r>
      <w:r w:rsidR="001356C2">
        <w:rPr>
          <w:sz w:val="24"/>
          <w:szCs w:val="24"/>
        </w:rPr>
        <w:t xml:space="preserve">or </w:t>
      </w:r>
      <w:r w:rsidR="001356C2">
        <w:rPr>
          <w:i/>
          <w:sz w:val="24"/>
          <w:szCs w:val="24"/>
        </w:rPr>
        <w:t>Regis and Kelly</w:t>
      </w:r>
      <w:r w:rsidR="001356C2">
        <w:rPr>
          <w:sz w:val="24"/>
          <w:szCs w:val="24"/>
        </w:rPr>
        <w:t xml:space="preserve">.  </w:t>
      </w:r>
      <w:r w:rsidR="00913881">
        <w:rPr>
          <w:sz w:val="24"/>
          <w:szCs w:val="24"/>
        </w:rPr>
        <w:t xml:space="preserve">Also dramas such as the popular shows </w:t>
      </w:r>
      <w:r w:rsidR="00913881">
        <w:rPr>
          <w:i/>
          <w:sz w:val="24"/>
          <w:szCs w:val="24"/>
        </w:rPr>
        <w:t xml:space="preserve">NCIS, Grey’s Anatomy, </w:t>
      </w:r>
      <w:r w:rsidR="00913881">
        <w:rPr>
          <w:sz w:val="24"/>
          <w:szCs w:val="24"/>
        </w:rPr>
        <w:t xml:space="preserve">or </w:t>
      </w:r>
      <w:r w:rsidR="00913881">
        <w:rPr>
          <w:i/>
          <w:sz w:val="24"/>
          <w:szCs w:val="24"/>
        </w:rPr>
        <w:t xml:space="preserve">CSI </w:t>
      </w:r>
      <w:r w:rsidR="00913881">
        <w:rPr>
          <w:sz w:val="24"/>
          <w:szCs w:val="24"/>
        </w:rPr>
        <w:t>could attract the attention of married or previously married individuals.  The next step would be getting these individuals to watch your new programs.  Channel 7 should increase the advertising on radio stations in the morning as people are commuting to work</w:t>
      </w:r>
      <w:r w:rsidR="0092522D">
        <w:rPr>
          <w:sz w:val="24"/>
          <w:szCs w:val="24"/>
        </w:rPr>
        <w:t>.  Another way to advertise would be to put ads in the local paper.</w:t>
      </w:r>
    </w:p>
    <w:p w:rsidR="000F03BA" w:rsidRDefault="000F03BA">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92522D" w:rsidRDefault="0092522D">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pPr>
        <w:contextualSpacing/>
        <w:rPr>
          <w:sz w:val="24"/>
          <w:szCs w:val="24"/>
        </w:rPr>
      </w:pPr>
    </w:p>
    <w:p w:rsidR="000C7DF9" w:rsidRDefault="000C7DF9" w:rsidP="000C7DF9">
      <w:pPr>
        <w:contextualSpacing/>
        <w:rPr>
          <w:sz w:val="24"/>
          <w:szCs w:val="24"/>
        </w:rPr>
      </w:pPr>
      <w:r>
        <w:rPr>
          <w:sz w:val="24"/>
          <w:szCs w:val="24"/>
        </w:rPr>
        <w:t xml:space="preserve">                   </w:t>
      </w:r>
      <w:r w:rsidR="000F03BA" w:rsidRPr="000F03BA">
        <w:rPr>
          <w:noProof/>
          <w:sz w:val="24"/>
          <w:szCs w:val="24"/>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2522D" w:rsidRDefault="00972E23" w:rsidP="000C7DF9">
      <w:pPr>
        <w:ind w:firstLine="720"/>
        <w:contextualSpacing/>
        <w:rPr>
          <w:sz w:val="24"/>
          <w:szCs w:val="24"/>
        </w:rPr>
      </w:pPr>
      <w:r>
        <w:rPr>
          <w:sz w:val="24"/>
          <w:szCs w:val="24"/>
        </w:rPr>
        <w:lastRenderedPageBreak/>
        <w:t xml:space="preserve">A bar graph was chosen for Figure 2 because </w:t>
      </w:r>
      <w:r w:rsidR="00137E1A">
        <w:rPr>
          <w:sz w:val="24"/>
          <w:szCs w:val="24"/>
        </w:rPr>
        <w:t>it easily shows the difference between the different age categories.  Figure 2 shows that the most viewers come f</w:t>
      </w:r>
      <w:r w:rsidR="005F6D97">
        <w:rPr>
          <w:sz w:val="24"/>
          <w:szCs w:val="24"/>
        </w:rPr>
        <w:t>rom the 25 to 34 age category with 25 percent.  The next largest group of viewers is the under 25 category with 19 percent.  The age group with the least amount of viewers is the 55 to 64 category with only 6 percent.</w:t>
      </w:r>
    </w:p>
    <w:p w:rsidR="005F6D97" w:rsidRDefault="005F6D97" w:rsidP="00137E1A">
      <w:pPr>
        <w:ind w:firstLine="720"/>
        <w:rPr>
          <w:sz w:val="24"/>
          <w:szCs w:val="24"/>
        </w:rPr>
      </w:pPr>
      <w:r>
        <w:rPr>
          <w:sz w:val="24"/>
          <w:szCs w:val="24"/>
        </w:rPr>
        <w:t xml:space="preserve">It is obvious that Channel 7 has gained the attention of the younger viewers.  Channel 7 now needs to get </w:t>
      </w:r>
      <w:r w:rsidR="000C7DF9">
        <w:rPr>
          <w:sz w:val="24"/>
          <w:szCs w:val="24"/>
        </w:rPr>
        <w:t>more middle-aged</w:t>
      </w:r>
      <w:r>
        <w:rPr>
          <w:sz w:val="24"/>
          <w:szCs w:val="24"/>
        </w:rPr>
        <w:t xml:space="preserve"> viewers.  To do this the station needs to add more shows directed towards them.  This c</w:t>
      </w:r>
      <w:r w:rsidR="000C7DF9">
        <w:rPr>
          <w:sz w:val="24"/>
          <w:szCs w:val="24"/>
        </w:rPr>
        <w:t>ould include showing re-runs of older television shows that were shown on TV when these viewers were younger.  Channel 7 might also want to consider adding more talk shows, cooking shows, or home improvement shows.</w:t>
      </w:r>
    </w:p>
    <w:p w:rsidR="000C7DF9" w:rsidRDefault="000C7DF9" w:rsidP="00137E1A">
      <w:pPr>
        <w:ind w:firstLine="720"/>
        <w:rPr>
          <w:sz w:val="24"/>
          <w:szCs w:val="24"/>
        </w:rPr>
      </w:pPr>
    </w:p>
    <w:p w:rsidR="000C7DF9" w:rsidRDefault="000C7DF9" w:rsidP="00137E1A">
      <w:pPr>
        <w:ind w:firstLine="720"/>
        <w:rPr>
          <w:sz w:val="24"/>
          <w:szCs w:val="24"/>
        </w:rPr>
      </w:pPr>
    </w:p>
    <w:p w:rsidR="000C7DF9" w:rsidRDefault="000C7DF9">
      <w:pPr>
        <w:rPr>
          <w:sz w:val="24"/>
          <w:szCs w:val="24"/>
        </w:rPr>
      </w:pPr>
    </w:p>
    <w:p w:rsidR="000C7DF9" w:rsidRDefault="000C7DF9">
      <w:pPr>
        <w:rPr>
          <w:sz w:val="24"/>
          <w:szCs w:val="24"/>
        </w:rPr>
      </w:pPr>
    </w:p>
    <w:p w:rsidR="000C7DF9" w:rsidRDefault="000C7DF9">
      <w:pPr>
        <w:rPr>
          <w:sz w:val="24"/>
          <w:szCs w:val="24"/>
        </w:rPr>
      </w:pPr>
    </w:p>
    <w:p w:rsidR="000C7DF9" w:rsidRDefault="000C7DF9">
      <w:pPr>
        <w:rPr>
          <w:sz w:val="24"/>
          <w:szCs w:val="24"/>
        </w:rPr>
      </w:pPr>
    </w:p>
    <w:p w:rsidR="000C7DF9" w:rsidRDefault="000C7DF9">
      <w:pPr>
        <w:rPr>
          <w:sz w:val="24"/>
          <w:szCs w:val="24"/>
        </w:rPr>
      </w:pPr>
      <w:r>
        <w:rPr>
          <w:sz w:val="24"/>
          <w:szCs w:val="24"/>
        </w:rPr>
        <w:t xml:space="preserve">  </w:t>
      </w:r>
    </w:p>
    <w:p w:rsidR="00972E23" w:rsidRDefault="000C7DF9">
      <w:pPr>
        <w:rPr>
          <w:sz w:val="24"/>
          <w:szCs w:val="24"/>
        </w:rPr>
      </w:pPr>
      <w:r>
        <w:rPr>
          <w:sz w:val="24"/>
          <w:szCs w:val="24"/>
        </w:rPr>
        <w:t xml:space="preserve">                  </w:t>
      </w:r>
      <w:r w:rsidR="00137E1A" w:rsidRPr="00137E1A">
        <w:rPr>
          <w:noProof/>
          <w:sz w:val="24"/>
          <w:szCs w:val="24"/>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7DF9" w:rsidRDefault="000C7DF9">
      <w:pPr>
        <w:rPr>
          <w:sz w:val="24"/>
          <w:szCs w:val="24"/>
        </w:rPr>
      </w:pPr>
    </w:p>
    <w:p w:rsidR="000C7DF9" w:rsidRDefault="000C7DF9">
      <w:pPr>
        <w:rPr>
          <w:sz w:val="24"/>
          <w:szCs w:val="24"/>
        </w:rPr>
      </w:pPr>
    </w:p>
    <w:p w:rsidR="00A50C9B" w:rsidRDefault="000C7DF9" w:rsidP="00A50C9B">
      <w:pPr>
        <w:ind w:firstLine="720"/>
        <w:rPr>
          <w:sz w:val="24"/>
          <w:szCs w:val="24"/>
        </w:rPr>
      </w:pPr>
      <w:r>
        <w:rPr>
          <w:sz w:val="24"/>
          <w:szCs w:val="24"/>
        </w:rPr>
        <w:lastRenderedPageBreak/>
        <w:t xml:space="preserve">A line graph was chosen for Figure 3 because it shows the change in viewers over time.  It is recommended that a line graph </w:t>
      </w:r>
      <w:r w:rsidR="00A50C9B">
        <w:rPr>
          <w:sz w:val="24"/>
          <w:szCs w:val="24"/>
        </w:rPr>
        <w:t>be used to illustrate a change over time.  Figure 3 shows that 50 percent of viewers have lived in the area for 1 to 10 years.  The second largest number of viewers, 21 percent, has lived in the area for over 30 years.  The lowest amount of viewers is 6 percent and comes from the 21 to 30 years category.</w:t>
      </w:r>
    </w:p>
    <w:p w:rsidR="003F3636" w:rsidRDefault="00E819A1" w:rsidP="00A50C9B">
      <w:pPr>
        <w:ind w:firstLine="720"/>
        <w:rPr>
          <w:sz w:val="24"/>
          <w:szCs w:val="24"/>
        </w:rPr>
      </w:pPr>
      <w:r>
        <w:rPr>
          <w:sz w:val="24"/>
          <w:szCs w:val="24"/>
        </w:rPr>
        <w:t xml:space="preserve">It is shown that after ten years of living in the area people tend to stop watching Channel 7.  To get these viewers back Channel 7 needs to </w:t>
      </w:r>
      <w:r w:rsidR="003F3636">
        <w:rPr>
          <w:sz w:val="24"/>
          <w:szCs w:val="24"/>
        </w:rPr>
        <w:t>direct more advertising to this group.  It also could be that they have grown tired of the programs that the station has to offer.  In order to gain their attention again, Channel 7 may need to create new programs.</w:t>
      </w:r>
    </w:p>
    <w:p w:rsidR="003F3636" w:rsidRDefault="003F3636" w:rsidP="00A50C9B">
      <w:pPr>
        <w:ind w:firstLine="720"/>
        <w:rPr>
          <w:sz w:val="24"/>
          <w:szCs w:val="24"/>
        </w:rPr>
      </w:pPr>
    </w:p>
    <w:p w:rsidR="003F3636" w:rsidRDefault="003F3636" w:rsidP="00A50C9B">
      <w:pPr>
        <w:ind w:firstLine="720"/>
        <w:rPr>
          <w:sz w:val="24"/>
          <w:szCs w:val="24"/>
        </w:rPr>
      </w:pPr>
    </w:p>
    <w:p w:rsidR="003F3636" w:rsidRDefault="003F3636" w:rsidP="00A50C9B">
      <w:pPr>
        <w:ind w:firstLine="720"/>
        <w:rPr>
          <w:sz w:val="24"/>
          <w:szCs w:val="24"/>
        </w:rPr>
      </w:pPr>
    </w:p>
    <w:p w:rsidR="000C7DF9" w:rsidRDefault="00A50C9B" w:rsidP="00A50C9B">
      <w:pPr>
        <w:ind w:firstLine="720"/>
        <w:rPr>
          <w:sz w:val="24"/>
          <w:szCs w:val="24"/>
        </w:rPr>
      </w:pPr>
      <w:r>
        <w:rPr>
          <w:sz w:val="24"/>
          <w:szCs w:val="24"/>
        </w:rPr>
        <w:t xml:space="preserve">    </w:t>
      </w:r>
    </w:p>
    <w:p w:rsidR="000C7DF9" w:rsidRDefault="000C7DF9">
      <w:pPr>
        <w:rPr>
          <w:sz w:val="24"/>
          <w:szCs w:val="24"/>
        </w:rPr>
      </w:pPr>
    </w:p>
    <w:p w:rsidR="003F3636" w:rsidRDefault="003F3636">
      <w:pPr>
        <w:rPr>
          <w:sz w:val="24"/>
          <w:szCs w:val="24"/>
        </w:rPr>
      </w:pPr>
    </w:p>
    <w:p w:rsidR="003F3636" w:rsidRDefault="003F3636">
      <w:pPr>
        <w:rPr>
          <w:sz w:val="24"/>
          <w:szCs w:val="24"/>
        </w:rPr>
      </w:pPr>
    </w:p>
    <w:p w:rsidR="000C7DF9" w:rsidRPr="00486AB2" w:rsidRDefault="003F3636">
      <w:pPr>
        <w:rPr>
          <w:sz w:val="24"/>
          <w:szCs w:val="24"/>
        </w:rPr>
      </w:pPr>
      <w:r>
        <w:rPr>
          <w:sz w:val="24"/>
          <w:szCs w:val="24"/>
        </w:rPr>
        <w:t xml:space="preserve">                  </w:t>
      </w:r>
      <w:r w:rsidR="00A50C9B" w:rsidRPr="00A50C9B">
        <w:rPr>
          <w:noProof/>
          <w:sz w:val="24"/>
          <w:szCs w:val="24"/>
        </w:rPr>
        <w:drawing>
          <wp:inline distT="0" distB="0" distL="0" distR="0">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0C7DF9" w:rsidRPr="00486AB2" w:rsidSect="00486AB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6AB2"/>
    <w:rsid w:val="000C7DF9"/>
    <w:rsid w:val="000F03BA"/>
    <w:rsid w:val="001356C2"/>
    <w:rsid w:val="00137E1A"/>
    <w:rsid w:val="003F3636"/>
    <w:rsid w:val="003F3853"/>
    <w:rsid w:val="00405FAE"/>
    <w:rsid w:val="0042359E"/>
    <w:rsid w:val="00486AB2"/>
    <w:rsid w:val="0055509A"/>
    <w:rsid w:val="005F6D97"/>
    <w:rsid w:val="0063350C"/>
    <w:rsid w:val="0065093D"/>
    <w:rsid w:val="00913881"/>
    <w:rsid w:val="0092522D"/>
    <w:rsid w:val="00972E23"/>
    <w:rsid w:val="009D28D6"/>
    <w:rsid w:val="00A50C9B"/>
    <w:rsid w:val="00C31C50"/>
    <w:rsid w:val="00D21E8E"/>
    <w:rsid w:val="00E81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6AB2"/>
    <w:pPr>
      <w:spacing w:after="0" w:line="240" w:lineRule="auto"/>
    </w:pPr>
    <w:rPr>
      <w:rFonts w:eastAsiaTheme="minorEastAsia"/>
    </w:rPr>
  </w:style>
  <w:style w:type="character" w:customStyle="1" w:styleId="NoSpacingChar">
    <w:name w:val="No Spacing Char"/>
    <w:basedOn w:val="DefaultParagraphFont"/>
    <w:link w:val="NoSpacing"/>
    <w:uiPriority w:val="1"/>
    <w:rsid w:val="00486AB2"/>
    <w:rPr>
      <w:rFonts w:eastAsiaTheme="minorEastAsia"/>
    </w:rPr>
  </w:style>
  <w:style w:type="paragraph" w:styleId="BalloonText">
    <w:name w:val="Balloon Text"/>
    <w:basedOn w:val="Normal"/>
    <w:link w:val="BalloonTextChar"/>
    <w:uiPriority w:val="99"/>
    <w:semiHidden/>
    <w:unhideWhenUsed/>
    <w:rsid w:val="0048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http://estudy.murraystate.edu/@@30980AE360C5B551562B30D932288EDA/courses/1/BPA215-04-FA10/content/_393443_1/Visual%20Aids%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estudy.murraystate.edu/@@30980AE360C5B551562B30D932288EDA/courses/1/BPA215-04-FA10/content/_393443_1/Visual%20Aids%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estudy.murraystate.edu/@@30980AE360C5B551562B30D932288EDA/courses/1/BPA215-04-FA10/content/_393443_1/Visual%20Aids%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 1: Viewers by Marital Status</a:t>
            </a:r>
          </a:p>
        </c:rich>
      </c:tx>
      <c:layout/>
    </c:title>
    <c:view3D>
      <c:rotX val="30"/>
      <c:perspective val="30"/>
    </c:view3D>
    <c:plotArea>
      <c:layout/>
      <c:pie3DChart>
        <c:varyColors val="1"/>
        <c:ser>
          <c:idx val="0"/>
          <c:order val="0"/>
          <c:dLbls>
            <c:dLbl>
              <c:idx val="2"/>
              <c:layout>
                <c:manualLayout>
                  <c:x val="3.0169072615923054E-2"/>
                  <c:y val="2.0870151647710711E-2"/>
                </c:manualLayout>
              </c:layout>
              <c:showCatName val="1"/>
              <c:showPercent val="1"/>
            </c:dLbl>
            <c:showCatName val="1"/>
            <c:showPercent val="1"/>
            <c:showLeaderLines val="1"/>
          </c:dLbls>
          <c:cat>
            <c:strRef>
              <c:f>'[Visual Aids Data.xls]Data'!$A$11:$A$13</c:f>
              <c:strCache>
                <c:ptCount val="3"/>
                <c:pt idx="0">
                  <c:v>   Single</c:v>
                </c:pt>
                <c:pt idx="1">
                  <c:v>   Married</c:v>
                </c:pt>
                <c:pt idx="2">
                  <c:v>   Previously married</c:v>
                </c:pt>
              </c:strCache>
            </c:strRef>
          </c:cat>
          <c:val>
            <c:numRef>
              <c:f>'[Visual Aids Data.xls]Data'!$B$11:$B$13</c:f>
              <c:numCache>
                <c:formatCode>General</c:formatCode>
                <c:ptCount val="3"/>
                <c:pt idx="0">
                  <c:v>60</c:v>
                </c:pt>
                <c:pt idx="1">
                  <c:v>22</c:v>
                </c:pt>
                <c:pt idx="2">
                  <c:v>18</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 2: Viewers</a:t>
            </a:r>
            <a:r>
              <a:rPr lang="en-US" baseline="0"/>
              <a:t> by Age</a:t>
            </a:r>
            <a:endParaRPr lang="en-US"/>
          </a:p>
        </c:rich>
      </c:tx>
      <c:layout/>
    </c:title>
    <c:view3D>
      <c:rAngAx val="1"/>
    </c:view3D>
    <c:plotArea>
      <c:layout/>
      <c:bar3DChart>
        <c:barDir val="col"/>
        <c:grouping val="clustered"/>
        <c:ser>
          <c:idx val="0"/>
          <c:order val="0"/>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'[Visual Aids Data.xls]Data'!$A$3:$A$8</c:f>
              <c:strCache>
                <c:ptCount val="6"/>
                <c:pt idx="0">
                  <c:v>   Under 25</c:v>
                </c:pt>
                <c:pt idx="1">
                  <c:v>   25-34</c:v>
                </c:pt>
                <c:pt idx="2">
                  <c:v>   35-44</c:v>
                </c:pt>
                <c:pt idx="3">
                  <c:v>   45-54</c:v>
                </c:pt>
                <c:pt idx="4">
                  <c:v>   55-64</c:v>
                </c:pt>
                <c:pt idx="5">
                  <c:v>   65+</c:v>
                </c:pt>
              </c:strCache>
            </c:strRef>
          </c:cat>
          <c:val>
            <c:numRef>
              <c:f>'[Visual Aids Data.xls]Data'!$B$3:$B$8</c:f>
              <c:numCache>
                <c:formatCode>General</c:formatCode>
                <c:ptCount val="6"/>
                <c:pt idx="0">
                  <c:v>19</c:v>
                </c:pt>
                <c:pt idx="1">
                  <c:v>25</c:v>
                </c:pt>
                <c:pt idx="2">
                  <c:v>17</c:v>
                </c:pt>
                <c:pt idx="3">
                  <c:v>16</c:v>
                </c:pt>
                <c:pt idx="4">
                  <c:v>6</c:v>
                </c:pt>
                <c:pt idx="5">
                  <c:v>17</c:v>
                </c:pt>
              </c:numCache>
            </c:numRef>
          </c:val>
        </c:ser>
        <c:shape val="box"/>
        <c:axId val="96167808"/>
        <c:axId val="96186368"/>
        <c:axId val="0"/>
      </c:bar3DChart>
      <c:catAx>
        <c:axId val="96167808"/>
        <c:scaling>
          <c:orientation val="minMax"/>
        </c:scaling>
        <c:axPos val="b"/>
        <c:title>
          <c:tx>
            <c:rich>
              <a:bodyPr/>
              <a:lstStyle/>
              <a:p>
                <a:pPr>
                  <a:defRPr/>
                </a:pPr>
                <a:r>
                  <a:rPr lang="en-US"/>
                  <a:t>Age</a:t>
                </a:r>
                <a:r>
                  <a:rPr lang="en-US" baseline="0"/>
                  <a:t> Category</a:t>
                </a:r>
                <a:endParaRPr lang="en-US"/>
              </a:p>
            </c:rich>
          </c:tx>
          <c:layout/>
        </c:title>
        <c:majorTickMark val="none"/>
        <c:tickLblPos val="nextTo"/>
        <c:crossAx val="96186368"/>
        <c:crosses val="autoZero"/>
        <c:auto val="1"/>
        <c:lblAlgn val="ctr"/>
        <c:lblOffset val="100"/>
      </c:catAx>
      <c:valAx>
        <c:axId val="96186368"/>
        <c:scaling>
          <c:orientation val="minMax"/>
        </c:scaling>
        <c:axPos val="l"/>
        <c:majorGridlines/>
        <c:title>
          <c:tx>
            <c:rich>
              <a:bodyPr/>
              <a:lstStyle/>
              <a:p>
                <a:pPr>
                  <a:defRPr/>
                </a:pPr>
                <a:r>
                  <a:rPr lang="en-US"/>
                  <a:t>Percent</a:t>
                </a:r>
              </a:p>
            </c:rich>
          </c:tx>
          <c:layout/>
        </c:title>
        <c:numFmt formatCode="General" sourceLinked="1"/>
        <c:tickLblPos val="nextTo"/>
        <c:crossAx val="961678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 3: Viewers</a:t>
            </a:r>
            <a:r>
              <a:rPr lang="en-US" baseline="0"/>
              <a:t> by Length of Time Living in the Area</a:t>
            </a:r>
            <a:endParaRPr lang="en-US"/>
          </a:p>
        </c:rich>
      </c:tx>
      <c:layout/>
    </c:title>
    <c:plotArea>
      <c:layout/>
      <c:lineChart>
        <c:grouping val="standard"/>
        <c:ser>
          <c:idx val="0"/>
          <c:order val="0"/>
          <c:marker>
            <c:symbol val="none"/>
          </c:marker>
          <c:dLbls>
            <c:dLblPos val="t"/>
            <c:showVal val="1"/>
          </c:dLbls>
          <c:cat>
            <c:strRef>
              <c:f>'[Visual Aids Data.xls]Data'!$A$24:$A$28</c:f>
              <c:strCache>
                <c:ptCount val="5"/>
                <c:pt idx="0">
                  <c:v>   Less than 1 year</c:v>
                </c:pt>
                <c:pt idx="1">
                  <c:v>   1-10 years</c:v>
                </c:pt>
                <c:pt idx="2">
                  <c:v>   11-20 years</c:v>
                </c:pt>
                <c:pt idx="3">
                  <c:v>   21-30 years</c:v>
                </c:pt>
                <c:pt idx="4">
                  <c:v>   Over 30 years</c:v>
                </c:pt>
              </c:strCache>
            </c:strRef>
          </c:cat>
          <c:val>
            <c:numRef>
              <c:f>'[Visual Aids Data.xls]Data'!$B$24:$B$28</c:f>
              <c:numCache>
                <c:formatCode>General</c:formatCode>
                <c:ptCount val="5"/>
                <c:pt idx="0">
                  <c:v>7</c:v>
                </c:pt>
                <c:pt idx="1">
                  <c:v>50</c:v>
                </c:pt>
                <c:pt idx="2">
                  <c:v>16</c:v>
                </c:pt>
                <c:pt idx="3">
                  <c:v>6</c:v>
                </c:pt>
                <c:pt idx="4">
                  <c:v>21</c:v>
                </c:pt>
              </c:numCache>
            </c:numRef>
          </c:val>
        </c:ser>
        <c:dLbls>
          <c:showVal val="1"/>
        </c:dLbls>
        <c:hiLowLines/>
        <c:marker val="1"/>
        <c:axId val="96014720"/>
        <c:axId val="96016640"/>
      </c:lineChart>
      <c:catAx>
        <c:axId val="96014720"/>
        <c:scaling>
          <c:orientation val="minMax"/>
        </c:scaling>
        <c:axPos val="b"/>
        <c:title>
          <c:tx>
            <c:rich>
              <a:bodyPr/>
              <a:lstStyle/>
              <a:p>
                <a:pPr>
                  <a:defRPr/>
                </a:pPr>
                <a:r>
                  <a:rPr lang="en-US"/>
                  <a:t>Length</a:t>
                </a:r>
                <a:r>
                  <a:rPr lang="en-US" baseline="0"/>
                  <a:t> </a:t>
                </a:r>
                <a:r>
                  <a:rPr lang="en-US"/>
                  <a:t>of Time </a:t>
                </a:r>
              </a:p>
            </c:rich>
          </c:tx>
          <c:layout/>
        </c:title>
        <c:majorTickMark val="none"/>
        <c:tickLblPos val="nextTo"/>
        <c:crossAx val="96016640"/>
        <c:crosses val="autoZero"/>
        <c:auto val="1"/>
        <c:lblAlgn val="ctr"/>
        <c:lblOffset val="100"/>
      </c:catAx>
      <c:valAx>
        <c:axId val="96016640"/>
        <c:scaling>
          <c:orientation val="minMax"/>
        </c:scaling>
        <c:axPos val="l"/>
        <c:majorGridlines/>
        <c:title>
          <c:tx>
            <c:rich>
              <a:bodyPr/>
              <a:lstStyle/>
              <a:p>
                <a:pPr>
                  <a:defRPr/>
                </a:pPr>
                <a:r>
                  <a:rPr lang="en-US"/>
                  <a:t>Percent </a:t>
                </a:r>
              </a:p>
            </c:rich>
          </c:tx>
          <c:layout/>
        </c:title>
        <c:numFmt formatCode="General" sourceLinked="1"/>
        <c:tickLblPos val="nextTo"/>
        <c:crossAx val="96014720"/>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6DAED24C2444588E81C36C68EA93C6"/>
        <w:category>
          <w:name w:val="General"/>
          <w:gallery w:val="placeholder"/>
        </w:category>
        <w:types>
          <w:type w:val="bbPlcHdr"/>
        </w:types>
        <w:behaviors>
          <w:behavior w:val="content"/>
        </w:behaviors>
        <w:guid w:val="{C9B3FA3B-E114-4FBE-8847-1189D3F8E5F1}"/>
      </w:docPartPr>
      <w:docPartBody>
        <w:p w:rsidR="000E1669" w:rsidRDefault="004B6B07" w:rsidP="004B6B07">
          <w:pPr>
            <w:pStyle w:val="776DAED24C2444588E81C36C68EA93C6"/>
          </w:pPr>
          <w:r>
            <w:rPr>
              <w:rFonts w:asciiTheme="majorHAnsi" w:eastAsiaTheme="majorEastAsia" w:hAnsiTheme="majorHAnsi" w:cstheme="majorBidi"/>
              <w:sz w:val="80"/>
              <w:szCs w:val="80"/>
            </w:rPr>
            <w:t>[Type the document title]</w:t>
          </w:r>
        </w:p>
      </w:docPartBody>
    </w:docPart>
    <w:docPart>
      <w:docPartPr>
        <w:name w:val="FA87E3D5BCBD4140A92CC957099FB766"/>
        <w:category>
          <w:name w:val="General"/>
          <w:gallery w:val="placeholder"/>
        </w:category>
        <w:types>
          <w:type w:val="bbPlcHdr"/>
        </w:types>
        <w:behaviors>
          <w:behavior w:val="content"/>
        </w:behaviors>
        <w:guid w:val="{542D2A3E-EE7A-4EB7-88C2-B5EE1D774BEB}"/>
      </w:docPartPr>
      <w:docPartBody>
        <w:p w:rsidR="000E1669" w:rsidRDefault="004B6B07" w:rsidP="004B6B07">
          <w:pPr>
            <w:pStyle w:val="FA87E3D5BCBD4140A92CC957099FB766"/>
          </w:pPr>
          <w:r>
            <w:rPr>
              <w:rFonts w:asciiTheme="majorHAnsi" w:eastAsiaTheme="majorEastAsia" w:hAnsiTheme="majorHAnsi" w:cstheme="majorBidi"/>
              <w:sz w:val="44"/>
              <w:szCs w:val="44"/>
            </w:rPr>
            <w:t>[Type the document subtitle]</w:t>
          </w:r>
        </w:p>
      </w:docPartBody>
    </w:docPart>
    <w:docPart>
      <w:docPartPr>
        <w:name w:val="227BDE0370934F18B775A7E8AB7DD57E"/>
        <w:category>
          <w:name w:val="General"/>
          <w:gallery w:val="placeholder"/>
        </w:category>
        <w:types>
          <w:type w:val="bbPlcHdr"/>
        </w:types>
        <w:behaviors>
          <w:behavior w:val="content"/>
        </w:behaviors>
        <w:guid w:val="{550A8A85-7307-49ED-98A2-1E97AADF9FBA}"/>
      </w:docPartPr>
      <w:docPartBody>
        <w:p w:rsidR="000E1669" w:rsidRDefault="004B6B07" w:rsidP="004B6B07">
          <w:pPr>
            <w:pStyle w:val="227BDE0370934F18B775A7E8AB7DD57E"/>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6B07"/>
    <w:rsid w:val="000E1669"/>
    <w:rsid w:val="004438CE"/>
    <w:rsid w:val="004B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48BF0DD2747BF8F8CF06C0F1207D9">
    <w:name w:val="FE748BF0DD2747BF8F8CF06C0F1207D9"/>
    <w:rsid w:val="004B6B07"/>
  </w:style>
  <w:style w:type="paragraph" w:customStyle="1" w:styleId="776DAED24C2444588E81C36C68EA93C6">
    <w:name w:val="776DAED24C2444588E81C36C68EA93C6"/>
    <w:rsid w:val="004B6B07"/>
  </w:style>
  <w:style w:type="paragraph" w:customStyle="1" w:styleId="FA87E3D5BCBD4140A92CC957099FB766">
    <w:name w:val="FA87E3D5BCBD4140A92CC957099FB766"/>
    <w:rsid w:val="004B6B07"/>
  </w:style>
  <w:style w:type="paragraph" w:customStyle="1" w:styleId="227BDE0370934F18B775A7E8AB7DD57E">
    <w:name w:val="227BDE0370934F18B775A7E8AB7DD57E"/>
    <w:rsid w:val="004B6B07"/>
  </w:style>
  <w:style w:type="paragraph" w:customStyle="1" w:styleId="64258A8462ED4280AF6DD14243D4942D">
    <w:name w:val="64258A8462ED4280AF6DD14243D4942D"/>
    <w:rsid w:val="004B6B07"/>
  </w:style>
  <w:style w:type="paragraph" w:customStyle="1" w:styleId="E92B3B79E3A248F3879B8090C2A0C993">
    <w:name w:val="E92B3B79E3A248F3879B8090C2A0C993"/>
    <w:rsid w:val="004B6B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Viewer Survey Results</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Viewer Survey Results</dc:title>
  <dc:subject>Channel 7</dc:subject>
  <dc:creator>Candace Alexander</dc:creator>
  <cp:lastModifiedBy>Candace</cp:lastModifiedBy>
  <cp:revision>2</cp:revision>
  <dcterms:created xsi:type="dcterms:W3CDTF">2010-11-09T03:23:00Z</dcterms:created>
  <dcterms:modified xsi:type="dcterms:W3CDTF">2010-11-09T03:23:00Z</dcterms:modified>
</cp:coreProperties>
</file>