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B2" w:rsidRDefault="00D55292">
      <w:pPr>
        <w:contextualSpacing/>
      </w:pPr>
      <w:r>
        <w:t xml:space="preserve">GMS Launches </w:t>
      </w:r>
      <w:r w:rsidR="00B34C6D">
        <w:t xml:space="preserve">New </w:t>
      </w:r>
      <w:r w:rsidR="00C93D52">
        <w:t>Stat</w:t>
      </w:r>
      <w:bookmarkStart w:id="0" w:name="_GoBack"/>
      <w:bookmarkEnd w:id="0"/>
      <w:r w:rsidR="00C93D52">
        <w:t>e of the Art</w:t>
      </w:r>
      <w:r>
        <w:t xml:space="preserve"> Website</w:t>
      </w:r>
    </w:p>
    <w:p w:rsidR="00D55292" w:rsidRDefault="00D55292">
      <w:pPr>
        <w:contextualSpacing/>
      </w:pPr>
    </w:p>
    <w:p w:rsidR="004B59AF" w:rsidRDefault="0058696F">
      <w:pPr>
        <w:contextualSpacing/>
      </w:pPr>
      <w:r>
        <w:t>GMS</w:t>
      </w:r>
      <w:r w:rsidR="00D55292">
        <w:t xml:space="preserve"> </w:t>
      </w:r>
      <w:proofErr w:type="spellStart"/>
      <w:r w:rsidR="00D55292">
        <w:t>inc.</w:t>
      </w:r>
      <w:proofErr w:type="spellEnd"/>
      <w:r w:rsidR="00AA3930">
        <w:t>,</w:t>
      </w:r>
      <w:r w:rsidR="00D55292">
        <w:t xml:space="preserve"> a</w:t>
      </w:r>
      <w:r w:rsidR="00AA3930">
        <w:t xml:space="preserve"> leading provider of accounting and revolving loan solutions for nonprofit organizations,</w:t>
      </w:r>
      <w:r>
        <w:t xml:space="preserve"> has </w:t>
      </w:r>
      <w:r w:rsidR="00C93D52">
        <w:t xml:space="preserve">officially </w:t>
      </w:r>
      <w:r w:rsidR="00AA3930">
        <w:t>launched their new website</w:t>
      </w:r>
      <w:r w:rsidR="00BB62FD">
        <w:t>.</w:t>
      </w:r>
      <w:r w:rsidR="00AA3930">
        <w:t xml:space="preserve"> The software firm has been making</w:t>
      </w:r>
      <w:r>
        <w:t xml:space="preserve"> big strides towards creating a user friendly and </w:t>
      </w:r>
      <w:r w:rsidR="00B569CF">
        <w:t>consumer centric</w:t>
      </w:r>
      <w:r w:rsidR="00AA3930">
        <w:t xml:space="preserve"> site</w:t>
      </w:r>
      <w:r>
        <w:t xml:space="preserve">, as </w:t>
      </w:r>
      <w:r w:rsidR="00AA3930">
        <w:t>GMS</w:t>
      </w:r>
      <w:r>
        <w:t xml:space="preserve"> has gone forward with the launch of their </w:t>
      </w:r>
      <w:r w:rsidR="00AA3930">
        <w:t>revamped</w:t>
      </w:r>
      <w:r>
        <w:t xml:space="preserve"> and improved design. </w:t>
      </w:r>
      <w:r w:rsidR="00AA3930">
        <w:t>Brand new features of the site include: product slideshows that provide visual overviews, social media sharing capability, a search bar and site index to make navigation easier and nonprofit industry news items. Within the secure customer login portion of the site, file uploading and downloading will be very simple, so that databases and other items can be stored securely and are easy to access.</w:t>
      </w:r>
      <w:r>
        <w:t xml:space="preserve"> </w:t>
      </w:r>
    </w:p>
    <w:p w:rsidR="004B59AF" w:rsidRDefault="004B59AF">
      <w:pPr>
        <w:contextualSpacing/>
      </w:pPr>
    </w:p>
    <w:p w:rsidR="00E93A68" w:rsidRDefault="00AA3930">
      <w:pPr>
        <w:contextualSpacing/>
      </w:pPr>
      <w:r>
        <w:t>With t</w:t>
      </w:r>
      <w:r w:rsidR="00D55292">
        <w:t xml:space="preserve">he addition of a video overview, making </w:t>
      </w:r>
      <w:r>
        <w:t xml:space="preserve">the user experience that much greater, </w:t>
      </w:r>
      <w:r w:rsidR="00AB7CA4">
        <w:t xml:space="preserve">those who are not familiar with GMS will have </w:t>
      </w:r>
      <w:proofErr w:type="gramStart"/>
      <w:r w:rsidR="00AB7CA4">
        <w:t>a greater</w:t>
      </w:r>
      <w:proofErr w:type="gramEnd"/>
      <w:r w:rsidR="00AB7CA4">
        <w:t xml:space="preserve"> experience learning more about their product offerings and commitment to customer service and support.</w:t>
      </w:r>
      <w:r w:rsidR="006553F1">
        <w:t xml:space="preserve"> User who want to learn more about the various accounting and revolving loan supplemental features will find the module descriptions and visual screenshots easy and quick to locate though the navigation menu.</w:t>
      </w:r>
      <w:r w:rsidR="004B59AF">
        <w:t xml:space="preserve"> Clear and concise overviews of each individual product feature make the process of learning about the specialized offering of the GMS platform that much simpler.</w:t>
      </w:r>
    </w:p>
    <w:p w:rsidR="00D55292" w:rsidRDefault="00D55292">
      <w:pPr>
        <w:contextualSpacing/>
      </w:pPr>
    </w:p>
    <w:p w:rsidR="00D55292" w:rsidRDefault="00BD7BBD">
      <w:pPr>
        <w:contextualSpacing/>
      </w:pPr>
      <w:r>
        <w:t xml:space="preserve">As the website has been critical in achieving GMS’s goals of providing the latest company news on a monthly basis, as well as live chat with service reps, the new site will be serve those purposes and so much more. </w:t>
      </w:r>
      <w:r w:rsidR="00D55292">
        <w:t>GMS has been working hard at providing meaningful and insightful content into what their solutions can provide for so many nonprofits</w:t>
      </w:r>
      <w:r w:rsidR="00B569CF">
        <w:t xml:space="preserve"> on a national scale</w:t>
      </w:r>
      <w:r w:rsidR="00D55292">
        <w:t xml:space="preserve">, so that </w:t>
      </w:r>
      <w:r w:rsidR="007554F7">
        <w:t>users will</w:t>
      </w:r>
      <w:r w:rsidR="00D55292">
        <w:t xml:space="preserve"> understand</w:t>
      </w:r>
      <w:r w:rsidR="007554F7">
        <w:t>, no matter what their level of experience in financial technology may be</w:t>
      </w:r>
      <w:r w:rsidR="00D55292">
        <w:t xml:space="preserve">. Accounting features including general ledger, accounts payable, payroll, indirect costing and cost allocation are </w:t>
      </w:r>
      <w:r w:rsidR="00DB6851">
        <w:t xml:space="preserve">just </w:t>
      </w:r>
      <w:r w:rsidR="00D55292">
        <w:t>some of the</w:t>
      </w:r>
      <w:r w:rsidR="00C93D52">
        <w:t xml:space="preserve"> many</w:t>
      </w:r>
      <w:r w:rsidR="00D55292">
        <w:t xml:space="preserve"> highly </w:t>
      </w:r>
      <w:r>
        <w:t>specialized and customizable</w:t>
      </w:r>
      <w:r w:rsidR="00D55292">
        <w:t xml:space="preserve"> </w:t>
      </w:r>
      <w:r>
        <w:t>components of the GMS system.</w:t>
      </w:r>
      <w:r w:rsidR="00BB62FD">
        <w:t xml:space="preserve"> </w:t>
      </w:r>
    </w:p>
    <w:p w:rsidR="00AB7CA4" w:rsidRDefault="00AB7CA4">
      <w:pPr>
        <w:contextualSpacing/>
      </w:pPr>
    </w:p>
    <w:p w:rsidR="00AA3930" w:rsidRDefault="00AA3930">
      <w:pPr>
        <w:contextualSpacing/>
      </w:pPr>
    </w:p>
    <w:p w:rsidR="00E93A68" w:rsidRDefault="00E93A68">
      <w:pPr>
        <w:contextualSpacing/>
      </w:pPr>
      <w:r>
        <w:t>About GMS</w:t>
      </w:r>
    </w:p>
    <w:p w:rsidR="00D55292" w:rsidRDefault="00D55292">
      <w:pPr>
        <w:contextualSpacing/>
      </w:pPr>
    </w:p>
    <w:p w:rsidR="00AB7CA4" w:rsidRDefault="00B34C6D">
      <w:pPr>
        <w:contextualSpacing/>
      </w:pPr>
      <w:hyperlink r:id="rId5" w:history="1">
        <w:r w:rsidR="00AB7CA4" w:rsidRPr="000F0D08">
          <w:rPr>
            <w:rStyle w:val="Hyperlink"/>
          </w:rPr>
          <w:t>www.gmsactg.com</w:t>
        </w:r>
      </w:hyperlink>
      <w:r w:rsidR="00AB7CA4">
        <w:t xml:space="preserve"> </w:t>
      </w:r>
    </w:p>
    <w:p w:rsidR="00707D37" w:rsidRPr="00811309" w:rsidRDefault="00E93A68" w:rsidP="00707D37">
      <w:pPr>
        <w:rPr>
          <w:rFonts w:cstheme="minorHAnsi"/>
        </w:rPr>
      </w:pPr>
      <w:r w:rsidRPr="00811309">
        <w:rPr>
          <w:rFonts w:cstheme="minorHAnsi"/>
        </w:rPr>
        <w:t xml:space="preserve">GMS is a national developer of accounting and revolving loan software for non-profit organizations. The basic accounting package provides comprehensive financial reporting, general ledger, payroll, accounts payable and extensive cost allocation. </w:t>
      </w:r>
      <w:r>
        <w:rPr>
          <w:rFonts w:cstheme="minorHAnsi"/>
        </w:rPr>
        <w:t xml:space="preserve">Modules are available for </w:t>
      </w:r>
      <w:r w:rsidRPr="00811309">
        <w:rPr>
          <w:rFonts w:cstheme="minorHAnsi"/>
        </w:rPr>
        <w:t xml:space="preserve">Purchase Orders, Accounts Receivable, Fixed Asset Inventory, Report Writer, etc. </w:t>
      </w:r>
      <w:r>
        <w:rPr>
          <w:rFonts w:cstheme="minorHAnsi"/>
        </w:rPr>
        <w:t xml:space="preserve"> </w:t>
      </w:r>
      <w:r w:rsidR="00707D37" w:rsidRPr="00811309">
        <w:rPr>
          <w:rFonts w:cstheme="minorHAnsi"/>
        </w:rPr>
        <w:t>GMS provides on-site installation, accounting training, software maintenance, operational support through a toll free number and an electronic accounting guide updated semiannually.</w:t>
      </w:r>
      <w:r w:rsidR="00707D37">
        <w:rPr>
          <w:rFonts w:cstheme="minorHAnsi"/>
        </w:rPr>
        <w:t xml:space="preserve"> GMS provides</w:t>
      </w:r>
      <w:r w:rsidR="00707D37" w:rsidRPr="00811309">
        <w:rPr>
          <w:rFonts w:cstheme="minorHAnsi"/>
        </w:rPr>
        <w:t xml:space="preserve"> a comprehensive,</w:t>
      </w:r>
      <w:r w:rsidR="00707D37">
        <w:rPr>
          <w:rFonts w:cstheme="minorHAnsi"/>
          <w:b/>
          <w:bCs/>
        </w:rPr>
        <w:t xml:space="preserve"> </w:t>
      </w:r>
      <w:r w:rsidR="00707D37" w:rsidRPr="00811309">
        <w:rPr>
          <w:rFonts w:cstheme="minorHAnsi"/>
        </w:rPr>
        <w:t>flexible program of support and services to meet individual needs.</w:t>
      </w:r>
      <w:r w:rsidR="00707D37">
        <w:rPr>
          <w:rFonts w:cstheme="minorHAnsi"/>
          <w:b/>
          <w:bCs/>
        </w:rPr>
        <w:t xml:space="preserve"> </w:t>
      </w:r>
      <w:r w:rsidR="00707D37" w:rsidRPr="00811309">
        <w:rPr>
          <w:rFonts w:cstheme="minorHAnsi"/>
        </w:rPr>
        <w:t>GMS is an employee owned company</w:t>
      </w:r>
      <w:r w:rsidR="00707D37">
        <w:rPr>
          <w:rFonts w:cstheme="minorHAnsi"/>
        </w:rPr>
        <w:t>.</w:t>
      </w:r>
    </w:p>
    <w:p w:rsidR="00D55292" w:rsidRPr="00811309" w:rsidRDefault="00D55292" w:rsidP="00E93A68">
      <w:pPr>
        <w:contextualSpacing/>
        <w:rPr>
          <w:rFonts w:cstheme="minorHAnsi"/>
        </w:rPr>
      </w:pPr>
    </w:p>
    <w:p w:rsidR="00AB7CA4" w:rsidRDefault="00AB7CA4" w:rsidP="00AB7CA4">
      <w:pPr>
        <w:spacing w:before="100" w:beforeAutospacing="1" w:after="100" w:afterAutospacing="1" w:line="240" w:lineRule="auto"/>
        <w:contextualSpacing/>
      </w:pPr>
      <w:r>
        <w:t>Grants Management Systems (GMS)</w:t>
      </w:r>
    </w:p>
    <w:p w:rsidR="00AB7CA4" w:rsidRDefault="00AB7CA4" w:rsidP="00AB7CA4">
      <w:pPr>
        <w:spacing w:before="100" w:beforeAutospacing="1" w:after="100" w:afterAutospacing="1" w:line="240" w:lineRule="auto"/>
        <w:contextualSpacing/>
      </w:pPr>
      <w:r>
        <w:t xml:space="preserve">10559 Metropolitan Avenue </w:t>
      </w:r>
    </w:p>
    <w:p w:rsidR="00AB7CA4" w:rsidRDefault="00AB7CA4" w:rsidP="00AB7CA4">
      <w:pPr>
        <w:spacing w:before="100" w:beforeAutospacing="1" w:after="100" w:afterAutospacing="1" w:line="240" w:lineRule="auto"/>
        <w:contextualSpacing/>
      </w:pPr>
      <w:r>
        <w:lastRenderedPageBreak/>
        <w:t xml:space="preserve"> Kensington, MD 20895</w:t>
      </w:r>
    </w:p>
    <w:p w:rsidR="00AB7CA4" w:rsidRDefault="00AB7CA4" w:rsidP="00AB7CA4">
      <w:pPr>
        <w:spacing w:before="100" w:beforeAutospacing="1" w:after="100" w:afterAutospacing="1" w:line="240" w:lineRule="auto"/>
        <w:contextualSpacing/>
      </w:pPr>
      <w:r>
        <w:t>Phone: 1 (800) 933-3501 Local (301) 933-3500</w:t>
      </w:r>
    </w:p>
    <w:p w:rsidR="00AB7CA4" w:rsidRDefault="00AB7CA4" w:rsidP="00AB7CA4">
      <w:pPr>
        <w:spacing w:before="100" w:beforeAutospacing="1" w:after="100" w:afterAutospacing="1" w:line="240" w:lineRule="auto"/>
        <w:contextualSpacing/>
      </w:pPr>
      <w:r>
        <w:t>Fax (301) 933-3502</w:t>
      </w:r>
    </w:p>
    <w:p w:rsidR="00E93A68" w:rsidRDefault="00E93A68">
      <w:pPr>
        <w:contextualSpacing/>
      </w:pPr>
    </w:p>
    <w:sectPr w:rsidR="00E9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68"/>
    <w:rsid w:val="00460BB2"/>
    <w:rsid w:val="004B59AF"/>
    <w:rsid w:val="0058696F"/>
    <w:rsid w:val="006553F1"/>
    <w:rsid w:val="00707D37"/>
    <w:rsid w:val="007554F7"/>
    <w:rsid w:val="00AA3930"/>
    <w:rsid w:val="00AB7CA4"/>
    <w:rsid w:val="00B34C6D"/>
    <w:rsid w:val="00B569CF"/>
    <w:rsid w:val="00BB62FD"/>
    <w:rsid w:val="00BD7BBD"/>
    <w:rsid w:val="00C93D52"/>
    <w:rsid w:val="00D55292"/>
    <w:rsid w:val="00DB6851"/>
    <w:rsid w:val="00E9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msact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Greenberg</dc:creator>
  <cp:lastModifiedBy>Ethan Greenberg</cp:lastModifiedBy>
  <cp:revision>4</cp:revision>
  <dcterms:created xsi:type="dcterms:W3CDTF">2011-04-01T19:37:00Z</dcterms:created>
  <dcterms:modified xsi:type="dcterms:W3CDTF">2011-04-25T18:28:00Z</dcterms:modified>
</cp:coreProperties>
</file>