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29" w:rsidRDefault="00715E29" w:rsidP="00715E29">
      <w:pPr>
        <w:rPr>
          <w:rFonts w:ascii="Shruti" w:hAnsi="Shruti" w:cs="Shruti"/>
        </w:rPr>
      </w:pPr>
    </w:p>
    <w:p w:rsidR="00715E29" w:rsidRDefault="00715E29" w:rsidP="00715E29">
      <w:pPr>
        <w:rPr>
          <w:rFonts w:ascii="Shruti" w:hAnsi="Shruti" w:cs="Shruti"/>
        </w:rPr>
      </w:pPr>
    </w:p>
    <w:p w:rsidR="00715E29" w:rsidRDefault="00715E29" w:rsidP="00715E29">
      <w:pPr>
        <w:rPr>
          <w:rFonts w:ascii="Shruti" w:hAnsi="Shruti" w:cs="Shruti"/>
        </w:rPr>
      </w:pPr>
    </w:p>
    <w:p w:rsidR="00715E29" w:rsidRDefault="00715E29" w:rsidP="00715E29">
      <w:pPr>
        <w:rPr>
          <w:rFonts w:ascii="Shruti" w:hAnsi="Shruti" w:cs="Shruti"/>
        </w:rPr>
      </w:pPr>
    </w:p>
    <w:p w:rsidR="00715E29" w:rsidRDefault="00715E29" w:rsidP="00715E29">
      <w:pPr>
        <w:jc w:val="center"/>
        <w:rPr>
          <w:rFonts w:ascii="Shruti" w:hAnsi="Shruti" w:cs="Shruti"/>
        </w:rPr>
      </w:pPr>
    </w:p>
    <w:p w:rsidR="00715E29" w:rsidRDefault="00715E29" w:rsidP="00715E29"/>
    <w:p w:rsidR="00715E29" w:rsidRDefault="00715E29" w:rsidP="00715E29">
      <w:pPr>
        <w:jc w:val="center"/>
      </w:pPr>
      <w:r>
        <w:t xml:space="preserve">Navigating </w:t>
      </w:r>
      <w:proofErr w:type="gramStart"/>
      <w:r>
        <w:t>The</w:t>
      </w:r>
      <w:proofErr w:type="gramEnd"/>
      <w:r>
        <w:t xml:space="preserve"> Borders Of Evidence</w:t>
      </w:r>
    </w:p>
    <w:p w:rsidR="00715E29" w:rsidRPr="00DF1496" w:rsidRDefault="00715E29" w:rsidP="00715E29"/>
    <w:p w:rsidR="00715E29" w:rsidRPr="00DF1496" w:rsidRDefault="00715E29" w:rsidP="00715E29">
      <w:pPr>
        <w:jc w:val="center"/>
      </w:pPr>
      <w:proofErr w:type="spellStart"/>
      <w:r>
        <w:t>ScWk</w:t>
      </w:r>
      <w:proofErr w:type="spellEnd"/>
      <w:r>
        <w:t xml:space="preserve"> 816 Advanced Generalist Practice with Individuals</w:t>
      </w:r>
    </w:p>
    <w:p w:rsidR="00715E29" w:rsidRPr="00DF1496" w:rsidRDefault="00715E29" w:rsidP="00715E29">
      <w:pPr>
        <w:jc w:val="center"/>
      </w:pPr>
    </w:p>
    <w:p w:rsidR="00715E29" w:rsidRPr="00DF1496" w:rsidRDefault="00715E29" w:rsidP="00715E29">
      <w:pPr>
        <w:jc w:val="center"/>
      </w:pPr>
      <w:proofErr w:type="spellStart"/>
      <w:r>
        <w:t>Thanh</w:t>
      </w:r>
      <w:proofErr w:type="spellEnd"/>
      <w:r>
        <w:t xml:space="preserve"> </w:t>
      </w:r>
      <w:proofErr w:type="gramStart"/>
      <w:r>
        <w:t>Vo</w:t>
      </w:r>
      <w:proofErr w:type="gramEnd"/>
    </w:p>
    <w:p w:rsidR="00715E29" w:rsidRPr="00DF1496" w:rsidRDefault="00715E29" w:rsidP="00715E29">
      <w:pPr>
        <w:jc w:val="center"/>
      </w:pPr>
    </w:p>
    <w:p w:rsidR="00715E29" w:rsidRPr="00DF1496" w:rsidRDefault="00715E29" w:rsidP="00715E29">
      <w:pPr>
        <w:jc w:val="center"/>
      </w:pPr>
      <w:r w:rsidRPr="00DF1496">
        <w:t>Wichita State University, School of Social Work</w:t>
      </w:r>
    </w:p>
    <w:p w:rsidR="00715E29" w:rsidRPr="00DF1496" w:rsidRDefault="00715E29" w:rsidP="00715E29"/>
    <w:p w:rsidR="00715E29" w:rsidRDefault="00715E29" w:rsidP="00715E29"/>
    <w:p w:rsidR="00715E29" w:rsidRDefault="00715E29" w:rsidP="00715E29"/>
    <w:p w:rsidR="00715E29" w:rsidRDefault="00715E29" w:rsidP="00715E29"/>
    <w:p w:rsidR="00F22AA9" w:rsidRDefault="00F22AA9" w:rsidP="00715E29"/>
    <w:p w:rsidR="00715E29" w:rsidRDefault="00715E29" w:rsidP="00715E29"/>
    <w:p w:rsidR="00715E29" w:rsidRDefault="00715E29" w:rsidP="00715E29"/>
    <w:p w:rsidR="00D20611" w:rsidRDefault="0097128B" w:rsidP="00F71C8E">
      <w:pPr>
        <w:ind w:firstLine="720"/>
      </w:pPr>
      <w:r>
        <w:lastRenderedPageBreak/>
        <w:t>The demand for social work practitioners to</w:t>
      </w:r>
      <w:r w:rsidR="00444031">
        <w:t xml:space="preserve"> use evidence-</w:t>
      </w:r>
      <w:r>
        <w:t>based practice in their field of work has been increasing.</w:t>
      </w:r>
      <w:r w:rsidR="00847623">
        <w:t xml:space="preserve"> The World Wide Web has allowed social workers easy access to an overabundance of sources and types of evidence.</w:t>
      </w:r>
      <w:r w:rsidR="00F1282D">
        <w:t xml:space="preserve"> These are resources that can be utilized to assist social workers on finding the best interventions for their clients. </w:t>
      </w:r>
      <w:r w:rsidR="00235AAD">
        <w:t>Although</w:t>
      </w:r>
      <w:r w:rsidR="00600DE1">
        <w:t xml:space="preserve"> this innovation in </w:t>
      </w:r>
      <w:r w:rsidR="00235AAD">
        <w:t>information technology is great for the social work profession,</w:t>
      </w:r>
      <w:r w:rsidR="00600DE1">
        <w:t xml:space="preserve"> there are drawbacks.</w:t>
      </w:r>
      <w:r w:rsidR="00444031">
        <w:t xml:space="preserve"> Social work practitioners should be aware of the boundaries when using evidence into their practice.</w:t>
      </w:r>
      <w:r w:rsidR="00D20611">
        <w:t xml:space="preserve"> A successful intervention may have worked for clients in that country but may not be successful in another country. There are cultural differences that may influence the outcomes of an intervention.</w:t>
      </w:r>
      <w:r w:rsidR="00444031">
        <w:t xml:space="preserve">  </w:t>
      </w:r>
    </w:p>
    <w:p w:rsidR="00357403" w:rsidRDefault="00574D21" w:rsidP="0097128B">
      <w:pPr>
        <w:ind w:firstLine="720"/>
      </w:pPr>
      <w:r>
        <w:t>Another issue that the article presented discusses factors and limitations with social workers not having access to</w:t>
      </w:r>
      <w:r w:rsidR="000A4995">
        <w:t xml:space="preserve"> every</w:t>
      </w:r>
      <w:r>
        <w:t xml:space="preserve"> evidence-based</w:t>
      </w:r>
      <w:r w:rsidR="004235F2">
        <w:t xml:space="preserve"> practice. One key aspect that may limit the social worker’s ability to review available sources of evidence is the linguistic barriers.</w:t>
      </w:r>
      <w:r w:rsidR="00282D92">
        <w:t xml:space="preserve"> A research article published in a language other than English could limit American researchers to not use this evidence into their practice.</w:t>
      </w:r>
      <w:r w:rsidR="004235F2">
        <w:t xml:space="preserve"> </w:t>
      </w:r>
      <w:r w:rsidR="000A4995">
        <w:t xml:space="preserve">There is </w:t>
      </w:r>
      <w:r w:rsidR="003A7AD1">
        <w:t xml:space="preserve">also </w:t>
      </w:r>
      <w:r w:rsidR="000A4995">
        <w:t xml:space="preserve">the issue of time </w:t>
      </w:r>
      <w:r w:rsidR="003A7AD1">
        <w:t>constraints</w:t>
      </w:r>
      <w:r w:rsidR="000A4995">
        <w:t>.</w:t>
      </w:r>
      <w:r w:rsidR="003A7AD1">
        <w:t xml:space="preserve"> It can be difficult to find and evaluate appropriate evidence and then apply it. Practitioners may use data to which are readily available to them, without having a detailed knowledge of the literature.</w:t>
      </w:r>
    </w:p>
    <w:p w:rsidR="00423E40" w:rsidRDefault="00C9206D" w:rsidP="0097128B">
      <w:pPr>
        <w:ind w:firstLine="720"/>
      </w:pPr>
      <w:r>
        <w:t xml:space="preserve">The article </w:t>
      </w:r>
      <w:r w:rsidR="00BF1CC8">
        <w:t>express</w:t>
      </w:r>
      <w:r>
        <w:t>ed clearly</w:t>
      </w:r>
      <w:r w:rsidR="00BF1CC8">
        <w:t xml:space="preserve"> </w:t>
      </w:r>
      <w:r>
        <w:t xml:space="preserve">about </w:t>
      </w:r>
      <w:r w:rsidR="00BF1CC8">
        <w:t>the boundaries that social workers will encounter in their practice.</w:t>
      </w:r>
      <w:r w:rsidR="00895ADF">
        <w:t xml:space="preserve"> I concur with how the article explained the factors and influences that may cause social workers to choose what evidence-based practice to utilize in their own practice.</w:t>
      </w:r>
      <w:r w:rsidR="00446455">
        <w:t xml:space="preserve"> The article discussed nine inquiries that social workers should consider when selecting which research evidence to use in their professional practice.</w:t>
      </w:r>
      <w:r w:rsidR="00E73671">
        <w:t xml:space="preserve"> I find the inquiry; “To what extent do personal factors impinge on my evaluation of this evidence?” is very important for social workers to </w:t>
      </w:r>
      <w:r w:rsidR="00E73671">
        <w:lastRenderedPageBreak/>
        <w:t xml:space="preserve">consider seriously </w:t>
      </w:r>
      <w:proofErr w:type="gramStart"/>
      <w:r w:rsidR="00E73671">
        <w:t>to be</w:t>
      </w:r>
      <w:proofErr w:type="gramEnd"/>
      <w:r w:rsidR="00E73671">
        <w:t xml:space="preserve"> able to put</w:t>
      </w:r>
      <w:r w:rsidR="00F065DA">
        <w:t xml:space="preserve"> aside their</w:t>
      </w:r>
      <w:r w:rsidR="00E73671">
        <w:t xml:space="preserve"> own </w:t>
      </w:r>
      <w:r w:rsidR="00F065DA">
        <w:t>biases</w:t>
      </w:r>
      <w:r w:rsidR="00E73671">
        <w:t xml:space="preserve"> and take on a professional role as a social</w:t>
      </w:r>
      <w:r w:rsidR="001E09B3">
        <w:t xml:space="preserve"> worker</w:t>
      </w:r>
      <w:r w:rsidR="00F6420C">
        <w:t xml:space="preserve"> (Crisp, 2004)</w:t>
      </w:r>
      <w:r w:rsidR="001E09B3">
        <w:t>.</w:t>
      </w:r>
    </w:p>
    <w:p w:rsidR="001C24D3" w:rsidRDefault="001C24D3" w:rsidP="00F67F6B">
      <w:pPr>
        <w:ind w:firstLine="720"/>
      </w:pPr>
      <w:r>
        <w:t>I believe the weakness of this article is that the length of the article was too short.</w:t>
      </w:r>
      <w:r w:rsidR="00FB4D8D">
        <w:t xml:space="preserve"> The article provided great information, but I would appreciate more in-depth information. The article did not mention if a survey was conducted to social workers to explain the findings in the article.</w:t>
      </w:r>
      <w:r w:rsidR="00F67F6B">
        <w:t xml:space="preserve"> So, it leaves me to question on how the author of this article came to its findings.</w:t>
      </w:r>
      <w:r w:rsidR="005F6BB6">
        <w:t xml:space="preserve"> Also, I had recognized that the author is from the University of Glasgow which is from a different country than the United States. Because of the culture differences, the article may not be suitable for social workers in the United States</w:t>
      </w:r>
      <w:r w:rsidR="00E56EB8">
        <w:t xml:space="preserve"> compared to social workers in Scotland, UK</w:t>
      </w:r>
      <w:r w:rsidR="005F6BB6">
        <w:t xml:space="preserve">.   </w:t>
      </w:r>
    </w:p>
    <w:p w:rsidR="00407A5C" w:rsidRDefault="00254064" w:rsidP="0097128B">
      <w:pPr>
        <w:ind w:firstLine="720"/>
      </w:pPr>
      <w:r>
        <w:t xml:space="preserve">Cultural competency is reflected in the article discussing about cultural differences among clients from </w:t>
      </w:r>
      <w:r w:rsidR="00437E22">
        <w:t>one country and clients from a different country. The effectiveness of an intervention may be limited due to wh</w:t>
      </w:r>
      <w:r w:rsidR="00637BF8">
        <w:t>at population is being served</w:t>
      </w:r>
      <w:r w:rsidR="00437E22">
        <w:t>.</w:t>
      </w:r>
      <w:r w:rsidR="005D1E6F">
        <w:t xml:space="preserve"> Be informed about why a particular</w:t>
      </w:r>
      <w:r w:rsidR="00637BF8">
        <w:t xml:space="preserve"> intervention worked successfully for one</w:t>
      </w:r>
      <w:r w:rsidR="005D1E6F">
        <w:t xml:space="preserve"> population and why it would not be successful</w:t>
      </w:r>
      <w:r w:rsidR="00637BF8">
        <w:t xml:space="preserve"> with a </w:t>
      </w:r>
      <w:r w:rsidR="005D1E6F">
        <w:t>different</w:t>
      </w:r>
      <w:r w:rsidR="00637BF8">
        <w:t xml:space="preserve"> population. </w:t>
      </w:r>
      <w:r w:rsidR="007E4C6D">
        <w:t>P</w:t>
      </w:r>
      <w:r w:rsidR="00637BF8">
        <w:t>ractitioners should</w:t>
      </w:r>
      <w:r w:rsidR="007E4C6D">
        <w:t xml:space="preserve"> also</w:t>
      </w:r>
      <w:r w:rsidR="00637BF8">
        <w:t xml:space="preserve"> be aware of their own personal values and biases</w:t>
      </w:r>
      <w:r w:rsidR="007E4C6D">
        <w:t xml:space="preserve"> that may have an effect on on how they perform in their practice</w:t>
      </w:r>
      <w:r w:rsidR="00637BF8">
        <w:t xml:space="preserve">. </w:t>
      </w:r>
    </w:p>
    <w:p w:rsidR="00C80EDC" w:rsidRDefault="00F2251E" w:rsidP="0097128B">
      <w:pPr>
        <w:ind w:firstLine="720"/>
      </w:pPr>
      <w:r>
        <w:t xml:space="preserve">The article </w:t>
      </w:r>
      <w:r w:rsidR="004C762C">
        <w:t xml:space="preserve">addresses </w:t>
      </w:r>
      <w:r w:rsidR="00F109C4">
        <w:t>a few</w:t>
      </w:r>
      <w:r w:rsidR="004C762C">
        <w:t xml:space="preserve"> of social work values and principles. The demand that social work be a profession committed to evidence-based practice will allow social work practitioners to implement the best interventions </w:t>
      </w:r>
      <w:r w:rsidR="00075B17">
        <w:t>to serve their</w:t>
      </w:r>
      <w:r w:rsidR="004C762C">
        <w:t xml:space="preserve"> client’s needs.</w:t>
      </w:r>
      <w:r w:rsidR="00075B17">
        <w:t xml:space="preserve"> The social workers’ primary goal is to help people in need and to address social problems. The evidence-based practice will give social workers knowledge on what evidence</w:t>
      </w:r>
      <w:r w:rsidR="00347687">
        <w:t xml:space="preserve"> is suitable</w:t>
      </w:r>
      <w:r w:rsidR="00075B17">
        <w:t xml:space="preserve"> to utilize in their practice.</w:t>
      </w:r>
    </w:p>
    <w:p w:rsidR="008D62CF" w:rsidRDefault="00143F87" w:rsidP="0097128B">
      <w:pPr>
        <w:ind w:firstLine="720"/>
      </w:pPr>
      <w:r>
        <w:t>Competence is a value that is discussed in the article. Social workers are to practice within their areas of competence and develop and enhance their professional expertise.</w:t>
      </w:r>
      <w:r w:rsidR="001C060C">
        <w:t xml:space="preserve"> Social workers having access to evidence-based practice allows the practitioners to expand their </w:t>
      </w:r>
      <w:r w:rsidR="001C060C">
        <w:lastRenderedPageBreak/>
        <w:t>knowledge base about sources and types of evidences.</w:t>
      </w:r>
      <w:r w:rsidR="00340103">
        <w:t xml:space="preserve"> </w:t>
      </w:r>
      <w:r w:rsidR="00141810">
        <w:t>Social workers should</w:t>
      </w:r>
      <w:r w:rsidR="00E25084">
        <w:t xml:space="preserve"> keep </w:t>
      </w:r>
      <w:r w:rsidR="00141810">
        <w:t>current</w:t>
      </w:r>
      <w:r w:rsidR="00E25084">
        <w:t xml:space="preserve"> with professional literature, and remain open to the implications of new research, especially research findings on the effectiveness of various interventions.  </w:t>
      </w:r>
      <w:r w:rsidR="00764DF5">
        <w:t>This will promote practi</w:t>
      </w:r>
      <w:r w:rsidR="00A1364D">
        <w:t>tioners to use the best intervention</w:t>
      </w:r>
      <w:r w:rsidR="005621B1">
        <w:t xml:space="preserve"> available</w:t>
      </w:r>
      <w:r w:rsidR="00764DF5">
        <w:t xml:space="preserve"> to address their client’s needs.</w:t>
      </w:r>
    </w:p>
    <w:p w:rsidR="00F75B7E" w:rsidRDefault="00D85999" w:rsidP="00262A70">
      <w:pPr>
        <w:ind w:firstLine="720"/>
      </w:pPr>
      <w:r>
        <w:t>Intervention in the social work practice will be based from evidence-based practice. Practitioners with kn</w:t>
      </w:r>
      <w:r w:rsidR="00052C4E">
        <w:t>owledge about evidence-based practice will help guide them to determine which intervention is</w:t>
      </w:r>
      <w:r w:rsidR="00F119F1">
        <w:t xml:space="preserve"> effective</w:t>
      </w:r>
      <w:r w:rsidR="00052C4E">
        <w:t xml:space="preserve"> for their client’s need</w:t>
      </w:r>
      <w:r w:rsidR="00F119F1">
        <w:t>s and which intervention is not effective.</w:t>
      </w:r>
      <w:r w:rsidR="004D0233">
        <w:t xml:space="preserve"> The nine inquires that the article suggest for practitioners when selecting which research evidence to use in their professional practice can be a prevention from practitioners choosing </w:t>
      </w:r>
      <w:r w:rsidR="00D469DE">
        <w:t>inappropriate</w:t>
      </w:r>
      <w:r w:rsidR="004D0233">
        <w:t xml:space="preserve"> evidence.</w:t>
      </w:r>
      <w:r w:rsidR="00E43D95">
        <w:t xml:space="preserve"> Then, the practitioner will evaluate what evidence is </w:t>
      </w:r>
      <w:proofErr w:type="spellStart"/>
      <w:r w:rsidR="00E43D95">
        <w:t>approropriate</w:t>
      </w:r>
      <w:proofErr w:type="spellEnd"/>
      <w:r w:rsidR="00E43D95">
        <w:t xml:space="preserve"> to apply into their practice.</w:t>
      </w:r>
    </w:p>
    <w:p w:rsidR="00C51936" w:rsidRDefault="00C51936" w:rsidP="00C51936">
      <w:r>
        <w:tab/>
      </w:r>
      <w:r w:rsidR="005621B1">
        <w:t>A possible implication to propose to large social work agencies is the requirement that employees in the</w:t>
      </w:r>
      <w:r w:rsidR="006B1BE2">
        <w:t xml:space="preserve"> social work agencies have access to retrieve evidence-base</w:t>
      </w:r>
      <w:r w:rsidR="0064076D">
        <w:t>d</w:t>
      </w:r>
      <w:r w:rsidR="006B1BE2">
        <w:t xml:space="preserve"> practice research articles. </w:t>
      </w:r>
      <w:r w:rsidR="006038EA">
        <w:t>Whether online or</w:t>
      </w:r>
      <w:r w:rsidR="006B1BE2">
        <w:t xml:space="preserve"> subscrib</w:t>
      </w:r>
      <w:r w:rsidR="006038EA">
        <w:t xml:space="preserve">ing </w:t>
      </w:r>
      <w:r w:rsidR="006B1BE2">
        <w:t>to academic journals in social work and other related disciplines</w:t>
      </w:r>
      <w:r w:rsidR="006038EA">
        <w:t>, the employees should have access to these</w:t>
      </w:r>
      <w:r w:rsidR="005621B1">
        <w:t xml:space="preserve"> resources</w:t>
      </w:r>
      <w:r w:rsidR="006B1BE2">
        <w:t>.</w:t>
      </w:r>
      <w:r w:rsidR="00F42C8C">
        <w:t xml:space="preserve"> </w:t>
      </w:r>
      <w:r w:rsidR="009530BC">
        <w:t>With easy access to these resources, social workers will be inclined to expand their knowledge base.</w:t>
      </w:r>
      <w:r w:rsidR="006A465F">
        <w:t xml:space="preserve"> </w:t>
      </w:r>
      <w:r w:rsidR="002133C5">
        <w:t>This proposal supports</w:t>
      </w:r>
      <w:r w:rsidR="006A465F">
        <w:t xml:space="preserve"> the important principle</w:t>
      </w:r>
      <w:r w:rsidR="002133C5">
        <w:t xml:space="preserve"> that every social workers should seek to enhance professional competence.</w:t>
      </w:r>
      <w:r w:rsidR="006A465F">
        <w:t xml:space="preserve"> </w:t>
      </w:r>
      <w:r w:rsidR="006038EA">
        <w:t>The social work profession is ever-changing so it is important to keep current with society needs.</w:t>
      </w:r>
      <w:r w:rsidR="0064076D">
        <w:t xml:space="preserve"> </w:t>
      </w:r>
      <w:r w:rsidR="006A465F">
        <w:t xml:space="preserve">Research has informed us that some approaches and interventions are more effective than others; some approaches are ineffective; and some are even harmful. </w:t>
      </w:r>
      <w:r w:rsidR="009530BC">
        <w:t>This new policy will help educate social work professionals so they will achieve more successful outcomes</w:t>
      </w:r>
      <w:r w:rsidR="002133C5">
        <w:t xml:space="preserve"> </w:t>
      </w:r>
      <w:r w:rsidR="009530BC">
        <w:t>with their clients</w:t>
      </w:r>
      <w:r w:rsidR="002133C5">
        <w:t xml:space="preserve"> against the negative outcomes</w:t>
      </w:r>
      <w:r w:rsidR="009530BC">
        <w:t>.</w:t>
      </w:r>
    </w:p>
    <w:p w:rsidR="0098005E" w:rsidRDefault="0098005E" w:rsidP="00C51936"/>
    <w:p w:rsidR="0098005E" w:rsidRDefault="0098005E" w:rsidP="0098005E">
      <w:pPr>
        <w:jc w:val="center"/>
      </w:pPr>
      <w:r>
        <w:lastRenderedPageBreak/>
        <w:t>References</w:t>
      </w:r>
    </w:p>
    <w:p w:rsidR="0098005E" w:rsidRDefault="0098005E" w:rsidP="00CE1EBF">
      <w:pPr>
        <w:ind w:left="720" w:hanging="720"/>
      </w:pPr>
      <w:r>
        <w:t xml:space="preserve">Crisp, Beth. </w:t>
      </w:r>
      <w:proofErr w:type="gramStart"/>
      <w:r>
        <w:t>"Evidence-based practice and the borders of data in the global information era."</w:t>
      </w:r>
      <w:proofErr w:type="gramEnd"/>
      <w:r>
        <w:t xml:space="preserve"> </w:t>
      </w:r>
      <w:r w:rsidR="00CE1EBF">
        <w:t xml:space="preserve">                                                                            </w:t>
      </w:r>
      <w:r>
        <w:rPr>
          <w:i/>
          <w:iCs/>
        </w:rPr>
        <w:t>Journal of Social Work Education</w:t>
      </w:r>
      <w:r>
        <w:t xml:space="preserve"> 40 (2004): 73-86.</w:t>
      </w:r>
    </w:p>
    <w:sectPr w:rsidR="0098005E" w:rsidSect="0035740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CF" w:rsidRDefault="008430CF" w:rsidP="001C24D3">
      <w:pPr>
        <w:spacing w:line="240" w:lineRule="auto"/>
      </w:pPr>
      <w:r>
        <w:separator/>
      </w:r>
    </w:p>
  </w:endnote>
  <w:endnote w:type="continuationSeparator" w:id="0">
    <w:p w:rsidR="008430CF" w:rsidRDefault="008430CF" w:rsidP="001C2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0454"/>
      <w:docPartObj>
        <w:docPartGallery w:val="Page Numbers (Bottom of Page)"/>
        <w:docPartUnique/>
      </w:docPartObj>
    </w:sdtPr>
    <w:sdtContent>
      <w:p w:rsidR="00C51936" w:rsidRDefault="00C51936">
        <w:pPr>
          <w:pStyle w:val="Footer"/>
          <w:jc w:val="right"/>
        </w:pPr>
        <w:fldSimple w:instr=" PAGE   \* MERGEFORMAT ">
          <w:r w:rsidR="001E09B3">
            <w:rPr>
              <w:noProof/>
            </w:rPr>
            <w:t>3</w:t>
          </w:r>
        </w:fldSimple>
      </w:p>
    </w:sdtContent>
  </w:sdt>
  <w:p w:rsidR="00C51936" w:rsidRDefault="00C51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CF" w:rsidRDefault="008430CF" w:rsidP="001C24D3">
      <w:pPr>
        <w:spacing w:line="240" w:lineRule="auto"/>
      </w:pPr>
      <w:r>
        <w:separator/>
      </w:r>
    </w:p>
  </w:footnote>
  <w:footnote w:type="continuationSeparator" w:id="0">
    <w:p w:rsidR="008430CF" w:rsidRDefault="008430CF" w:rsidP="001C24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36" w:rsidRDefault="00C51936">
    <w:pPr>
      <w:pStyle w:val="Header"/>
    </w:pPr>
    <w:r>
      <w:t>Evidence-Based Practice</w:t>
    </w:r>
  </w:p>
  <w:p w:rsidR="00C51936" w:rsidRDefault="00C519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4B"/>
    <w:rsid w:val="00052C4E"/>
    <w:rsid w:val="00075B17"/>
    <w:rsid w:val="000A4995"/>
    <w:rsid w:val="00111E98"/>
    <w:rsid w:val="00141810"/>
    <w:rsid w:val="00143F87"/>
    <w:rsid w:val="001C060C"/>
    <w:rsid w:val="001C24D3"/>
    <w:rsid w:val="001E09B3"/>
    <w:rsid w:val="002133C5"/>
    <w:rsid w:val="00235AAD"/>
    <w:rsid w:val="00254064"/>
    <w:rsid w:val="00262A70"/>
    <w:rsid w:val="0027354C"/>
    <w:rsid w:val="00282D92"/>
    <w:rsid w:val="00340103"/>
    <w:rsid w:val="00346784"/>
    <w:rsid w:val="003472EB"/>
    <w:rsid w:val="00347687"/>
    <w:rsid w:val="00357403"/>
    <w:rsid w:val="003A7AD1"/>
    <w:rsid w:val="003B0857"/>
    <w:rsid w:val="003B335D"/>
    <w:rsid w:val="00407A5C"/>
    <w:rsid w:val="004235F2"/>
    <w:rsid w:val="00423E40"/>
    <w:rsid w:val="00437E22"/>
    <w:rsid w:val="00444031"/>
    <w:rsid w:val="00446455"/>
    <w:rsid w:val="004471F1"/>
    <w:rsid w:val="004C762C"/>
    <w:rsid w:val="004D0233"/>
    <w:rsid w:val="005621B1"/>
    <w:rsid w:val="00574D21"/>
    <w:rsid w:val="005D1E6F"/>
    <w:rsid w:val="005F6BB6"/>
    <w:rsid w:val="00600DE1"/>
    <w:rsid w:val="006038EA"/>
    <w:rsid w:val="00637BF8"/>
    <w:rsid w:val="0064076D"/>
    <w:rsid w:val="00686A4B"/>
    <w:rsid w:val="006A465F"/>
    <w:rsid w:val="006B1BE2"/>
    <w:rsid w:val="00715E29"/>
    <w:rsid w:val="00764DF5"/>
    <w:rsid w:val="007E4C6D"/>
    <w:rsid w:val="008430CF"/>
    <w:rsid w:val="00847623"/>
    <w:rsid w:val="00850D74"/>
    <w:rsid w:val="00895ADF"/>
    <w:rsid w:val="008D62CF"/>
    <w:rsid w:val="009530BC"/>
    <w:rsid w:val="0097128B"/>
    <w:rsid w:val="0098005E"/>
    <w:rsid w:val="00A1364D"/>
    <w:rsid w:val="00A51FC4"/>
    <w:rsid w:val="00B75A1C"/>
    <w:rsid w:val="00BF1CC8"/>
    <w:rsid w:val="00BF76F5"/>
    <w:rsid w:val="00C51936"/>
    <w:rsid w:val="00C80EDC"/>
    <w:rsid w:val="00C9206D"/>
    <w:rsid w:val="00CD1FF2"/>
    <w:rsid w:val="00CE1EBF"/>
    <w:rsid w:val="00D20611"/>
    <w:rsid w:val="00D469DE"/>
    <w:rsid w:val="00D85999"/>
    <w:rsid w:val="00DB35CC"/>
    <w:rsid w:val="00DE7549"/>
    <w:rsid w:val="00E06E91"/>
    <w:rsid w:val="00E25084"/>
    <w:rsid w:val="00E43D95"/>
    <w:rsid w:val="00E56EB8"/>
    <w:rsid w:val="00E73671"/>
    <w:rsid w:val="00EC26BD"/>
    <w:rsid w:val="00F065DA"/>
    <w:rsid w:val="00F109C4"/>
    <w:rsid w:val="00F119F1"/>
    <w:rsid w:val="00F1282D"/>
    <w:rsid w:val="00F2251E"/>
    <w:rsid w:val="00F22AA9"/>
    <w:rsid w:val="00F42C8C"/>
    <w:rsid w:val="00F6420C"/>
    <w:rsid w:val="00F67F6B"/>
    <w:rsid w:val="00F71C8E"/>
    <w:rsid w:val="00F75B7E"/>
    <w:rsid w:val="00FA36D7"/>
    <w:rsid w:val="00FA7C90"/>
    <w:rsid w:val="00F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4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D3"/>
  </w:style>
  <w:style w:type="paragraph" w:styleId="Footer">
    <w:name w:val="footer"/>
    <w:basedOn w:val="Normal"/>
    <w:link w:val="FooterChar"/>
    <w:uiPriority w:val="99"/>
    <w:unhideWhenUsed/>
    <w:rsid w:val="001C24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D3"/>
  </w:style>
  <w:style w:type="paragraph" w:styleId="BalloonText">
    <w:name w:val="Balloon Text"/>
    <w:basedOn w:val="Normal"/>
    <w:link w:val="BalloonTextChar"/>
    <w:uiPriority w:val="99"/>
    <w:semiHidden/>
    <w:unhideWhenUsed/>
    <w:rsid w:val="00347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40EF9"/>
    <w:rsid w:val="0034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13B00D90094CAAB9C9C11E98D9CAAE">
    <w:name w:val="3C13B00D90094CAAB9C9C11E98D9CAAE"/>
    <w:rsid w:val="00340E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Thanh</cp:lastModifiedBy>
  <cp:revision>70</cp:revision>
  <dcterms:created xsi:type="dcterms:W3CDTF">2011-09-12T02:48:00Z</dcterms:created>
  <dcterms:modified xsi:type="dcterms:W3CDTF">2011-09-12T15:02:00Z</dcterms:modified>
</cp:coreProperties>
</file>