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2E" w:rsidRDefault="00A828DD" w:rsidP="00A828DD">
      <w:pPr>
        <w:jc w:val="center"/>
      </w:pPr>
      <w:r>
        <w:rPr>
          <w:rFonts w:ascii="Arial" w:hAnsi="Arial" w:cs="Arial"/>
          <w:noProof/>
          <w:sz w:val="20"/>
          <w:szCs w:val="20"/>
        </w:rPr>
        <w:drawing>
          <wp:inline distT="0" distB="0" distL="0" distR="0" wp14:anchorId="7B3FFA47" wp14:editId="037884DA">
            <wp:extent cx="3048000" cy="2286000"/>
            <wp:effectExtent l="0" t="0" r="0" b="0"/>
            <wp:docPr id="2" name="il_fi" descr="http://ktul.images.worldnow.com/images/13930944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tul.images.worldnow.com/images/13930944_B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828DD" w:rsidRDefault="00A828DD" w:rsidP="00A828DD">
      <w:pPr>
        <w:jc w:val="center"/>
      </w:pPr>
    </w:p>
    <w:p w:rsidR="00A828DD" w:rsidRDefault="00A828DD" w:rsidP="00A828DD">
      <w:pPr>
        <w:spacing w:after="0" w:line="240" w:lineRule="auto"/>
        <w:rPr>
          <w:b/>
          <w:sz w:val="24"/>
          <w:szCs w:val="24"/>
        </w:rPr>
      </w:pPr>
      <w:r>
        <w:rPr>
          <w:b/>
          <w:sz w:val="24"/>
          <w:szCs w:val="24"/>
        </w:rPr>
        <w:t>For Immediate Release</w:t>
      </w:r>
    </w:p>
    <w:p w:rsidR="00A828DD" w:rsidRPr="00A828DD" w:rsidRDefault="00A828DD" w:rsidP="00A828DD">
      <w:pPr>
        <w:spacing w:after="0" w:line="240" w:lineRule="auto"/>
        <w:rPr>
          <w:sz w:val="24"/>
          <w:szCs w:val="24"/>
        </w:rPr>
      </w:pPr>
      <w:r w:rsidRPr="00A828DD">
        <w:rPr>
          <w:sz w:val="24"/>
          <w:szCs w:val="24"/>
        </w:rPr>
        <w:t>11/29/11</w:t>
      </w:r>
    </w:p>
    <w:p w:rsidR="00A828DD" w:rsidRPr="00A828DD" w:rsidRDefault="00A828DD" w:rsidP="00A828DD">
      <w:pPr>
        <w:spacing w:after="0" w:line="240" w:lineRule="auto"/>
        <w:rPr>
          <w:sz w:val="24"/>
          <w:szCs w:val="24"/>
        </w:rPr>
      </w:pPr>
      <w:r w:rsidRPr="00A828DD">
        <w:rPr>
          <w:sz w:val="24"/>
          <w:szCs w:val="24"/>
        </w:rPr>
        <w:t>Susan Hartman</w:t>
      </w:r>
    </w:p>
    <w:p w:rsidR="00A828DD" w:rsidRPr="00A828DD" w:rsidRDefault="00A828DD" w:rsidP="00A828DD">
      <w:pPr>
        <w:spacing w:after="0" w:line="240" w:lineRule="auto"/>
        <w:rPr>
          <w:sz w:val="24"/>
          <w:szCs w:val="24"/>
        </w:rPr>
      </w:pPr>
      <w:r w:rsidRPr="00A828DD">
        <w:rPr>
          <w:sz w:val="24"/>
          <w:szCs w:val="24"/>
        </w:rPr>
        <w:t>(918) 270-4226</w:t>
      </w:r>
    </w:p>
    <w:p w:rsidR="00A828DD" w:rsidRDefault="008C4480" w:rsidP="00A828DD">
      <w:pPr>
        <w:spacing w:after="0" w:line="240" w:lineRule="auto"/>
        <w:rPr>
          <w:b/>
          <w:sz w:val="24"/>
          <w:szCs w:val="24"/>
        </w:rPr>
      </w:pPr>
      <w:hyperlink r:id="rId8" w:history="1">
        <w:r w:rsidR="00A828DD" w:rsidRPr="00C05825">
          <w:rPr>
            <w:rStyle w:val="Hyperlink"/>
            <w:b/>
            <w:sz w:val="24"/>
            <w:szCs w:val="24"/>
          </w:rPr>
          <w:t>shartman@therapetics.org</w:t>
        </w:r>
      </w:hyperlink>
    </w:p>
    <w:p w:rsidR="00A828DD" w:rsidRDefault="00A828DD" w:rsidP="00A828DD">
      <w:pPr>
        <w:spacing w:after="0" w:line="240" w:lineRule="auto"/>
        <w:rPr>
          <w:b/>
          <w:sz w:val="24"/>
          <w:szCs w:val="24"/>
        </w:rPr>
      </w:pPr>
    </w:p>
    <w:p w:rsidR="00A828DD" w:rsidRDefault="00AC1EED" w:rsidP="00A828DD">
      <w:pPr>
        <w:spacing w:after="0" w:line="480" w:lineRule="auto"/>
        <w:jc w:val="center"/>
        <w:rPr>
          <w:b/>
          <w:sz w:val="28"/>
          <w:szCs w:val="28"/>
        </w:rPr>
      </w:pPr>
      <w:r>
        <w:rPr>
          <w:b/>
          <w:sz w:val="28"/>
          <w:szCs w:val="28"/>
        </w:rPr>
        <w:t xml:space="preserve">Keep Therapetics of Tulsa alive by participating in the Holiday Card Fundraiser </w:t>
      </w:r>
    </w:p>
    <w:p w:rsidR="00AC1EED" w:rsidRDefault="00AC1EED" w:rsidP="00AC1EED">
      <w:pPr>
        <w:spacing w:after="0" w:line="480" w:lineRule="auto"/>
        <w:rPr>
          <w:sz w:val="24"/>
          <w:szCs w:val="24"/>
        </w:rPr>
      </w:pPr>
      <w:r>
        <w:rPr>
          <w:b/>
          <w:sz w:val="24"/>
          <w:szCs w:val="24"/>
        </w:rPr>
        <w:t>Tulsa, Okla</w:t>
      </w:r>
      <w:proofErr w:type="gramStart"/>
      <w:r>
        <w:rPr>
          <w:b/>
          <w:sz w:val="24"/>
          <w:szCs w:val="24"/>
        </w:rPr>
        <w:t>.-</w:t>
      </w:r>
      <w:proofErr w:type="gramEnd"/>
      <w:r>
        <w:rPr>
          <w:b/>
          <w:sz w:val="24"/>
          <w:szCs w:val="24"/>
        </w:rPr>
        <w:t xml:space="preserve"> - </w:t>
      </w:r>
      <w:r>
        <w:rPr>
          <w:sz w:val="24"/>
          <w:szCs w:val="24"/>
        </w:rPr>
        <w:t>Therapetics of Tulsa starts it</w:t>
      </w:r>
      <w:r w:rsidR="008C4480">
        <w:rPr>
          <w:sz w:val="24"/>
          <w:szCs w:val="24"/>
        </w:rPr>
        <w:t>s Holiday Card Fundraiser on Nov</w:t>
      </w:r>
      <w:r>
        <w:rPr>
          <w:sz w:val="24"/>
          <w:szCs w:val="24"/>
        </w:rPr>
        <w:t xml:space="preserve">ember </w:t>
      </w:r>
      <w:r w:rsidR="008C4480">
        <w:rPr>
          <w:sz w:val="24"/>
          <w:szCs w:val="24"/>
        </w:rPr>
        <w:t>1 and continues through January 31</w:t>
      </w:r>
      <w:bookmarkStart w:id="0" w:name="_GoBack"/>
      <w:bookmarkEnd w:id="0"/>
      <w:r>
        <w:rPr>
          <w:sz w:val="24"/>
          <w:szCs w:val="24"/>
        </w:rPr>
        <w:t>. All proceeds help Therapetics to continue to provide service dogs free</w:t>
      </w:r>
      <w:r w:rsidR="000D3693">
        <w:rPr>
          <w:sz w:val="24"/>
          <w:szCs w:val="24"/>
        </w:rPr>
        <w:t xml:space="preserve"> of charge to Oklahomans with disabilities.</w:t>
      </w:r>
    </w:p>
    <w:p w:rsidR="000D3693" w:rsidRDefault="000D3693" w:rsidP="00AC1EED">
      <w:pPr>
        <w:spacing w:after="0" w:line="480" w:lineRule="auto"/>
        <w:rPr>
          <w:sz w:val="24"/>
          <w:szCs w:val="24"/>
        </w:rPr>
      </w:pPr>
      <w:r>
        <w:rPr>
          <w:sz w:val="24"/>
          <w:szCs w:val="24"/>
        </w:rPr>
        <w:tab/>
        <w:t>Individuals can go to therapeutics.org or stop by the Therapetics office to purchase the Holiday Cards. Therapetics of Tulsa is located at 9433 E. 51</w:t>
      </w:r>
      <w:r w:rsidRPr="000D3693">
        <w:rPr>
          <w:sz w:val="24"/>
          <w:szCs w:val="24"/>
          <w:vertAlign w:val="superscript"/>
        </w:rPr>
        <w:t>st</w:t>
      </w:r>
      <w:r>
        <w:rPr>
          <w:sz w:val="24"/>
          <w:szCs w:val="24"/>
        </w:rPr>
        <w:t xml:space="preserve"> street, Suite J, Tulsa, Ok 74145. The cards are available in</w:t>
      </w:r>
      <w:r w:rsidR="00A42AA4">
        <w:rPr>
          <w:sz w:val="24"/>
          <w:szCs w:val="24"/>
        </w:rPr>
        <w:t xml:space="preserve"> packs of 10 and cost $10 each.</w:t>
      </w:r>
    </w:p>
    <w:p w:rsidR="008E4657" w:rsidRDefault="008E4657" w:rsidP="008E4657">
      <w:pPr>
        <w:spacing w:after="0" w:line="480" w:lineRule="auto"/>
        <w:rPr>
          <w:sz w:val="24"/>
          <w:szCs w:val="24"/>
        </w:rPr>
      </w:pPr>
      <w:r>
        <w:rPr>
          <w:sz w:val="24"/>
          <w:szCs w:val="24"/>
        </w:rPr>
        <w:tab/>
        <w:t xml:space="preserve">Each pack consists of three different cards featuring pictures of Therapetics trained service dogs in a holiday themed background. </w:t>
      </w:r>
    </w:p>
    <w:p w:rsidR="008E4657" w:rsidRDefault="008E4657" w:rsidP="008E4657">
      <w:pPr>
        <w:spacing w:after="0" w:line="480" w:lineRule="auto"/>
        <w:rPr>
          <w:sz w:val="24"/>
          <w:szCs w:val="24"/>
        </w:rPr>
      </w:pPr>
    </w:p>
    <w:p w:rsidR="008E4657" w:rsidRDefault="008E4657" w:rsidP="008E4657">
      <w:pPr>
        <w:spacing w:after="0" w:line="480" w:lineRule="auto"/>
        <w:jc w:val="center"/>
        <w:rPr>
          <w:sz w:val="24"/>
          <w:szCs w:val="24"/>
        </w:rPr>
      </w:pPr>
      <w:r>
        <w:rPr>
          <w:sz w:val="24"/>
          <w:szCs w:val="24"/>
        </w:rPr>
        <w:t>-More-</w:t>
      </w:r>
    </w:p>
    <w:p w:rsidR="008E4657" w:rsidRDefault="00A42AA4" w:rsidP="008E4657">
      <w:pPr>
        <w:spacing w:after="0" w:line="480" w:lineRule="auto"/>
        <w:ind w:firstLine="720"/>
        <w:rPr>
          <w:sz w:val="24"/>
          <w:szCs w:val="24"/>
        </w:rPr>
      </w:pPr>
      <w:r>
        <w:rPr>
          <w:sz w:val="24"/>
          <w:szCs w:val="24"/>
        </w:rPr>
        <w:lastRenderedPageBreak/>
        <w:t>“Do you need to get a friend or loved one a gift and are unsure of what to get them? L</w:t>
      </w:r>
      <w:r w:rsidR="008E4657">
        <w:rPr>
          <w:sz w:val="24"/>
          <w:szCs w:val="24"/>
        </w:rPr>
        <w:t>et Therapetics help you,</w:t>
      </w:r>
      <w:r>
        <w:rPr>
          <w:sz w:val="24"/>
          <w:szCs w:val="24"/>
        </w:rPr>
        <w:t>” said Susan Hartman.</w:t>
      </w:r>
    </w:p>
    <w:p w:rsidR="008E4657" w:rsidRDefault="008E4657" w:rsidP="008E4657">
      <w:pPr>
        <w:spacing w:after="0" w:line="480" w:lineRule="auto"/>
        <w:ind w:firstLine="720"/>
        <w:rPr>
          <w:sz w:val="24"/>
          <w:szCs w:val="24"/>
        </w:rPr>
      </w:pPr>
      <w:r>
        <w:rPr>
          <w:sz w:val="24"/>
          <w:szCs w:val="24"/>
        </w:rPr>
        <w:t xml:space="preserve">Donations can be made in a person’s name and Therapetics will send them one of their holiday cards. A minimum of $10 is required. </w:t>
      </w:r>
    </w:p>
    <w:p w:rsidR="008E4657" w:rsidRDefault="008E4657" w:rsidP="008E4657">
      <w:pPr>
        <w:spacing w:after="0" w:line="480" w:lineRule="auto"/>
        <w:ind w:firstLine="720"/>
        <w:rPr>
          <w:sz w:val="24"/>
          <w:szCs w:val="24"/>
        </w:rPr>
      </w:pPr>
    </w:p>
    <w:p w:rsidR="008E4657" w:rsidRDefault="008E4657" w:rsidP="008E4657">
      <w:pPr>
        <w:spacing w:after="0" w:line="240" w:lineRule="auto"/>
        <w:ind w:firstLine="720"/>
        <w:rPr>
          <w:b/>
          <w:sz w:val="20"/>
          <w:szCs w:val="20"/>
          <w:u w:val="single"/>
        </w:rPr>
      </w:pPr>
      <w:r>
        <w:rPr>
          <w:b/>
          <w:sz w:val="20"/>
          <w:szCs w:val="20"/>
          <w:u w:val="single"/>
        </w:rPr>
        <w:t>About Therapetics of Tulsa</w:t>
      </w:r>
    </w:p>
    <w:p w:rsidR="008E4657" w:rsidRDefault="00001B7D" w:rsidP="008E4657">
      <w:pPr>
        <w:spacing w:after="0" w:line="240" w:lineRule="auto"/>
        <w:ind w:firstLine="720"/>
        <w:rPr>
          <w:sz w:val="20"/>
          <w:szCs w:val="20"/>
        </w:rPr>
      </w:pPr>
      <w:r>
        <w:rPr>
          <w:sz w:val="20"/>
          <w:szCs w:val="20"/>
        </w:rPr>
        <w:t xml:space="preserve">Therapetics is a 501(c)(3) non-profit organization that breeds, trains and places service dogs to assist Oklahomans with physical disabilities. Therapetics main purpose is to enrich the lives of Oklahomans with physical disabilities one dog at a time. For more information, please visit </w:t>
      </w:r>
      <w:hyperlink r:id="rId9" w:history="1">
        <w:r w:rsidRPr="00C05825">
          <w:rPr>
            <w:rStyle w:val="Hyperlink"/>
            <w:sz w:val="20"/>
            <w:szCs w:val="20"/>
          </w:rPr>
          <w:t>http://www.therapetics.org</w:t>
        </w:r>
      </w:hyperlink>
      <w:r>
        <w:rPr>
          <w:sz w:val="20"/>
          <w:szCs w:val="20"/>
        </w:rPr>
        <w:t>.</w:t>
      </w: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Default="00001B7D" w:rsidP="008E4657">
      <w:pPr>
        <w:spacing w:after="0" w:line="240" w:lineRule="auto"/>
        <w:ind w:firstLine="720"/>
        <w:rPr>
          <w:sz w:val="20"/>
          <w:szCs w:val="20"/>
        </w:rPr>
      </w:pPr>
    </w:p>
    <w:p w:rsidR="00001B7D" w:rsidRPr="00001B7D" w:rsidRDefault="00001B7D" w:rsidP="00001B7D">
      <w:pPr>
        <w:spacing w:after="0" w:line="240" w:lineRule="auto"/>
        <w:ind w:firstLine="720"/>
        <w:jc w:val="center"/>
        <w:rPr>
          <w:sz w:val="24"/>
          <w:szCs w:val="24"/>
        </w:rPr>
      </w:pPr>
      <w:r>
        <w:rPr>
          <w:sz w:val="24"/>
          <w:szCs w:val="24"/>
        </w:rPr>
        <w:t>-30-</w:t>
      </w:r>
    </w:p>
    <w:p w:rsidR="00A42AA4" w:rsidRDefault="008E4657" w:rsidP="00AC1EED">
      <w:pPr>
        <w:spacing w:after="0" w:line="480" w:lineRule="auto"/>
        <w:rPr>
          <w:sz w:val="24"/>
          <w:szCs w:val="24"/>
        </w:rPr>
      </w:pPr>
      <w:r>
        <w:rPr>
          <w:sz w:val="24"/>
          <w:szCs w:val="24"/>
        </w:rPr>
        <w:lastRenderedPageBreak/>
        <w:tab/>
      </w:r>
    </w:p>
    <w:p w:rsidR="00A42AA4" w:rsidRDefault="000D3693" w:rsidP="00AC1EED">
      <w:pPr>
        <w:spacing w:after="0" w:line="480" w:lineRule="auto"/>
        <w:rPr>
          <w:sz w:val="24"/>
          <w:szCs w:val="24"/>
        </w:rPr>
      </w:pPr>
      <w:r>
        <w:rPr>
          <w:sz w:val="24"/>
          <w:szCs w:val="24"/>
        </w:rPr>
        <w:tab/>
      </w:r>
      <w:r w:rsidR="00A42AA4">
        <w:rPr>
          <w:sz w:val="24"/>
          <w:szCs w:val="24"/>
        </w:rPr>
        <w:tab/>
      </w:r>
    </w:p>
    <w:p w:rsidR="000D3693" w:rsidRPr="00AC1EED" w:rsidRDefault="00A42AA4" w:rsidP="00AC1EED">
      <w:pPr>
        <w:spacing w:after="0" w:line="480" w:lineRule="auto"/>
        <w:rPr>
          <w:sz w:val="24"/>
          <w:szCs w:val="24"/>
        </w:rPr>
      </w:pPr>
      <w:r>
        <w:rPr>
          <w:sz w:val="24"/>
          <w:szCs w:val="24"/>
        </w:rPr>
        <w:t xml:space="preserve"> </w:t>
      </w:r>
    </w:p>
    <w:p w:rsidR="00A828DD" w:rsidRPr="00A828DD" w:rsidRDefault="00A828DD" w:rsidP="00A828DD">
      <w:pPr>
        <w:spacing w:after="0" w:line="480" w:lineRule="auto"/>
        <w:jc w:val="center"/>
        <w:rPr>
          <w:b/>
          <w:sz w:val="24"/>
          <w:szCs w:val="24"/>
        </w:rPr>
      </w:pPr>
    </w:p>
    <w:sectPr w:rsidR="00A828DD" w:rsidRPr="00A828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57" w:rsidRDefault="008E4657" w:rsidP="008E4657">
      <w:pPr>
        <w:spacing w:after="0" w:line="240" w:lineRule="auto"/>
      </w:pPr>
      <w:r>
        <w:separator/>
      </w:r>
    </w:p>
  </w:endnote>
  <w:endnote w:type="continuationSeparator" w:id="0">
    <w:p w:rsidR="008E4657" w:rsidRDefault="008E4657" w:rsidP="008E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57" w:rsidRDefault="008E4657" w:rsidP="008E4657">
    <w:pPr>
      <w:spacing w:after="0" w:line="480" w:lineRule="auto"/>
      <w:rPr>
        <w:sz w:val="24"/>
        <w:szCs w:val="24"/>
      </w:rPr>
    </w:pPr>
  </w:p>
  <w:p w:rsidR="008E4657" w:rsidRDefault="008E4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57" w:rsidRDefault="008E4657" w:rsidP="008E4657">
      <w:pPr>
        <w:spacing w:after="0" w:line="240" w:lineRule="auto"/>
      </w:pPr>
      <w:r>
        <w:separator/>
      </w:r>
    </w:p>
  </w:footnote>
  <w:footnote w:type="continuationSeparator" w:id="0">
    <w:p w:rsidR="008E4657" w:rsidRDefault="008E4657" w:rsidP="008E4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DD"/>
    <w:rsid w:val="00001B7D"/>
    <w:rsid w:val="000D3693"/>
    <w:rsid w:val="007D3B2E"/>
    <w:rsid w:val="008C4480"/>
    <w:rsid w:val="008E4657"/>
    <w:rsid w:val="00A42AA4"/>
    <w:rsid w:val="00A828DD"/>
    <w:rsid w:val="00AC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DD"/>
    <w:rPr>
      <w:rFonts w:ascii="Tahoma" w:hAnsi="Tahoma" w:cs="Tahoma"/>
      <w:sz w:val="16"/>
      <w:szCs w:val="16"/>
    </w:rPr>
  </w:style>
  <w:style w:type="character" w:styleId="Hyperlink">
    <w:name w:val="Hyperlink"/>
    <w:basedOn w:val="DefaultParagraphFont"/>
    <w:uiPriority w:val="99"/>
    <w:unhideWhenUsed/>
    <w:rsid w:val="00A828DD"/>
    <w:rPr>
      <w:color w:val="0000FF" w:themeColor="hyperlink"/>
      <w:u w:val="single"/>
    </w:rPr>
  </w:style>
  <w:style w:type="paragraph" w:styleId="Header">
    <w:name w:val="header"/>
    <w:basedOn w:val="Normal"/>
    <w:link w:val="HeaderChar"/>
    <w:uiPriority w:val="99"/>
    <w:unhideWhenUsed/>
    <w:rsid w:val="008E4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57"/>
  </w:style>
  <w:style w:type="paragraph" w:styleId="Footer">
    <w:name w:val="footer"/>
    <w:basedOn w:val="Normal"/>
    <w:link w:val="FooterChar"/>
    <w:uiPriority w:val="99"/>
    <w:unhideWhenUsed/>
    <w:rsid w:val="008E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8DD"/>
    <w:rPr>
      <w:rFonts w:ascii="Tahoma" w:hAnsi="Tahoma" w:cs="Tahoma"/>
      <w:sz w:val="16"/>
      <w:szCs w:val="16"/>
    </w:rPr>
  </w:style>
  <w:style w:type="character" w:styleId="Hyperlink">
    <w:name w:val="Hyperlink"/>
    <w:basedOn w:val="DefaultParagraphFont"/>
    <w:uiPriority w:val="99"/>
    <w:unhideWhenUsed/>
    <w:rsid w:val="00A828DD"/>
    <w:rPr>
      <w:color w:val="0000FF" w:themeColor="hyperlink"/>
      <w:u w:val="single"/>
    </w:rPr>
  </w:style>
  <w:style w:type="paragraph" w:styleId="Header">
    <w:name w:val="header"/>
    <w:basedOn w:val="Normal"/>
    <w:link w:val="HeaderChar"/>
    <w:uiPriority w:val="99"/>
    <w:unhideWhenUsed/>
    <w:rsid w:val="008E4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657"/>
  </w:style>
  <w:style w:type="paragraph" w:styleId="Footer">
    <w:name w:val="footer"/>
    <w:basedOn w:val="Normal"/>
    <w:link w:val="FooterChar"/>
    <w:uiPriority w:val="99"/>
    <w:unhideWhenUsed/>
    <w:rsid w:val="008E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tman@therapetic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rap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2011-11-29T21:35:00Z</dcterms:created>
  <dcterms:modified xsi:type="dcterms:W3CDTF">2011-11-29T21:35:00Z</dcterms:modified>
</cp:coreProperties>
</file>