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4E" w:rsidRDefault="00A0794E" w:rsidP="00745056">
      <w:pPr>
        <w:spacing w:line="360" w:lineRule="auto"/>
        <w:jc w:val="right"/>
        <w:rPr>
          <w:rFonts w:ascii="Times New Roman" w:hAnsi="Times New Roman"/>
          <w:sz w:val="24"/>
          <w:szCs w:val="24"/>
        </w:rPr>
      </w:pPr>
      <w:r w:rsidRPr="00CF0C00">
        <w:rPr>
          <w:rFonts w:ascii="Times New Roman" w:hAnsi="Times New Roman"/>
          <w:sz w:val="24"/>
          <w:szCs w:val="24"/>
        </w:rPr>
        <w:t>Chelsea Hurst</w:t>
      </w:r>
    </w:p>
    <w:p w:rsidR="002E7D20" w:rsidRPr="00CF0C00" w:rsidRDefault="00745056" w:rsidP="00745056">
      <w:pPr>
        <w:spacing w:line="360" w:lineRule="auto"/>
        <w:jc w:val="right"/>
        <w:rPr>
          <w:rFonts w:ascii="Times New Roman" w:hAnsi="Times New Roman"/>
          <w:sz w:val="24"/>
          <w:szCs w:val="24"/>
        </w:rPr>
      </w:pPr>
      <w:r>
        <w:rPr>
          <w:rFonts w:ascii="Times New Roman" w:hAnsi="Times New Roman"/>
          <w:sz w:val="24"/>
          <w:szCs w:val="24"/>
        </w:rPr>
        <w:t xml:space="preserve">Prospectus </w:t>
      </w:r>
    </w:p>
    <w:p w:rsidR="00745056" w:rsidRDefault="00670A52" w:rsidP="00745056">
      <w:pPr>
        <w:spacing w:after="0" w:line="480" w:lineRule="auto"/>
        <w:jc w:val="center"/>
        <w:rPr>
          <w:rFonts w:ascii="Times New Roman" w:hAnsi="Times New Roman"/>
          <w:b/>
          <w:sz w:val="24"/>
          <w:szCs w:val="24"/>
        </w:rPr>
      </w:pPr>
      <w:r>
        <w:rPr>
          <w:rFonts w:ascii="Times New Roman" w:hAnsi="Times New Roman"/>
          <w:b/>
          <w:sz w:val="24"/>
          <w:szCs w:val="24"/>
        </w:rPr>
        <w:t>The Culture</w:t>
      </w:r>
      <w:r w:rsidR="001410EC">
        <w:rPr>
          <w:rFonts w:ascii="Times New Roman" w:hAnsi="Times New Roman"/>
          <w:b/>
          <w:sz w:val="24"/>
          <w:szCs w:val="24"/>
        </w:rPr>
        <w:t xml:space="preserve"> of Greek Life</w:t>
      </w:r>
    </w:p>
    <w:p w:rsidR="00CF0C00" w:rsidRDefault="00745056" w:rsidP="00745056">
      <w:pPr>
        <w:spacing w:after="0" w:line="480" w:lineRule="auto"/>
        <w:jc w:val="center"/>
        <w:rPr>
          <w:rFonts w:ascii="Times New Roman" w:hAnsi="Times New Roman"/>
          <w:b/>
          <w:sz w:val="24"/>
          <w:szCs w:val="24"/>
        </w:rPr>
      </w:pPr>
      <w:r w:rsidRPr="00745056">
        <w:rPr>
          <w:rFonts w:ascii="Times New Roman" w:hAnsi="Times New Roman"/>
          <w:b/>
          <w:sz w:val="24"/>
          <w:szCs w:val="24"/>
        </w:rPr>
        <w:t>Introduction</w:t>
      </w:r>
    </w:p>
    <w:p w:rsidR="00F07953" w:rsidRPr="00D471F0" w:rsidRDefault="00D471F0" w:rsidP="00D471F0">
      <w:pPr>
        <w:spacing w:after="0" w:line="480" w:lineRule="auto"/>
        <w:ind w:firstLine="720"/>
        <w:rPr>
          <w:rFonts w:ascii="Times New Roman" w:hAnsi="Times New Roman"/>
          <w:sz w:val="24"/>
          <w:szCs w:val="24"/>
        </w:rPr>
      </w:pPr>
      <w:r>
        <w:rPr>
          <w:rFonts w:ascii="Times New Roman" w:hAnsi="Times New Roman"/>
          <w:sz w:val="24"/>
          <w:szCs w:val="24"/>
        </w:rPr>
        <w:t>Social Greek organizations can influence and impact a college students experience during their undergraduate career, as well</w:t>
      </w:r>
      <w:r w:rsidR="00D532DD">
        <w:rPr>
          <w:rFonts w:ascii="Times New Roman" w:hAnsi="Times New Roman"/>
          <w:sz w:val="24"/>
          <w:szCs w:val="24"/>
        </w:rPr>
        <w:t xml:space="preserve"> as</w:t>
      </w:r>
      <w:r>
        <w:rPr>
          <w:rFonts w:ascii="Times New Roman" w:hAnsi="Times New Roman"/>
          <w:sz w:val="24"/>
          <w:szCs w:val="24"/>
        </w:rPr>
        <w:t xml:space="preserve"> help ones quality of life. </w:t>
      </w:r>
      <w:r w:rsidRPr="00CF0C00">
        <w:rPr>
          <w:rFonts w:ascii="Times New Roman" w:hAnsi="Times New Roman"/>
          <w:sz w:val="24"/>
          <w:szCs w:val="24"/>
        </w:rPr>
        <w:t>Greek organizations consist of fraternities</w:t>
      </w:r>
      <w:r w:rsidR="00546372">
        <w:rPr>
          <w:rFonts w:ascii="Times New Roman" w:hAnsi="Times New Roman"/>
          <w:sz w:val="24"/>
          <w:szCs w:val="24"/>
        </w:rPr>
        <w:t xml:space="preserve"> </w:t>
      </w:r>
      <w:r w:rsidRPr="00CF0C00">
        <w:rPr>
          <w:rFonts w:ascii="Times New Roman" w:hAnsi="Times New Roman"/>
          <w:sz w:val="24"/>
          <w:szCs w:val="24"/>
        </w:rPr>
        <w:t>and sororities</w:t>
      </w:r>
      <w:r w:rsidR="00546372">
        <w:rPr>
          <w:rFonts w:ascii="Times New Roman" w:hAnsi="Times New Roman"/>
          <w:sz w:val="24"/>
          <w:szCs w:val="24"/>
        </w:rPr>
        <w:t xml:space="preserve"> that are commonly single-sex organizations at United States universities (Verster, 2009)</w:t>
      </w:r>
      <w:r w:rsidRPr="00CF0C00">
        <w:rPr>
          <w:rFonts w:ascii="Times New Roman" w:hAnsi="Times New Roman"/>
          <w:sz w:val="24"/>
          <w:szCs w:val="24"/>
        </w:rPr>
        <w:t>. They promote scholarship, brother/sisterhood and social activities. Greek organizations “can foster friendship, community service and leadership” (Belkin, 2011, p.2)</w:t>
      </w:r>
      <w:r>
        <w:rPr>
          <w:rFonts w:ascii="Times New Roman" w:hAnsi="Times New Roman"/>
          <w:sz w:val="24"/>
          <w:szCs w:val="24"/>
        </w:rPr>
        <w:t xml:space="preserve">. Each Greek organization has </w:t>
      </w:r>
      <w:r w:rsidR="00D4307F">
        <w:rPr>
          <w:rFonts w:ascii="Times New Roman" w:hAnsi="Times New Roman"/>
          <w:sz w:val="24"/>
          <w:szCs w:val="24"/>
        </w:rPr>
        <w:t>artifacts, rituals and stories that a help create their organizations culture.</w:t>
      </w:r>
    </w:p>
    <w:p w:rsidR="008E7E0C" w:rsidRDefault="008E7E0C" w:rsidP="00CF0C00">
      <w:pPr>
        <w:spacing w:after="0" w:line="480" w:lineRule="auto"/>
        <w:ind w:firstLine="720"/>
        <w:rPr>
          <w:rFonts w:ascii="Times New Roman" w:hAnsi="Times New Roman"/>
          <w:sz w:val="24"/>
          <w:szCs w:val="24"/>
        </w:rPr>
      </w:pPr>
      <w:r>
        <w:rPr>
          <w:rFonts w:ascii="Times New Roman" w:hAnsi="Times New Roman"/>
          <w:sz w:val="24"/>
          <w:szCs w:val="24"/>
        </w:rPr>
        <w:t xml:space="preserve">Therefore, the communication phenomenon </w:t>
      </w:r>
      <w:r w:rsidR="00D4307F">
        <w:rPr>
          <w:rFonts w:ascii="Times New Roman" w:hAnsi="Times New Roman"/>
          <w:sz w:val="24"/>
          <w:szCs w:val="24"/>
        </w:rPr>
        <w:t>that will be explored</w:t>
      </w:r>
      <w:r>
        <w:rPr>
          <w:rFonts w:ascii="Times New Roman" w:hAnsi="Times New Roman"/>
          <w:sz w:val="24"/>
          <w:szCs w:val="24"/>
        </w:rPr>
        <w:t xml:space="preserve"> is</w:t>
      </w:r>
      <w:r w:rsidR="00A0794E" w:rsidRPr="00CF0C00">
        <w:rPr>
          <w:rFonts w:ascii="Times New Roman" w:hAnsi="Times New Roman"/>
          <w:sz w:val="24"/>
          <w:szCs w:val="24"/>
        </w:rPr>
        <w:t xml:space="preserve"> how Greek organization</w:t>
      </w:r>
      <w:r w:rsidR="0071637E" w:rsidRPr="00CF0C00">
        <w:rPr>
          <w:rFonts w:ascii="Times New Roman" w:hAnsi="Times New Roman"/>
          <w:sz w:val="24"/>
          <w:szCs w:val="24"/>
        </w:rPr>
        <w:t>’</w:t>
      </w:r>
      <w:r w:rsidR="00A0794E" w:rsidRPr="00CF0C00">
        <w:rPr>
          <w:rFonts w:ascii="Times New Roman" w:hAnsi="Times New Roman"/>
          <w:sz w:val="24"/>
          <w:szCs w:val="24"/>
        </w:rPr>
        <w:t xml:space="preserve">s </w:t>
      </w:r>
      <w:r w:rsidR="0071637E" w:rsidRPr="00CF0C00">
        <w:rPr>
          <w:rFonts w:ascii="Times New Roman" w:hAnsi="Times New Roman"/>
          <w:sz w:val="24"/>
          <w:szCs w:val="24"/>
        </w:rPr>
        <w:t>culture</w:t>
      </w:r>
      <w:r w:rsidR="00491EB3" w:rsidRPr="00CF0C00">
        <w:rPr>
          <w:rFonts w:ascii="Times New Roman" w:hAnsi="Times New Roman"/>
          <w:sz w:val="24"/>
          <w:szCs w:val="24"/>
        </w:rPr>
        <w:t>s</w:t>
      </w:r>
      <w:r>
        <w:rPr>
          <w:rFonts w:ascii="Times New Roman" w:hAnsi="Times New Roman"/>
          <w:sz w:val="24"/>
          <w:szCs w:val="24"/>
        </w:rPr>
        <w:t xml:space="preserve"> influence the member’s</w:t>
      </w:r>
      <w:r w:rsidR="00CF0C00" w:rsidRPr="00CF0C00">
        <w:rPr>
          <w:rFonts w:ascii="Times New Roman" w:hAnsi="Times New Roman"/>
          <w:sz w:val="24"/>
          <w:szCs w:val="24"/>
        </w:rPr>
        <w:t xml:space="preserve"> perceptions of</w:t>
      </w:r>
      <w:r w:rsidR="0071637E" w:rsidRPr="00CF0C00">
        <w:rPr>
          <w:rFonts w:ascii="Times New Roman" w:hAnsi="Times New Roman"/>
          <w:sz w:val="24"/>
          <w:szCs w:val="24"/>
        </w:rPr>
        <w:t xml:space="preserve"> </w:t>
      </w:r>
      <w:r w:rsidR="00C30238" w:rsidRPr="00CF0C00">
        <w:rPr>
          <w:rFonts w:ascii="Times New Roman" w:hAnsi="Times New Roman"/>
          <w:sz w:val="24"/>
          <w:szCs w:val="24"/>
        </w:rPr>
        <w:t xml:space="preserve">their </w:t>
      </w:r>
      <w:r w:rsidR="00283750">
        <w:rPr>
          <w:rFonts w:ascii="Times New Roman" w:hAnsi="Times New Roman"/>
          <w:sz w:val="24"/>
          <w:szCs w:val="24"/>
        </w:rPr>
        <w:t>grades</w:t>
      </w:r>
      <w:r>
        <w:rPr>
          <w:rFonts w:ascii="Times New Roman" w:hAnsi="Times New Roman"/>
          <w:sz w:val="24"/>
          <w:szCs w:val="24"/>
        </w:rPr>
        <w:t xml:space="preserve"> and</w:t>
      </w:r>
      <w:r w:rsidR="00283750">
        <w:rPr>
          <w:rFonts w:ascii="Times New Roman" w:hAnsi="Times New Roman"/>
          <w:sz w:val="24"/>
          <w:szCs w:val="24"/>
        </w:rPr>
        <w:t xml:space="preserve"> academics as a whole</w:t>
      </w:r>
      <w:r w:rsidR="00A0794E" w:rsidRPr="00CF0C00">
        <w:rPr>
          <w:rFonts w:ascii="Times New Roman" w:hAnsi="Times New Roman"/>
          <w:sz w:val="24"/>
          <w:szCs w:val="24"/>
        </w:rPr>
        <w:t xml:space="preserve">.  </w:t>
      </w:r>
      <w:r w:rsidR="00D4307F">
        <w:rPr>
          <w:rFonts w:ascii="Times New Roman" w:hAnsi="Times New Roman"/>
          <w:sz w:val="24"/>
          <w:szCs w:val="24"/>
        </w:rPr>
        <w:t>This will</w:t>
      </w:r>
      <w:r w:rsidR="00A0794E" w:rsidRPr="00CF0C00">
        <w:rPr>
          <w:rFonts w:ascii="Times New Roman" w:hAnsi="Times New Roman"/>
          <w:sz w:val="24"/>
          <w:szCs w:val="24"/>
        </w:rPr>
        <w:t xml:space="preserve"> </w:t>
      </w:r>
      <w:r w:rsidR="00D4307F">
        <w:rPr>
          <w:rFonts w:ascii="Times New Roman" w:hAnsi="Times New Roman"/>
          <w:sz w:val="24"/>
          <w:szCs w:val="24"/>
        </w:rPr>
        <w:t xml:space="preserve">impact previous research on </w:t>
      </w:r>
      <w:r w:rsidR="00A0794E" w:rsidRPr="00CF0C00">
        <w:rPr>
          <w:rFonts w:ascii="Times New Roman" w:hAnsi="Times New Roman"/>
          <w:sz w:val="24"/>
          <w:szCs w:val="24"/>
        </w:rPr>
        <w:t>the Cultural Approach of Organizations</w:t>
      </w:r>
      <w:r>
        <w:rPr>
          <w:rFonts w:ascii="Times New Roman" w:hAnsi="Times New Roman"/>
          <w:sz w:val="24"/>
          <w:szCs w:val="24"/>
        </w:rPr>
        <w:t xml:space="preserve"> and</w:t>
      </w:r>
      <w:r w:rsidR="00D4307F">
        <w:rPr>
          <w:rFonts w:ascii="Times New Roman" w:hAnsi="Times New Roman"/>
          <w:sz w:val="24"/>
          <w:szCs w:val="24"/>
        </w:rPr>
        <w:t xml:space="preserve"> help</w:t>
      </w:r>
      <w:r>
        <w:rPr>
          <w:rFonts w:ascii="Times New Roman" w:hAnsi="Times New Roman"/>
          <w:sz w:val="24"/>
          <w:szCs w:val="24"/>
        </w:rPr>
        <w:t xml:space="preserve"> analyze the different aspects of the organizations</w:t>
      </w:r>
      <w:r w:rsidR="00D532DD">
        <w:rPr>
          <w:rFonts w:ascii="Times New Roman" w:hAnsi="Times New Roman"/>
          <w:sz w:val="24"/>
          <w:szCs w:val="24"/>
        </w:rPr>
        <w:t xml:space="preserve"> culture</w:t>
      </w:r>
      <w:r>
        <w:rPr>
          <w:rFonts w:ascii="Times New Roman" w:hAnsi="Times New Roman"/>
          <w:sz w:val="24"/>
          <w:szCs w:val="24"/>
        </w:rPr>
        <w:t xml:space="preserve"> by looking at their artifacts, rituals and stories</w:t>
      </w:r>
      <w:r w:rsidR="00A0794E" w:rsidRPr="00CF0C00">
        <w:rPr>
          <w:rFonts w:ascii="Times New Roman" w:hAnsi="Times New Roman"/>
          <w:sz w:val="24"/>
          <w:szCs w:val="24"/>
        </w:rPr>
        <w:t>.</w:t>
      </w:r>
    </w:p>
    <w:p w:rsidR="00B64E7D" w:rsidRPr="00745056" w:rsidRDefault="00D532DD" w:rsidP="00B64E7D">
      <w:pPr>
        <w:spacing w:after="0" w:line="480" w:lineRule="auto"/>
        <w:jc w:val="center"/>
        <w:rPr>
          <w:rFonts w:ascii="Times New Roman" w:hAnsi="Times New Roman"/>
          <w:b/>
          <w:sz w:val="24"/>
          <w:szCs w:val="24"/>
        </w:rPr>
      </w:pPr>
      <w:r>
        <w:rPr>
          <w:rFonts w:ascii="Times New Roman" w:hAnsi="Times New Roman"/>
          <w:b/>
          <w:sz w:val="24"/>
          <w:szCs w:val="24"/>
        </w:rPr>
        <w:t>Greek Life</w:t>
      </w:r>
    </w:p>
    <w:p w:rsidR="00B64E7D" w:rsidRPr="00D471F0" w:rsidRDefault="00B64E7D" w:rsidP="00D471F0">
      <w:pPr>
        <w:spacing w:after="0" w:line="480" w:lineRule="auto"/>
        <w:ind w:firstLine="720"/>
        <w:rPr>
          <w:rFonts w:ascii="Times New Roman" w:hAnsi="Times New Roman"/>
          <w:sz w:val="24"/>
          <w:szCs w:val="24"/>
        </w:rPr>
      </w:pPr>
      <w:r w:rsidRPr="00CF0C00">
        <w:rPr>
          <w:rFonts w:ascii="Times New Roman" w:hAnsi="Times New Roman"/>
          <w:sz w:val="24"/>
          <w:szCs w:val="24"/>
        </w:rPr>
        <w:t xml:space="preserve">Social Greek organizations have many positive aspects such gaining leadership skills, friendships and </w:t>
      </w:r>
      <w:r w:rsidR="00CC7976">
        <w:rPr>
          <w:rFonts w:ascii="Times New Roman" w:hAnsi="Times New Roman"/>
          <w:sz w:val="24"/>
          <w:szCs w:val="24"/>
        </w:rPr>
        <w:t>giving</w:t>
      </w:r>
      <w:r w:rsidRPr="00CF0C00">
        <w:rPr>
          <w:rFonts w:ascii="Times New Roman" w:hAnsi="Times New Roman"/>
          <w:sz w:val="24"/>
          <w:szCs w:val="24"/>
        </w:rPr>
        <w:t xml:space="preserve"> great networking opportunities. Many organizations also strongly encourage academics. </w:t>
      </w:r>
      <w:r>
        <w:rPr>
          <w:rFonts w:ascii="Times New Roman" w:hAnsi="Times New Roman"/>
          <w:sz w:val="24"/>
          <w:szCs w:val="24"/>
        </w:rPr>
        <w:t>Greek organization can be one of the most important and influential programs at a university. S</w:t>
      </w:r>
      <w:r w:rsidRPr="00CF0C00">
        <w:rPr>
          <w:rFonts w:ascii="Times New Roman" w:hAnsi="Times New Roman"/>
          <w:sz w:val="24"/>
          <w:szCs w:val="24"/>
        </w:rPr>
        <w:t xml:space="preserve">tudents that participate in </w:t>
      </w:r>
      <w:r>
        <w:rPr>
          <w:rFonts w:ascii="Times New Roman" w:hAnsi="Times New Roman"/>
          <w:sz w:val="24"/>
          <w:szCs w:val="24"/>
        </w:rPr>
        <w:t>Greek organizations</w:t>
      </w:r>
      <w:r w:rsidRPr="00CF0C00">
        <w:rPr>
          <w:rFonts w:ascii="Times New Roman" w:hAnsi="Times New Roman"/>
          <w:sz w:val="24"/>
          <w:szCs w:val="24"/>
        </w:rPr>
        <w:t xml:space="preserve"> </w:t>
      </w:r>
      <w:r>
        <w:rPr>
          <w:rFonts w:ascii="Times New Roman" w:hAnsi="Times New Roman"/>
          <w:sz w:val="24"/>
          <w:szCs w:val="24"/>
        </w:rPr>
        <w:t xml:space="preserve">tend be required to </w:t>
      </w:r>
      <w:r w:rsidRPr="00CF0C00">
        <w:rPr>
          <w:rFonts w:ascii="Times New Roman" w:hAnsi="Times New Roman"/>
          <w:sz w:val="24"/>
          <w:szCs w:val="24"/>
        </w:rPr>
        <w:t xml:space="preserve">keep a certain average of academic standards and maintain it throughout their </w:t>
      </w:r>
      <w:r w:rsidR="00D532DD">
        <w:rPr>
          <w:rFonts w:ascii="Times New Roman" w:hAnsi="Times New Roman"/>
          <w:sz w:val="24"/>
          <w:szCs w:val="24"/>
        </w:rPr>
        <w:t>membership</w:t>
      </w:r>
      <w:r w:rsidRPr="00CF0C00">
        <w:rPr>
          <w:rFonts w:ascii="Times New Roman" w:hAnsi="Times New Roman"/>
          <w:sz w:val="24"/>
          <w:szCs w:val="24"/>
        </w:rPr>
        <w:t xml:space="preserve"> in the organization (</w:t>
      </w:r>
      <w:r>
        <w:rPr>
          <w:rFonts w:ascii="Times New Roman" w:hAnsi="Times New Roman"/>
          <w:sz w:val="24"/>
          <w:szCs w:val="24"/>
        </w:rPr>
        <w:t>Karas, 2011).</w:t>
      </w:r>
    </w:p>
    <w:p w:rsidR="00B64E7D" w:rsidRDefault="00B64E7D" w:rsidP="00B64E7D">
      <w:pPr>
        <w:spacing w:after="0" w:line="480" w:lineRule="auto"/>
        <w:ind w:firstLine="720"/>
        <w:rPr>
          <w:rFonts w:ascii="Times New Roman" w:hAnsi="Times New Roman"/>
          <w:sz w:val="24"/>
          <w:szCs w:val="24"/>
        </w:rPr>
      </w:pPr>
      <w:r w:rsidRPr="00CF0C00">
        <w:rPr>
          <w:rFonts w:ascii="Times New Roman" w:hAnsi="Times New Roman"/>
          <w:sz w:val="24"/>
          <w:szCs w:val="24"/>
        </w:rPr>
        <w:lastRenderedPageBreak/>
        <w:t>However, Greek organizations tend to have to a negative influence and/or negative stereotypes on college students as well. These negative views are due to events occurring within Greek organizations such as binge drinking, and academic failures.</w:t>
      </w:r>
      <w:r w:rsidR="008A4850">
        <w:rPr>
          <w:rFonts w:ascii="Times New Roman" w:hAnsi="Times New Roman"/>
          <w:sz w:val="24"/>
          <w:szCs w:val="24"/>
        </w:rPr>
        <w:t xml:space="preserve"> </w:t>
      </w:r>
      <w:r w:rsidRPr="00CF0C00">
        <w:rPr>
          <w:rFonts w:ascii="Times New Roman" w:hAnsi="Times New Roman"/>
          <w:sz w:val="24"/>
          <w:szCs w:val="24"/>
        </w:rPr>
        <w:t xml:space="preserve"> According to Belkin (2011) the Princeton University’s president stated that their school has found that Greek organizations “can contribute to a sense of social exclusivity and privilege and socioeconomic stratification among students. In some cases, they place an emphasis on activities that encourage high-risk drinking”. (p.1-2). </w:t>
      </w:r>
    </w:p>
    <w:p w:rsidR="00D471F0" w:rsidRPr="00B64E7D" w:rsidRDefault="00D471F0" w:rsidP="00D471F0">
      <w:pPr>
        <w:spacing w:after="0" w:line="480" w:lineRule="auto"/>
        <w:ind w:firstLine="720"/>
        <w:rPr>
          <w:rFonts w:ascii="Times New Roman" w:hAnsi="Times New Roman"/>
          <w:sz w:val="24"/>
          <w:szCs w:val="24"/>
        </w:rPr>
      </w:pPr>
      <w:r w:rsidRPr="00CF0C00">
        <w:rPr>
          <w:rFonts w:ascii="Times New Roman" w:hAnsi="Times New Roman"/>
          <w:sz w:val="24"/>
          <w:szCs w:val="24"/>
        </w:rPr>
        <w:t xml:space="preserve">My communication phenomenon is important to study because </w:t>
      </w:r>
      <w:r>
        <w:rPr>
          <w:rFonts w:ascii="Times New Roman" w:hAnsi="Times New Roman"/>
          <w:sz w:val="24"/>
          <w:szCs w:val="24"/>
        </w:rPr>
        <w:t>academic achievements during the course of an undergraduate career prepare students with the tools needed for future endeavors. Often times however, undergraduates tend to be distracted from their academics by being involved in organizations such as Greek life.</w:t>
      </w:r>
      <w:r w:rsidRPr="00CF0C00">
        <w:rPr>
          <w:rFonts w:ascii="Times New Roman" w:hAnsi="Times New Roman"/>
          <w:sz w:val="24"/>
          <w:szCs w:val="24"/>
        </w:rPr>
        <w:t xml:space="preserve"> </w:t>
      </w:r>
      <w:r>
        <w:rPr>
          <w:rFonts w:ascii="Times New Roman" w:hAnsi="Times New Roman"/>
          <w:sz w:val="24"/>
          <w:szCs w:val="24"/>
        </w:rPr>
        <w:t xml:space="preserve">For example </w:t>
      </w:r>
      <w:r w:rsidRPr="00CF0C00">
        <w:rPr>
          <w:rFonts w:ascii="Times New Roman" w:hAnsi="Times New Roman"/>
          <w:sz w:val="24"/>
          <w:szCs w:val="24"/>
        </w:rPr>
        <w:t>according to Belkin (2011) freshman affiliated in Greek organizations are very vulnerable to pressures involving drinking excessively and are not able to have the full experiences of exploring othe</w:t>
      </w:r>
      <w:r>
        <w:rPr>
          <w:rFonts w:ascii="Times New Roman" w:hAnsi="Times New Roman"/>
          <w:sz w:val="24"/>
          <w:szCs w:val="24"/>
        </w:rPr>
        <w:t>r interests and academics</w:t>
      </w:r>
      <w:r w:rsidRPr="00CF0C00">
        <w:rPr>
          <w:rFonts w:ascii="Times New Roman" w:hAnsi="Times New Roman"/>
          <w:sz w:val="24"/>
          <w:szCs w:val="24"/>
        </w:rPr>
        <w:t xml:space="preserve"> in college (p.1). The purpose of this study will be to </w:t>
      </w:r>
      <w:r>
        <w:rPr>
          <w:rFonts w:ascii="Times New Roman" w:hAnsi="Times New Roman"/>
          <w:sz w:val="24"/>
          <w:szCs w:val="24"/>
        </w:rPr>
        <w:t>identify and analyze</w:t>
      </w:r>
      <w:r w:rsidRPr="00CF0C00">
        <w:rPr>
          <w:rFonts w:ascii="Times New Roman" w:hAnsi="Times New Roman"/>
          <w:sz w:val="24"/>
          <w:szCs w:val="24"/>
        </w:rPr>
        <w:t xml:space="preserve"> how the cultures within fraternities and sororities </w:t>
      </w:r>
      <w:r>
        <w:rPr>
          <w:rFonts w:ascii="Times New Roman" w:hAnsi="Times New Roman"/>
          <w:sz w:val="24"/>
          <w:szCs w:val="24"/>
        </w:rPr>
        <w:t>influence</w:t>
      </w:r>
      <w:r w:rsidRPr="00CF0C00">
        <w:rPr>
          <w:rFonts w:ascii="Times New Roman" w:hAnsi="Times New Roman"/>
          <w:sz w:val="24"/>
          <w:szCs w:val="24"/>
        </w:rPr>
        <w:t xml:space="preserve"> the member’s </w:t>
      </w:r>
      <w:r>
        <w:rPr>
          <w:rFonts w:ascii="Times New Roman" w:hAnsi="Times New Roman"/>
          <w:sz w:val="24"/>
          <w:szCs w:val="24"/>
        </w:rPr>
        <w:t xml:space="preserve">perceptions of their own grades and </w:t>
      </w:r>
      <w:r w:rsidRPr="00CF0C00">
        <w:rPr>
          <w:rFonts w:ascii="Times New Roman" w:hAnsi="Times New Roman"/>
          <w:sz w:val="24"/>
          <w:szCs w:val="24"/>
        </w:rPr>
        <w:t xml:space="preserve">academic </w:t>
      </w:r>
      <w:r>
        <w:rPr>
          <w:rFonts w:ascii="Times New Roman" w:hAnsi="Times New Roman"/>
          <w:sz w:val="24"/>
          <w:szCs w:val="24"/>
        </w:rPr>
        <w:t>as a whole</w:t>
      </w:r>
      <w:r w:rsidRPr="00CF0C00">
        <w:rPr>
          <w:rFonts w:ascii="Times New Roman" w:hAnsi="Times New Roman"/>
          <w:sz w:val="24"/>
          <w:szCs w:val="24"/>
        </w:rPr>
        <w:t>.</w:t>
      </w:r>
    </w:p>
    <w:p w:rsidR="00CF0C00" w:rsidRPr="001410EC" w:rsidRDefault="00A0794E" w:rsidP="001410EC">
      <w:pPr>
        <w:spacing w:after="0" w:line="480" w:lineRule="auto"/>
        <w:jc w:val="center"/>
        <w:rPr>
          <w:rFonts w:ascii="Times New Roman" w:hAnsi="Times New Roman"/>
          <w:b/>
          <w:sz w:val="24"/>
          <w:szCs w:val="24"/>
        </w:rPr>
      </w:pPr>
      <w:r w:rsidRPr="001410EC">
        <w:rPr>
          <w:rFonts w:ascii="Times New Roman" w:hAnsi="Times New Roman"/>
          <w:b/>
          <w:sz w:val="24"/>
          <w:szCs w:val="24"/>
        </w:rPr>
        <w:t>Theoretical Grounding</w:t>
      </w:r>
    </w:p>
    <w:p w:rsidR="00A0794E" w:rsidRPr="00CF0C00" w:rsidRDefault="00AA7118" w:rsidP="00CF0C00">
      <w:pPr>
        <w:spacing w:after="0" w:line="480" w:lineRule="auto"/>
        <w:ind w:firstLine="720"/>
        <w:rPr>
          <w:rFonts w:ascii="Times New Roman" w:hAnsi="Times New Roman"/>
          <w:sz w:val="24"/>
          <w:szCs w:val="24"/>
        </w:rPr>
      </w:pPr>
      <w:r w:rsidRPr="00CF0C00">
        <w:rPr>
          <w:rFonts w:ascii="Times New Roman" w:hAnsi="Times New Roman"/>
          <w:sz w:val="24"/>
          <w:szCs w:val="24"/>
        </w:rPr>
        <w:t>Griffin (2009) defines C</w:t>
      </w:r>
      <w:r w:rsidR="00836AA3" w:rsidRPr="00CF0C00">
        <w:rPr>
          <w:rFonts w:ascii="Times New Roman" w:hAnsi="Times New Roman"/>
          <w:sz w:val="24"/>
          <w:szCs w:val="24"/>
        </w:rPr>
        <w:t>ul</w:t>
      </w:r>
      <w:r w:rsidRPr="00CF0C00">
        <w:rPr>
          <w:rFonts w:ascii="Times New Roman" w:hAnsi="Times New Roman"/>
          <w:sz w:val="24"/>
          <w:szCs w:val="24"/>
        </w:rPr>
        <w:t>tural Ap</w:t>
      </w:r>
      <w:r w:rsidR="00CC7976">
        <w:rPr>
          <w:rFonts w:ascii="Times New Roman" w:hAnsi="Times New Roman"/>
          <w:sz w:val="24"/>
          <w:szCs w:val="24"/>
        </w:rPr>
        <w:t>proach to Organizations as how ”</w:t>
      </w:r>
      <w:r w:rsidRPr="00CF0C00">
        <w:rPr>
          <w:rFonts w:ascii="Times New Roman" w:hAnsi="Times New Roman"/>
          <w:sz w:val="24"/>
          <w:szCs w:val="24"/>
        </w:rPr>
        <w:t>organizations consist of a</w:t>
      </w:r>
      <w:r w:rsidR="00836AA3" w:rsidRPr="00CF0C00">
        <w:rPr>
          <w:rFonts w:ascii="Times New Roman" w:hAnsi="Times New Roman"/>
          <w:sz w:val="24"/>
          <w:szCs w:val="24"/>
        </w:rPr>
        <w:t xml:space="preserve"> particular culture where the meanings are shared </w:t>
      </w:r>
      <w:r w:rsidR="008F6017">
        <w:rPr>
          <w:rFonts w:ascii="Times New Roman" w:hAnsi="Times New Roman"/>
          <w:sz w:val="24"/>
          <w:szCs w:val="24"/>
        </w:rPr>
        <w:t xml:space="preserve">between individuals. </w:t>
      </w:r>
      <w:r w:rsidR="00836AA3" w:rsidRPr="00CF0C00">
        <w:rPr>
          <w:rFonts w:ascii="Times New Roman" w:hAnsi="Times New Roman"/>
          <w:sz w:val="24"/>
          <w:szCs w:val="24"/>
        </w:rPr>
        <w:t>The culture is constructed between members of the organization through learned stories</w:t>
      </w:r>
      <w:r w:rsidR="00AB53A6" w:rsidRPr="00CF0C00">
        <w:rPr>
          <w:rFonts w:ascii="Times New Roman" w:hAnsi="Times New Roman"/>
          <w:sz w:val="24"/>
          <w:szCs w:val="24"/>
        </w:rPr>
        <w:t>, rituals and artifacts</w:t>
      </w:r>
      <w:r w:rsidRPr="00CF0C00">
        <w:rPr>
          <w:rFonts w:ascii="Times New Roman" w:hAnsi="Times New Roman"/>
          <w:sz w:val="24"/>
          <w:szCs w:val="24"/>
        </w:rPr>
        <w:t>”</w:t>
      </w:r>
      <w:r w:rsidR="00860CC1" w:rsidRPr="00CF0C00">
        <w:rPr>
          <w:rFonts w:ascii="Times New Roman" w:hAnsi="Times New Roman"/>
          <w:sz w:val="24"/>
          <w:szCs w:val="24"/>
        </w:rPr>
        <w:t xml:space="preserve"> (p.240).</w:t>
      </w:r>
      <w:r w:rsidR="00836AA3" w:rsidRPr="00CF0C00">
        <w:rPr>
          <w:rFonts w:ascii="Times New Roman" w:hAnsi="Times New Roman"/>
          <w:sz w:val="24"/>
          <w:szCs w:val="24"/>
        </w:rPr>
        <w:t xml:space="preserve"> </w:t>
      </w:r>
      <w:r w:rsidR="002A4217" w:rsidRPr="00CF0C00">
        <w:rPr>
          <w:rFonts w:ascii="Times New Roman" w:hAnsi="Times New Roman"/>
          <w:iCs/>
          <w:sz w:val="24"/>
          <w:szCs w:val="24"/>
        </w:rPr>
        <w:t>Therefore the stories</w:t>
      </w:r>
      <w:r w:rsidR="00AB53A6" w:rsidRPr="00CF0C00">
        <w:rPr>
          <w:rFonts w:ascii="Times New Roman" w:hAnsi="Times New Roman"/>
          <w:iCs/>
          <w:sz w:val="24"/>
          <w:szCs w:val="24"/>
        </w:rPr>
        <w:t>, rituals and artifacts</w:t>
      </w:r>
      <w:r w:rsidR="002A4217" w:rsidRPr="00CF0C00">
        <w:rPr>
          <w:rFonts w:ascii="Times New Roman" w:hAnsi="Times New Roman"/>
          <w:iCs/>
          <w:sz w:val="24"/>
          <w:szCs w:val="24"/>
        </w:rPr>
        <w:t xml:space="preserve"> throughout Greek org</w:t>
      </w:r>
      <w:r w:rsidR="00CC7976">
        <w:rPr>
          <w:rFonts w:ascii="Times New Roman" w:hAnsi="Times New Roman"/>
          <w:iCs/>
          <w:sz w:val="24"/>
          <w:szCs w:val="24"/>
        </w:rPr>
        <w:t>anizations are shared through</w:t>
      </w:r>
      <w:r w:rsidR="002A4217" w:rsidRPr="00CF0C00">
        <w:rPr>
          <w:rFonts w:ascii="Times New Roman" w:hAnsi="Times New Roman"/>
          <w:iCs/>
          <w:sz w:val="24"/>
          <w:szCs w:val="24"/>
        </w:rPr>
        <w:t xml:space="preserve"> the members</w:t>
      </w:r>
      <w:r w:rsidR="00860CC1" w:rsidRPr="00CF0C00">
        <w:rPr>
          <w:rFonts w:ascii="Times New Roman" w:hAnsi="Times New Roman"/>
          <w:iCs/>
          <w:sz w:val="24"/>
          <w:szCs w:val="24"/>
        </w:rPr>
        <w:t xml:space="preserve"> (sisters and brothers)</w:t>
      </w:r>
      <w:r w:rsidR="002A4217" w:rsidRPr="00CF0C00">
        <w:rPr>
          <w:rFonts w:ascii="Times New Roman" w:hAnsi="Times New Roman"/>
          <w:iCs/>
          <w:sz w:val="24"/>
          <w:szCs w:val="24"/>
        </w:rPr>
        <w:t xml:space="preserve"> thus creating the</w:t>
      </w:r>
      <w:r w:rsidR="00860CC1" w:rsidRPr="00CF0C00">
        <w:rPr>
          <w:rFonts w:ascii="Times New Roman" w:hAnsi="Times New Roman"/>
          <w:iCs/>
          <w:sz w:val="24"/>
          <w:szCs w:val="24"/>
        </w:rPr>
        <w:t xml:space="preserve">ir </w:t>
      </w:r>
      <w:r w:rsidR="002A4217" w:rsidRPr="00CF0C00">
        <w:rPr>
          <w:rFonts w:ascii="Times New Roman" w:hAnsi="Times New Roman"/>
          <w:iCs/>
          <w:sz w:val="24"/>
          <w:szCs w:val="24"/>
        </w:rPr>
        <w:t>organizations cultur</w:t>
      </w:r>
      <w:r w:rsidRPr="00CF0C00">
        <w:rPr>
          <w:rFonts w:ascii="Times New Roman" w:hAnsi="Times New Roman"/>
          <w:iCs/>
          <w:sz w:val="24"/>
          <w:szCs w:val="24"/>
        </w:rPr>
        <w:t>e.</w:t>
      </w:r>
    </w:p>
    <w:p w:rsidR="00D045CD" w:rsidRDefault="001A351B" w:rsidP="00CC7976">
      <w:pPr>
        <w:spacing w:after="0" w:line="480" w:lineRule="auto"/>
        <w:ind w:firstLine="720"/>
        <w:rPr>
          <w:rFonts w:ascii="Times New Roman" w:hAnsi="Times New Roman"/>
          <w:sz w:val="24"/>
          <w:szCs w:val="24"/>
        </w:rPr>
      </w:pPr>
      <w:r>
        <w:rPr>
          <w:rFonts w:ascii="Times New Roman" w:hAnsi="Times New Roman"/>
          <w:sz w:val="24"/>
          <w:szCs w:val="24"/>
        </w:rPr>
        <w:lastRenderedPageBreak/>
        <w:t>There are</w:t>
      </w:r>
      <w:r w:rsidR="00CC7976">
        <w:rPr>
          <w:rFonts w:ascii="Times New Roman" w:hAnsi="Times New Roman"/>
          <w:sz w:val="24"/>
          <w:szCs w:val="24"/>
        </w:rPr>
        <w:t xml:space="preserve"> three types of stories within organizations cultures; however this research will only discuss</w:t>
      </w:r>
      <w:r w:rsidR="00F10B66" w:rsidRPr="00CF0C00">
        <w:rPr>
          <w:rFonts w:ascii="Times New Roman" w:hAnsi="Times New Roman"/>
          <w:iCs/>
          <w:sz w:val="24"/>
          <w:szCs w:val="24"/>
        </w:rPr>
        <w:t xml:space="preserve"> </w:t>
      </w:r>
      <w:r w:rsidR="00CF0C00">
        <w:rPr>
          <w:rFonts w:ascii="Times New Roman" w:hAnsi="Times New Roman"/>
          <w:iCs/>
          <w:sz w:val="24"/>
          <w:szCs w:val="24"/>
        </w:rPr>
        <w:t>two</w:t>
      </w:r>
      <w:r w:rsidR="00F10B66" w:rsidRPr="00CF0C00">
        <w:rPr>
          <w:rFonts w:ascii="Times New Roman" w:hAnsi="Times New Roman"/>
          <w:iCs/>
          <w:sz w:val="24"/>
          <w:szCs w:val="24"/>
        </w:rPr>
        <w:t xml:space="preserve"> types of stories told</w:t>
      </w:r>
      <w:r w:rsidR="00CC7976">
        <w:rPr>
          <w:rFonts w:ascii="Times New Roman" w:hAnsi="Times New Roman"/>
          <w:iCs/>
          <w:sz w:val="24"/>
          <w:szCs w:val="24"/>
        </w:rPr>
        <w:t xml:space="preserve">. The </w:t>
      </w:r>
      <w:r>
        <w:rPr>
          <w:rFonts w:ascii="Times New Roman" w:hAnsi="Times New Roman"/>
          <w:iCs/>
          <w:sz w:val="24"/>
          <w:szCs w:val="24"/>
        </w:rPr>
        <w:t>first type</w:t>
      </w:r>
      <w:r w:rsidR="00CF0C00">
        <w:rPr>
          <w:rFonts w:ascii="Times New Roman" w:hAnsi="Times New Roman"/>
          <w:iCs/>
          <w:sz w:val="24"/>
          <w:szCs w:val="24"/>
        </w:rPr>
        <w:t xml:space="preserve"> of stories are </w:t>
      </w:r>
      <w:r w:rsidR="00CF0C00" w:rsidRPr="00CF0C00">
        <w:rPr>
          <w:rFonts w:ascii="Times New Roman" w:hAnsi="Times New Roman"/>
          <w:iCs/>
          <w:sz w:val="24"/>
          <w:szCs w:val="24"/>
        </w:rPr>
        <w:t>p</w:t>
      </w:r>
      <w:r w:rsidR="00A0794E" w:rsidRPr="00CF0C00">
        <w:rPr>
          <w:rFonts w:ascii="Times New Roman" w:hAnsi="Times New Roman"/>
          <w:iCs/>
          <w:sz w:val="24"/>
          <w:szCs w:val="24"/>
        </w:rPr>
        <w:t>ersonal</w:t>
      </w:r>
      <w:r w:rsidR="00CF0C00">
        <w:rPr>
          <w:rFonts w:ascii="Times New Roman" w:hAnsi="Times New Roman"/>
          <w:iCs/>
          <w:sz w:val="24"/>
          <w:szCs w:val="24"/>
        </w:rPr>
        <w:t xml:space="preserve"> stories</w:t>
      </w:r>
      <w:r w:rsidR="00A0794E" w:rsidRPr="00CF0C00">
        <w:rPr>
          <w:rFonts w:ascii="Times New Roman" w:hAnsi="Times New Roman"/>
          <w:iCs/>
          <w:sz w:val="24"/>
          <w:szCs w:val="24"/>
        </w:rPr>
        <w:t xml:space="preserve"> </w:t>
      </w:r>
      <w:r w:rsidR="00CF0C00">
        <w:rPr>
          <w:rFonts w:ascii="Times New Roman" w:hAnsi="Times New Roman"/>
          <w:iCs/>
          <w:sz w:val="24"/>
          <w:szCs w:val="24"/>
        </w:rPr>
        <w:t xml:space="preserve">which are </w:t>
      </w:r>
      <w:r w:rsidR="0067003D" w:rsidRPr="00CF0C00">
        <w:rPr>
          <w:rFonts w:ascii="Times New Roman" w:hAnsi="Times New Roman"/>
          <w:iCs/>
          <w:sz w:val="24"/>
          <w:szCs w:val="24"/>
        </w:rPr>
        <w:t xml:space="preserve">tales told by </w:t>
      </w:r>
      <w:r w:rsidR="00D14DE2">
        <w:rPr>
          <w:rFonts w:ascii="Times New Roman" w:hAnsi="Times New Roman"/>
          <w:iCs/>
          <w:sz w:val="24"/>
          <w:szCs w:val="24"/>
        </w:rPr>
        <w:t xml:space="preserve">members of an organization </w:t>
      </w:r>
      <w:r w:rsidR="0067003D" w:rsidRPr="00CF0C00">
        <w:rPr>
          <w:rFonts w:ascii="Times New Roman" w:hAnsi="Times New Roman"/>
          <w:iCs/>
          <w:sz w:val="24"/>
          <w:szCs w:val="24"/>
        </w:rPr>
        <w:t xml:space="preserve">that put them in a </w:t>
      </w:r>
      <w:r w:rsidR="00D14DE2" w:rsidRPr="00CF0C00">
        <w:rPr>
          <w:rFonts w:ascii="Times New Roman" w:hAnsi="Times New Roman"/>
          <w:iCs/>
          <w:sz w:val="24"/>
          <w:szCs w:val="24"/>
        </w:rPr>
        <w:t>positive</w:t>
      </w:r>
      <w:r w:rsidR="0067003D" w:rsidRPr="00CF0C00">
        <w:rPr>
          <w:rFonts w:ascii="Times New Roman" w:hAnsi="Times New Roman"/>
          <w:iCs/>
          <w:sz w:val="24"/>
          <w:szCs w:val="24"/>
        </w:rPr>
        <w:t xml:space="preserve"> light</w:t>
      </w:r>
      <w:r w:rsidR="00D532DD">
        <w:rPr>
          <w:rFonts w:ascii="Times New Roman" w:hAnsi="Times New Roman"/>
          <w:iCs/>
          <w:sz w:val="24"/>
          <w:szCs w:val="24"/>
        </w:rPr>
        <w:t>. These stories then help</w:t>
      </w:r>
      <w:r w:rsidR="00A0794E" w:rsidRPr="00CF0C00">
        <w:rPr>
          <w:rFonts w:ascii="Times New Roman" w:hAnsi="Times New Roman"/>
          <w:iCs/>
          <w:sz w:val="24"/>
          <w:szCs w:val="24"/>
        </w:rPr>
        <w:t xml:space="preserve"> </w:t>
      </w:r>
      <w:r w:rsidR="00D14DE2" w:rsidRPr="00CF0C00">
        <w:rPr>
          <w:rFonts w:ascii="Times New Roman" w:hAnsi="Times New Roman"/>
          <w:iCs/>
          <w:sz w:val="24"/>
          <w:szCs w:val="24"/>
        </w:rPr>
        <w:t>identify</w:t>
      </w:r>
      <w:r w:rsidR="00A0794E" w:rsidRPr="00CF0C00">
        <w:rPr>
          <w:rFonts w:ascii="Times New Roman" w:hAnsi="Times New Roman"/>
          <w:iCs/>
          <w:sz w:val="24"/>
          <w:szCs w:val="24"/>
        </w:rPr>
        <w:t xml:space="preserve"> who </w:t>
      </w:r>
      <w:r w:rsidR="00D532DD">
        <w:rPr>
          <w:rFonts w:ascii="Times New Roman" w:hAnsi="Times New Roman"/>
          <w:iCs/>
          <w:sz w:val="24"/>
          <w:szCs w:val="24"/>
        </w:rPr>
        <w:t xml:space="preserve">the </w:t>
      </w:r>
      <w:r w:rsidR="00F06573">
        <w:rPr>
          <w:rFonts w:ascii="Times New Roman" w:hAnsi="Times New Roman"/>
          <w:iCs/>
          <w:sz w:val="24"/>
          <w:szCs w:val="24"/>
        </w:rPr>
        <w:t>member is</w:t>
      </w:r>
      <w:r w:rsidR="00A0794E" w:rsidRPr="00CF0C00">
        <w:rPr>
          <w:rFonts w:ascii="Times New Roman" w:hAnsi="Times New Roman"/>
          <w:iCs/>
          <w:sz w:val="24"/>
          <w:szCs w:val="24"/>
        </w:rPr>
        <w:t xml:space="preserve"> </w:t>
      </w:r>
      <w:r w:rsidR="00F06573">
        <w:rPr>
          <w:rFonts w:ascii="Times New Roman" w:hAnsi="Times New Roman"/>
          <w:iCs/>
          <w:sz w:val="24"/>
          <w:szCs w:val="24"/>
        </w:rPr>
        <w:t>with</w:t>
      </w:r>
      <w:r w:rsidR="00CC7976">
        <w:rPr>
          <w:rFonts w:ascii="Times New Roman" w:hAnsi="Times New Roman"/>
          <w:iCs/>
          <w:sz w:val="24"/>
          <w:szCs w:val="24"/>
        </w:rPr>
        <w:t>in the</w:t>
      </w:r>
      <w:r w:rsidR="002A4217" w:rsidRPr="00CF0C00">
        <w:rPr>
          <w:rFonts w:ascii="Times New Roman" w:hAnsi="Times New Roman"/>
          <w:iCs/>
          <w:sz w:val="24"/>
          <w:szCs w:val="24"/>
        </w:rPr>
        <w:t xml:space="preserve"> </w:t>
      </w:r>
      <w:r w:rsidR="00D532DD" w:rsidRPr="00CF0C00">
        <w:rPr>
          <w:rFonts w:ascii="Times New Roman" w:hAnsi="Times New Roman"/>
          <w:iCs/>
          <w:sz w:val="24"/>
          <w:szCs w:val="24"/>
        </w:rPr>
        <w:t>organization (</w:t>
      </w:r>
      <w:r w:rsidR="00D14DE2">
        <w:rPr>
          <w:rFonts w:ascii="Times New Roman" w:hAnsi="Times New Roman"/>
          <w:iCs/>
          <w:sz w:val="24"/>
          <w:szCs w:val="24"/>
        </w:rPr>
        <w:t>Griffin, 2009</w:t>
      </w:r>
      <w:r w:rsidR="00860CC1" w:rsidRPr="00CF0C00">
        <w:rPr>
          <w:rFonts w:ascii="Times New Roman" w:hAnsi="Times New Roman"/>
          <w:iCs/>
          <w:sz w:val="24"/>
          <w:szCs w:val="24"/>
        </w:rPr>
        <w:t>).</w:t>
      </w:r>
      <w:r w:rsidR="00CC7976">
        <w:rPr>
          <w:rFonts w:ascii="Times New Roman" w:hAnsi="Times New Roman"/>
          <w:iCs/>
          <w:sz w:val="24"/>
          <w:szCs w:val="24"/>
        </w:rPr>
        <w:t xml:space="preserve"> The second </w:t>
      </w:r>
      <w:r w:rsidR="00F06573">
        <w:rPr>
          <w:rFonts w:ascii="Times New Roman" w:hAnsi="Times New Roman"/>
          <w:iCs/>
          <w:sz w:val="24"/>
          <w:szCs w:val="24"/>
        </w:rPr>
        <w:t>types of stories are</w:t>
      </w:r>
      <w:r w:rsidR="00A0794E" w:rsidRPr="00CF0C00">
        <w:rPr>
          <w:rFonts w:ascii="Times New Roman" w:hAnsi="Times New Roman"/>
          <w:iCs/>
          <w:sz w:val="24"/>
          <w:szCs w:val="24"/>
        </w:rPr>
        <w:t xml:space="preserve"> </w:t>
      </w:r>
      <w:r w:rsidR="00CF0C00" w:rsidRPr="00CF0C00">
        <w:rPr>
          <w:rFonts w:ascii="Times New Roman" w:hAnsi="Times New Roman"/>
          <w:iCs/>
          <w:sz w:val="24"/>
          <w:szCs w:val="24"/>
        </w:rPr>
        <w:t>c</w:t>
      </w:r>
      <w:r w:rsidR="00A0794E" w:rsidRPr="00CF0C00">
        <w:rPr>
          <w:rFonts w:ascii="Times New Roman" w:hAnsi="Times New Roman"/>
          <w:iCs/>
          <w:sz w:val="24"/>
          <w:szCs w:val="24"/>
        </w:rPr>
        <w:t>ollegial stories</w:t>
      </w:r>
      <w:r w:rsidR="00D14DE2">
        <w:rPr>
          <w:rFonts w:ascii="Times New Roman" w:hAnsi="Times New Roman"/>
          <w:iCs/>
          <w:sz w:val="24"/>
          <w:szCs w:val="24"/>
        </w:rPr>
        <w:t xml:space="preserve">, which can be </w:t>
      </w:r>
      <w:r w:rsidR="0067003D" w:rsidRPr="00CF0C00">
        <w:rPr>
          <w:rFonts w:ascii="Times New Roman" w:hAnsi="Times New Roman"/>
          <w:iCs/>
          <w:sz w:val="24"/>
          <w:szCs w:val="24"/>
        </w:rPr>
        <w:t>positive or negative stories</w:t>
      </w:r>
      <w:r w:rsidR="00D14DE2">
        <w:rPr>
          <w:rFonts w:ascii="Times New Roman" w:hAnsi="Times New Roman"/>
          <w:iCs/>
          <w:sz w:val="24"/>
          <w:szCs w:val="24"/>
        </w:rPr>
        <w:t xml:space="preserve"> discussing other members within their</w:t>
      </w:r>
      <w:r w:rsidR="0067003D" w:rsidRPr="00CF0C00">
        <w:rPr>
          <w:rFonts w:ascii="Times New Roman" w:hAnsi="Times New Roman"/>
          <w:iCs/>
          <w:sz w:val="24"/>
          <w:szCs w:val="24"/>
        </w:rPr>
        <w:t xml:space="preserve"> organization. </w:t>
      </w:r>
      <w:r w:rsidR="00CC7976">
        <w:rPr>
          <w:rFonts w:ascii="Times New Roman" w:hAnsi="Times New Roman"/>
          <w:iCs/>
          <w:sz w:val="24"/>
          <w:szCs w:val="24"/>
        </w:rPr>
        <w:t>The stories are</w:t>
      </w:r>
      <w:r w:rsidR="0067003D" w:rsidRPr="00CF0C00">
        <w:rPr>
          <w:rFonts w:ascii="Times New Roman" w:hAnsi="Times New Roman"/>
          <w:iCs/>
          <w:sz w:val="24"/>
          <w:szCs w:val="24"/>
        </w:rPr>
        <w:t xml:space="preserve"> descri</w:t>
      </w:r>
      <w:r w:rsidR="00D14DE2">
        <w:rPr>
          <w:rFonts w:ascii="Times New Roman" w:hAnsi="Times New Roman"/>
          <w:iCs/>
          <w:sz w:val="24"/>
          <w:szCs w:val="24"/>
        </w:rPr>
        <w:t>ption</w:t>
      </w:r>
      <w:r w:rsidR="00CC7976">
        <w:rPr>
          <w:rFonts w:ascii="Times New Roman" w:hAnsi="Times New Roman"/>
          <w:iCs/>
          <w:sz w:val="24"/>
          <w:szCs w:val="24"/>
        </w:rPr>
        <w:t>s</w:t>
      </w:r>
      <w:r w:rsidR="00D14DE2">
        <w:rPr>
          <w:rFonts w:ascii="Times New Roman" w:hAnsi="Times New Roman"/>
          <w:iCs/>
          <w:sz w:val="24"/>
          <w:szCs w:val="24"/>
        </w:rPr>
        <w:t xml:space="preserve"> of how things truly are in the organization without putting a member in a more favorable light than another (Griffin, 2009).</w:t>
      </w:r>
      <w:r w:rsidR="00D045CD">
        <w:rPr>
          <w:rFonts w:ascii="Times New Roman" w:hAnsi="Times New Roman"/>
          <w:iCs/>
          <w:sz w:val="24"/>
          <w:szCs w:val="24"/>
        </w:rPr>
        <w:t xml:space="preserve"> </w:t>
      </w:r>
      <w:r w:rsidR="006441EE">
        <w:rPr>
          <w:rFonts w:ascii="Times New Roman" w:hAnsi="Times New Roman"/>
          <w:sz w:val="24"/>
          <w:szCs w:val="24"/>
        </w:rPr>
        <w:t>Miller (2012</w:t>
      </w:r>
      <w:r w:rsidR="00AA7118" w:rsidRPr="00CF0C00">
        <w:rPr>
          <w:rFonts w:ascii="Times New Roman" w:hAnsi="Times New Roman"/>
          <w:sz w:val="24"/>
          <w:szCs w:val="24"/>
        </w:rPr>
        <w:t>) has other important key terms that are a part of Cultu</w:t>
      </w:r>
      <w:r w:rsidR="00CF0C00">
        <w:rPr>
          <w:rFonts w:ascii="Times New Roman" w:hAnsi="Times New Roman"/>
          <w:sz w:val="24"/>
          <w:szCs w:val="24"/>
        </w:rPr>
        <w:t>ral Approaches to Organizations such as</w:t>
      </w:r>
      <w:r w:rsidR="00AA7118" w:rsidRPr="00CF0C00">
        <w:rPr>
          <w:rFonts w:ascii="Times New Roman" w:hAnsi="Times New Roman"/>
          <w:sz w:val="24"/>
          <w:szCs w:val="24"/>
        </w:rPr>
        <w:t xml:space="preserve"> </w:t>
      </w:r>
      <w:r w:rsidR="00CF0C00">
        <w:rPr>
          <w:rFonts w:ascii="Times New Roman" w:hAnsi="Times New Roman"/>
          <w:sz w:val="24"/>
          <w:szCs w:val="24"/>
        </w:rPr>
        <w:t xml:space="preserve">rituals which </w:t>
      </w:r>
      <w:r w:rsidR="00D045CD">
        <w:rPr>
          <w:rFonts w:ascii="Times New Roman" w:hAnsi="Times New Roman"/>
          <w:sz w:val="24"/>
          <w:szCs w:val="24"/>
        </w:rPr>
        <w:t xml:space="preserve">are ceremonies to celebrate the values of an organization </w:t>
      </w:r>
      <w:r w:rsidR="00CF0C00">
        <w:rPr>
          <w:rFonts w:ascii="Times New Roman" w:hAnsi="Times New Roman"/>
          <w:sz w:val="24"/>
          <w:szCs w:val="24"/>
        </w:rPr>
        <w:t>and then there are artifact</w:t>
      </w:r>
      <w:r w:rsidR="00CC7976">
        <w:rPr>
          <w:rFonts w:ascii="Times New Roman" w:hAnsi="Times New Roman"/>
          <w:sz w:val="24"/>
          <w:szCs w:val="24"/>
        </w:rPr>
        <w:t>s which</w:t>
      </w:r>
      <w:r w:rsidR="00CF0C00">
        <w:rPr>
          <w:rFonts w:ascii="Times New Roman" w:hAnsi="Times New Roman"/>
          <w:sz w:val="24"/>
          <w:szCs w:val="24"/>
        </w:rPr>
        <w:t xml:space="preserve"> are </w:t>
      </w:r>
      <w:r w:rsidR="00D045CD">
        <w:rPr>
          <w:rFonts w:ascii="Times New Roman" w:hAnsi="Times New Roman"/>
          <w:sz w:val="24"/>
          <w:szCs w:val="24"/>
        </w:rPr>
        <w:t>thing</w:t>
      </w:r>
      <w:r w:rsidR="00CC7976">
        <w:rPr>
          <w:rFonts w:ascii="Times New Roman" w:hAnsi="Times New Roman"/>
          <w:sz w:val="24"/>
          <w:szCs w:val="24"/>
        </w:rPr>
        <w:t>s</w:t>
      </w:r>
      <w:r w:rsidR="00D045CD">
        <w:rPr>
          <w:rFonts w:ascii="Times New Roman" w:hAnsi="Times New Roman"/>
          <w:sz w:val="24"/>
          <w:szCs w:val="24"/>
        </w:rPr>
        <w:t xml:space="preserve"> that are</w:t>
      </w:r>
      <w:r w:rsidR="00836AA3" w:rsidRPr="00CF0C00">
        <w:rPr>
          <w:rFonts w:ascii="Times New Roman" w:hAnsi="Times New Roman"/>
          <w:sz w:val="24"/>
          <w:szCs w:val="24"/>
        </w:rPr>
        <w:t xml:space="preserve"> </w:t>
      </w:r>
      <w:r w:rsidR="00D045CD" w:rsidRPr="00CF0C00">
        <w:rPr>
          <w:rFonts w:ascii="Times New Roman" w:hAnsi="Times New Roman"/>
          <w:sz w:val="24"/>
          <w:szCs w:val="24"/>
        </w:rPr>
        <w:t>produced</w:t>
      </w:r>
      <w:r w:rsidR="00836AA3" w:rsidRPr="00CF0C00">
        <w:rPr>
          <w:rFonts w:ascii="Times New Roman" w:hAnsi="Times New Roman"/>
          <w:sz w:val="24"/>
          <w:szCs w:val="24"/>
        </w:rPr>
        <w:t xml:space="preserve"> </w:t>
      </w:r>
      <w:r w:rsidR="00D045CD">
        <w:rPr>
          <w:rFonts w:ascii="Times New Roman" w:hAnsi="Times New Roman"/>
          <w:sz w:val="24"/>
          <w:szCs w:val="24"/>
        </w:rPr>
        <w:t>and/or used by</w:t>
      </w:r>
      <w:r w:rsidR="00836AA3" w:rsidRPr="00CF0C00">
        <w:rPr>
          <w:rFonts w:ascii="Times New Roman" w:hAnsi="Times New Roman"/>
          <w:sz w:val="24"/>
          <w:szCs w:val="24"/>
        </w:rPr>
        <w:t xml:space="preserve"> members</w:t>
      </w:r>
      <w:r w:rsidR="00D045CD">
        <w:rPr>
          <w:rFonts w:ascii="Times New Roman" w:hAnsi="Times New Roman"/>
          <w:sz w:val="24"/>
          <w:szCs w:val="24"/>
        </w:rPr>
        <w:t xml:space="preserve"> that say</w:t>
      </w:r>
      <w:r w:rsidR="00836AA3" w:rsidRPr="00CF0C00">
        <w:rPr>
          <w:rFonts w:ascii="Times New Roman" w:hAnsi="Times New Roman"/>
          <w:sz w:val="24"/>
          <w:szCs w:val="24"/>
        </w:rPr>
        <w:t xml:space="preserve"> something a</w:t>
      </w:r>
      <w:r w:rsidR="00D045CD">
        <w:rPr>
          <w:rFonts w:ascii="Times New Roman" w:hAnsi="Times New Roman"/>
          <w:sz w:val="24"/>
          <w:szCs w:val="24"/>
        </w:rPr>
        <w:t>bout the organization collectively, such as a Creed</w:t>
      </w:r>
      <w:r w:rsidR="00CC7976">
        <w:rPr>
          <w:rFonts w:ascii="Times New Roman" w:hAnsi="Times New Roman"/>
          <w:sz w:val="24"/>
          <w:szCs w:val="24"/>
        </w:rPr>
        <w:t>, a pin, etc.</w:t>
      </w:r>
      <w:r w:rsidR="005729DD" w:rsidRPr="00CF0C00">
        <w:rPr>
          <w:rFonts w:ascii="Times New Roman" w:hAnsi="Times New Roman"/>
          <w:sz w:val="24"/>
          <w:szCs w:val="24"/>
        </w:rPr>
        <w:t xml:space="preserve"> </w:t>
      </w:r>
      <w:r w:rsidR="00AA7118" w:rsidRPr="00CF0C00">
        <w:rPr>
          <w:rFonts w:ascii="Times New Roman" w:hAnsi="Times New Roman"/>
          <w:sz w:val="24"/>
          <w:szCs w:val="24"/>
        </w:rPr>
        <w:t>(</w:t>
      </w:r>
      <w:r w:rsidR="00C94AF5">
        <w:rPr>
          <w:rFonts w:ascii="Times New Roman" w:hAnsi="Times New Roman"/>
          <w:sz w:val="24"/>
          <w:szCs w:val="24"/>
        </w:rPr>
        <w:t>p.86</w:t>
      </w:r>
      <w:r w:rsidR="00AA7118" w:rsidRPr="00CF0C00">
        <w:rPr>
          <w:rFonts w:ascii="Times New Roman" w:hAnsi="Times New Roman"/>
          <w:sz w:val="24"/>
          <w:szCs w:val="24"/>
        </w:rPr>
        <w:t>)</w:t>
      </w:r>
      <w:r w:rsidR="005729DD" w:rsidRPr="00CF0C00">
        <w:rPr>
          <w:rFonts w:ascii="Times New Roman" w:hAnsi="Times New Roman"/>
          <w:sz w:val="24"/>
          <w:szCs w:val="24"/>
        </w:rPr>
        <w:t>.</w:t>
      </w:r>
    </w:p>
    <w:p w:rsidR="003F0988" w:rsidRPr="00666F2E" w:rsidRDefault="00D045CD" w:rsidP="00666F2E">
      <w:pPr>
        <w:spacing w:after="0" w:line="480" w:lineRule="auto"/>
        <w:ind w:firstLine="720"/>
        <w:rPr>
          <w:rFonts w:ascii="Times New Roman" w:hAnsi="Times New Roman"/>
          <w:sz w:val="24"/>
          <w:szCs w:val="24"/>
        </w:rPr>
      </w:pPr>
      <w:r>
        <w:rPr>
          <w:rFonts w:ascii="Times New Roman" w:hAnsi="Times New Roman"/>
          <w:sz w:val="24"/>
          <w:szCs w:val="24"/>
        </w:rPr>
        <w:t xml:space="preserve">The different aspects of Cultural Approaches of Organizations identified by Griffin and Miller will assist in framing </w:t>
      </w:r>
      <w:r w:rsidR="00F06573">
        <w:rPr>
          <w:rFonts w:ascii="Times New Roman" w:hAnsi="Times New Roman"/>
          <w:sz w:val="24"/>
          <w:szCs w:val="24"/>
        </w:rPr>
        <w:t>the</w:t>
      </w:r>
      <w:r>
        <w:rPr>
          <w:rFonts w:ascii="Times New Roman" w:hAnsi="Times New Roman"/>
          <w:sz w:val="24"/>
          <w:szCs w:val="24"/>
        </w:rPr>
        <w:t xml:space="preserve"> research study. Since members of Greek life have their own culture within their organizations, the different aspects of the theory will </w:t>
      </w:r>
      <w:r w:rsidR="00666F2E">
        <w:rPr>
          <w:rFonts w:ascii="Times New Roman" w:hAnsi="Times New Roman"/>
          <w:sz w:val="24"/>
          <w:szCs w:val="24"/>
        </w:rPr>
        <w:t>properly fit</w:t>
      </w:r>
      <w:r>
        <w:rPr>
          <w:rFonts w:ascii="Times New Roman" w:hAnsi="Times New Roman"/>
          <w:sz w:val="24"/>
          <w:szCs w:val="24"/>
        </w:rPr>
        <w:t xml:space="preserve"> </w:t>
      </w:r>
      <w:r w:rsidR="00F06573">
        <w:rPr>
          <w:rFonts w:ascii="Times New Roman" w:hAnsi="Times New Roman"/>
          <w:sz w:val="24"/>
          <w:szCs w:val="24"/>
        </w:rPr>
        <w:t xml:space="preserve">with the </w:t>
      </w:r>
      <w:r w:rsidR="00666F2E">
        <w:rPr>
          <w:rFonts w:ascii="Times New Roman" w:hAnsi="Times New Roman"/>
          <w:sz w:val="24"/>
          <w:szCs w:val="24"/>
        </w:rPr>
        <w:t>research</w:t>
      </w:r>
      <w:r w:rsidR="00F06573">
        <w:rPr>
          <w:rFonts w:ascii="Times New Roman" w:hAnsi="Times New Roman"/>
          <w:sz w:val="24"/>
          <w:szCs w:val="24"/>
        </w:rPr>
        <w:t xml:space="preserve"> being conducted</w:t>
      </w:r>
      <w:r w:rsidR="00666F2E">
        <w:rPr>
          <w:rFonts w:ascii="Times New Roman" w:hAnsi="Times New Roman"/>
          <w:sz w:val="24"/>
          <w:szCs w:val="24"/>
        </w:rPr>
        <w:t>.</w:t>
      </w:r>
      <w:r w:rsidR="00830FE2">
        <w:rPr>
          <w:rFonts w:ascii="Times New Roman" w:hAnsi="Times New Roman"/>
          <w:sz w:val="24"/>
          <w:szCs w:val="24"/>
        </w:rPr>
        <w:t xml:space="preserve"> By looking at organizations rituals and artifacts such as their Creed,</w:t>
      </w:r>
      <w:r w:rsidR="009E3D3D">
        <w:rPr>
          <w:rFonts w:ascii="Times New Roman" w:hAnsi="Times New Roman"/>
          <w:sz w:val="24"/>
          <w:szCs w:val="24"/>
        </w:rPr>
        <w:t xml:space="preserve"> in which </w:t>
      </w:r>
      <w:r w:rsidR="00070366">
        <w:rPr>
          <w:rFonts w:ascii="Times New Roman" w:hAnsi="Times New Roman"/>
          <w:sz w:val="24"/>
          <w:szCs w:val="24"/>
        </w:rPr>
        <w:t xml:space="preserve">Greek </w:t>
      </w:r>
      <w:r w:rsidR="009E3D3D">
        <w:rPr>
          <w:rFonts w:ascii="Times New Roman" w:hAnsi="Times New Roman"/>
          <w:sz w:val="24"/>
          <w:szCs w:val="24"/>
        </w:rPr>
        <w:t>organizations say they “live by”,</w:t>
      </w:r>
      <w:r w:rsidR="00F06573">
        <w:rPr>
          <w:rFonts w:ascii="Times New Roman" w:hAnsi="Times New Roman"/>
          <w:sz w:val="24"/>
          <w:szCs w:val="24"/>
        </w:rPr>
        <w:t xml:space="preserve"> it will help</w:t>
      </w:r>
      <w:r w:rsidR="00830FE2">
        <w:rPr>
          <w:rFonts w:ascii="Times New Roman" w:hAnsi="Times New Roman"/>
          <w:sz w:val="24"/>
          <w:szCs w:val="24"/>
        </w:rPr>
        <w:t xml:space="preserve"> examine how it is used</w:t>
      </w:r>
      <w:r w:rsidR="009E3D3D">
        <w:rPr>
          <w:rFonts w:ascii="Times New Roman" w:hAnsi="Times New Roman"/>
          <w:sz w:val="24"/>
          <w:szCs w:val="24"/>
        </w:rPr>
        <w:t xml:space="preserve"> and valued</w:t>
      </w:r>
      <w:r w:rsidR="00830FE2">
        <w:rPr>
          <w:rFonts w:ascii="Times New Roman" w:hAnsi="Times New Roman"/>
          <w:sz w:val="24"/>
          <w:szCs w:val="24"/>
        </w:rPr>
        <w:t>.</w:t>
      </w:r>
      <w:r w:rsidR="00F06573">
        <w:rPr>
          <w:rFonts w:ascii="Times New Roman" w:hAnsi="Times New Roman"/>
          <w:sz w:val="24"/>
          <w:szCs w:val="24"/>
        </w:rPr>
        <w:t xml:space="preserve"> This theory will also help identify</w:t>
      </w:r>
      <w:r w:rsidR="009E3D3D">
        <w:rPr>
          <w:rFonts w:ascii="Times New Roman" w:hAnsi="Times New Roman"/>
          <w:sz w:val="24"/>
          <w:szCs w:val="24"/>
        </w:rPr>
        <w:t xml:space="preserve"> if academics are a part of their </w:t>
      </w:r>
      <w:r w:rsidR="004F3220">
        <w:rPr>
          <w:rFonts w:ascii="Times New Roman" w:hAnsi="Times New Roman"/>
          <w:sz w:val="24"/>
          <w:szCs w:val="24"/>
        </w:rPr>
        <w:t>stories, artifacts or rituals</w:t>
      </w:r>
      <w:r w:rsidR="009E3D3D">
        <w:rPr>
          <w:rFonts w:ascii="Times New Roman" w:hAnsi="Times New Roman"/>
          <w:sz w:val="24"/>
          <w:szCs w:val="24"/>
        </w:rPr>
        <w:t xml:space="preserve"> and if so, if it is enforced</w:t>
      </w:r>
      <w:r w:rsidR="00F06573">
        <w:rPr>
          <w:rFonts w:ascii="Times New Roman" w:hAnsi="Times New Roman"/>
          <w:sz w:val="24"/>
          <w:szCs w:val="24"/>
        </w:rPr>
        <w:t>. Lastly, it will help examine</w:t>
      </w:r>
      <w:r w:rsidR="00666F2E">
        <w:rPr>
          <w:rFonts w:ascii="Times New Roman" w:hAnsi="Times New Roman"/>
          <w:sz w:val="24"/>
          <w:szCs w:val="24"/>
        </w:rPr>
        <w:t xml:space="preserve"> </w:t>
      </w:r>
      <w:r w:rsidR="00F06573">
        <w:rPr>
          <w:rFonts w:ascii="Times New Roman" w:hAnsi="Times New Roman"/>
          <w:sz w:val="24"/>
          <w:szCs w:val="24"/>
        </w:rPr>
        <w:t>how</w:t>
      </w:r>
      <w:r w:rsidR="00666F2E">
        <w:rPr>
          <w:rFonts w:ascii="Times New Roman" w:hAnsi="Times New Roman"/>
          <w:sz w:val="24"/>
          <w:szCs w:val="24"/>
        </w:rPr>
        <w:t xml:space="preserve"> </w:t>
      </w:r>
      <w:r w:rsidR="003F0988" w:rsidRPr="00CF0C00">
        <w:rPr>
          <w:rFonts w:ascii="Times New Roman" w:hAnsi="Times New Roman"/>
          <w:sz w:val="24"/>
          <w:szCs w:val="24"/>
        </w:rPr>
        <w:t xml:space="preserve">the members of Greek organizations </w:t>
      </w:r>
      <w:r w:rsidR="005729DD" w:rsidRPr="00CF0C00">
        <w:rPr>
          <w:rFonts w:ascii="Times New Roman" w:hAnsi="Times New Roman"/>
          <w:sz w:val="24"/>
          <w:szCs w:val="24"/>
        </w:rPr>
        <w:t>culture</w:t>
      </w:r>
      <w:r w:rsidR="00F06573">
        <w:rPr>
          <w:rFonts w:ascii="Times New Roman" w:hAnsi="Times New Roman"/>
          <w:sz w:val="24"/>
          <w:szCs w:val="24"/>
        </w:rPr>
        <w:t xml:space="preserve"> influence their perceptions of</w:t>
      </w:r>
      <w:r w:rsidR="00666F2E">
        <w:rPr>
          <w:rFonts w:ascii="Times New Roman" w:hAnsi="Times New Roman"/>
          <w:sz w:val="24"/>
          <w:szCs w:val="24"/>
        </w:rPr>
        <w:t xml:space="preserve"> their own </w:t>
      </w:r>
      <w:r w:rsidR="00283750">
        <w:rPr>
          <w:rFonts w:ascii="Times New Roman" w:hAnsi="Times New Roman"/>
          <w:sz w:val="24"/>
          <w:szCs w:val="24"/>
        </w:rPr>
        <w:t>grades</w:t>
      </w:r>
      <w:r w:rsidR="00666F2E">
        <w:rPr>
          <w:rFonts w:ascii="Times New Roman" w:hAnsi="Times New Roman"/>
          <w:sz w:val="24"/>
          <w:szCs w:val="24"/>
        </w:rPr>
        <w:t xml:space="preserve"> and</w:t>
      </w:r>
      <w:r w:rsidR="004F3220">
        <w:rPr>
          <w:rFonts w:ascii="Times New Roman" w:hAnsi="Times New Roman"/>
          <w:sz w:val="24"/>
          <w:szCs w:val="24"/>
        </w:rPr>
        <w:t xml:space="preserve"> </w:t>
      </w:r>
      <w:r w:rsidR="00666F2E">
        <w:rPr>
          <w:rFonts w:ascii="Times New Roman" w:hAnsi="Times New Roman"/>
          <w:sz w:val="24"/>
          <w:szCs w:val="24"/>
        </w:rPr>
        <w:t>academics as a whole.</w:t>
      </w:r>
      <w:r w:rsidR="005729DD" w:rsidRPr="00CF0C00">
        <w:rPr>
          <w:rFonts w:ascii="Times New Roman" w:hAnsi="Times New Roman"/>
          <w:sz w:val="24"/>
          <w:szCs w:val="24"/>
        </w:rPr>
        <w:t xml:space="preserve"> </w:t>
      </w:r>
    </w:p>
    <w:p w:rsidR="00A0794E" w:rsidRPr="008F6017" w:rsidRDefault="00AC135B" w:rsidP="00666F2E">
      <w:pPr>
        <w:spacing w:after="0" w:line="480" w:lineRule="auto"/>
        <w:jc w:val="center"/>
        <w:rPr>
          <w:rFonts w:ascii="Times New Roman" w:hAnsi="Times New Roman"/>
          <w:b/>
          <w:sz w:val="24"/>
          <w:szCs w:val="24"/>
        </w:rPr>
      </w:pPr>
      <w:r>
        <w:rPr>
          <w:rFonts w:ascii="Times New Roman" w:hAnsi="Times New Roman"/>
          <w:b/>
          <w:sz w:val="24"/>
          <w:szCs w:val="24"/>
        </w:rPr>
        <w:t>The Ups and Downs of Greek Life</w:t>
      </w:r>
    </w:p>
    <w:p w:rsidR="00666F2E" w:rsidRPr="00666F2E" w:rsidRDefault="00666F2E" w:rsidP="00666F2E">
      <w:pPr>
        <w:spacing w:after="0" w:line="480" w:lineRule="auto"/>
        <w:rPr>
          <w:rFonts w:ascii="Times New Roman" w:hAnsi="Times New Roman"/>
          <w:sz w:val="24"/>
          <w:szCs w:val="24"/>
        </w:rPr>
      </w:pPr>
      <w:r>
        <w:rPr>
          <w:rFonts w:ascii="Times New Roman" w:hAnsi="Times New Roman"/>
          <w:sz w:val="24"/>
          <w:szCs w:val="24"/>
        </w:rPr>
        <w:tab/>
        <w:t>When conducting research concerning culture within organizations, the first step is to review literature and research conducted by scholarly source</w:t>
      </w:r>
      <w:r w:rsidR="00830FE2">
        <w:rPr>
          <w:rFonts w:ascii="Times New Roman" w:hAnsi="Times New Roman"/>
          <w:sz w:val="24"/>
          <w:szCs w:val="24"/>
        </w:rPr>
        <w:t>s</w:t>
      </w:r>
      <w:r>
        <w:rPr>
          <w:rFonts w:ascii="Times New Roman" w:hAnsi="Times New Roman"/>
          <w:sz w:val="24"/>
          <w:szCs w:val="24"/>
        </w:rPr>
        <w:t xml:space="preserve"> pertaining to similar topics. The </w:t>
      </w:r>
      <w:r>
        <w:rPr>
          <w:rFonts w:ascii="Times New Roman" w:hAnsi="Times New Roman"/>
          <w:sz w:val="24"/>
          <w:szCs w:val="24"/>
        </w:rPr>
        <w:lastRenderedPageBreak/>
        <w:t xml:space="preserve">information </w:t>
      </w:r>
      <w:r w:rsidR="00830FE2">
        <w:rPr>
          <w:rFonts w:ascii="Times New Roman" w:hAnsi="Times New Roman"/>
          <w:sz w:val="24"/>
          <w:szCs w:val="24"/>
        </w:rPr>
        <w:t>gathered by these scholars will then help frame the study and fill the gap. The following literature review is structured by themes that relate and support this study.</w:t>
      </w:r>
    </w:p>
    <w:p w:rsidR="00A0794E" w:rsidRPr="00666F2E" w:rsidRDefault="00A0794E" w:rsidP="00666F2E">
      <w:pPr>
        <w:spacing w:after="0" w:line="480" w:lineRule="auto"/>
        <w:rPr>
          <w:rFonts w:ascii="Times New Roman" w:hAnsi="Times New Roman"/>
          <w:b/>
          <w:sz w:val="24"/>
          <w:szCs w:val="24"/>
        </w:rPr>
      </w:pPr>
      <w:r w:rsidRPr="00666F2E">
        <w:rPr>
          <w:rFonts w:ascii="Times New Roman" w:hAnsi="Times New Roman"/>
          <w:b/>
          <w:sz w:val="24"/>
          <w:szCs w:val="24"/>
        </w:rPr>
        <w:t>Negatives</w:t>
      </w:r>
    </w:p>
    <w:p w:rsidR="002E7D20" w:rsidRPr="00666F2E" w:rsidRDefault="00666F2E" w:rsidP="00666F2E">
      <w:pPr>
        <w:spacing w:after="0" w:line="480" w:lineRule="auto"/>
        <w:ind w:firstLine="720"/>
        <w:rPr>
          <w:rFonts w:ascii="Times New Roman" w:hAnsi="Times New Roman"/>
          <w:b/>
          <w:sz w:val="24"/>
          <w:szCs w:val="24"/>
        </w:rPr>
      </w:pPr>
      <w:r w:rsidRPr="00666F2E">
        <w:rPr>
          <w:rFonts w:ascii="Times New Roman" w:hAnsi="Times New Roman"/>
          <w:b/>
          <w:sz w:val="24"/>
          <w:szCs w:val="24"/>
        </w:rPr>
        <w:t>Alcohol</w:t>
      </w:r>
    </w:p>
    <w:p w:rsidR="00E02BDE" w:rsidRDefault="002E7D20" w:rsidP="00E02BDE">
      <w:pPr>
        <w:spacing w:after="0" w:line="480" w:lineRule="auto"/>
        <w:ind w:firstLine="720"/>
        <w:rPr>
          <w:rFonts w:ascii="Times New Roman" w:hAnsi="Times New Roman"/>
          <w:sz w:val="24"/>
          <w:szCs w:val="24"/>
        </w:rPr>
      </w:pPr>
      <w:r>
        <w:rPr>
          <w:rFonts w:ascii="Times New Roman" w:hAnsi="Times New Roman"/>
          <w:sz w:val="24"/>
          <w:szCs w:val="24"/>
        </w:rPr>
        <w:t>One of the main negative aspects associated with Greek organizations is a</w:t>
      </w:r>
      <w:r w:rsidR="00656D4A" w:rsidRPr="002E7D20">
        <w:rPr>
          <w:rFonts w:ascii="Times New Roman" w:hAnsi="Times New Roman"/>
          <w:sz w:val="24"/>
          <w:szCs w:val="24"/>
        </w:rPr>
        <w:t>lcohol</w:t>
      </w:r>
      <w:r>
        <w:rPr>
          <w:rFonts w:ascii="Times New Roman" w:hAnsi="Times New Roman"/>
          <w:sz w:val="24"/>
          <w:szCs w:val="24"/>
        </w:rPr>
        <w:t>.</w:t>
      </w:r>
      <w:r w:rsidR="00E02BDE">
        <w:rPr>
          <w:rFonts w:ascii="Times New Roman" w:hAnsi="Times New Roman"/>
          <w:sz w:val="24"/>
          <w:szCs w:val="24"/>
        </w:rPr>
        <w:t xml:space="preserve"> </w:t>
      </w:r>
      <w:r w:rsidR="008A4850">
        <w:rPr>
          <w:rFonts w:ascii="Times New Roman" w:hAnsi="Times New Roman"/>
          <w:sz w:val="24"/>
          <w:szCs w:val="24"/>
        </w:rPr>
        <w:t>Pike (2003) conducted a quantitative study by giving participants surveys to examine how memberships in Greek organizations influence engagement and</w:t>
      </w:r>
      <w:r w:rsidR="00FB3CC2">
        <w:rPr>
          <w:rFonts w:ascii="Times New Roman" w:hAnsi="Times New Roman"/>
          <w:sz w:val="24"/>
          <w:szCs w:val="24"/>
        </w:rPr>
        <w:t xml:space="preserve"> academics. T</w:t>
      </w:r>
      <w:r w:rsidR="008A4850">
        <w:rPr>
          <w:rFonts w:ascii="Times New Roman" w:hAnsi="Times New Roman"/>
          <w:sz w:val="24"/>
          <w:szCs w:val="24"/>
        </w:rPr>
        <w:t xml:space="preserve">hrough </w:t>
      </w:r>
      <w:r w:rsidR="00FB3CC2">
        <w:rPr>
          <w:rFonts w:ascii="Times New Roman" w:hAnsi="Times New Roman"/>
          <w:sz w:val="24"/>
          <w:szCs w:val="24"/>
        </w:rPr>
        <w:t xml:space="preserve">his </w:t>
      </w:r>
      <w:r w:rsidR="008A4850">
        <w:rPr>
          <w:rFonts w:ascii="Times New Roman" w:hAnsi="Times New Roman"/>
          <w:sz w:val="24"/>
          <w:szCs w:val="24"/>
        </w:rPr>
        <w:t>research he found that “i</w:t>
      </w:r>
      <w:r w:rsidR="00E02BDE" w:rsidRPr="002E7D20">
        <w:rPr>
          <w:rFonts w:ascii="Times New Roman" w:hAnsi="Times New Roman"/>
          <w:sz w:val="24"/>
          <w:szCs w:val="24"/>
        </w:rPr>
        <w:t>n the past 4 decades, the roles in fraternities and sororities on campus have come under increasing scrutiny. Critics of the Greek system have pointed to research showing that membershi</w:t>
      </w:r>
      <w:r w:rsidR="00F06573">
        <w:rPr>
          <w:rFonts w:ascii="Times New Roman" w:hAnsi="Times New Roman"/>
          <w:sz w:val="24"/>
          <w:szCs w:val="24"/>
        </w:rPr>
        <w:t>p in a fraternity or sorority is</w:t>
      </w:r>
      <w:r w:rsidR="00E02BDE" w:rsidRPr="002E7D20">
        <w:rPr>
          <w:rFonts w:ascii="Times New Roman" w:hAnsi="Times New Roman"/>
          <w:sz w:val="24"/>
          <w:szCs w:val="24"/>
        </w:rPr>
        <w:t xml:space="preserve"> associated with higher levels of alcohol </w:t>
      </w:r>
      <w:r w:rsidR="00E02BDE">
        <w:rPr>
          <w:rFonts w:ascii="Times New Roman" w:hAnsi="Times New Roman"/>
          <w:sz w:val="24"/>
          <w:szCs w:val="24"/>
        </w:rPr>
        <w:t xml:space="preserve">use </w:t>
      </w:r>
      <w:r w:rsidR="00E02BDE" w:rsidRPr="002E7D20">
        <w:rPr>
          <w:rFonts w:ascii="Times New Roman" w:hAnsi="Times New Roman"/>
          <w:sz w:val="24"/>
          <w:szCs w:val="24"/>
        </w:rPr>
        <w:t>(</w:t>
      </w:r>
      <w:r w:rsidR="00E02BDE">
        <w:rPr>
          <w:rFonts w:ascii="Times New Roman" w:hAnsi="Times New Roman"/>
          <w:sz w:val="24"/>
          <w:szCs w:val="24"/>
        </w:rPr>
        <w:t xml:space="preserve">Pike, 2003, </w:t>
      </w:r>
      <w:r w:rsidR="00E02BDE" w:rsidRPr="002E7D20">
        <w:rPr>
          <w:rFonts w:ascii="Times New Roman" w:hAnsi="Times New Roman"/>
          <w:sz w:val="24"/>
          <w:szCs w:val="24"/>
        </w:rPr>
        <w:t>p.369).</w:t>
      </w:r>
      <w:r w:rsidR="00E02BDE">
        <w:rPr>
          <w:rFonts w:ascii="Times New Roman" w:hAnsi="Times New Roman"/>
          <w:sz w:val="24"/>
          <w:szCs w:val="24"/>
        </w:rPr>
        <w:t xml:space="preserve"> </w:t>
      </w:r>
      <w:r>
        <w:rPr>
          <w:rFonts w:ascii="Times New Roman" w:hAnsi="Times New Roman"/>
          <w:sz w:val="24"/>
          <w:szCs w:val="24"/>
        </w:rPr>
        <w:t xml:space="preserve"> </w:t>
      </w:r>
    </w:p>
    <w:p w:rsidR="00A0794E" w:rsidRDefault="008F6017" w:rsidP="00E02BDE">
      <w:pPr>
        <w:spacing w:after="0" w:line="480" w:lineRule="auto"/>
        <w:ind w:firstLine="720"/>
        <w:rPr>
          <w:rFonts w:ascii="Times New Roman" w:hAnsi="Times New Roman"/>
          <w:sz w:val="24"/>
          <w:szCs w:val="24"/>
        </w:rPr>
      </w:pPr>
      <w:r>
        <w:rPr>
          <w:rFonts w:ascii="Times New Roman" w:hAnsi="Times New Roman"/>
          <w:sz w:val="24"/>
          <w:szCs w:val="24"/>
        </w:rPr>
        <w:t>A</w:t>
      </w:r>
      <w:r w:rsidR="00A0794E" w:rsidRPr="002E7D20">
        <w:rPr>
          <w:rFonts w:ascii="Times New Roman" w:hAnsi="Times New Roman"/>
          <w:sz w:val="24"/>
          <w:szCs w:val="24"/>
        </w:rPr>
        <w:t xml:space="preserve"> qualitative s</w:t>
      </w:r>
      <w:r>
        <w:rPr>
          <w:rFonts w:ascii="Times New Roman" w:hAnsi="Times New Roman"/>
          <w:sz w:val="24"/>
          <w:szCs w:val="24"/>
        </w:rPr>
        <w:t>tudy conducted by Cho (2010),</w:t>
      </w:r>
      <w:r w:rsidR="00A0794E" w:rsidRPr="002E7D20">
        <w:rPr>
          <w:rFonts w:ascii="Times New Roman" w:hAnsi="Times New Roman"/>
          <w:sz w:val="24"/>
          <w:szCs w:val="24"/>
        </w:rPr>
        <w:t xml:space="preserve"> investigated how members of fraternities create problems of high risk drinking and how to solve those problems by communication.</w:t>
      </w:r>
      <w:r w:rsidR="00E02BDE">
        <w:rPr>
          <w:rFonts w:ascii="Times New Roman" w:hAnsi="Times New Roman"/>
          <w:sz w:val="24"/>
          <w:szCs w:val="24"/>
        </w:rPr>
        <w:t xml:space="preserve"> Cho did his research by having focus groups with members of different fraternities in each group.</w:t>
      </w:r>
      <w:r w:rsidR="00A0794E" w:rsidRPr="002E7D20">
        <w:rPr>
          <w:rFonts w:ascii="Times New Roman" w:hAnsi="Times New Roman"/>
          <w:sz w:val="24"/>
          <w:szCs w:val="24"/>
        </w:rPr>
        <w:t xml:space="preserve"> “Of college </w:t>
      </w:r>
      <w:r w:rsidR="00523F98" w:rsidRPr="002E7D20">
        <w:rPr>
          <w:rFonts w:ascii="Times New Roman" w:hAnsi="Times New Roman"/>
          <w:sz w:val="24"/>
          <w:szCs w:val="24"/>
        </w:rPr>
        <w:t>students</w:t>
      </w:r>
      <w:r w:rsidR="00A0794E" w:rsidRPr="002E7D20">
        <w:rPr>
          <w:rFonts w:ascii="Times New Roman" w:hAnsi="Times New Roman"/>
          <w:sz w:val="24"/>
          <w:szCs w:val="24"/>
        </w:rPr>
        <w:t>, member</w:t>
      </w:r>
      <w:r w:rsidR="00523F98" w:rsidRPr="002E7D20">
        <w:rPr>
          <w:rFonts w:ascii="Times New Roman" w:hAnsi="Times New Roman"/>
          <w:sz w:val="24"/>
          <w:szCs w:val="24"/>
        </w:rPr>
        <w:t>s</w:t>
      </w:r>
      <w:r w:rsidR="00A0794E" w:rsidRPr="002E7D20">
        <w:rPr>
          <w:rFonts w:ascii="Times New Roman" w:hAnsi="Times New Roman"/>
          <w:sz w:val="24"/>
          <w:szCs w:val="24"/>
        </w:rPr>
        <w:t xml:space="preserve"> of</w:t>
      </w:r>
      <w:r w:rsidR="00523F98" w:rsidRPr="002E7D20">
        <w:rPr>
          <w:rFonts w:ascii="Times New Roman" w:hAnsi="Times New Roman"/>
          <w:sz w:val="24"/>
          <w:szCs w:val="24"/>
        </w:rPr>
        <w:t xml:space="preserve"> the</w:t>
      </w:r>
      <w:r w:rsidR="00A0794E" w:rsidRPr="002E7D20">
        <w:rPr>
          <w:rFonts w:ascii="Times New Roman" w:hAnsi="Times New Roman"/>
          <w:sz w:val="24"/>
          <w:szCs w:val="24"/>
        </w:rPr>
        <w:t xml:space="preserve"> Greek community drink more than nonmembers and within the community, fraternity members drink more excessively than sororities” (Cho, 2010, p.212). </w:t>
      </w:r>
      <w:r w:rsidR="00E656F5" w:rsidRPr="002E7D20">
        <w:rPr>
          <w:rFonts w:ascii="Times New Roman" w:hAnsi="Times New Roman"/>
          <w:sz w:val="24"/>
          <w:szCs w:val="24"/>
        </w:rPr>
        <w:t xml:space="preserve"> Similarly, Phua</w:t>
      </w:r>
      <w:r w:rsidR="00A0794E" w:rsidRPr="002E7D20">
        <w:rPr>
          <w:rFonts w:ascii="Times New Roman" w:hAnsi="Times New Roman"/>
          <w:sz w:val="24"/>
          <w:szCs w:val="24"/>
        </w:rPr>
        <w:t xml:space="preserve"> (2010) conducted a quantitative study aiming to examine the pressures of peers and popularity involving smoking and drinking within fraternity members. The researc</w:t>
      </w:r>
      <w:r>
        <w:rPr>
          <w:rFonts w:ascii="Times New Roman" w:hAnsi="Times New Roman"/>
          <w:sz w:val="24"/>
          <w:szCs w:val="24"/>
        </w:rPr>
        <w:t>her found that fraternities are</w:t>
      </w:r>
      <w:r w:rsidR="00A0794E" w:rsidRPr="002E7D20">
        <w:rPr>
          <w:rFonts w:ascii="Times New Roman" w:hAnsi="Times New Roman"/>
          <w:sz w:val="24"/>
          <w:szCs w:val="24"/>
        </w:rPr>
        <w:t xml:space="preserve"> most often associated with alcohol and that students who did not</w:t>
      </w:r>
      <w:r w:rsidR="00836AA3" w:rsidRPr="002E7D20">
        <w:rPr>
          <w:rFonts w:ascii="Times New Roman" w:hAnsi="Times New Roman"/>
          <w:sz w:val="24"/>
          <w:szCs w:val="24"/>
        </w:rPr>
        <w:t xml:space="preserve"> binge</w:t>
      </w:r>
      <w:r w:rsidR="00A0794E" w:rsidRPr="002E7D20">
        <w:rPr>
          <w:rFonts w:ascii="Times New Roman" w:hAnsi="Times New Roman"/>
          <w:sz w:val="24"/>
          <w:szCs w:val="24"/>
        </w:rPr>
        <w:t xml:space="preserve"> </w:t>
      </w:r>
      <w:r w:rsidR="00836AA3" w:rsidRPr="002E7D20">
        <w:rPr>
          <w:rFonts w:ascii="Times New Roman" w:hAnsi="Times New Roman"/>
          <w:sz w:val="24"/>
          <w:szCs w:val="24"/>
        </w:rPr>
        <w:t xml:space="preserve">drink precollege </w:t>
      </w:r>
      <w:r>
        <w:rPr>
          <w:rFonts w:ascii="Times New Roman" w:hAnsi="Times New Roman"/>
          <w:sz w:val="24"/>
          <w:szCs w:val="24"/>
        </w:rPr>
        <w:t>were three</w:t>
      </w:r>
      <w:r w:rsidR="00A0794E" w:rsidRPr="002E7D20">
        <w:rPr>
          <w:rFonts w:ascii="Times New Roman" w:hAnsi="Times New Roman"/>
          <w:sz w:val="24"/>
          <w:szCs w:val="24"/>
        </w:rPr>
        <w:t xml:space="preserve"> times more likely to start </w:t>
      </w:r>
      <w:r w:rsidR="00836AA3" w:rsidRPr="002E7D20">
        <w:rPr>
          <w:rFonts w:ascii="Times New Roman" w:hAnsi="Times New Roman"/>
          <w:sz w:val="24"/>
          <w:szCs w:val="24"/>
        </w:rPr>
        <w:t>if they joined</w:t>
      </w:r>
      <w:r w:rsidR="00A0794E" w:rsidRPr="002E7D20">
        <w:rPr>
          <w:rFonts w:ascii="Times New Roman" w:hAnsi="Times New Roman"/>
          <w:sz w:val="24"/>
          <w:szCs w:val="24"/>
        </w:rPr>
        <w:t xml:space="preserve"> a</w:t>
      </w:r>
      <w:r w:rsidR="00836AA3" w:rsidRPr="002E7D20">
        <w:rPr>
          <w:rFonts w:ascii="Times New Roman" w:hAnsi="Times New Roman"/>
          <w:sz w:val="24"/>
          <w:szCs w:val="24"/>
        </w:rPr>
        <w:t xml:space="preserve"> social</w:t>
      </w:r>
      <w:r w:rsidR="00A0794E" w:rsidRPr="002E7D20">
        <w:rPr>
          <w:rFonts w:ascii="Times New Roman" w:hAnsi="Times New Roman"/>
          <w:sz w:val="24"/>
          <w:szCs w:val="24"/>
        </w:rPr>
        <w:t xml:space="preserve"> fraternity. Out of the participants studied the</w:t>
      </w:r>
      <w:r>
        <w:rPr>
          <w:rFonts w:ascii="Times New Roman" w:hAnsi="Times New Roman"/>
          <w:sz w:val="24"/>
          <w:szCs w:val="24"/>
        </w:rPr>
        <w:t xml:space="preserve"> average age was 20.1 years old</w:t>
      </w:r>
      <w:r w:rsidR="00A0794E" w:rsidRPr="002E7D20">
        <w:rPr>
          <w:rFonts w:ascii="Times New Roman" w:hAnsi="Times New Roman"/>
          <w:sz w:val="24"/>
          <w:szCs w:val="24"/>
        </w:rPr>
        <w:t xml:space="preserve"> which is under the legal age in the United States</w:t>
      </w:r>
      <w:r>
        <w:rPr>
          <w:rFonts w:ascii="Times New Roman" w:hAnsi="Times New Roman"/>
          <w:sz w:val="24"/>
          <w:szCs w:val="24"/>
        </w:rPr>
        <w:t>. Out of the participants studied,</w:t>
      </w:r>
      <w:r w:rsidR="00A0794E" w:rsidRPr="002E7D20">
        <w:rPr>
          <w:rFonts w:ascii="Times New Roman" w:hAnsi="Times New Roman"/>
          <w:sz w:val="24"/>
          <w:szCs w:val="24"/>
        </w:rPr>
        <w:t xml:space="preserve"> 5</w:t>
      </w:r>
      <w:r w:rsidR="00BD53FB" w:rsidRPr="002E7D20">
        <w:rPr>
          <w:rFonts w:ascii="Times New Roman" w:hAnsi="Times New Roman"/>
          <w:sz w:val="24"/>
          <w:szCs w:val="24"/>
        </w:rPr>
        <w:t>0% of those participants drink 3</w:t>
      </w:r>
      <w:r w:rsidR="00656D4A" w:rsidRPr="002E7D20">
        <w:rPr>
          <w:rFonts w:ascii="Times New Roman" w:hAnsi="Times New Roman"/>
          <w:sz w:val="24"/>
          <w:szCs w:val="24"/>
        </w:rPr>
        <w:t xml:space="preserve"> to </w:t>
      </w:r>
      <w:r w:rsidR="00BD53FB" w:rsidRPr="002E7D20">
        <w:rPr>
          <w:rFonts w:ascii="Times New Roman" w:hAnsi="Times New Roman"/>
          <w:sz w:val="24"/>
          <w:szCs w:val="24"/>
        </w:rPr>
        <w:t>4</w:t>
      </w:r>
      <w:r w:rsidR="00656D4A" w:rsidRPr="002E7D20">
        <w:rPr>
          <w:rFonts w:ascii="Times New Roman" w:hAnsi="Times New Roman"/>
          <w:sz w:val="24"/>
          <w:szCs w:val="24"/>
        </w:rPr>
        <w:t xml:space="preserve"> drinks a day (p.6). </w:t>
      </w:r>
    </w:p>
    <w:p w:rsidR="004F3220" w:rsidRDefault="008F6017" w:rsidP="008F6017">
      <w:pPr>
        <w:spacing w:after="0" w:line="480" w:lineRule="auto"/>
        <w:ind w:firstLine="720"/>
        <w:rPr>
          <w:rFonts w:ascii="Times New Roman" w:hAnsi="Times New Roman"/>
          <w:sz w:val="24"/>
          <w:szCs w:val="24"/>
        </w:rPr>
      </w:pPr>
      <w:r>
        <w:rPr>
          <w:rFonts w:ascii="Times New Roman" w:hAnsi="Times New Roman"/>
          <w:sz w:val="24"/>
          <w:szCs w:val="24"/>
        </w:rPr>
        <w:lastRenderedPageBreak/>
        <w:t>To summarize, researchers found that Greek life, fraternities specifically, tend to influence members to drink</w:t>
      </w:r>
      <w:r w:rsidR="00C94AF5">
        <w:rPr>
          <w:rFonts w:ascii="Times New Roman" w:hAnsi="Times New Roman"/>
          <w:sz w:val="24"/>
          <w:szCs w:val="24"/>
        </w:rPr>
        <w:t xml:space="preserve"> alcohol</w:t>
      </w:r>
      <w:r>
        <w:rPr>
          <w:rFonts w:ascii="Times New Roman" w:hAnsi="Times New Roman"/>
          <w:sz w:val="24"/>
          <w:szCs w:val="24"/>
        </w:rPr>
        <w:t>. The members in the organization find drinking alcohol part of their culture, therefore members tend to drink to</w:t>
      </w:r>
      <w:r w:rsidR="00C94AF5">
        <w:rPr>
          <w:rFonts w:ascii="Times New Roman" w:hAnsi="Times New Roman"/>
          <w:sz w:val="24"/>
          <w:szCs w:val="24"/>
        </w:rPr>
        <w:t xml:space="preserve"> gain relationships and </w:t>
      </w:r>
      <w:r w:rsidR="004F3220">
        <w:rPr>
          <w:rFonts w:ascii="Times New Roman" w:hAnsi="Times New Roman"/>
          <w:sz w:val="24"/>
          <w:szCs w:val="24"/>
        </w:rPr>
        <w:t>experience</w:t>
      </w:r>
      <w:r w:rsidR="00C94AF5">
        <w:rPr>
          <w:rFonts w:ascii="Times New Roman" w:hAnsi="Times New Roman"/>
          <w:sz w:val="24"/>
          <w:szCs w:val="24"/>
        </w:rPr>
        <w:t xml:space="preserve"> </w:t>
      </w:r>
      <w:r w:rsidR="004F3220">
        <w:rPr>
          <w:rFonts w:ascii="Times New Roman" w:hAnsi="Times New Roman"/>
          <w:sz w:val="24"/>
          <w:szCs w:val="24"/>
        </w:rPr>
        <w:t>bond</w:t>
      </w:r>
      <w:r w:rsidR="00C94AF5">
        <w:rPr>
          <w:rFonts w:ascii="Times New Roman" w:hAnsi="Times New Roman"/>
          <w:sz w:val="24"/>
          <w:szCs w:val="24"/>
        </w:rPr>
        <w:t>s</w:t>
      </w:r>
      <w:r w:rsidR="004F3220">
        <w:rPr>
          <w:rFonts w:ascii="Times New Roman" w:hAnsi="Times New Roman"/>
          <w:sz w:val="24"/>
          <w:szCs w:val="24"/>
        </w:rPr>
        <w:t xml:space="preserve"> within their</w:t>
      </w:r>
      <w:r>
        <w:rPr>
          <w:rFonts w:ascii="Times New Roman" w:hAnsi="Times New Roman"/>
          <w:sz w:val="24"/>
          <w:szCs w:val="24"/>
        </w:rPr>
        <w:t xml:space="preserve"> organization. The norm of alcohol drinking</w:t>
      </w:r>
      <w:r w:rsidR="004F3220">
        <w:rPr>
          <w:rFonts w:ascii="Times New Roman" w:hAnsi="Times New Roman"/>
          <w:sz w:val="24"/>
          <w:szCs w:val="24"/>
        </w:rPr>
        <w:t xml:space="preserve"> then</w:t>
      </w:r>
      <w:r>
        <w:rPr>
          <w:rFonts w:ascii="Times New Roman" w:hAnsi="Times New Roman"/>
          <w:sz w:val="24"/>
          <w:szCs w:val="24"/>
        </w:rPr>
        <w:t xml:space="preserve"> tends to become excessive </w:t>
      </w:r>
      <w:r w:rsidR="004F3220">
        <w:rPr>
          <w:rFonts w:ascii="Times New Roman" w:hAnsi="Times New Roman"/>
          <w:sz w:val="24"/>
          <w:szCs w:val="24"/>
        </w:rPr>
        <w:t xml:space="preserve">and </w:t>
      </w:r>
      <w:r>
        <w:rPr>
          <w:rFonts w:ascii="Times New Roman" w:hAnsi="Times New Roman"/>
          <w:sz w:val="24"/>
          <w:szCs w:val="24"/>
        </w:rPr>
        <w:t>members start</w:t>
      </w:r>
      <w:r w:rsidR="004F3220">
        <w:rPr>
          <w:rFonts w:ascii="Times New Roman" w:hAnsi="Times New Roman"/>
          <w:sz w:val="24"/>
          <w:szCs w:val="24"/>
        </w:rPr>
        <w:t xml:space="preserve"> to</w:t>
      </w:r>
      <w:r>
        <w:rPr>
          <w:rFonts w:ascii="Times New Roman" w:hAnsi="Times New Roman"/>
          <w:sz w:val="24"/>
          <w:szCs w:val="24"/>
        </w:rPr>
        <w:t xml:space="preserve"> binge drink</w:t>
      </w:r>
      <w:r w:rsidR="004F3220">
        <w:rPr>
          <w:rFonts w:ascii="Times New Roman" w:hAnsi="Times New Roman"/>
          <w:sz w:val="24"/>
          <w:szCs w:val="24"/>
        </w:rPr>
        <w:t>.</w:t>
      </w:r>
    </w:p>
    <w:p w:rsidR="007A2827" w:rsidRPr="00ED6642" w:rsidRDefault="006938B4" w:rsidP="008F6017">
      <w:pPr>
        <w:spacing w:after="0" w:line="480" w:lineRule="auto"/>
        <w:ind w:firstLine="720"/>
        <w:rPr>
          <w:rFonts w:ascii="Times New Roman" w:hAnsi="Times New Roman"/>
          <w:b/>
          <w:sz w:val="24"/>
          <w:szCs w:val="24"/>
        </w:rPr>
      </w:pPr>
      <w:r w:rsidRPr="00ED6642">
        <w:rPr>
          <w:rFonts w:ascii="Times New Roman" w:hAnsi="Times New Roman"/>
          <w:b/>
          <w:sz w:val="24"/>
          <w:szCs w:val="24"/>
        </w:rPr>
        <w:t xml:space="preserve">Prioritizing </w:t>
      </w:r>
    </w:p>
    <w:p w:rsidR="00E32479" w:rsidRDefault="0066361F" w:rsidP="002E7D20">
      <w:pPr>
        <w:spacing w:after="0" w:line="480" w:lineRule="auto"/>
        <w:ind w:firstLine="720"/>
        <w:rPr>
          <w:rFonts w:ascii="Times New Roman" w:hAnsi="Times New Roman"/>
          <w:sz w:val="24"/>
          <w:szCs w:val="24"/>
        </w:rPr>
      </w:pPr>
      <w:r>
        <w:rPr>
          <w:rFonts w:ascii="Times New Roman" w:hAnsi="Times New Roman"/>
          <w:sz w:val="24"/>
          <w:szCs w:val="24"/>
        </w:rPr>
        <w:t>Sometime</w:t>
      </w:r>
      <w:r w:rsidR="00ED6642">
        <w:rPr>
          <w:rFonts w:ascii="Times New Roman" w:hAnsi="Times New Roman"/>
          <w:sz w:val="24"/>
          <w:szCs w:val="24"/>
        </w:rPr>
        <w:t>s</w:t>
      </w:r>
      <w:r>
        <w:rPr>
          <w:rFonts w:ascii="Times New Roman" w:hAnsi="Times New Roman"/>
          <w:sz w:val="24"/>
          <w:szCs w:val="24"/>
        </w:rPr>
        <w:t xml:space="preserve"> member</w:t>
      </w:r>
      <w:r w:rsidR="00ED6642">
        <w:rPr>
          <w:rFonts w:ascii="Times New Roman" w:hAnsi="Times New Roman"/>
          <w:sz w:val="24"/>
          <w:szCs w:val="24"/>
        </w:rPr>
        <w:t>s</w:t>
      </w:r>
      <w:r>
        <w:rPr>
          <w:rFonts w:ascii="Times New Roman" w:hAnsi="Times New Roman"/>
          <w:sz w:val="24"/>
          <w:szCs w:val="24"/>
        </w:rPr>
        <w:t xml:space="preserve"> of Greek</w:t>
      </w:r>
      <w:r w:rsidR="00ED6642">
        <w:rPr>
          <w:rFonts w:ascii="Times New Roman" w:hAnsi="Times New Roman"/>
          <w:sz w:val="24"/>
          <w:szCs w:val="24"/>
        </w:rPr>
        <w:t>s</w:t>
      </w:r>
      <w:r>
        <w:rPr>
          <w:rFonts w:ascii="Times New Roman" w:hAnsi="Times New Roman"/>
          <w:sz w:val="24"/>
          <w:szCs w:val="24"/>
        </w:rPr>
        <w:t xml:space="preserve"> organization</w:t>
      </w:r>
      <w:r w:rsidR="004F3220">
        <w:rPr>
          <w:rFonts w:ascii="Times New Roman" w:hAnsi="Times New Roman"/>
          <w:sz w:val="24"/>
          <w:szCs w:val="24"/>
        </w:rPr>
        <w:t>s</w:t>
      </w:r>
      <w:r>
        <w:rPr>
          <w:rFonts w:ascii="Times New Roman" w:hAnsi="Times New Roman"/>
          <w:sz w:val="24"/>
          <w:szCs w:val="24"/>
        </w:rPr>
        <w:t xml:space="preserve"> prioritize their organization first before their academics and/or other organizations they are involved in. </w:t>
      </w:r>
      <w:r w:rsidR="000571E2" w:rsidRPr="002E7D20">
        <w:rPr>
          <w:rFonts w:ascii="Times New Roman" w:hAnsi="Times New Roman"/>
          <w:sz w:val="24"/>
          <w:szCs w:val="24"/>
        </w:rPr>
        <w:t>Y</w:t>
      </w:r>
      <w:r w:rsidR="00A0794E" w:rsidRPr="002E7D20">
        <w:rPr>
          <w:rFonts w:ascii="Times New Roman" w:hAnsi="Times New Roman"/>
          <w:sz w:val="24"/>
          <w:szCs w:val="24"/>
        </w:rPr>
        <w:t>i</w:t>
      </w:r>
      <w:r w:rsidR="000571E2" w:rsidRPr="002E7D20">
        <w:rPr>
          <w:rFonts w:ascii="Times New Roman" w:hAnsi="Times New Roman"/>
          <w:sz w:val="24"/>
          <w:szCs w:val="24"/>
        </w:rPr>
        <w:t>n</w:t>
      </w:r>
      <w:r w:rsidR="00A0794E" w:rsidRPr="002E7D20">
        <w:rPr>
          <w:rFonts w:ascii="Times New Roman" w:hAnsi="Times New Roman"/>
          <w:sz w:val="24"/>
          <w:szCs w:val="24"/>
        </w:rPr>
        <w:t xml:space="preserve"> and Lei (2007) conducted a</w:t>
      </w:r>
      <w:r w:rsidR="00E02BDE">
        <w:rPr>
          <w:rFonts w:ascii="Times New Roman" w:hAnsi="Times New Roman"/>
          <w:sz w:val="24"/>
          <w:szCs w:val="24"/>
        </w:rPr>
        <w:t xml:space="preserve"> quantitative</w:t>
      </w:r>
      <w:r w:rsidR="00A0794E" w:rsidRPr="002E7D20">
        <w:rPr>
          <w:rFonts w:ascii="Times New Roman" w:hAnsi="Times New Roman"/>
          <w:sz w:val="24"/>
          <w:szCs w:val="24"/>
        </w:rPr>
        <w:t xml:space="preserve"> study intending to compare how undergraduate student’s involvement on campus affects their satisfaction</w:t>
      </w:r>
      <w:r w:rsidR="00E02BDE">
        <w:rPr>
          <w:rFonts w:ascii="Times New Roman" w:hAnsi="Times New Roman"/>
          <w:sz w:val="24"/>
          <w:szCs w:val="24"/>
        </w:rPr>
        <w:t xml:space="preserve"> of academics</w:t>
      </w:r>
      <w:r w:rsidR="00A0794E" w:rsidRPr="002E7D20">
        <w:rPr>
          <w:rFonts w:ascii="Times New Roman" w:hAnsi="Times New Roman"/>
          <w:sz w:val="24"/>
          <w:szCs w:val="24"/>
        </w:rPr>
        <w:t xml:space="preserve"> and </w:t>
      </w:r>
      <w:r w:rsidR="00DD0A0D">
        <w:rPr>
          <w:rFonts w:ascii="Times New Roman" w:hAnsi="Times New Roman"/>
          <w:sz w:val="24"/>
          <w:szCs w:val="24"/>
        </w:rPr>
        <w:t xml:space="preserve">their own </w:t>
      </w:r>
      <w:r w:rsidR="00A0794E" w:rsidRPr="002E7D20">
        <w:rPr>
          <w:rFonts w:ascii="Times New Roman" w:hAnsi="Times New Roman"/>
          <w:sz w:val="24"/>
          <w:szCs w:val="24"/>
        </w:rPr>
        <w:t xml:space="preserve">academic status compared to those uninvolved. The researchers </w:t>
      </w:r>
      <w:r w:rsidR="00DD0A0D">
        <w:rPr>
          <w:rFonts w:ascii="Times New Roman" w:hAnsi="Times New Roman"/>
          <w:sz w:val="24"/>
          <w:szCs w:val="24"/>
        </w:rPr>
        <w:t>gave their</w:t>
      </w:r>
      <w:r w:rsidR="00E02BDE">
        <w:rPr>
          <w:rFonts w:ascii="Times New Roman" w:hAnsi="Times New Roman"/>
          <w:sz w:val="24"/>
          <w:szCs w:val="24"/>
        </w:rPr>
        <w:t xml:space="preserve"> participants surveys</w:t>
      </w:r>
      <w:r w:rsidR="00A0794E" w:rsidRPr="002E7D20">
        <w:rPr>
          <w:rFonts w:ascii="Times New Roman" w:hAnsi="Times New Roman"/>
          <w:sz w:val="24"/>
          <w:szCs w:val="24"/>
        </w:rPr>
        <w:t xml:space="preserve"> </w:t>
      </w:r>
      <w:r w:rsidR="00DD0A0D">
        <w:rPr>
          <w:rFonts w:ascii="Times New Roman" w:hAnsi="Times New Roman"/>
          <w:sz w:val="24"/>
          <w:szCs w:val="24"/>
        </w:rPr>
        <w:t xml:space="preserve">and found that overall </w:t>
      </w:r>
      <w:r w:rsidR="00A0794E" w:rsidRPr="002E7D20">
        <w:rPr>
          <w:rFonts w:ascii="Times New Roman" w:hAnsi="Times New Roman"/>
          <w:sz w:val="24"/>
          <w:szCs w:val="24"/>
        </w:rPr>
        <w:t xml:space="preserve">students </w:t>
      </w:r>
      <w:r w:rsidR="00DD0A0D" w:rsidRPr="002E7D20">
        <w:rPr>
          <w:rFonts w:ascii="Times New Roman" w:hAnsi="Times New Roman"/>
          <w:sz w:val="24"/>
          <w:szCs w:val="24"/>
        </w:rPr>
        <w:t xml:space="preserve">who </w:t>
      </w:r>
      <w:r w:rsidR="00DD0A0D">
        <w:rPr>
          <w:rFonts w:ascii="Times New Roman" w:hAnsi="Times New Roman"/>
          <w:sz w:val="24"/>
          <w:szCs w:val="24"/>
        </w:rPr>
        <w:t xml:space="preserve">are involved in </w:t>
      </w:r>
      <w:r w:rsidR="00A0794E" w:rsidRPr="002E7D20">
        <w:rPr>
          <w:rFonts w:ascii="Times New Roman" w:hAnsi="Times New Roman"/>
          <w:sz w:val="24"/>
          <w:szCs w:val="24"/>
        </w:rPr>
        <w:t>campus activities ha</w:t>
      </w:r>
      <w:r w:rsidR="006938B4" w:rsidRPr="002E7D20">
        <w:rPr>
          <w:rFonts w:ascii="Times New Roman" w:hAnsi="Times New Roman"/>
          <w:sz w:val="24"/>
          <w:szCs w:val="24"/>
        </w:rPr>
        <w:t>ve</w:t>
      </w:r>
      <w:r w:rsidR="00A0794E" w:rsidRPr="002E7D20">
        <w:rPr>
          <w:rFonts w:ascii="Times New Roman" w:hAnsi="Times New Roman"/>
          <w:sz w:val="24"/>
          <w:szCs w:val="24"/>
        </w:rPr>
        <w:t xml:space="preserve"> a lower academic </w:t>
      </w:r>
      <w:r w:rsidR="00DD0A0D" w:rsidRPr="002E7D20">
        <w:rPr>
          <w:rFonts w:ascii="Times New Roman" w:hAnsi="Times New Roman"/>
          <w:sz w:val="24"/>
          <w:szCs w:val="24"/>
        </w:rPr>
        <w:t>success</w:t>
      </w:r>
      <w:r w:rsidR="00DD0A0D">
        <w:rPr>
          <w:rFonts w:ascii="Times New Roman" w:hAnsi="Times New Roman"/>
          <w:sz w:val="24"/>
          <w:szCs w:val="24"/>
        </w:rPr>
        <w:t xml:space="preserve"> compared to students who do</w:t>
      </w:r>
      <w:r w:rsidR="00A0794E" w:rsidRPr="002E7D20">
        <w:rPr>
          <w:rFonts w:ascii="Times New Roman" w:hAnsi="Times New Roman"/>
          <w:sz w:val="24"/>
          <w:szCs w:val="24"/>
        </w:rPr>
        <w:t xml:space="preserve"> not participate in campus activities</w:t>
      </w:r>
      <w:r w:rsidR="00DD0A0D">
        <w:rPr>
          <w:rFonts w:ascii="Times New Roman" w:hAnsi="Times New Roman"/>
          <w:sz w:val="24"/>
          <w:szCs w:val="24"/>
        </w:rPr>
        <w:t xml:space="preserve">. The researchers also found that students who were </w:t>
      </w:r>
      <w:r w:rsidR="00A0794E" w:rsidRPr="002E7D20">
        <w:rPr>
          <w:rFonts w:ascii="Times New Roman" w:hAnsi="Times New Roman"/>
          <w:sz w:val="24"/>
          <w:szCs w:val="24"/>
        </w:rPr>
        <w:t>more</w:t>
      </w:r>
      <w:r w:rsidR="00DD0A0D">
        <w:rPr>
          <w:rFonts w:ascii="Times New Roman" w:hAnsi="Times New Roman"/>
          <w:sz w:val="24"/>
          <w:szCs w:val="24"/>
        </w:rPr>
        <w:t xml:space="preserve"> involved on</w:t>
      </w:r>
      <w:r w:rsidR="00A0794E" w:rsidRPr="002E7D20">
        <w:rPr>
          <w:rFonts w:ascii="Times New Roman" w:hAnsi="Times New Roman"/>
          <w:sz w:val="24"/>
          <w:szCs w:val="24"/>
        </w:rPr>
        <w:t xml:space="preserve"> campus did not </w:t>
      </w:r>
      <w:r w:rsidR="00DD0A0D">
        <w:rPr>
          <w:rFonts w:ascii="Times New Roman" w:hAnsi="Times New Roman"/>
          <w:sz w:val="24"/>
          <w:szCs w:val="24"/>
        </w:rPr>
        <w:t>have an increase in their</w:t>
      </w:r>
      <w:r w:rsidR="00A0794E" w:rsidRPr="002E7D20">
        <w:rPr>
          <w:rFonts w:ascii="Times New Roman" w:hAnsi="Times New Roman"/>
          <w:sz w:val="24"/>
          <w:szCs w:val="24"/>
        </w:rPr>
        <w:t xml:space="preserve"> overall </w:t>
      </w:r>
      <w:r w:rsidR="00DD0A0D" w:rsidRPr="002E7D20">
        <w:rPr>
          <w:rFonts w:ascii="Times New Roman" w:hAnsi="Times New Roman"/>
          <w:sz w:val="24"/>
          <w:szCs w:val="24"/>
        </w:rPr>
        <w:t>happiness</w:t>
      </w:r>
      <w:r w:rsidR="00A0794E" w:rsidRPr="002E7D20">
        <w:rPr>
          <w:rFonts w:ascii="Times New Roman" w:hAnsi="Times New Roman"/>
          <w:sz w:val="24"/>
          <w:szCs w:val="24"/>
        </w:rPr>
        <w:t xml:space="preserve"> in </w:t>
      </w:r>
      <w:r w:rsidR="00DD0A0D">
        <w:rPr>
          <w:rFonts w:ascii="Times New Roman" w:hAnsi="Times New Roman"/>
          <w:sz w:val="24"/>
          <w:szCs w:val="24"/>
        </w:rPr>
        <w:t xml:space="preserve">their </w:t>
      </w:r>
      <w:r w:rsidR="00A0794E" w:rsidRPr="002E7D20">
        <w:rPr>
          <w:rFonts w:ascii="Times New Roman" w:hAnsi="Times New Roman"/>
          <w:sz w:val="24"/>
          <w:szCs w:val="24"/>
        </w:rPr>
        <w:t>campus activities</w:t>
      </w:r>
      <w:r w:rsidR="006938B4" w:rsidRPr="002E7D20">
        <w:rPr>
          <w:rFonts w:ascii="Times New Roman" w:hAnsi="Times New Roman"/>
          <w:sz w:val="24"/>
          <w:szCs w:val="24"/>
        </w:rPr>
        <w:t>.</w:t>
      </w:r>
      <w:r w:rsidR="00DD0A0D">
        <w:rPr>
          <w:rFonts w:ascii="Times New Roman" w:hAnsi="Times New Roman"/>
          <w:sz w:val="24"/>
          <w:szCs w:val="24"/>
        </w:rPr>
        <w:t xml:space="preserve"> </w:t>
      </w:r>
      <w:r w:rsidR="006C1B5C" w:rsidRPr="002E7D20">
        <w:rPr>
          <w:rFonts w:ascii="Times New Roman" w:hAnsi="Times New Roman"/>
          <w:sz w:val="24"/>
          <w:szCs w:val="24"/>
        </w:rPr>
        <w:t xml:space="preserve">The researchers </w:t>
      </w:r>
      <w:r w:rsidR="006938B4" w:rsidRPr="002E7D20">
        <w:rPr>
          <w:rFonts w:ascii="Times New Roman" w:hAnsi="Times New Roman"/>
          <w:sz w:val="24"/>
          <w:szCs w:val="24"/>
        </w:rPr>
        <w:t>discusse</w:t>
      </w:r>
      <w:r w:rsidR="006C1B5C" w:rsidRPr="002E7D20">
        <w:rPr>
          <w:rFonts w:ascii="Times New Roman" w:hAnsi="Times New Roman"/>
          <w:sz w:val="24"/>
          <w:szCs w:val="24"/>
        </w:rPr>
        <w:t>d</w:t>
      </w:r>
      <w:r w:rsidR="006938B4" w:rsidRPr="002E7D20">
        <w:rPr>
          <w:rFonts w:ascii="Times New Roman" w:hAnsi="Times New Roman"/>
          <w:sz w:val="24"/>
          <w:szCs w:val="24"/>
        </w:rPr>
        <w:t xml:space="preserve"> how students who are overly involved on</w:t>
      </w:r>
      <w:r w:rsidR="00836AA3" w:rsidRPr="002E7D20">
        <w:rPr>
          <w:rFonts w:ascii="Times New Roman" w:hAnsi="Times New Roman"/>
          <w:sz w:val="24"/>
          <w:szCs w:val="24"/>
        </w:rPr>
        <w:t xml:space="preserve"> college</w:t>
      </w:r>
      <w:r w:rsidR="006938B4" w:rsidRPr="002E7D20">
        <w:rPr>
          <w:rFonts w:ascii="Times New Roman" w:hAnsi="Times New Roman"/>
          <w:sz w:val="24"/>
          <w:szCs w:val="24"/>
        </w:rPr>
        <w:t xml:space="preserve"> campus</w:t>
      </w:r>
      <w:r w:rsidR="00836AA3" w:rsidRPr="002E7D20">
        <w:rPr>
          <w:rFonts w:ascii="Times New Roman" w:hAnsi="Times New Roman"/>
          <w:sz w:val="24"/>
          <w:szCs w:val="24"/>
        </w:rPr>
        <w:t>es</w:t>
      </w:r>
      <w:r w:rsidR="006938B4" w:rsidRPr="002E7D20">
        <w:rPr>
          <w:rFonts w:ascii="Times New Roman" w:hAnsi="Times New Roman"/>
          <w:sz w:val="24"/>
          <w:szCs w:val="24"/>
        </w:rPr>
        <w:t xml:space="preserve"> tend to not have enough time and ene</w:t>
      </w:r>
      <w:r w:rsidR="00836AA3" w:rsidRPr="002E7D20">
        <w:rPr>
          <w:rFonts w:ascii="Times New Roman" w:hAnsi="Times New Roman"/>
          <w:sz w:val="24"/>
          <w:szCs w:val="24"/>
        </w:rPr>
        <w:t>rgy left for their academics</w:t>
      </w:r>
      <w:r w:rsidR="006938B4" w:rsidRPr="002E7D20">
        <w:rPr>
          <w:rFonts w:ascii="Times New Roman" w:hAnsi="Times New Roman"/>
          <w:sz w:val="24"/>
          <w:szCs w:val="24"/>
        </w:rPr>
        <w:t xml:space="preserve"> hence the reason why those involved tend to have lower academic grades</w:t>
      </w:r>
      <w:r w:rsidR="00A0794E" w:rsidRPr="002E7D20">
        <w:rPr>
          <w:rFonts w:ascii="Times New Roman" w:hAnsi="Times New Roman"/>
          <w:sz w:val="24"/>
          <w:szCs w:val="24"/>
        </w:rPr>
        <w:t xml:space="preserve"> (p.290).</w:t>
      </w:r>
      <w:r w:rsidR="004F3220">
        <w:rPr>
          <w:rFonts w:ascii="Times New Roman" w:hAnsi="Times New Roman"/>
          <w:sz w:val="24"/>
          <w:szCs w:val="24"/>
        </w:rPr>
        <w:t xml:space="preserve"> </w:t>
      </w:r>
      <w:r w:rsidR="007F1CBA" w:rsidRPr="002E7D20">
        <w:rPr>
          <w:rFonts w:ascii="Times New Roman" w:hAnsi="Times New Roman"/>
          <w:sz w:val="24"/>
          <w:szCs w:val="24"/>
        </w:rPr>
        <w:t xml:space="preserve">Furthermore, Pike </w:t>
      </w:r>
      <w:r w:rsidR="004F3220">
        <w:rPr>
          <w:rFonts w:ascii="Times New Roman" w:hAnsi="Times New Roman"/>
          <w:sz w:val="24"/>
          <w:szCs w:val="24"/>
        </w:rPr>
        <w:t>(2003</w:t>
      </w:r>
      <w:r w:rsidR="00C94AF5">
        <w:rPr>
          <w:rFonts w:ascii="Times New Roman" w:hAnsi="Times New Roman"/>
          <w:sz w:val="24"/>
          <w:szCs w:val="24"/>
        </w:rPr>
        <w:t>) discussed</w:t>
      </w:r>
      <w:r w:rsidR="004F3220">
        <w:rPr>
          <w:rFonts w:ascii="Times New Roman" w:hAnsi="Times New Roman"/>
          <w:sz w:val="24"/>
          <w:szCs w:val="24"/>
        </w:rPr>
        <w:t xml:space="preserve"> that in the past four</w:t>
      </w:r>
      <w:r w:rsidR="007F1CBA" w:rsidRPr="002E7D20">
        <w:rPr>
          <w:rFonts w:ascii="Times New Roman" w:hAnsi="Times New Roman"/>
          <w:sz w:val="24"/>
          <w:szCs w:val="24"/>
        </w:rPr>
        <w:t xml:space="preserve"> decades, members of the Greek community tend to have </w:t>
      </w:r>
      <w:r w:rsidR="006C1B5C" w:rsidRPr="002E7D20">
        <w:rPr>
          <w:rFonts w:ascii="Times New Roman" w:hAnsi="Times New Roman"/>
          <w:sz w:val="24"/>
          <w:szCs w:val="24"/>
        </w:rPr>
        <w:t>“</w:t>
      </w:r>
      <w:r w:rsidR="007F1CBA" w:rsidRPr="002E7D20">
        <w:rPr>
          <w:rFonts w:ascii="Times New Roman" w:hAnsi="Times New Roman"/>
          <w:sz w:val="24"/>
          <w:szCs w:val="24"/>
        </w:rPr>
        <w:t>lower levels of academic achievement</w:t>
      </w:r>
      <w:r w:rsidR="006C1B5C" w:rsidRPr="002E7D20">
        <w:rPr>
          <w:rFonts w:ascii="Times New Roman" w:hAnsi="Times New Roman"/>
          <w:sz w:val="24"/>
          <w:szCs w:val="24"/>
        </w:rPr>
        <w:t>”</w:t>
      </w:r>
      <w:r w:rsidR="007F1CBA" w:rsidRPr="002E7D20">
        <w:rPr>
          <w:rFonts w:ascii="Times New Roman" w:hAnsi="Times New Roman"/>
          <w:sz w:val="24"/>
          <w:szCs w:val="24"/>
        </w:rPr>
        <w:t xml:space="preserve"> compared to students not affiliated</w:t>
      </w:r>
      <w:r w:rsidR="006C1B5C" w:rsidRPr="002E7D20">
        <w:rPr>
          <w:rFonts w:ascii="Times New Roman" w:hAnsi="Times New Roman"/>
          <w:sz w:val="24"/>
          <w:szCs w:val="24"/>
        </w:rPr>
        <w:t xml:space="preserve"> with Greek organizatio</w:t>
      </w:r>
      <w:r w:rsidR="005729DD" w:rsidRPr="002E7D20">
        <w:rPr>
          <w:rFonts w:ascii="Times New Roman" w:hAnsi="Times New Roman"/>
          <w:sz w:val="24"/>
          <w:szCs w:val="24"/>
        </w:rPr>
        <w:t>n; o</w:t>
      </w:r>
      <w:r w:rsidR="006C1B5C" w:rsidRPr="002E7D20">
        <w:rPr>
          <w:rFonts w:ascii="Times New Roman" w:hAnsi="Times New Roman"/>
          <w:sz w:val="24"/>
          <w:szCs w:val="24"/>
        </w:rPr>
        <w:t xml:space="preserve">ften due to the members being overly involved </w:t>
      </w:r>
      <w:r w:rsidR="00BD53FB" w:rsidRPr="002E7D20">
        <w:rPr>
          <w:rFonts w:ascii="Times New Roman" w:hAnsi="Times New Roman"/>
          <w:sz w:val="24"/>
          <w:szCs w:val="24"/>
        </w:rPr>
        <w:t>(p.369)</w:t>
      </w:r>
      <w:r w:rsidR="00AB53A6" w:rsidRPr="002E7D20">
        <w:rPr>
          <w:rFonts w:ascii="Times New Roman" w:hAnsi="Times New Roman"/>
          <w:sz w:val="24"/>
          <w:szCs w:val="24"/>
        </w:rPr>
        <w:t>.</w:t>
      </w:r>
      <w:r w:rsidR="00C05481" w:rsidRPr="002E7D20">
        <w:rPr>
          <w:rFonts w:ascii="Times New Roman" w:hAnsi="Times New Roman"/>
          <w:sz w:val="24"/>
          <w:szCs w:val="24"/>
        </w:rPr>
        <w:t xml:space="preserve"> “Students who frequently e</w:t>
      </w:r>
      <w:r w:rsidR="00C94AF5">
        <w:rPr>
          <w:rFonts w:ascii="Times New Roman" w:hAnsi="Times New Roman"/>
          <w:sz w:val="24"/>
          <w:szCs w:val="24"/>
        </w:rPr>
        <w:t xml:space="preserve">ngage in campus involvement </w:t>
      </w:r>
      <w:r w:rsidR="00C05481" w:rsidRPr="002E7D20">
        <w:rPr>
          <w:rFonts w:ascii="Times New Roman" w:hAnsi="Times New Roman"/>
          <w:sz w:val="24"/>
          <w:szCs w:val="24"/>
        </w:rPr>
        <w:t>experienced a decline in overall GPAs” (Yin</w:t>
      </w:r>
      <w:r w:rsidR="00C94AF5">
        <w:rPr>
          <w:rFonts w:ascii="Times New Roman" w:hAnsi="Times New Roman"/>
          <w:sz w:val="24"/>
          <w:szCs w:val="24"/>
        </w:rPr>
        <w:t xml:space="preserve"> &amp; Lei</w:t>
      </w:r>
      <w:r w:rsidR="00C05481" w:rsidRPr="002E7D20">
        <w:rPr>
          <w:rFonts w:ascii="Times New Roman" w:hAnsi="Times New Roman"/>
          <w:sz w:val="24"/>
          <w:szCs w:val="24"/>
        </w:rPr>
        <w:t xml:space="preserve">, 2007, p.282). </w:t>
      </w:r>
    </w:p>
    <w:p w:rsidR="003035F5" w:rsidRDefault="003035F5" w:rsidP="00070366">
      <w:pPr>
        <w:spacing w:after="0" w:line="480" w:lineRule="auto"/>
        <w:ind w:firstLine="720"/>
        <w:rPr>
          <w:rFonts w:ascii="Times New Roman" w:hAnsi="Times New Roman"/>
          <w:sz w:val="24"/>
          <w:szCs w:val="24"/>
        </w:rPr>
      </w:pPr>
      <w:r>
        <w:rPr>
          <w:rFonts w:ascii="Times New Roman" w:hAnsi="Times New Roman"/>
          <w:sz w:val="24"/>
          <w:szCs w:val="24"/>
        </w:rPr>
        <w:t xml:space="preserve">To summarize, researchers found that many </w:t>
      </w:r>
      <w:r w:rsidR="00070366">
        <w:rPr>
          <w:rFonts w:ascii="Times New Roman" w:hAnsi="Times New Roman"/>
          <w:sz w:val="24"/>
          <w:szCs w:val="24"/>
        </w:rPr>
        <w:t xml:space="preserve">Greek members found it hard to </w:t>
      </w:r>
      <w:r>
        <w:rPr>
          <w:rFonts w:ascii="Times New Roman" w:hAnsi="Times New Roman"/>
          <w:sz w:val="24"/>
          <w:szCs w:val="24"/>
        </w:rPr>
        <w:t xml:space="preserve">balance </w:t>
      </w:r>
      <w:r w:rsidR="00070366">
        <w:rPr>
          <w:rFonts w:ascii="Times New Roman" w:hAnsi="Times New Roman"/>
          <w:sz w:val="24"/>
          <w:szCs w:val="24"/>
        </w:rPr>
        <w:t>their involvement in their Greek organization</w:t>
      </w:r>
      <w:r>
        <w:rPr>
          <w:rFonts w:ascii="Times New Roman" w:hAnsi="Times New Roman"/>
          <w:sz w:val="24"/>
          <w:szCs w:val="24"/>
        </w:rPr>
        <w:t xml:space="preserve"> and the demands </w:t>
      </w:r>
      <w:r w:rsidR="00070366">
        <w:rPr>
          <w:rFonts w:ascii="Times New Roman" w:hAnsi="Times New Roman"/>
          <w:sz w:val="24"/>
          <w:szCs w:val="24"/>
        </w:rPr>
        <w:t xml:space="preserve">of their academics and/or other </w:t>
      </w:r>
      <w:r w:rsidR="00070366">
        <w:rPr>
          <w:rFonts w:ascii="Times New Roman" w:hAnsi="Times New Roman"/>
          <w:sz w:val="24"/>
          <w:szCs w:val="24"/>
        </w:rPr>
        <w:lastRenderedPageBreak/>
        <w:t>obligations</w:t>
      </w:r>
      <w:r>
        <w:rPr>
          <w:rFonts w:ascii="Times New Roman" w:hAnsi="Times New Roman"/>
          <w:sz w:val="24"/>
          <w:szCs w:val="24"/>
        </w:rPr>
        <w:t xml:space="preserve">.  </w:t>
      </w:r>
      <w:r w:rsidR="00070366">
        <w:rPr>
          <w:rFonts w:ascii="Times New Roman" w:hAnsi="Times New Roman"/>
          <w:sz w:val="24"/>
          <w:szCs w:val="24"/>
        </w:rPr>
        <w:t>Greek organization often take up a lo</w:t>
      </w:r>
      <w:r w:rsidR="00C94AF5">
        <w:rPr>
          <w:rFonts w:ascii="Times New Roman" w:hAnsi="Times New Roman"/>
          <w:sz w:val="24"/>
          <w:szCs w:val="24"/>
        </w:rPr>
        <w:t>t of time therefore leading members</w:t>
      </w:r>
      <w:r w:rsidR="00070366">
        <w:rPr>
          <w:rFonts w:ascii="Times New Roman" w:hAnsi="Times New Roman"/>
          <w:sz w:val="24"/>
          <w:szCs w:val="24"/>
        </w:rPr>
        <w:t xml:space="preserve"> to lack energy to focus on their academics</w:t>
      </w:r>
      <w:r w:rsidR="004F3220">
        <w:rPr>
          <w:rFonts w:ascii="Times New Roman" w:hAnsi="Times New Roman"/>
          <w:sz w:val="24"/>
          <w:szCs w:val="24"/>
        </w:rPr>
        <w:t xml:space="preserve"> and</w:t>
      </w:r>
      <w:r w:rsidR="00070366">
        <w:rPr>
          <w:rFonts w:ascii="Times New Roman" w:hAnsi="Times New Roman"/>
          <w:sz w:val="24"/>
          <w:szCs w:val="24"/>
        </w:rPr>
        <w:t xml:space="preserve"> which then often affects the members overall grades</w:t>
      </w:r>
      <w:r w:rsidR="00C94AF5">
        <w:rPr>
          <w:rFonts w:ascii="Times New Roman" w:hAnsi="Times New Roman"/>
          <w:sz w:val="24"/>
          <w:szCs w:val="24"/>
        </w:rPr>
        <w:t xml:space="preserve"> negatively</w:t>
      </w:r>
      <w:r w:rsidR="00070366">
        <w:rPr>
          <w:rFonts w:ascii="Times New Roman" w:hAnsi="Times New Roman"/>
          <w:sz w:val="24"/>
          <w:szCs w:val="24"/>
        </w:rPr>
        <w:t>.</w:t>
      </w:r>
    </w:p>
    <w:p w:rsidR="00A0794E" w:rsidRPr="00ED6642" w:rsidRDefault="00A0794E" w:rsidP="00ED6642">
      <w:pPr>
        <w:spacing w:after="0" w:line="480" w:lineRule="auto"/>
        <w:rPr>
          <w:rFonts w:ascii="Times New Roman" w:hAnsi="Times New Roman"/>
          <w:b/>
          <w:sz w:val="24"/>
          <w:szCs w:val="24"/>
        </w:rPr>
      </w:pPr>
      <w:r w:rsidRPr="00ED6642">
        <w:rPr>
          <w:rFonts w:ascii="Times New Roman" w:hAnsi="Times New Roman"/>
          <w:b/>
          <w:sz w:val="24"/>
          <w:szCs w:val="24"/>
        </w:rPr>
        <w:t>Positives</w:t>
      </w:r>
    </w:p>
    <w:p w:rsidR="00F50536" w:rsidRPr="00ED6642" w:rsidRDefault="00F50536" w:rsidP="00ED6642">
      <w:pPr>
        <w:spacing w:after="0" w:line="480" w:lineRule="auto"/>
        <w:ind w:firstLine="720"/>
        <w:rPr>
          <w:rFonts w:ascii="Times New Roman" w:hAnsi="Times New Roman"/>
          <w:b/>
          <w:sz w:val="24"/>
          <w:szCs w:val="24"/>
        </w:rPr>
      </w:pPr>
      <w:r w:rsidRPr="00ED6642">
        <w:rPr>
          <w:rFonts w:ascii="Times New Roman" w:hAnsi="Times New Roman"/>
          <w:b/>
          <w:sz w:val="24"/>
          <w:szCs w:val="24"/>
        </w:rPr>
        <w:t>Social Support</w:t>
      </w:r>
      <w:r w:rsidR="00B14BFB" w:rsidRPr="00ED6642">
        <w:rPr>
          <w:rFonts w:ascii="Times New Roman" w:hAnsi="Times New Roman"/>
          <w:b/>
          <w:sz w:val="24"/>
          <w:szCs w:val="24"/>
        </w:rPr>
        <w:t>/Community</w:t>
      </w:r>
    </w:p>
    <w:p w:rsidR="00F271E2" w:rsidRDefault="00ED6642" w:rsidP="002E7D20">
      <w:pPr>
        <w:spacing w:after="0" w:line="480" w:lineRule="auto"/>
        <w:ind w:firstLine="720"/>
        <w:rPr>
          <w:rFonts w:ascii="Times New Roman" w:hAnsi="Times New Roman"/>
          <w:sz w:val="24"/>
          <w:szCs w:val="24"/>
        </w:rPr>
      </w:pPr>
      <w:r>
        <w:rPr>
          <w:rFonts w:ascii="Times New Roman" w:hAnsi="Times New Roman"/>
          <w:sz w:val="24"/>
          <w:szCs w:val="24"/>
        </w:rPr>
        <w:t>Students in college tend to experience home sickness and have quite a</w:t>
      </w:r>
      <w:r w:rsidR="00F271E2">
        <w:rPr>
          <w:rFonts w:ascii="Times New Roman" w:hAnsi="Times New Roman"/>
          <w:sz w:val="24"/>
          <w:szCs w:val="24"/>
        </w:rPr>
        <w:t xml:space="preserve"> culture</w:t>
      </w:r>
      <w:r>
        <w:rPr>
          <w:rFonts w:ascii="Times New Roman" w:hAnsi="Times New Roman"/>
          <w:sz w:val="24"/>
          <w:szCs w:val="24"/>
        </w:rPr>
        <w:t xml:space="preserve"> shock when they first attend a college; therefore students often join </w:t>
      </w:r>
      <w:r w:rsidR="0066361F">
        <w:rPr>
          <w:rFonts w:ascii="Times New Roman" w:hAnsi="Times New Roman"/>
          <w:sz w:val="24"/>
          <w:szCs w:val="24"/>
        </w:rPr>
        <w:t>Greek</w:t>
      </w:r>
      <w:r>
        <w:rPr>
          <w:rFonts w:ascii="Times New Roman" w:hAnsi="Times New Roman"/>
          <w:sz w:val="24"/>
          <w:szCs w:val="24"/>
        </w:rPr>
        <w:t xml:space="preserve"> organizations. The</w:t>
      </w:r>
      <w:r w:rsidR="0066361F">
        <w:rPr>
          <w:rFonts w:ascii="Times New Roman" w:hAnsi="Times New Roman"/>
          <w:sz w:val="24"/>
          <w:szCs w:val="24"/>
        </w:rPr>
        <w:t xml:space="preserve"> members</w:t>
      </w:r>
      <w:r>
        <w:rPr>
          <w:rFonts w:ascii="Times New Roman" w:hAnsi="Times New Roman"/>
          <w:sz w:val="24"/>
          <w:szCs w:val="24"/>
        </w:rPr>
        <w:t xml:space="preserve"> of the Greek organizations</w:t>
      </w:r>
      <w:r w:rsidR="0066361F">
        <w:rPr>
          <w:rFonts w:ascii="Times New Roman" w:hAnsi="Times New Roman"/>
          <w:sz w:val="24"/>
          <w:szCs w:val="24"/>
        </w:rPr>
        <w:t xml:space="preserve"> tend to form close bonds due to having a secret </w:t>
      </w:r>
      <w:r w:rsidR="008A13B8">
        <w:rPr>
          <w:rFonts w:ascii="Times New Roman" w:hAnsi="Times New Roman"/>
          <w:sz w:val="24"/>
          <w:szCs w:val="24"/>
        </w:rPr>
        <w:t>connection</w:t>
      </w:r>
      <w:r w:rsidR="0066361F">
        <w:rPr>
          <w:rFonts w:ascii="Times New Roman" w:hAnsi="Times New Roman"/>
          <w:sz w:val="24"/>
          <w:szCs w:val="24"/>
        </w:rPr>
        <w:t xml:space="preserve"> and ritual that no one else </w:t>
      </w:r>
      <w:r w:rsidR="00C94AF5">
        <w:rPr>
          <w:rFonts w:ascii="Times New Roman" w:hAnsi="Times New Roman"/>
          <w:sz w:val="24"/>
          <w:szCs w:val="24"/>
        </w:rPr>
        <w:t>is knowledgeable of</w:t>
      </w:r>
      <w:r w:rsidR="0066361F">
        <w:rPr>
          <w:rFonts w:ascii="Times New Roman" w:hAnsi="Times New Roman"/>
          <w:sz w:val="24"/>
          <w:szCs w:val="24"/>
        </w:rPr>
        <w:t xml:space="preserve">, as well as being with </w:t>
      </w:r>
      <w:r w:rsidR="008A13B8">
        <w:rPr>
          <w:rFonts w:ascii="Times New Roman" w:hAnsi="Times New Roman"/>
          <w:sz w:val="24"/>
          <w:szCs w:val="24"/>
        </w:rPr>
        <w:t xml:space="preserve">their </w:t>
      </w:r>
      <w:r w:rsidR="0066361F">
        <w:rPr>
          <w:rFonts w:ascii="Times New Roman" w:hAnsi="Times New Roman"/>
          <w:sz w:val="24"/>
          <w:szCs w:val="24"/>
        </w:rPr>
        <w:t>fellow members frequently.</w:t>
      </w:r>
      <w:r>
        <w:rPr>
          <w:rFonts w:ascii="Times New Roman" w:hAnsi="Times New Roman"/>
          <w:sz w:val="24"/>
          <w:szCs w:val="24"/>
        </w:rPr>
        <w:t xml:space="preserve"> This helps prevent students from getting home sick and having the </w:t>
      </w:r>
      <w:r w:rsidR="00F271E2">
        <w:rPr>
          <w:rFonts w:ascii="Times New Roman" w:hAnsi="Times New Roman"/>
          <w:sz w:val="24"/>
          <w:szCs w:val="24"/>
        </w:rPr>
        <w:t>culture shock of college.</w:t>
      </w:r>
      <w:r w:rsidR="0066361F">
        <w:rPr>
          <w:rFonts w:ascii="Times New Roman" w:hAnsi="Times New Roman"/>
          <w:sz w:val="24"/>
          <w:szCs w:val="24"/>
        </w:rPr>
        <w:t xml:space="preserve"> </w:t>
      </w:r>
      <w:r w:rsidR="00A0794E" w:rsidRPr="002E7D20">
        <w:rPr>
          <w:rFonts w:ascii="Times New Roman" w:hAnsi="Times New Roman"/>
          <w:sz w:val="24"/>
          <w:szCs w:val="24"/>
        </w:rPr>
        <w:t>A qualitative study conducted by Lin (2006), investigated how Chinese’s students deal with culture shock and social support in Chin</w:t>
      </w:r>
      <w:r w:rsidR="00146A96" w:rsidRPr="002E7D20">
        <w:rPr>
          <w:rFonts w:ascii="Times New Roman" w:hAnsi="Times New Roman"/>
          <w:sz w:val="24"/>
          <w:szCs w:val="24"/>
        </w:rPr>
        <w:t>ese organizations on campus. The researcher</w:t>
      </w:r>
      <w:r w:rsidR="00F271E2">
        <w:rPr>
          <w:rFonts w:ascii="Times New Roman" w:hAnsi="Times New Roman"/>
          <w:sz w:val="24"/>
          <w:szCs w:val="24"/>
        </w:rPr>
        <w:t xml:space="preserve"> found through </w:t>
      </w:r>
      <w:r w:rsidR="008A13B8">
        <w:rPr>
          <w:rFonts w:ascii="Times New Roman" w:hAnsi="Times New Roman"/>
          <w:sz w:val="24"/>
          <w:szCs w:val="24"/>
        </w:rPr>
        <w:t>his observations and interviews that</w:t>
      </w:r>
      <w:r w:rsidR="00F271E2">
        <w:rPr>
          <w:rFonts w:ascii="Times New Roman" w:hAnsi="Times New Roman"/>
          <w:sz w:val="24"/>
          <w:szCs w:val="24"/>
        </w:rPr>
        <w:t xml:space="preserve"> </w:t>
      </w:r>
      <w:r w:rsidR="00F271E2" w:rsidRPr="002E7D20">
        <w:rPr>
          <w:rFonts w:ascii="Times New Roman" w:hAnsi="Times New Roman"/>
          <w:sz w:val="24"/>
          <w:szCs w:val="24"/>
        </w:rPr>
        <w:t>student organizations</w:t>
      </w:r>
      <w:r w:rsidR="00A0794E" w:rsidRPr="002E7D20">
        <w:rPr>
          <w:rFonts w:ascii="Times New Roman" w:hAnsi="Times New Roman"/>
          <w:sz w:val="24"/>
          <w:szCs w:val="24"/>
        </w:rPr>
        <w:t xml:space="preserve"> for international </w:t>
      </w:r>
      <w:r w:rsidR="00F271E2" w:rsidRPr="002E7D20">
        <w:rPr>
          <w:rFonts w:ascii="Times New Roman" w:hAnsi="Times New Roman"/>
          <w:sz w:val="24"/>
          <w:szCs w:val="24"/>
        </w:rPr>
        <w:t>student’s</w:t>
      </w:r>
      <w:r w:rsidR="00A0794E" w:rsidRPr="002E7D20">
        <w:rPr>
          <w:rFonts w:ascii="Times New Roman" w:hAnsi="Times New Roman"/>
          <w:sz w:val="24"/>
          <w:szCs w:val="24"/>
        </w:rPr>
        <w:t xml:space="preserve"> help students cope with culture shock because they receive social support and gain friendships quickly</w:t>
      </w:r>
      <w:r w:rsidR="00DC23A8" w:rsidRPr="002E7D20">
        <w:rPr>
          <w:rFonts w:ascii="Times New Roman" w:hAnsi="Times New Roman"/>
          <w:sz w:val="24"/>
          <w:szCs w:val="24"/>
        </w:rPr>
        <w:t xml:space="preserve"> (p.118)</w:t>
      </w:r>
      <w:r w:rsidR="00A0794E" w:rsidRPr="002E7D20">
        <w:rPr>
          <w:rFonts w:ascii="Times New Roman" w:hAnsi="Times New Roman"/>
          <w:sz w:val="24"/>
          <w:szCs w:val="24"/>
        </w:rPr>
        <w:t>.</w:t>
      </w:r>
      <w:r w:rsidR="00F271E2">
        <w:rPr>
          <w:rFonts w:ascii="Times New Roman" w:hAnsi="Times New Roman"/>
          <w:sz w:val="24"/>
          <w:szCs w:val="24"/>
        </w:rPr>
        <w:t xml:space="preserve"> This study by Lin shows that by joining organizations on campus, students tend to receive more support and friendships, which then leads them to cope with their homesickness and/or culture shock.</w:t>
      </w:r>
    </w:p>
    <w:p w:rsidR="00823B22" w:rsidRDefault="00A0794E" w:rsidP="004E1F90">
      <w:pPr>
        <w:spacing w:after="0" w:line="480" w:lineRule="auto"/>
        <w:ind w:firstLine="720"/>
        <w:rPr>
          <w:rFonts w:ascii="Times New Roman" w:hAnsi="Times New Roman"/>
          <w:sz w:val="24"/>
          <w:szCs w:val="24"/>
        </w:rPr>
      </w:pPr>
      <w:r w:rsidRPr="002E7D20">
        <w:rPr>
          <w:rFonts w:ascii="Times New Roman" w:hAnsi="Times New Roman"/>
          <w:sz w:val="24"/>
          <w:szCs w:val="24"/>
        </w:rPr>
        <w:t xml:space="preserve"> Furthermore, a </w:t>
      </w:r>
      <w:r w:rsidR="00603952">
        <w:rPr>
          <w:rFonts w:ascii="Times New Roman" w:hAnsi="Times New Roman"/>
          <w:sz w:val="24"/>
          <w:szCs w:val="24"/>
        </w:rPr>
        <w:t xml:space="preserve">quantitative </w:t>
      </w:r>
      <w:r w:rsidRPr="002E7D20">
        <w:rPr>
          <w:rFonts w:ascii="Times New Roman" w:hAnsi="Times New Roman"/>
          <w:sz w:val="24"/>
          <w:szCs w:val="24"/>
        </w:rPr>
        <w:t>study conducted</w:t>
      </w:r>
      <w:r w:rsidR="008A13B8">
        <w:rPr>
          <w:rFonts w:ascii="Times New Roman" w:hAnsi="Times New Roman"/>
          <w:sz w:val="24"/>
          <w:szCs w:val="24"/>
        </w:rPr>
        <w:t xml:space="preserve"> through</w:t>
      </w:r>
      <w:r w:rsidR="00603952">
        <w:rPr>
          <w:rFonts w:ascii="Times New Roman" w:hAnsi="Times New Roman"/>
          <w:sz w:val="24"/>
          <w:szCs w:val="24"/>
        </w:rPr>
        <w:t xml:space="preserve"> questionnaires</w:t>
      </w:r>
      <w:r w:rsidRPr="002E7D20">
        <w:rPr>
          <w:rFonts w:ascii="Times New Roman" w:hAnsi="Times New Roman"/>
          <w:sz w:val="24"/>
          <w:szCs w:val="24"/>
        </w:rPr>
        <w:t xml:space="preserve"> </w:t>
      </w:r>
      <w:r w:rsidR="00603952">
        <w:rPr>
          <w:rFonts w:ascii="Times New Roman" w:hAnsi="Times New Roman"/>
          <w:sz w:val="24"/>
          <w:szCs w:val="24"/>
        </w:rPr>
        <w:t>by</w:t>
      </w:r>
      <w:r w:rsidRPr="002E7D20">
        <w:rPr>
          <w:rFonts w:ascii="Times New Roman" w:hAnsi="Times New Roman"/>
          <w:sz w:val="24"/>
          <w:szCs w:val="24"/>
        </w:rPr>
        <w:t xml:space="preserve"> Mehdinezhad (2001) </w:t>
      </w:r>
      <w:r w:rsidR="00603952">
        <w:rPr>
          <w:rFonts w:ascii="Times New Roman" w:hAnsi="Times New Roman"/>
          <w:sz w:val="24"/>
          <w:szCs w:val="24"/>
        </w:rPr>
        <w:t xml:space="preserve">was done to </w:t>
      </w:r>
      <w:r w:rsidRPr="002E7D20">
        <w:rPr>
          <w:rFonts w:ascii="Times New Roman" w:hAnsi="Times New Roman"/>
          <w:sz w:val="24"/>
          <w:szCs w:val="24"/>
        </w:rPr>
        <w:t>explai</w:t>
      </w:r>
      <w:r w:rsidR="00603952">
        <w:rPr>
          <w:rFonts w:ascii="Times New Roman" w:hAnsi="Times New Roman"/>
          <w:sz w:val="24"/>
          <w:szCs w:val="24"/>
        </w:rPr>
        <w:t>n how</w:t>
      </w:r>
      <w:r w:rsidRPr="002E7D20">
        <w:rPr>
          <w:rFonts w:ascii="Times New Roman" w:hAnsi="Times New Roman"/>
          <w:sz w:val="24"/>
          <w:szCs w:val="24"/>
        </w:rPr>
        <w:t xml:space="preserve"> first year </w:t>
      </w:r>
      <w:r w:rsidR="005729DD" w:rsidRPr="002E7D20">
        <w:rPr>
          <w:rFonts w:ascii="Times New Roman" w:hAnsi="Times New Roman"/>
          <w:sz w:val="24"/>
          <w:szCs w:val="24"/>
        </w:rPr>
        <w:t>student’s</w:t>
      </w:r>
      <w:r w:rsidRPr="002E7D20">
        <w:rPr>
          <w:rFonts w:ascii="Times New Roman" w:hAnsi="Times New Roman"/>
          <w:sz w:val="24"/>
          <w:szCs w:val="24"/>
        </w:rPr>
        <w:t xml:space="preserve"> engagement</w:t>
      </w:r>
      <w:r w:rsidR="00F271E2">
        <w:rPr>
          <w:rFonts w:ascii="Times New Roman" w:hAnsi="Times New Roman"/>
          <w:sz w:val="24"/>
          <w:szCs w:val="24"/>
        </w:rPr>
        <w:t xml:space="preserve"> </w:t>
      </w:r>
      <w:r w:rsidR="00603952">
        <w:rPr>
          <w:rFonts w:ascii="Times New Roman" w:hAnsi="Times New Roman"/>
          <w:sz w:val="24"/>
          <w:szCs w:val="24"/>
        </w:rPr>
        <w:t>affects their college experience. The researcher found that</w:t>
      </w:r>
      <w:r w:rsidRPr="002E7D20">
        <w:rPr>
          <w:rFonts w:ascii="Times New Roman" w:hAnsi="Times New Roman"/>
          <w:sz w:val="24"/>
          <w:szCs w:val="24"/>
        </w:rPr>
        <w:t xml:space="preserve"> students feel a sense of community within their college or university</w:t>
      </w:r>
      <w:r w:rsidR="00603952">
        <w:rPr>
          <w:rFonts w:ascii="Times New Roman" w:hAnsi="Times New Roman"/>
          <w:sz w:val="24"/>
          <w:szCs w:val="24"/>
        </w:rPr>
        <w:t xml:space="preserve"> if they are engaged in activities on campus, such as Greek organizations</w:t>
      </w:r>
      <w:r w:rsidR="00DC23A8" w:rsidRPr="002E7D20">
        <w:rPr>
          <w:rFonts w:ascii="Times New Roman" w:hAnsi="Times New Roman"/>
          <w:sz w:val="24"/>
          <w:szCs w:val="24"/>
        </w:rPr>
        <w:t xml:space="preserve"> (p.47)</w:t>
      </w:r>
      <w:r w:rsidRPr="002E7D20">
        <w:rPr>
          <w:rFonts w:ascii="Times New Roman" w:hAnsi="Times New Roman"/>
          <w:sz w:val="24"/>
          <w:szCs w:val="24"/>
        </w:rPr>
        <w:t>.</w:t>
      </w:r>
      <w:r w:rsidR="002E7D20">
        <w:rPr>
          <w:rFonts w:ascii="Times New Roman" w:hAnsi="Times New Roman"/>
          <w:sz w:val="24"/>
          <w:szCs w:val="24"/>
        </w:rPr>
        <w:t xml:space="preserve"> </w:t>
      </w:r>
      <w:r w:rsidR="008A13B8">
        <w:rPr>
          <w:rFonts w:ascii="Times New Roman" w:hAnsi="Times New Roman"/>
          <w:sz w:val="24"/>
          <w:szCs w:val="24"/>
        </w:rPr>
        <w:t>Quantitative r</w:t>
      </w:r>
      <w:r w:rsidRPr="002E7D20">
        <w:rPr>
          <w:rFonts w:ascii="Times New Roman" w:hAnsi="Times New Roman"/>
          <w:sz w:val="24"/>
          <w:szCs w:val="24"/>
        </w:rPr>
        <w:t>esearch conducted by Wood</w:t>
      </w:r>
      <w:r w:rsidR="00E656F5" w:rsidRPr="002E7D20">
        <w:rPr>
          <w:rFonts w:ascii="Times New Roman" w:hAnsi="Times New Roman"/>
          <w:sz w:val="24"/>
          <w:szCs w:val="24"/>
        </w:rPr>
        <w:t>w</w:t>
      </w:r>
      <w:r w:rsidRPr="002E7D20">
        <w:rPr>
          <w:rFonts w:ascii="Times New Roman" w:hAnsi="Times New Roman"/>
          <w:sz w:val="24"/>
          <w:szCs w:val="24"/>
        </w:rPr>
        <w:t xml:space="preserve">ard, Rosenfeld and May (1996) was aimed to compare the differences in social supports within fraternities and sororities. </w:t>
      </w:r>
      <w:r w:rsidR="008A13B8">
        <w:rPr>
          <w:rFonts w:ascii="Times New Roman" w:hAnsi="Times New Roman"/>
          <w:sz w:val="24"/>
          <w:szCs w:val="24"/>
        </w:rPr>
        <w:t xml:space="preserve">Through questionnaires given to </w:t>
      </w:r>
      <w:r w:rsidR="008A13B8">
        <w:rPr>
          <w:rFonts w:ascii="Times New Roman" w:hAnsi="Times New Roman"/>
          <w:sz w:val="24"/>
          <w:szCs w:val="24"/>
        </w:rPr>
        <w:lastRenderedPageBreak/>
        <w:t>multiple sorority and fraternity members, the researcher</w:t>
      </w:r>
      <w:r w:rsidR="00C94AF5">
        <w:rPr>
          <w:rFonts w:ascii="Times New Roman" w:hAnsi="Times New Roman"/>
          <w:sz w:val="24"/>
          <w:szCs w:val="24"/>
        </w:rPr>
        <w:t>s</w:t>
      </w:r>
      <w:r w:rsidR="008A13B8">
        <w:rPr>
          <w:rFonts w:ascii="Times New Roman" w:hAnsi="Times New Roman"/>
          <w:sz w:val="24"/>
          <w:szCs w:val="24"/>
        </w:rPr>
        <w:t xml:space="preserve"> found that</w:t>
      </w:r>
      <w:r w:rsidRPr="002E7D20">
        <w:rPr>
          <w:rFonts w:ascii="Times New Roman" w:hAnsi="Times New Roman"/>
          <w:sz w:val="24"/>
          <w:szCs w:val="24"/>
        </w:rPr>
        <w:t xml:space="preserve"> sororities were more satisfied with the emotional support of their sisters and listening </w:t>
      </w:r>
      <w:r w:rsidR="008A13B8" w:rsidRPr="002E7D20">
        <w:rPr>
          <w:rFonts w:ascii="Times New Roman" w:hAnsi="Times New Roman"/>
          <w:sz w:val="24"/>
          <w:szCs w:val="24"/>
        </w:rPr>
        <w:t>support;</w:t>
      </w:r>
      <w:r w:rsidRPr="002E7D20">
        <w:rPr>
          <w:rFonts w:ascii="Times New Roman" w:hAnsi="Times New Roman"/>
          <w:sz w:val="24"/>
          <w:szCs w:val="24"/>
        </w:rPr>
        <w:t xml:space="preserve"> however fraternity members were not satisfied with their emotional and listening support from their brothers. This study explores how important the social supports of Greek organizations are to keep the relationships close and bring </w:t>
      </w:r>
      <w:r w:rsidRPr="004E1F90">
        <w:rPr>
          <w:rFonts w:ascii="Times New Roman" w:hAnsi="Times New Roman"/>
          <w:sz w:val="24"/>
          <w:szCs w:val="24"/>
        </w:rPr>
        <w:t xml:space="preserve">organizational members </w:t>
      </w:r>
      <w:r w:rsidR="00146A96" w:rsidRPr="004E1F90">
        <w:rPr>
          <w:rFonts w:ascii="Times New Roman" w:hAnsi="Times New Roman"/>
          <w:sz w:val="24"/>
          <w:szCs w:val="24"/>
        </w:rPr>
        <w:t>together as</w:t>
      </w:r>
      <w:r w:rsidR="00CE7041" w:rsidRPr="004E1F90">
        <w:rPr>
          <w:rFonts w:ascii="Times New Roman" w:hAnsi="Times New Roman"/>
          <w:sz w:val="24"/>
          <w:szCs w:val="24"/>
        </w:rPr>
        <w:t xml:space="preserve"> a culture </w:t>
      </w:r>
      <w:r w:rsidR="00DC23A8" w:rsidRPr="004E1F90">
        <w:rPr>
          <w:rFonts w:ascii="Times New Roman" w:hAnsi="Times New Roman"/>
          <w:sz w:val="24"/>
          <w:szCs w:val="24"/>
        </w:rPr>
        <w:t>(</w:t>
      </w:r>
      <w:r w:rsidR="002E6CF8" w:rsidRPr="002E7D20">
        <w:rPr>
          <w:rFonts w:ascii="Times New Roman" w:hAnsi="Times New Roman"/>
          <w:sz w:val="24"/>
          <w:szCs w:val="24"/>
        </w:rPr>
        <w:t>Woodw</w:t>
      </w:r>
      <w:r w:rsidR="002E6CF8">
        <w:rPr>
          <w:rFonts w:ascii="Times New Roman" w:hAnsi="Times New Roman"/>
          <w:sz w:val="24"/>
          <w:szCs w:val="24"/>
        </w:rPr>
        <w:t>ard, Rosenfeld &amp; May,</w:t>
      </w:r>
      <w:r w:rsidR="002E6CF8" w:rsidRPr="002E7D20">
        <w:rPr>
          <w:rFonts w:ascii="Times New Roman" w:hAnsi="Times New Roman"/>
          <w:sz w:val="24"/>
          <w:szCs w:val="24"/>
        </w:rPr>
        <w:t xml:space="preserve"> 1996</w:t>
      </w:r>
      <w:r w:rsidR="00DC23A8" w:rsidRPr="004E1F90">
        <w:rPr>
          <w:rFonts w:ascii="Times New Roman" w:hAnsi="Times New Roman"/>
          <w:sz w:val="24"/>
          <w:szCs w:val="24"/>
        </w:rPr>
        <w:t>)</w:t>
      </w:r>
      <w:r w:rsidRPr="004E1F90">
        <w:rPr>
          <w:rFonts w:ascii="Times New Roman" w:hAnsi="Times New Roman"/>
          <w:sz w:val="24"/>
          <w:szCs w:val="24"/>
        </w:rPr>
        <w:t>.</w:t>
      </w:r>
      <w:r w:rsidR="00F271E2" w:rsidRPr="004E1F90">
        <w:rPr>
          <w:rFonts w:ascii="Times New Roman" w:hAnsi="Times New Roman"/>
          <w:sz w:val="24"/>
          <w:szCs w:val="24"/>
        </w:rPr>
        <w:t xml:space="preserve"> </w:t>
      </w:r>
      <w:r w:rsidR="00CE7041" w:rsidRPr="004E1F90">
        <w:rPr>
          <w:rFonts w:ascii="Times New Roman" w:hAnsi="Times New Roman"/>
          <w:sz w:val="24"/>
          <w:szCs w:val="24"/>
        </w:rPr>
        <w:t xml:space="preserve">Similarly, </w:t>
      </w:r>
      <w:r w:rsidR="004E1F90" w:rsidRPr="004E1F90">
        <w:rPr>
          <w:rFonts w:ascii="Times New Roman" w:hAnsi="Times New Roman"/>
          <w:sz w:val="24"/>
          <w:szCs w:val="24"/>
        </w:rPr>
        <w:t>Kuh Cruce, Shoup, Kinizie and Gonyea (2008) conducted a quantitative study by surveying students to see if engagement on campus affected first year student’s grade point averages as well as their chances of returning to campus for their second year.</w:t>
      </w:r>
      <w:r w:rsidR="004E1F90">
        <w:rPr>
          <w:rFonts w:ascii="Times New Roman" w:hAnsi="Times New Roman"/>
          <w:sz w:val="24"/>
          <w:szCs w:val="24"/>
        </w:rPr>
        <w:t xml:space="preserve"> The researchers found that </w:t>
      </w:r>
      <w:r w:rsidR="00823B22" w:rsidRPr="002E7D20">
        <w:rPr>
          <w:rFonts w:ascii="Times New Roman" w:hAnsi="Times New Roman"/>
          <w:sz w:val="24"/>
          <w:szCs w:val="24"/>
        </w:rPr>
        <w:t xml:space="preserve">student’s engagement on campus made students happier during their first year; therefore they were more likely to return for their </w:t>
      </w:r>
      <w:r w:rsidR="00836AA3" w:rsidRPr="002E7D20">
        <w:rPr>
          <w:rFonts w:ascii="Times New Roman" w:hAnsi="Times New Roman"/>
          <w:sz w:val="24"/>
          <w:szCs w:val="24"/>
        </w:rPr>
        <w:t>sophomore</w:t>
      </w:r>
      <w:r w:rsidR="00823B22" w:rsidRPr="002E7D20">
        <w:rPr>
          <w:rFonts w:ascii="Times New Roman" w:hAnsi="Times New Roman"/>
          <w:sz w:val="24"/>
          <w:szCs w:val="24"/>
        </w:rPr>
        <w:t xml:space="preserve"> year of college (p.548).</w:t>
      </w:r>
      <w:r w:rsidR="004E1F90">
        <w:rPr>
          <w:rFonts w:ascii="Times New Roman" w:hAnsi="Times New Roman"/>
          <w:sz w:val="24"/>
          <w:szCs w:val="24"/>
        </w:rPr>
        <w:t xml:space="preserve"> This research study shows how much an organization, such as a sororities or fraternities, can affect a </w:t>
      </w:r>
      <w:r w:rsidR="00070366">
        <w:rPr>
          <w:rFonts w:ascii="Times New Roman" w:hAnsi="Times New Roman"/>
          <w:sz w:val="24"/>
          <w:szCs w:val="24"/>
        </w:rPr>
        <w:t>student’s</w:t>
      </w:r>
      <w:r w:rsidR="004E1F90">
        <w:rPr>
          <w:rFonts w:ascii="Times New Roman" w:hAnsi="Times New Roman"/>
          <w:sz w:val="24"/>
          <w:szCs w:val="24"/>
        </w:rPr>
        <w:t xml:space="preserve"> satisfaction with their college experiences and how much closer they feel to the college and their peers.</w:t>
      </w:r>
    </w:p>
    <w:p w:rsidR="00070366" w:rsidRDefault="00070366" w:rsidP="00070366">
      <w:pPr>
        <w:spacing w:after="0" w:line="480" w:lineRule="auto"/>
        <w:ind w:firstLine="720"/>
        <w:rPr>
          <w:rFonts w:ascii="Times New Roman" w:hAnsi="Times New Roman"/>
          <w:sz w:val="24"/>
          <w:szCs w:val="24"/>
        </w:rPr>
      </w:pPr>
      <w:r>
        <w:rPr>
          <w:rFonts w:ascii="Times New Roman" w:hAnsi="Times New Roman"/>
          <w:sz w:val="24"/>
          <w:szCs w:val="24"/>
        </w:rPr>
        <w:t xml:space="preserve">To summarize, researchers found organizations, specifically Greek organizations, help students feel an immediate sense of community. They have an </w:t>
      </w:r>
      <w:r w:rsidR="008A13B8">
        <w:rPr>
          <w:rFonts w:ascii="Times New Roman" w:hAnsi="Times New Roman"/>
          <w:sz w:val="24"/>
          <w:szCs w:val="24"/>
        </w:rPr>
        <w:t>instant</w:t>
      </w:r>
      <w:r>
        <w:rPr>
          <w:rFonts w:ascii="Times New Roman" w:hAnsi="Times New Roman"/>
          <w:sz w:val="24"/>
          <w:szCs w:val="24"/>
        </w:rPr>
        <w:t xml:space="preserve"> support system and gain friendships easily. This then prevent students from getting homesick and</w:t>
      </w:r>
      <w:r w:rsidR="002E6CF8">
        <w:rPr>
          <w:rFonts w:ascii="Times New Roman" w:hAnsi="Times New Roman"/>
          <w:sz w:val="24"/>
          <w:szCs w:val="24"/>
        </w:rPr>
        <w:t xml:space="preserve"> helps</w:t>
      </w:r>
      <w:r>
        <w:rPr>
          <w:rFonts w:ascii="Times New Roman" w:hAnsi="Times New Roman"/>
          <w:sz w:val="24"/>
          <w:szCs w:val="24"/>
        </w:rPr>
        <w:t xml:space="preserve"> cope with the culture shock of living on a college campus. </w:t>
      </w:r>
    </w:p>
    <w:p w:rsidR="00F50536" w:rsidRPr="00ED6642" w:rsidRDefault="00F50536" w:rsidP="00ED6642">
      <w:pPr>
        <w:spacing w:after="0" w:line="480" w:lineRule="auto"/>
        <w:ind w:firstLine="720"/>
        <w:rPr>
          <w:rFonts w:ascii="Times New Roman" w:hAnsi="Times New Roman"/>
          <w:b/>
          <w:sz w:val="24"/>
          <w:szCs w:val="24"/>
        </w:rPr>
      </w:pPr>
      <w:r w:rsidRPr="00ED6642">
        <w:rPr>
          <w:rFonts w:ascii="Times New Roman" w:hAnsi="Times New Roman"/>
          <w:b/>
          <w:sz w:val="24"/>
          <w:szCs w:val="24"/>
        </w:rPr>
        <w:t>Academic Success</w:t>
      </w:r>
    </w:p>
    <w:p w:rsidR="00F34EBD" w:rsidRDefault="00F34EBD" w:rsidP="00F34EBD">
      <w:pPr>
        <w:spacing w:after="0" w:line="480" w:lineRule="auto"/>
        <w:ind w:firstLine="720"/>
        <w:rPr>
          <w:rFonts w:ascii="Times New Roman" w:hAnsi="Times New Roman"/>
          <w:sz w:val="24"/>
          <w:szCs w:val="24"/>
        </w:rPr>
      </w:pPr>
      <w:r>
        <w:rPr>
          <w:rFonts w:ascii="Times New Roman" w:hAnsi="Times New Roman"/>
          <w:sz w:val="24"/>
          <w:szCs w:val="24"/>
        </w:rPr>
        <w:t>Although academic success seems to contradict the negatives listed above, the following studies have shown that Greek life can truly benefit student’s academic achievements</w:t>
      </w:r>
      <w:r w:rsidR="008A13B8">
        <w:rPr>
          <w:rFonts w:ascii="Times New Roman" w:hAnsi="Times New Roman"/>
          <w:sz w:val="24"/>
          <w:szCs w:val="24"/>
        </w:rPr>
        <w:t xml:space="preserve"> as well</w:t>
      </w:r>
      <w:r>
        <w:rPr>
          <w:rFonts w:ascii="Times New Roman" w:hAnsi="Times New Roman"/>
          <w:sz w:val="24"/>
          <w:szCs w:val="24"/>
        </w:rPr>
        <w:t xml:space="preserve">. Several </w:t>
      </w:r>
      <w:r w:rsidR="008A13B8">
        <w:rPr>
          <w:rFonts w:ascii="Times New Roman" w:hAnsi="Times New Roman"/>
          <w:sz w:val="24"/>
          <w:szCs w:val="24"/>
        </w:rPr>
        <w:t>Greek organizations</w:t>
      </w:r>
      <w:r>
        <w:rPr>
          <w:rFonts w:ascii="Times New Roman" w:hAnsi="Times New Roman"/>
          <w:sz w:val="24"/>
          <w:szCs w:val="24"/>
        </w:rPr>
        <w:t xml:space="preserve"> are required to maintain a certain cumulative GPA to stay an active member of their sorority. If they do not make </w:t>
      </w:r>
      <w:r w:rsidR="008A13B8">
        <w:rPr>
          <w:rFonts w:ascii="Times New Roman" w:hAnsi="Times New Roman"/>
          <w:sz w:val="24"/>
          <w:szCs w:val="24"/>
        </w:rPr>
        <w:t xml:space="preserve">the required </w:t>
      </w:r>
      <w:r>
        <w:rPr>
          <w:rFonts w:ascii="Times New Roman" w:hAnsi="Times New Roman"/>
          <w:sz w:val="24"/>
          <w:szCs w:val="24"/>
        </w:rPr>
        <w:t xml:space="preserve">GPA, the member could </w:t>
      </w:r>
      <w:r w:rsidR="008A13B8">
        <w:rPr>
          <w:rFonts w:ascii="Times New Roman" w:hAnsi="Times New Roman"/>
          <w:sz w:val="24"/>
          <w:szCs w:val="24"/>
        </w:rPr>
        <w:t xml:space="preserve">potentially </w:t>
      </w:r>
      <w:r>
        <w:rPr>
          <w:rFonts w:ascii="Times New Roman" w:hAnsi="Times New Roman"/>
          <w:sz w:val="24"/>
          <w:szCs w:val="24"/>
        </w:rPr>
        <w:t>be on academic probation and</w:t>
      </w:r>
      <w:r w:rsidR="008A13B8">
        <w:rPr>
          <w:rFonts w:ascii="Times New Roman" w:hAnsi="Times New Roman"/>
          <w:sz w:val="24"/>
          <w:szCs w:val="24"/>
        </w:rPr>
        <w:t>/or</w:t>
      </w:r>
      <w:r>
        <w:rPr>
          <w:rFonts w:ascii="Times New Roman" w:hAnsi="Times New Roman"/>
          <w:sz w:val="24"/>
          <w:szCs w:val="24"/>
        </w:rPr>
        <w:t xml:space="preserve"> not be able to attend social event</w:t>
      </w:r>
      <w:r w:rsidR="008A13B8">
        <w:rPr>
          <w:rFonts w:ascii="Times New Roman" w:hAnsi="Times New Roman"/>
          <w:sz w:val="24"/>
          <w:szCs w:val="24"/>
        </w:rPr>
        <w:t>s. Some Greek organizations</w:t>
      </w:r>
      <w:r>
        <w:rPr>
          <w:rFonts w:ascii="Times New Roman" w:hAnsi="Times New Roman"/>
          <w:sz w:val="24"/>
          <w:szCs w:val="24"/>
        </w:rPr>
        <w:t xml:space="preserve"> have </w:t>
      </w:r>
      <w:r>
        <w:rPr>
          <w:rFonts w:ascii="Times New Roman" w:hAnsi="Times New Roman"/>
          <w:sz w:val="24"/>
          <w:szCs w:val="24"/>
        </w:rPr>
        <w:lastRenderedPageBreak/>
        <w:t>to quit their sorority</w:t>
      </w:r>
      <w:r w:rsidR="008A13B8">
        <w:rPr>
          <w:rFonts w:ascii="Times New Roman" w:hAnsi="Times New Roman"/>
          <w:sz w:val="24"/>
          <w:szCs w:val="24"/>
        </w:rPr>
        <w:t>, if they do not obtain the required academic standings</w:t>
      </w:r>
      <w:r w:rsidR="006E1541">
        <w:rPr>
          <w:rFonts w:ascii="Times New Roman" w:hAnsi="Times New Roman"/>
          <w:sz w:val="24"/>
          <w:szCs w:val="24"/>
        </w:rPr>
        <w:t xml:space="preserve"> (Pike, 2003)</w:t>
      </w:r>
      <w:r>
        <w:rPr>
          <w:rFonts w:ascii="Times New Roman" w:hAnsi="Times New Roman"/>
          <w:sz w:val="24"/>
          <w:szCs w:val="24"/>
        </w:rPr>
        <w:t>. By these rules often being enforced</w:t>
      </w:r>
      <w:r w:rsidR="008A13B8">
        <w:rPr>
          <w:rFonts w:ascii="Times New Roman" w:hAnsi="Times New Roman"/>
          <w:sz w:val="24"/>
          <w:szCs w:val="24"/>
        </w:rPr>
        <w:t>,</w:t>
      </w:r>
      <w:r>
        <w:rPr>
          <w:rFonts w:ascii="Times New Roman" w:hAnsi="Times New Roman"/>
          <w:sz w:val="24"/>
          <w:szCs w:val="24"/>
        </w:rPr>
        <w:t xml:space="preserve"> </w:t>
      </w:r>
      <w:r w:rsidR="0066361F">
        <w:rPr>
          <w:rFonts w:ascii="Times New Roman" w:hAnsi="Times New Roman"/>
          <w:sz w:val="24"/>
          <w:szCs w:val="24"/>
        </w:rPr>
        <w:t>many members have high grades throughout their college career.</w:t>
      </w:r>
      <w:r>
        <w:rPr>
          <w:rFonts w:ascii="Times New Roman" w:hAnsi="Times New Roman"/>
          <w:sz w:val="24"/>
          <w:szCs w:val="24"/>
        </w:rPr>
        <w:t xml:space="preserve"> </w:t>
      </w:r>
    </w:p>
    <w:p w:rsidR="00F727EA" w:rsidRDefault="0066361F" w:rsidP="006E1541">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CB40CF" w:rsidRPr="002E7D20">
        <w:rPr>
          <w:rFonts w:ascii="Times New Roman" w:hAnsi="Times New Roman"/>
          <w:sz w:val="24"/>
          <w:szCs w:val="24"/>
        </w:rPr>
        <w:t>According to research conducted by Pike (2003), Greek students who are seniors reported making greater gains in their academic achievements than the independent student</w:t>
      </w:r>
      <w:r w:rsidR="00CE7041" w:rsidRPr="002E7D20">
        <w:rPr>
          <w:rFonts w:ascii="Times New Roman" w:hAnsi="Times New Roman"/>
          <w:sz w:val="24"/>
          <w:szCs w:val="24"/>
        </w:rPr>
        <w:t>s</w:t>
      </w:r>
      <w:r w:rsidR="00CB40CF" w:rsidRPr="002E7D20">
        <w:rPr>
          <w:rFonts w:ascii="Times New Roman" w:hAnsi="Times New Roman"/>
          <w:sz w:val="24"/>
          <w:szCs w:val="24"/>
        </w:rPr>
        <w:t>. The researcher also found that all Greeks, both first-year students and seniors, tend to be more satisfied with their personal development than non Greek students.</w:t>
      </w:r>
      <w:r w:rsidR="002E7D20">
        <w:rPr>
          <w:rFonts w:ascii="Times New Roman" w:hAnsi="Times New Roman"/>
          <w:sz w:val="24"/>
          <w:szCs w:val="24"/>
        </w:rPr>
        <w:t xml:space="preserve"> </w:t>
      </w:r>
      <w:r w:rsidR="00F727EA" w:rsidRPr="002E7D20">
        <w:rPr>
          <w:rFonts w:ascii="Times New Roman" w:hAnsi="Times New Roman"/>
          <w:sz w:val="24"/>
          <w:szCs w:val="24"/>
        </w:rPr>
        <w:t>The quantitative study by Kuh, Cruce, Shoup, Kinizie and Gonyea</w:t>
      </w:r>
      <w:r w:rsidR="004E1F90">
        <w:rPr>
          <w:rFonts w:ascii="Times New Roman" w:hAnsi="Times New Roman"/>
          <w:sz w:val="24"/>
          <w:szCs w:val="24"/>
        </w:rPr>
        <w:t xml:space="preserve"> </w:t>
      </w:r>
      <w:r w:rsidR="00823B22" w:rsidRPr="002E7D20">
        <w:rPr>
          <w:rFonts w:ascii="Times New Roman" w:hAnsi="Times New Roman"/>
          <w:sz w:val="24"/>
          <w:szCs w:val="24"/>
        </w:rPr>
        <w:t>found an increase, .04, in the students GPAs that were more engaged in activities on campus their first year in college compared to those unengaged in activities on campus their first year of college (p.548-550)</w:t>
      </w:r>
      <w:r w:rsidR="00F34EBD">
        <w:rPr>
          <w:rFonts w:ascii="Times New Roman" w:hAnsi="Times New Roman"/>
          <w:sz w:val="24"/>
          <w:szCs w:val="24"/>
        </w:rPr>
        <w:t>.</w:t>
      </w:r>
    </w:p>
    <w:p w:rsidR="00F34EBD" w:rsidRDefault="006E1541" w:rsidP="006E1541">
      <w:pPr>
        <w:spacing w:after="0" w:line="480" w:lineRule="auto"/>
        <w:ind w:firstLine="720"/>
        <w:rPr>
          <w:rFonts w:ascii="Times New Roman" w:hAnsi="Times New Roman"/>
          <w:sz w:val="24"/>
          <w:szCs w:val="24"/>
        </w:rPr>
      </w:pPr>
      <w:r>
        <w:rPr>
          <w:rFonts w:ascii="Times New Roman" w:hAnsi="Times New Roman"/>
          <w:sz w:val="24"/>
          <w:szCs w:val="24"/>
        </w:rPr>
        <w:t xml:space="preserve">To sum up, researchers found that although </w:t>
      </w:r>
      <w:r w:rsidR="0066126C">
        <w:rPr>
          <w:rFonts w:ascii="Times New Roman" w:hAnsi="Times New Roman"/>
          <w:sz w:val="24"/>
          <w:szCs w:val="24"/>
        </w:rPr>
        <w:t xml:space="preserve">the culture of Greek organizations can often cause a lack of </w:t>
      </w:r>
      <w:r>
        <w:rPr>
          <w:rFonts w:ascii="Times New Roman" w:hAnsi="Times New Roman"/>
          <w:sz w:val="24"/>
          <w:szCs w:val="24"/>
        </w:rPr>
        <w:t>academics</w:t>
      </w:r>
      <w:r w:rsidR="0066126C">
        <w:rPr>
          <w:rFonts w:ascii="Times New Roman" w:hAnsi="Times New Roman"/>
          <w:sz w:val="24"/>
          <w:szCs w:val="24"/>
        </w:rPr>
        <w:t xml:space="preserve"> success</w:t>
      </w:r>
      <w:r w:rsidR="002E6CF8">
        <w:rPr>
          <w:rFonts w:ascii="Times New Roman" w:hAnsi="Times New Roman"/>
          <w:sz w:val="24"/>
          <w:szCs w:val="24"/>
        </w:rPr>
        <w:t xml:space="preserve"> due to over involvement and/or time, Greek organization also help</w:t>
      </w:r>
      <w:r>
        <w:rPr>
          <w:rFonts w:ascii="Times New Roman" w:hAnsi="Times New Roman"/>
          <w:sz w:val="24"/>
          <w:szCs w:val="24"/>
        </w:rPr>
        <w:t xml:space="preserve"> </w:t>
      </w:r>
      <w:r w:rsidR="0066126C">
        <w:rPr>
          <w:rFonts w:ascii="Times New Roman" w:hAnsi="Times New Roman"/>
          <w:sz w:val="24"/>
          <w:szCs w:val="24"/>
        </w:rPr>
        <w:t>member’s</w:t>
      </w:r>
      <w:r>
        <w:rPr>
          <w:rFonts w:ascii="Times New Roman" w:hAnsi="Times New Roman"/>
          <w:sz w:val="24"/>
          <w:szCs w:val="24"/>
        </w:rPr>
        <w:t xml:space="preserve"> </w:t>
      </w:r>
      <w:r w:rsidR="0066126C">
        <w:rPr>
          <w:rFonts w:ascii="Times New Roman" w:hAnsi="Times New Roman"/>
          <w:sz w:val="24"/>
          <w:szCs w:val="24"/>
        </w:rPr>
        <w:t>academic achievements</w:t>
      </w:r>
      <w:r>
        <w:rPr>
          <w:rFonts w:ascii="Times New Roman" w:hAnsi="Times New Roman"/>
          <w:sz w:val="24"/>
          <w:szCs w:val="24"/>
        </w:rPr>
        <w:t xml:space="preserve">. The members that are most successful tend to be seniors and freshman and also those members that are </w:t>
      </w:r>
      <w:r w:rsidR="0066126C">
        <w:rPr>
          <w:rFonts w:ascii="Times New Roman" w:hAnsi="Times New Roman"/>
          <w:sz w:val="24"/>
          <w:szCs w:val="24"/>
        </w:rPr>
        <w:t xml:space="preserve">very </w:t>
      </w:r>
      <w:r>
        <w:rPr>
          <w:rFonts w:ascii="Times New Roman" w:hAnsi="Times New Roman"/>
          <w:sz w:val="24"/>
          <w:szCs w:val="24"/>
        </w:rPr>
        <w:t>engaged in their organization tend to have higher GPAs.</w:t>
      </w:r>
    </w:p>
    <w:p w:rsidR="00A0794E" w:rsidRPr="005369A1" w:rsidRDefault="005369A1" w:rsidP="005369A1">
      <w:pPr>
        <w:spacing w:after="0" w:line="480" w:lineRule="auto"/>
        <w:ind w:firstLine="720"/>
        <w:jc w:val="center"/>
        <w:rPr>
          <w:rFonts w:ascii="Times New Roman" w:hAnsi="Times New Roman"/>
          <w:b/>
          <w:sz w:val="24"/>
          <w:szCs w:val="24"/>
        </w:rPr>
      </w:pPr>
      <w:r>
        <w:rPr>
          <w:rFonts w:ascii="Times New Roman" w:hAnsi="Times New Roman"/>
          <w:b/>
          <w:sz w:val="24"/>
          <w:szCs w:val="24"/>
        </w:rPr>
        <w:t>Research Gap</w:t>
      </w:r>
    </w:p>
    <w:p w:rsidR="00291A3E" w:rsidRPr="002E6CF8" w:rsidRDefault="005369A1" w:rsidP="002E6CF8">
      <w:pPr>
        <w:spacing w:after="0" w:line="480" w:lineRule="auto"/>
        <w:ind w:firstLine="720"/>
        <w:rPr>
          <w:rFonts w:ascii="Times New Roman" w:hAnsi="Times New Roman"/>
          <w:sz w:val="24"/>
          <w:szCs w:val="24"/>
        </w:rPr>
      </w:pPr>
      <w:r>
        <w:rPr>
          <w:rFonts w:ascii="Times New Roman" w:hAnsi="Times New Roman"/>
          <w:sz w:val="24"/>
          <w:szCs w:val="24"/>
        </w:rPr>
        <w:t xml:space="preserve">Present studies have examined how Greek organizations </w:t>
      </w:r>
      <w:r w:rsidR="0066126C">
        <w:rPr>
          <w:rFonts w:ascii="Times New Roman" w:hAnsi="Times New Roman"/>
          <w:sz w:val="24"/>
          <w:szCs w:val="24"/>
        </w:rPr>
        <w:t>influence</w:t>
      </w:r>
      <w:r w:rsidR="00AC135B">
        <w:rPr>
          <w:rFonts w:ascii="Times New Roman" w:hAnsi="Times New Roman"/>
          <w:sz w:val="24"/>
          <w:szCs w:val="24"/>
        </w:rPr>
        <w:t xml:space="preserve"> the member’s academic success.</w:t>
      </w:r>
      <w:r w:rsidR="004501ED">
        <w:rPr>
          <w:rFonts w:ascii="Times New Roman" w:hAnsi="Times New Roman"/>
          <w:sz w:val="24"/>
          <w:szCs w:val="24"/>
        </w:rPr>
        <w:t xml:space="preserve"> </w:t>
      </w:r>
      <w:r w:rsidR="00AC135B">
        <w:rPr>
          <w:rFonts w:ascii="Times New Roman" w:hAnsi="Times New Roman"/>
          <w:sz w:val="24"/>
          <w:szCs w:val="24"/>
        </w:rPr>
        <w:t xml:space="preserve">Some of the influences are positive such as social support and the enforcement of grades, however often times there are often negative influences such as binge drinking. All of these influences are valid and will help solidify my research. </w:t>
      </w:r>
      <w:r>
        <w:rPr>
          <w:rFonts w:ascii="Times New Roman" w:hAnsi="Times New Roman"/>
          <w:sz w:val="24"/>
          <w:szCs w:val="24"/>
        </w:rPr>
        <w:t xml:space="preserve">However researchers have not looked into how Greek organizations </w:t>
      </w:r>
      <w:r w:rsidR="002E6CF8">
        <w:rPr>
          <w:rFonts w:ascii="Times New Roman" w:hAnsi="Times New Roman"/>
          <w:sz w:val="24"/>
          <w:szCs w:val="24"/>
        </w:rPr>
        <w:t>artifacts, rituals and stories</w:t>
      </w:r>
      <w:r>
        <w:rPr>
          <w:rFonts w:ascii="Times New Roman" w:hAnsi="Times New Roman"/>
          <w:sz w:val="24"/>
          <w:szCs w:val="24"/>
        </w:rPr>
        <w:t xml:space="preserve"> influence the member’s perceptions on academics.  I believe this to be an important gap in research. </w:t>
      </w:r>
      <w:r w:rsidR="004501ED">
        <w:rPr>
          <w:rFonts w:ascii="Times New Roman" w:hAnsi="Times New Roman"/>
          <w:sz w:val="24"/>
          <w:szCs w:val="24"/>
        </w:rPr>
        <w:t xml:space="preserve">This </w:t>
      </w:r>
      <w:r w:rsidR="002E6CF8">
        <w:rPr>
          <w:rFonts w:ascii="Times New Roman" w:hAnsi="Times New Roman"/>
          <w:sz w:val="24"/>
          <w:szCs w:val="24"/>
        </w:rPr>
        <w:t>study</w:t>
      </w:r>
      <w:r w:rsidR="004501ED">
        <w:rPr>
          <w:rFonts w:ascii="Times New Roman" w:hAnsi="Times New Roman"/>
          <w:sz w:val="24"/>
          <w:szCs w:val="24"/>
        </w:rPr>
        <w:t xml:space="preserve"> will dig deeper to analyze how </w:t>
      </w:r>
      <w:r w:rsidR="002E6CF8">
        <w:rPr>
          <w:rFonts w:ascii="Times New Roman" w:hAnsi="Times New Roman"/>
          <w:sz w:val="24"/>
          <w:szCs w:val="24"/>
        </w:rPr>
        <w:t>artifacts such as the Creed,</w:t>
      </w:r>
      <w:r w:rsidR="004501ED">
        <w:rPr>
          <w:rFonts w:ascii="Times New Roman" w:hAnsi="Times New Roman"/>
          <w:sz w:val="24"/>
          <w:szCs w:val="24"/>
        </w:rPr>
        <w:t xml:space="preserve"> rit</w:t>
      </w:r>
      <w:r w:rsidR="002E6CF8">
        <w:rPr>
          <w:rFonts w:ascii="Times New Roman" w:hAnsi="Times New Roman"/>
          <w:sz w:val="24"/>
          <w:szCs w:val="24"/>
        </w:rPr>
        <w:t xml:space="preserve">uals such as ceremonies and </w:t>
      </w:r>
      <w:r w:rsidR="004501ED">
        <w:rPr>
          <w:rFonts w:ascii="Times New Roman" w:hAnsi="Times New Roman"/>
          <w:sz w:val="24"/>
          <w:szCs w:val="24"/>
        </w:rPr>
        <w:t>stories told within in Greek organization</w:t>
      </w:r>
      <w:r w:rsidR="0066126C">
        <w:rPr>
          <w:rFonts w:ascii="Times New Roman" w:hAnsi="Times New Roman"/>
          <w:sz w:val="24"/>
          <w:szCs w:val="24"/>
        </w:rPr>
        <w:t>s,</w:t>
      </w:r>
      <w:r w:rsidR="004501ED">
        <w:rPr>
          <w:rFonts w:ascii="Times New Roman" w:hAnsi="Times New Roman"/>
          <w:sz w:val="24"/>
          <w:szCs w:val="24"/>
        </w:rPr>
        <w:t xml:space="preserve"> influence the perceptions of academics. </w:t>
      </w:r>
      <w:r>
        <w:rPr>
          <w:rFonts w:ascii="Times New Roman" w:hAnsi="Times New Roman"/>
          <w:sz w:val="24"/>
          <w:szCs w:val="24"/>
        </w:rPr>
        <w:t>Therefore, i</w:t>
      </w:r>
      <w:r w:rsidR="0066126C">
        <w:rPr>
          <w:rFonts w:ascii="Times New Roman" w:hAnsi="Times New Roman"/>
          <w:sz w:val="24"/>
          <w:szCs w:val="24"/>
        </w:rPr>
        <w:t xml:space="preserve">t </w:t>
      </w:r>
      <w:r w:rsidR="0066126C">
        <w:rPr>
          <w:rFonts w:ascii="Times New Roman" w:hAnsi="Times New Roman"/>
          <w:sz w:val="24"/>
          <w:szCs w:val="24"/>
        </w:rPr>
        <w:lastRenderedPageBreak/>
        <w:t>is important t</w:t>
      </w:r>
      <w:r w:rsidR="00E0515A">
        <w:rPr>
          <w:rFonts w:ascii="Times New Roman" w:hAnsi="Times New Roman"/>
          <w:sz w:val="24"/>
          <w:szCs w:val="24"/>
        </w:rPr>
        <w:t>o study how</w:t>
      </w:r>
      <w:r w:rsidR="002E6CF8">
        <w:rPr>
          <w:rFonts w:ascii="Times New Roman" w:hAnsi="Times New Roman"/>
          <w:sz w:val="24"/>
          <w:szCs w:val="24"/>
        </w:rPr>
        <w:t xml:space="preserve"> Greek</w:t>
      </w:r>
      <w:r w:rsidR="00E0515A">
        <w:rPr>
          <w:rFonts w:ascii="Times New Roman" w:hAnsi="Times New Roman"/>
          <w:sz w:val="24"/>
          <w:szCs w:val="24"/>
        </w:rPr>
        <w:t xml:space="preserve"> </w:t>
      </w:r>
      <w:r w:rsidR="004501ED">
        <w:rPr>
          <w:rFonts w:ascii="Times New Roman" w:hAnsi="Times New Roman"/>
          <w:sz w:val="24"/>
          <w:szCs w:val="24"/>
        </w:rPr>
        <w:t>organizations</w:t>
      </w:r>
      <w:r w:rsidR="002E6CF8">
        <w:rPr>
          <w:rFonts w:ascii="Times New Roman" w:hAnsi="Times New Roman"/>
          <w:sz w:val="24"/>
          <w:szCs w:val="24"/>
        </w:rPr>
        <w:t xml:space="preserve"> cultures</w:t>
      </w:r>
      <w:r>
        <w:rPr>
          <w:rFonts w:ascii="Times New Roman" w:hAnsi="Times New Roman"/>
          <w:sz w:val="24"/>
          <w:szCs w:val="24"/>
        </w:rPr>
        <w:t xml:space="preserve"> influence the</w:t>
      </w:r>
      <w:r w:rsidR="002E6CF8">
        <w:rPr>
          <w:rFonts w:ascii="Times New Roman" w:hAnsi="Times New Roman"/>
          <w:sz w:val="24"/>
          <w:szCs w:val="24"/>
        </w:rPr>
        <w:t xml:space="preserve"> member’s</w:t>
      </w:r>
      <w:r>
        <w:rPr>
          <w:rFonts w:ascii="Times New Roman" w:hAnsi="Times New Roman"/>
          <w:sz w:val="24"/>
          <w:szCs w:val="24"/>
        </w:rPr>
        <w:t xml:space="preserve"> perceptions o</w:t>
      </w:r>
      <w:r w:rsidR="004501ED">
        <w:rPr>
          <w:rFonts w:ascii="Times New Roman" w:hAnsi="Times New Roman"/>
          <w:sz w:val="24"/>
          <w:szCs w:val="24"/>
        </w:rPr>
        <w:t>f grades and overall academics</w:t>
      </w:r>
      <w:r w:rsidR="00675FBD">
        <w:rPr>
          <w:rFonts w:ascii="Times New Roman" w:hAnsi="Times New Roman"/>
          <w:sz w:val="24"/>
          <w:szCs w:val="24"/>
        </w:rPr>
        <w:t>.</w:t>
      </w:r>
    </w:p>
    <w:p w:rsidR="00675FBD" w:rsidRDefault="00675FBD" w:rsidP="00675FBD">
      <w:pPr>
        <w:spacing w:after="0" w:line="480" w:lineRule="auto"/>
        <w:ind w:firstLine="720"/>
        <w:jc w:val="center"/>
        <w:rPr>
          <w:rFonts w:ascii="Times New Roman" w:hAnsi="Times New Roman"/>
          <w:b/>
          <w:sz w:val="24"/>
          <w:szCs w:val="24"/>
        </w:rPr>
      </w:pPr>
      <w:r w:rsidRPr="00675FBD">
        <w:rPr>
          <w:rFonts w:ascii="Times New Roman" w:hAnsi="Times New Roman"/>
          <w:b/>
          <w:sz w:val="24"/>
          <w:szCs w:val="24"/>
        </w:rPr>
        <w:t>Methodology</w:t>
      </w:r>
    </w:p>
    <w:p w:rsidR="00754406" w:rsidRDefault="00754406" w:rsidP="005B798E">
      <w:pPr>
        <w:spacing w:after="0" w:line="480" w:lineRule="auto"/>
        <w:ind w:firstLine="720"/>
        <w:rPr>
          <w:rFonts w:ascii="Times New Roman" w:hAnsi="Times New Roman"/>
          <w:sz w:val="24"/>
          <w:szCs w:val="24"/>
        </w:rPr>
      </w:pPr>
      <w:r>
        <w:rPr>
          <w:rFonts w:ascii="Times New Roman" w:hAnsi="Times New Roman"/>
          <w:sz w:val="24"/>
          <w:szCs w:val="24"/>
        </w:rPr>
        <w:t>For the purpose of this study, the qualitative method</w:t>
      </w:r>
      <w:r w:rsidR="0020579A">
        <w:rPr>
          <w:rFonts w:ascii="Times New Roman" w:hAnsi="Times New Roman"/>
          <w:sz w:val="24"/>
          <w:szCs w:val="24"/>
        </w:rPr>
        <w:t xml:space="preserve"> has been selected to </w:t>
      </w:r>
      <w:r w:rsidR="00A41377">
        <w:rPr>
          <w:rFonts w:ascii="Times New Roman" w:hAnsi="Times New Roman"/>
          <w:sz w:val="24"/>
          <w:szCs w:val="24"/>
        </w:rPr>
        <w:t>gather</w:t>
      </w:r>
      <w:r w:rsidR="0020579A">
        <w:rPr>
          <w:rFonts w:ascii="Times New Roman" w:hAnsi="Times New Roman"/>
          <w:sz w:val="24"/>
          <w:szCs w:val="24"/>
        </w:rPr>
        <w:t xml:space="preserve"> data to help fill the gap in the research. A qualitative study is most practical to this research because</w:t>
      </w:r>
      <w:r w:rsidRPr="00754406">
        <w:rPr>
          <w:rFonts w:ascii="Times New Roman" w:hAnsi="Times New Roman"/>
          <w:sz w:val="24"/>
          <w:szCs w:val="24"/>
        </w:rPr>
        <w:t xml:space="preserve"> </w:t>
      </w:r>
      <w:r w:rsidR="0020579A">
        <w:rPr>
          <w:rFonts w:ascii="Times New Roman" w:hAnsi="Times New Roman"/>
          <w:sz w:val="24"/>
          <w:szCs w:val="24"/>
        </w:rPr>
        <w:t>it wi</w:t>
      </w:r>
      <w:r w:rsidR="00E0515A">
        <w:rPr>
          <w:rFonts w:ascii="Times New Roman" w:hAnsi="Times New Roman"/>
          <w:sz w:val="24"/>
          <w:szCs w:val="24"/>
        </w:rPr>
        <w:t xml:space="preserve">ll help analyze and identify </w:t>
      </w:r>
      <w:r w:rsidR="0020579A">
        <w:rPr>
          <w:rFonts w:ascii="Times New Roman" w:hAnsi="Times New Roman"/>
          <w:sz w:val="24"/>
          <w:szCs w:val="24"/>
        </w:rPr>
        <w:t>how Greek organizations cultures influence the member’s perceptions of academics. This research will go more in depth than past studies and will highlight how artifacts, rituals and</w:t>
      </w:r>
      <w:r w:rsidR="00E0515A">
        <w:rPr>
          <w:rFonts w:ascii="Times New Roman" w:hAnsi="Times New Roman"/>
          <w:sz w:val="24"/>
          <w:szCs w:val="24"/>
        </w:rPr>
        <w:t xml:space="preserve"> stories influence members. Then</w:t>
      </w:r>
      <w:r w:rsidR="0020579A">
        <w:rPr>
          <w:rFonts w:ascii="Times New Roman" w:hAnsi="Times New Roman"/>
          <w:sz w:val="24"/>
          <w:szCs w:val="24"/>
        </w:rPr>
        <w:t>, I will be analyzing artifacts, rituals and stories within Greek organizations. The research questions</w:t>
      </w:r>
      <w:r w:rsidR="00A41377">
        <w:rPr>
          <w:rFonts w:ascii="Times New Roman" w:hAnsi="Times New Roman"/>
          <w:sz w:val="24"/>
          <w:szCs w:val="24"/>
        </w:rPr>
        <w:t xml:space="preserve"> below</w:t>
      </w:r>
      <w:r w:rsidR="0020579A">
        <w:rPr>
          <w:rFonts w:ascii="Times New Roman" w:hAnsi="Times New Roman"/>
          <w:sz w:val="24"/>
          <w:szCs w:val="24"/>
        </w:rPr>
        <w:t xml:space="preserve"> have been created to direct my research and help analyze and identify </w:t>
      </w:r>
      <w:r w:rsidR="00F75C99">
        <w:rPr>
          <w:rFonts w:ascii="Times New Roman" w:hAnsi="Times New Roman"/>
          <w:sz w:val="24"/>
          <w:szCs w:val="24"/>
        </w:rPr>
        <w:t>the cultures within Greek organizations.</w:t>
      </w:r>
    </w:p>
    <w:p w:rsidR="00F75C99" w:rsidRDefault="00F75C99" w:rsidP="00754406">
      <w:pPr>
        <w:spacing w:after="0" w:line="480" w:lineRule="auto"/>
        <w:rPr>
          <w:rFonts w:ascii="Times New Roman" w:hAnsi="Times New Roman"/>
          <w:i/>
          <w:sz w:val="24"/>
          <w:szCs w:val="24"/>
        </w:rPr>
      </w:pPr>
      <w:r w:rsidRPr="00F75C99">
        <w:rPr>
          <w:rFonts w:ascii="Times New Roman" w:hAnsi="Times New Roman"/>
          <w:i/>
          <w:sz w:val="24"/>
          <w:szCs w:val="24"/>
        </w:rPr>
        <w:t>RQ1:</w:t>
      </w:r>
      <w:r w:rsidRPr="00F75C99">
        <w:rPr>
          <w:rFonts w:ascii="Times New Roman" w:eastAsiaTheme="minorHAnsi" w:hAnsi="Times New Roman" w:cstheme="minorBidi"/>
          <w:sz w:val="24"/>
          <w:szCs w:val="24"/>
        </w:rPr>
        <w:t xml:space="preserve"> </w:t>
      </w:r>
      <w:r>
        <w:rPr>
          <w:rFonts w:ascii="Times New Roman" w:hAnsi="Times New Roman"/>
          <w:i/>
          <w:sz w:val="24"/>
          <w:szCs w:val="24"/>
        </w:rPr>
        <w:t xml:space="preserve">How is academic success </w:t>
      </w:r>
      <w:r w:rsidRPr="00F75C99">
        <w:rPr>
          <w:rFonts w:ascii="Times New Roman" w:hAnsi="Times New Roman"/>
          <w:i/>
          <w:sz w:val="24"/>
          <w:szCs w:val="24"/>
        </w:rPr>
        <w:t xml:space="preserve">implemented within your </w:t>
      </w:r>
      <w:r w:rsidR="00550D1D">
        <w:rPr>
          <w:rFonts w:ascii="Times New Roman" w:hAnsi="Times New Roman"/>
          <w:i/>
          <w:sz w:val="24"/>
          <w:szCs w:val="24"/>
        </w:rPr>
        <w:t>Greek organization</w:t>
      </w:r>
      <w:r>
        <w:rPr>
          <w:rFonts w:ascii="Times New Roman" w:hAnsi="Times New Roman"/>
          <w:i/>
          <w:sz w:val="24"/>
          <w:szCs w:val="24"/>
        </w:rPr>
        <w:t>, if at all</w:t>
      </w:r>
      <w:r w:rsidRPr="00F75C99">
        <w:rPr>
          <w:rFonts w:ascii="Times New Roman" w:hAnsi="Times New Roman"/>
          <w:i/>
          <w:sz w:val="24"/>
          <w:szCs w:val="24"/>
        </w:rPr>
        <w:t>?</w:t>
      </w:r>
    </w:p>
    <w:p w:rsidR="00F75C99" w:rsidRDefault="00F75C99" w:rsidP="00F75C99">
      <w:pPr>
        <w:spacing w:after="0" w:line="48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This research question was developed </w:t>
      </w:r>
      <w:r w:rsidR="00550D1D">
        <w:rPr>
          <w:rFonts w:ascii="Times New Roman" w:hAnsi="Times New Roman"/>
          <w:sz w:val="24"/>
          <w:szCs w:val="24"/>
        </w:rPr>
        <w:t>to</w:t>
      </w:r>
      <w:r w:rsidRPr="00F75C99">
        <w:rPr>
          <w:rFonts w:ascii="Times New Roman" w:hAnsi="Times New Roman"/>
          <w:sz w:val="24"/>
          <w:szCs w:val="24"/>
        </w:rPr>
        <w:t xml:space="preserve"> help </w:t>
      </w:r>
      <w:r w:rsidR="00550D1D">
        <w:rPr>
          <w:rFonts w:ascii="Times New Roman" w:hAnsi="Times New Roman"/>
          <w:sz w:val="24"/>
          <w:szCs w:val="24"/>
        </w:rPr>
        <w:t xml:space="preserve">identify </w:t>
      </w:r>
      <w:r>
        <w:rPr>
          <w:rFonts w:ascii="Times New Roman" w:hAnsi="Times New Roman"/>
          <w:sz w:val="24"/>
          <w:szCs w:val="24"/>
        </w:rPr>
        <w:t xml:space="preserve">if academics are an importance to the Greek organization. By examining if they are, </w:t>
      </w:r>
      <w:r w:rsidR="00550D1D">
        <w:rPr>
          <w:rFonts w:ascii="Times New Roman" w:hAnsi="Times New Roman"/>
          <w:sz w:val="24"/>
          <w:szCs w:val="24"/>
        </w:rPr>
        <w:t xml:space="preserve">it will also </w:t>
      </w:r>
      <w:r w:rsidR="00E0515A">
        <w:rPr>
          <w:rFonts w:ascii="Times New Roman" w:hAnsi="Times New Roman"/>
          <w:sz w:val="24"/>
          <w:szCs w:val="24"/>
        </w:rPr>
        <w:t xml:space="preserve">help identity </w:t>
      </w:r>
      <w:r>
        <w:rPr>
          <w:rFonts w:ascii="Times New Roman" w:hAnsi="Times New Roman"/>
          <w:sz w:val="24"/>
          <w:szCs w:val="24"/>
        </w:rPr>
        <w:t xml:space="preserve">if </w:t>
      </w:r>
      <w:r w:rsidR="002E6CF8">
        <w:rPr>
          <w:rFonts w:ascii="Times New Roman" w:hAnsi="Times New Roman"/>
          <w:sz w:val="24"/>
          <w:szCs w:val="24"/>
        </w:rPr>
        <w:t xml:space="preserve">the organizations implementations affect their perceptions of academics. This question will also help identify if </w:t>
      </w:r>
      <w:r>
        <w:rPr>
          <w:rFonts w:ascii="Times New Roman" w:hAnsi="Times New Roman"/>
          <w:sz w:val="24"/>
          <w:szCs w:val="24"/>
        </w:rPr>
        <w:t>there are harsh</w:t>
      </w:r>
      <w:r w:rsidR="00550D1D">
        <w:rPr>
          <w:rFonts w:ascii="Times New Roman" w:hAnsi="Times New Roman"/>
          <w:sz w:val="24"/>
          <w:szCs w:val="24"/>
        </w:rPr>
        <w:t xml:space="preserve"> or no rules/regulations involving academics for organizations. Lastly,</w:t>
      </w:r>
      <w:r w:rsidR="002E6CF8">
        <w:rPr>
          <w:rFonts w:ascii="Times New Roman" w:hAnsi="Times New Roman"/>
          <w:sz w:val="24"/>
          <w:szCs w:val="24"/>
        </w:rPr>
        <w:t xml:space="preserve"> by asking “how”,</w:t>
      </w:r>
      <w:r w:rsidR="00AA18C4">
        <w:rPr>
          <w:rFonts w:ascii="Times New Roman" w:hAnsi="Times New Roman"/>
          <w:sz w:val="24"/>
          <w:szCs w:val="24"/>
        </w:rPr>
        <w:t xml:space="preserve"> this</w:t>
      </w:r>
      <w:r w:rsidR="00550D1D">
        <w:rPr>
          <w:rFonts w:ascii="Times New Roman" w:hAnsi="Times New Roman"/>
          <w:sz w:val="24"/>
          <w:szCs w:val="24"/>
        </w:rPr>
        <w:t xml:space="preserve"> question will help identify what artifacts, rituals or stories implement academics in their organization.</w:t>
      </w:r>
    </w:p>
    <w:p w:rsidR="00F75C99" w:rsidRDefault="00F75C99" w:rsidP="00F75C99">
      <w:pPr>
        <w:spacing w:after="0" w:line="480" w:lineRule="auto"/>
        <w:rPr>
          <w:rFonts w:ascii="Times New Roman" w:hAnsi="Times New Roman"/>
          <w:i/>
          <w:sz w:val="24"/>
          <w:szCs w:val="24"/>
        </w:rPr>
      </w:pPr>
      <w:r w:rsidRPr="00817E10">
        <w:rPr>
          <w:rFonts w:ascii="Times New Roman" w:hAnsi="Times New Roman"/>
          <w:i/>
          <w:sz w:val="24"/>
          <w:szCs w:val="24"/>
        </w:rPr>
        <w:t xml:space="preserve"> </w:t>
      </w:r>
      <w:r w:rsidR="00817E10" w:rsidRPr="00817E10">
        <w:rPr>
          <w:rFonts w:ascii="Times New Roman" w:hAnsi="Times New Roman"/>
          <w:i/>
          <w:sz w:val="24"/>
          <w:szCs w:val="24"/>
        </w:rPr>
        <w:t xml:space="preserve">RQ2: Does your </w:t>
      </w:r>
      <w:r w:rsidR="00817E10">
        <w:rPr>
          <w:rFonts w:ascii="Times New Roman" w:hAnsi="Times New Roman"/>
          <w:i/>
          <w:sz w:val="24"/>
          <w:szCs w:val="24"/>
        </w:rPr>
        <w:t>organization</w:t>
      </w:r>
      <w:r w:rsidR="00817E10" w:rsidRPr="00817E10">
        <w:rPr>
          <w:rFonts w:ascii="Times New Roman" w:hAnsi="Times New Roman"/>
          <w:i/>
          <w:sz w:val="24"/>
          <w:szCs w:val="24"/>
        </w:rPr>
        <w:t xml:space="preserve"> </w:t>
      </w:r>
      <w:r w:rsidR="00817E10">
        <w:rPr>
          <w:rFonts w:ascii="Times New Roman" w:hAnsi="Times New Roman"/>
          <w:i/>
          <w:sz w:val="24"/>
          <w:szCs w:val="24"/>
        </w:rPr>
        <w:t>influence your</w:t>
      </w:r>
      <w:r w:rsidR="00817E10" w:rsidRPr="00817E10">
        <w:rPr>
          <w:rFonts w:ascii="Times New Roman" w:hAnsi="Times New Roman"/>
          <w:i/>
          <w:sz w:val="24"/>
          <w:szCs w:val="24"/>
        </w:rPr>
        <w:t xml:space="preserve"> </w:t>
      </w:r>
      <w:r w:rsidR="00817E10">
        <w:rPr>
          <w:rFonts w:ascii="Times New Roman" w:hAnsi="Times New Roman"/>
          <w:i/>
          <w:sz w:val="24"/>
          <w:szCs w:val="24"/>
        </w:rPr>
        <w:t>perceptions on academics</w:t>
      </w:r>
      <w:r w:rsidR="00817E10" w:rsidRPr="00817E10">
        <w:rPr>
          <w:rFonts w:ascii="Times New Roman" w:hAnsi="Times New Roman"/>
          <w:i/>
          <w:sz w:val="24"/>
          <w:szCs w:val="24"/>
        </w:rPr>
        <w:t>?</w:t>
      </w:r>
      <w:r w:rsidR="00AA18C4">
        <w:rPr>
          <w:rFonts w:ascii="Times New Roman" w:hAnsi="Times New Roman"/>
          <w:i/>
          <w:sz w:val="24"/>
          <w:szCs w:val="24"/>
        </w:rPr>
        <w:t xml:space="preserve"> Please Explain.</w:t>
      </w:r>
    </w:p>
    <w:p w:rsidR="002959DE" w:rsidRDefault="00817E10" w:rsidP="00817E10">
      <w:pPr>
        <w:spacing w:line="480" w:lineRule="auto"/>
        <w:rPr>
          <w:rFonts w:ascii="Times New Roman" w:hAnsi="Times New Roman"/>
          <w:sz w:val="24"/>
          <w:szCs w:val="26"/>
        </w:rPr>
      </w:pPr>
      <w:r>
        <w:rPr>
          <w:rFonts w:ascii="Times New Roman" w:hAnsi="Times New Roman"/>
          <w:i/>
          <w:sz w:val="24"/>
          <w:szCs w:val="24"/>
        </w:rPr>
        <w:tab/>
      </w:r>
      <w:r>
        <w:rPr>
          <w:rFonts w:ascii="Times New Roman" w:hAnsi="Times New Roman"/>
          <w:sz w:val="24"/>
          <w:szCs w:val="26"/>
        </w:rPr>
        <w:t xml:space="preserve">This research question was developed </w:t>
      </w:r>
      <w:r w:rsidR="004703DE">
        <w:rPr>
          <w:rFonts w:ascii="Times New Roman" w:hAnsi="Times New Roman"/>
          <w:sz w:val="24"/>
          <w:szCs w:val="26"/>
        </w:rPr>
        <w:t>to examine how</w:t>
      </w:r>
      <w:r>
        <w:rPr>
          <w:rFonts w:ascii="Times New Roman" w:hAnsi="Times New Roman"/>
          <w:sz w:val="24"/>
          <w:szCs w:val="26"/>
        </w:rPr>
        <w:t xml:space="preserve"> organizations </w:t>
      </w:r>
      <w:r w:rsidR="004703DE">
        <w:rPr>
          <w:rFonts w:ascii="Times New Roman" w:hAnsi="Times New Roman"/>
          <w:sz w:val="24"/>
          <w:szCs w:val="26"/>
        </w:rPr>
        <w:t xml:space="preserve">influence </w:t>
      </w:r>
      <w:r w:rsidR="0006610E">
        <w:rPr>
          <w:rFonts w:ascii="Times New Roman" w:hAnsi="Times New Roman"/>
          <w:sz w:val="24"/>
          <w:szCs w:val="26"/>
        </w:rPr>
        <w:t>member’s</w:t>
      </w:r>
      <w:r w:rsidR="004703DE">
        <w:rPr>
          <w:rFonts w:ascii="Times New Roman" w:hAnsi="Times New Roman"/>
          <w:sz w:val="24"/>
          <w:szCs w:val="26"/>
        </w:rPr>
        <w:t xml:space="preserve"> </w:t>
      </w:r>
      <w:r>
        <w:rPr>
          <w:rFonts w:ascii="Times New Roman" w:hAnsi="Times New Roman"/>
          <w:sz w:val="24"/>
          <w:szCs w:val="26"/>
        </w:rPr>
        <w:t xml:space="preserve">perceptions of academics in a positive or a negative light.  This </w:t>
      </w:r>
      <w:r w:rsidR="00AA18C4">
        <w:rPr>
          <w:rFonts w:ascii="Times New Roman" w:hAnsi="Times New Roman"/>
          <w:sz w:val="24"/>
          <w:szCs w:val="26"/>
        </w:rPr>
        <w:t>will help identify what</w:t>
      </w:r>
      <w:r>
        <w:rPr>
          <w:rFonts w:ascii="Times New Roman" w:hAnsi="Times New Roman"/>
          <w:sz w:val="24"/>
          <w:szCs w:val="26"/>
        </w:rPr>
        <w:t xml:space="preserve"> </w:t>
      </w:r>
      <w:r w:rsidR="00AA18C4">
        <w:rPr>
          <w:rFonts w:ascii="Times New Roman" w:hAnsi="Times New Roman"/>
          <w:sz w:val="24"/>
          <w:szCs w:val="26"/>
        </w:rPr>
        <w:t>artifacts, stories and</w:t>
      </w:r>
      <w:r>
        <w:rPr>
          <w:rFonts w:ascii="Times New Roman" w:hAnsi="Times New Roman"/>
          <w:sz w:val="24"/>
          <w:szCs w:val="26"/>
        </w:rPr>
        <w:t xml:space="preserve"> rituals in the </w:t>
      </w:r>
      <w:r w:rsidR="00AA18C4">
        <w:rPr>
          <w:rFonts w:ascii="Times New Roman" w:hAnsi="Times New Roman"/>
          <w:sz w:val="24"/>
          <w:szCs w:val="26"/>
        </w:rPr>
        <w:t>organizations</w:t>
      </w:r>
      <w:r>
        <w:rPr>
          <w:rFonts w:ascii="Times New Roman" w:hAnsi="Times New Roman"/>
          <w:sz w:val="24"/>
          <w:szCs w:val="26"/>
        </w:rPr>
        <w:t xml:space="preserve"> </w:t>
      </w:r>
      <w:r w:rsidR="00AA18C4">
        <w:rPr>
          <w:rFonts w:ascii="Times New Roman" w:hAnsi="Times New Roman"/>
          <w:sz w:val="24"/>
          <w:szCs w:val="26"/>
        </w:rPr>
        <w:t>influence their perceptions.</w:t>
      </w:r>
    </w:p>
    <w:p w:rsidR="00AA18C4" w:rsidRDefault="00AA18C4" w:rsidP="00817E10">
      <w:pPr>
        <w:spacing w:line="480" w:lineRule="auto"/>
        <w:rPr>
          <w:rFonts w:ascii="Times New Roman" w:hAnsi="Times New Roman"/>
          <w:sz w:val="24"/>
          <w:szCs w:val="26"/>
        </w:rPr>
      </w:pPr>
    </w:p>
    <w:p w:rsidR="002959DE" w:rsidRDefault="00024652" w:rsidP="002959DE">
      <w:pPr>
        <w:spacing w:line="480" w:lineRule="auto"/>
        <w:rPr>
          <w:rFonts w:ascii="Times New Roman" w:hAnsi="Times New Roman"/>
          <w:b/>
          <w:sz w:val="24"/>
          <w:szCs w:val="26"/>
        </w:rPr>
      </w:pPr>
      <w:r>
        <w:rPr>
          <w:rFonts w:ascii="Times New Roman" w:hAnsi="Times New Roman"/>
          <w:b/>
          <w:sz w:val="24"/>
          <w:szCs w:val="26"/>
        </w:rPr>
        <w:t>Participants</w:t>
      </w:r>
    </w:p>
    <w:p w:rsidR="002959DE" w:rsidRDefault="002959DE" w:rsidP="002959DE">
      <w:pPr>
        <w:spacing w:line="480" w:lineRule="auto"/>
        <w:rPr>
          <w:rFonts w:ascii="Times New Roman" w:hAnsi="Times New Roman"/>
          <w:sz w:val="24"/>
          <w:szCs w:val="26"/>
        </w:rPr>
      </w:pPr>
      <w:r>
        <w:rPr>
          <w:rFonts w:ascii="Times New Roman" w:hAnsi="Times New Roman"/>
          <w:b/>
          <w:sz w:val="24"/>
          <w:szCs w:val="26"/>
        </w:rPr>
        <w:lastRenderedPageBreak/>
        <w:tab/>
      </w:r>
      <w:r w:rsidRPr="002256AC">
        <w:rPr>
          <w:rFonts w:ascii="Times New Roman" w:hAnsi="Times New Roman"/>
          <w:sz w:val="24"/>
          <w:szCs w:val="26"/>
        </w:rPr>
        <w:t>To</w:t>
      </w:r>
      <w:r>
        <w:rPr>
          <w:rFonts w:ascii="Times New Roman" w:hAnsi="Times New Roman"/>
          <w:sz w:val="24"/>
          <w:szCs w:val="26"/>
        </w:rPr>
        <w:t xml:space="preserve"> complete my research I </w:t>
      </w:r>
      <w:r w:rsidR="0065724F">
        <w:rPr>
          <w:rFonts w:ascii="Times New Roman" w:hAnsi="Times New Roman"/>
          <w:sz w:val="24"/>
          <w:szCs w:val="26"/>
        </w:rPr>
        <w:t>plan to conduct interviews with Longwood University students who are members of</w:t>
      </w:r>
      <w:r w:rsidR="004501ED">
        <w:rPr>
          <w:rFonts w:ascii="Times New Roman" w:hAnsi="Times New Roman"/>
          <w:sz w:val="24"/>
          <w:szCs w:val="26"/>
        </w:rPr>
        <w:t xml:space="preserve"> social</w:t>
      </w:r>
      <w:r w:rsidR="0065724F">
        <w:rPr>
          <w:rFonts w:ascii="Times New Roman" w:hAnsi="Times New Roman"/>
          <w:sz w:val="24"/>
          <w:szCs w:val="26"/>
        </w:rPr>
        <w:t xml:space="preserve"> Greek organizations</w:t>
      </w:r>
      <w:r w:rsidR="00024652">
        <w:rPr>
          <w:rFonts w:ascii="Times New Roman" w:hAnsi="Times New Roman"/>
          <w:sz w:val="24"/>
          <w:szCs w:val="26"/>
        </w:rPr>
        <w:t xml:space="preserve"> that are nationally recognized</w:t>
      </w:r>
      <w:r w:rsidR="0065724F">
        <w:rPr>
          <w:rFonts w:ascii="Times New Roman" w:hAnsi="Times New Roman"/>
          <w:sz w:val="24"/>
          <w:szCs w:val="26"/>
        </w:rPr>
        <w:t xml:space="preserve">. I </w:t>
      </w:r>
      <w:r w:rsidR="00024652">
        <w:rPr>
          <w:rFonts w:ascii="Times New Roman" w:hAnsi="Times New Roman"/>
          <w:sz w:val="24"/>
          <w:szCs w:val="26"/>
        </w:rPr>
        <w:t xml:space="preserve">will </w:t>
      </w:r>
      <w:r w:rsidR="004501ED">
        <w:rPr>
          <w:rFonts w:ascii="Times New Roman" w:hAnsi="Times New Roman"/>
          <w:sz w:val="24"/>
          <w:szCs w:val="26"/>
        </w:rPr>
        <w:t>interview</w:t>
      </w:r>
      <w:r w:rsidR="0065724F">
        <w:rPr>
          <w:rFonts w:ascii="Times New Roman" w:hAnsi="Times New Roman"/>
          <w:sz w:val="24"/>
          <w:szCs w:val="26"/>
        </w:rPr>
        <w:t xml:space="preserve"> both male and female members of Greek organization</w:t>
      </w:r>
      <w:r w:rsidR="00AA18C4">
        <w:rPr>
          <w:rFonts w:ascii="Times New Roman" w:hAnsi="Times New Roman"/>
          <w:sz w:val="24"/>
          <w:szCs w:val="26"/>
        </w:rPr>
        <w:t>s</w:t>
      </w:r>
      <w:r w:rsidR="0065724F">
        <w:rPr>
          <w:rFonts w:ascii="Times New Roman" w:hAnsi="Times New Roman"/>
          <w:sz w:val="24"/>
          <w:szCs w:val="26"/>
        </w:rPr>
        <w:t xml:space="preserve"> from ages 18-27 years old.</w:t>
      </w:r>
      <w:r w:rsidR="00B7494F">
        <w:rPr>
          <w:rFonts w:ascii="Times New Roman" w:hAnsi="Times New Roman"/>
          <w:sz w:val="24"/>
          <w:szCs w:val="26"/>
        </w:rPr>
        <w:t xml:space="preserve"> </w:t>
      </w:r>
      <w:r w:rsidR="004501ED">
        <w:rPr>
          <w:rFonts w:ascii="Times New Roman" w:hAnsi="Times New Roman"/>
          <w:sz w:val="24"/>
          <w:szCs w:val="26"/>
        </w:rPr>
        <w:t xml:space="preserve"> The members can range from being newly initiated members to </w:t>
      </w:r>
      <w:r w:rsidR="0006610E">
        <w:rPr>
          <w:rFonts w:ascii="Times New Roman" w:hAnsi="Times New Roman"/>
          <w:sz w:val="24"/>
          <w:szCs w:val="26"/>
        </w:rPr>
        <w:t xml:space="preserve">alumni of Greek organizations. </w:t>
      </w:r>
    </w:p>
    <w:p w:rsidR="0006610E" w:rsidRDefault="00B7494F" w:rsidP="0006610E">
      <w:pPr>
        <w:spacing w:line="480" w:lineRule="auto"/>
        <w:rPr>
          <w:rFonts w:ascii="Times New Roman" w:hAnsi="Times New Roman"/>
          <w:b/>
          <w:sz w:val="24"/>
          <w:szCs w:val="26"/>
        </w:rPr>
      </w:pPr>
      <w:r w:rsidRPr="00F46C51">
        <w:rPr>
          <w:rFonts w:ascii="Times New Roman" w:hAnsi="Times New Roman"/>
          <w:b/>
          <w:sz w:val="24"/>
          <w:szCs w:val="26"/>
        </w:rPr>
        <w:t>Procedure</w:t>
      </w:r>
    </w:p>
    <w:p w:rsidR="00EB5919" w:rsidRPr="0006610E" w:rsidRDefault="00E0166B" w:rsidP="0006610E">
      <w:pPr>
        <w:spacing w:line="480" w:lineRule="auto"/>
        <w:ind w:firstLine="720"/>
        <w:rPr>
          <w:rFonts w:ascii="Times New Roman" w:hAnsi="Times New Roman"/>
          <w:b/>
          <w:sz w:val="24"/>
          <w:szCs w:val="26"/>
        </w:rPr>
      </w:pPr>
      <w:r>
        <w:rPr>
          <w:rFonts w:ascii="Times New Roman" w:hAnsi="Times New Roman"/>
          <w:sz w:val="24"/>
          <w:szCs w:val="26"/>
        </w:rPr>
        <w:t>Within qualitative research, it is often practical for researchers to conduct their studies through interviews. “Interviews are frequently used for discovering how participants think, feel and for understanding their points of view (Keyton, 2011).</w:t>
      </w:r>
      <w:r w:rsidR="00EB5919">
        <w:rPr>
          <w:rFonts w:ascii="Times New Roman" w:hAnsi="Times New Roman"/>
          <w:sz w:val="24"/>
          <w:szCs w:val="26"/>
        </w:rPr>
        <w:t xml:space="preserve"> This method will be used to help understand the participant’s perceptions of academics for my research.</w:t>
      </w:r>
    </w:p>
    <w:p w:rsidR="007A4C4B" w:rsidRDefault="00E0166B" w:rsidP="00246BA5">
      <w:pPr>
        <w:spacing w:line="480" w:lineRule="auto"/>
        <w:ind w:firstLine="720"/>
        <w:rPr>
          <w:rFonts w:ascii="Times New Roman" w:hAnsi="Times New Roman"/>
          <w:sz w:val="24"/>
          <w:szCs w:val="26"/>
        </w:rPr>
      </w:pPr>
      <w:r>
        <w:rPr>
          <w:rFonts w:ascii="Times New Roman" w:hAnsi="Times New Roman"/>
          <w:sz w:val="24"/>
          <w:szCs w:val="26"/>
        </w:rPr>
        <w:t xml:space="preserve"> </w:t>
      </w:r>
      <w:r w:rsidR="00024652" w:rsidRPr="00024652">
        <w:rPr>
          <w:rFonts w:ascii="Times New Roman" w:hAnsi="Times New Roman"/>
          <w:sz w:val="24"/>
          <w:szCs w:val="26"/>
        </w:rPr>
        <w:t xml:space="preserve">I plan to conduct </w:t>
      </w:r>
      <w:r>
        <w:rPr>
          <w:rFonts w:ascii="Times New Roman" w:hAnsi="Times New Roman"/>
          <w:sz w:val="24"/>
          <w:szCs w:val="26"/>
        </w:rPr>
        <w:t xml:space="preserve">face-to-face </w:t>
      </w:r>
      <w:r w:rsidR="00024652">
        <w:rPr>
          <w:rFonts w:ascii="Times New Roman" w:hAnsi="Times New Roman"/>
          <w:sz w:val="24"/>
          <w:szCs w:val="26"/>
        </w:rPr>
        <w:t>interviews with as many as 15-20 participants</w:t>
      </w:r>
      <w:r w:rsidR="00821C47">
        <w:rPr>
          <w:rFonts w:ascii="Times New Roman" w:hAnsi="Times New Roman"/>
          <w:sz w:val="24"/>
          <w:szCs w:val="26"/>
        </w:rPr>
        <w:t>. I choose this amount of participants</w:t>
      </w:r>
      <w:r w:rsidR="00024652">
        <w:rPr>
          <w:rFonts w:ascii="Times New Roman" w:hAnsi="Times New Roman"/>
          <w:sz w:val="24"/>
          <w:szCs w:val="26"/>
        </w:rPr>
        <w:t xml:space="preserve"> </w:t>
      </w:r>
      <w:r w:rsidR="00821C47">
        <w:rPr>
          <w:rFonts w:ascii="Times New Roman" w:hAnsi="Times New Roman"/>
          <w:sz w:val="24"/>
          <w:szCs w:val="26"/>
        </w:rPr>
        <w:t xml:space="preserve">to interview </w:t>
      </w:r>
      <w:r w:rsidR="00024652">
        <w:rPr>
          <w:rFonts w:ascii="Times New Roman" w:hAnsi="Times New Roman"/>
          <w:sz w:val="24"/>
          <w:szCs w:val="26"/>
        </w:rPr>
        <w:t xml:space="preserve">due to Keyton (2011) </w:t>
      </w:r>
      <w:r w:rsidR="00821C47">
        <w:rPr>
          <w:rFonts w:ascii="Times New Roman" w:hAnsi="Times New Roman"/>
          <w:sz w:val="24"/>
          <w:szCs w:val="26"/>
        </w:rPr>
        <w:t>stating when</w:t>
      </w:r>
      <w:r w:rsidR="00024652">
        <w:rPr>
          <w:rFonts w:ascii="Times New Roman" w:hAnsi="Times New Roman"/>
          <w:sz w:val="24"/>
          <w:szCs w:val="26"/>
        </w:rPr>
        <w:t xml:space="preserve"> </w:t>
      </w:r>
      <w:r w:rsidR="00821C47">
        <w:rPr>
          <w:rFonts w:ascii="Times New Roman" w:hAnsi="Times New Roman"/>
          <w:sz w:val="24"/>
          <w:szCs w:val="26"/>
        </w:rPr>
        <w:t>populations are very specialized, researchers can gather as few as 10-20 participants for an interview.</w:t>
      </w:r>
      <w:r w:rsidR="00821C47" w:rsidRPr="00821C47">
        <w:rPr>
          <w:rFonts w:ascii="Times New Roman" w:eastAsiaTheme="minorHAnsi" w:hAnsi="Times New Roman"/>
          <w:sz w:val="24"/>
          <w:szCs w:val="24"/>
        </w:rPr>
        <w:t xml:space="preserve"> </w:t>
      </w:r>
      <w:r w:rsidR="00821C47" w:rsidRPr="00821C47">
        <w:rPr>
          <w:rFonts w:ascii="Times New Roman" w:hAnsi="Times New Roman"/>
          <w:sz w:val="24"/>
          <w:szCs w:val="26"/>
        </w:rPr>
        <w:t>I plan on conducting interviews because I think there</w:t>
      </w:r>
      <w:r w:rsidR="00237B5D">
        <w:rPr>
          <w:rFonts w:ascii="Times New Roman" w:hAnsi="Times New Roman"/>
          <w:sz w:val="24"/>
          <w:szCs w:val="26"/>
        </w:rPr>
        <w:t xml:space="preserve"> would be</w:t>
      </w:r>
      <w:r w:rsidR="00821C47" w:rsidRPr="00821C47">
        <w:rPr>
          <w:rFonts w:ascii="Times New Roman" w:hAnsi="Times New Roman"/>
          <w:sz w:val="24"/>
          <w:szCs w:val="26"/>
        </w:rPr>
        <w:t xml:space="preserve"> </w:t>
      </w:r>
      <w:r w:rsidR="00237B5D" w:rsidRPr="00821C47">
        <w:rPr>
          <w:rFonts w:ascii="Times New Roman" w:hAnsi="Times New Roman"/>
          <w:sz w:val="24"/>
          <w:szCs w:val="26"/>
        </w:rPr>
        <w:t>a great deal</w:t>
      </w:r>
      <w:r w:rsidR="00237B5D">
        <w:rPr>
          <w:rFonts w:ascii="Times New Roman" w:hAnsi="Times New Roman"/>
          <w:sz w:val="24"/>
          <w:szCs w:val="26"/>
        </w:rPr>
        <w:t xml:space="preserve"> of competitiveness between </w:t>
      </w:r>
      <w:r w:rsidR="00821C47">
        <w:rPr>
          <w:rFonts w:ascii="Times New Roman" w:hAnsi="Times New Roman"/>
          <w:sz w:val="24"/>
          <w:szCs w:val="26"/>
        </w:rPr>
        <w:t>different organizations</w:t>
      </w:r>
      <w:r w:rsidR="00EB5919">
        <w:rPr>
          <w:rFonts w:ascii="Times New Roman" w:hAnsi="Times New Roman"/>
          <w:sz w:val="24"/>
          <w:szCs w:val="26"/>
        </w:rPr>
        <w:t xml:space="preserve"> if I were to have focus groups</w:t>
      </w:r>
      <w:r w:rsidR="00821C47" w:rsidRPr="00821C47">
        <w:rPr>
          <w:rFonts w:ascii="Times New Roman" w:hAnsi="Times New Roman"/>
          <w:sz w:val="24"/>
          <w:szCs w:val="26"/>
        </w:rPr>
        <w:t>.</w:t>
      </w:r>
      <w:r w:rsidR="00237B5D">
        <w:rPr>
          <w:rFonts w:ascii="Times New Roman" w:hAnsi="Times New Roman"/>
          <w:sz w:val="24"/>
          <w:szCs w:val="26"/>
        </w:rPr>
        <w:t xml:space="preserve"> Members would not want to discuss how academics are not enforced and/or important in their culture,</w:t>
      </w:r>
      <w:r w:rsidR="00EB5919">
        <w:rPr>
          <w:rFonts w:ascii="Times New Roman" w:hAnsi="Times New Roman"/>
          <w:sz w:val="24"/>
          <w:szCs w:val="26"/>
        </w:rPr>
        <w:t xml:space="preserve"> etc.</w:t>
      </w:r>
      <w:r w:rsidR="00237B5D">
        <w:rPr>
          <w:rFonts w:ascii="Times New Roman" w:hAnsi="Times New Roman"/>
          <w:sz w:val="24"/>
          <w:szCs w:val="26"/>
        </w:rPr>
        <w:t xml:space="preserve"> if members of other Greek organizations are </w:t>
      </w:r>
      <w:r w:rsidR="00EB5919">
        <w:rPr>
          <w:rFonts w:ascii="Times New Roman" w:hAnsi="Times New Roman"/>
          <w:sz w:val="24"/>
          <w:szCs w:val="26"/>
        </w:rPr>
        <w:t>in sight</w:t>
      </w:r>
      <w:r w:rsidR="00237B5D">
        <w:rPr>
          <w:rFonts w:ascii="Times New Roman" w:hAnsi="Times New Roman"/>
          <w:sz w:val="24"/>
          <w:szCs w:val="26"/>
        </w:rPr>
        <w:t>. This is due to the competitiveness of academics and overall achievement within</w:t>
      </w:r>
      <w:r w:rsidR="00AA18C4">
        <w:rPr>
          <w:rFonts w:ascii="Times New Roman" w:hAnsi="Times New Roman"/>
          <w:sz w:val="24"/>
          <w:szCs w:val="26"/>
        </w:rPr>
        <w:t xml:space="preserve"> the Greek life organizations at Longwood University</w:t>
      </w:r>
      <w:r w:rsidR="00237B5D">
        <w:rPr>
          <w:rFonts w:ascii="Times New Roman" w:hAnsi="Times New Roman"/>
          <w:sz w:val="24"/>
          <w:szCs w:val="26"/>
        </w:rPr>
        <w:t>.</w:t>
      </w:r>
      <w:r w:rsidR="00821C47" w:rsidRPr="00821C47">
        <w:rPr>
          <w:rFonts w:ascii="Times New Roman" w:hAnsi="Times New Roman"/>
          <w:sz w:val="24"/>
          <w:szCs w:val="26"/>
        </w:rPr>
        <w:t xml:space="preserve"> </w:t>
      </w:r>
      <w:r w:rsidR="00237B5D">
        <w:rPr>
          <w:rFonts w:ascii="Times New Roman" w:hAnsi="Times New Roman"/>
          <w:sz w:val="24"/>
          <w:szCs w:val="26"/>
        </w:rPr>
        <w:t>Another reasoning for conducting interviews is that participants</w:t>
      </w:r>
      <w:r w:rsidR="00821C47">
        <w:rPr>
          <w:rFonts w:ascii="Times New Roman" w:hAnsi="Times New Roman"/>
          <w:sz w:val="24"/>
          <w:szCs w:val="26"/>
        </w:rPr>
        <w:t xml:space="preserve"> </w:t>
      </w:r>
      <w:r w:rsidR="00237B5D">
        <w:rPr>
          <w:rFonts w:ascii="Times New Roman" w:hAnsi="Times New Roman"/>
          <w:sz w:val="24"/>
          <w:szCs w:val="26"/>
        </w:rPr>
        <w:t>in focus</w:t>
      </w:r>
      <w:r w:rsidR="00821C47">
        <w:rPr>
          <w:rFonts w:ascii="Times New Roman" w:hAnsi="Times New Roman"/>
          <w:sz w:val="24"/>
          <w:szCs w:val="26"/>
        </w:rPr>
        <w:t xml:space="preserve"> group</w:t>
      </w:r>
      <w:r w:rsidR="00237B5D">
        <w:rPr>
          <w:rFonts w:ascii="Times New Roman" w:hAnsi="Times New Roman"/>
          <w:sz w:val="24"/>
          <w:szCs w:val="26"/>
        </w:rPr>
        <w:t>s</w:t>
      </w:r>
      <w:r w:rsidR="00821C47">
        <w:rPr>
          <w:rFonts w:ascii="Times New Roman" w:hAnsi="Times New Roman"/>
          <w:sz w:val="24"/>
          <w:szCs w:val="26"/>
        </w:rPr>
        <w:t xml:space="preserve"> </w:t>
      </w:r>
      <w:r w:rsidR="00237B5D">
        <w:rPr>
          <w:rFonts w:ascii="Times New Roman" w:hAnsi="Times New Roman"/>
          <w:sz w:val="24"/>
          <w:szCs w:val="26"/>
        </w:rPr>
        <w:t>tend</w:t>
      </w:r>
      <w:r w:rsidR="00821C47">
        <w:rPr>
          <w:rFonts w:ascii="Times New Roman" w:hAnsi="Times New Roman"/>
          <w:sz w:val="24"/>
          <w:szCs w:val="26"/>
        </w:rPr>
        <w:t xml:space="preserve"> come to a quick consensus</w:t>
      </w:r>
      <w:r w:rsidR="00237B5D">
        <w:rPr>
          <w:rFonts w:ascii="Times New Roman" w:hAnsi="Times New Roman"/>
          <w:sz w:val="24"/>
          <w:szCs w:val="26"/>
        </w:rPr>
        <w:t xml:space="preserve"> with others</w:t>
      </w:r>
      <w:r w:rsidR="00821C47">
        <w:rPr>
          <w:rFonts w:ascii="Times New Roman" w:hAnsi="Times New Roman"/>
          <w:sz w:val="24"/>
          <w:szCs w:val="26"/>
        </w:rPr>
        <w:t xml:space="preserve"> because some participants are </w:t>
      </w:r>
      <w:r w:rsidR="00237B5D">
        <w:rPr>
          <w:rFonts w:ascii="Times New Roman" w:hAnsi="Times New Roman"/>
          <w:sz w:val="24"/>
          <w:szCs w:val="26"/>
        </w:rPr>
        <w:t>timid</w:t>
      </w:r>
      <w:r w:rsidR="00821C47">
        <w:rPr>
          <w:rFonts w:ascii="Times New Roman" w:hAnsi="Times New Roman"/>
          <w:sz w:val="24"/>
          <w:szCs w:val="26"/>
        </w:rPr>
        <w:t xml:space="preserve"> to </w:t>
      </w:r>
      <w:r w:rsidR="00237B5D">
        <w:rPr>
          <w:rFonts w:ascii="Times New Roman" w:hAnsi="Times New Roman"/>
          <w:sz w:val="24"/>
          <w:szCs w:val="26"/>
        </w:rPr>
        <w:t xml:space="preserve">communicate their </w:t>
      </w:r>
      <w:r w:rsidR="00821C47">
        <w:rPr>
          <w:rFonts w:ascii="Times New Roman" w:hAnsi="Times New Roman"/>
          <w:sz w:val="24"/>
          <w:szCs w:val="26"/>
        </w:rPr>
        <w:t xml:space="preserve">opinions that are opposite of the opinions </w:t>
      </w:r>
      <w:r w:rsidR="00237B5D">
        <w:rPr>
          <w:rFonts w:ascii="Times New Roman" w:hAnsi="Times New Roman"/>
          <w:sz w:val="24"/>
          <w:szCs w:val="26"/>
        </w:rPr>
        <w:t>of the other</w:t>
      </w:r>
      <w:r w:rsidR="00821C47">
        <w:rPr>
          <w:rFonts w:ascii="Times New Roman" w:hAnsi="Times New Roman"/>
          <w:sz w:val="24"/>
          <w:szCs w:val="26"/>
        </w:rPr>
        <w:t xml:space="preserve"> participants</w:t>
      </w:r>
      <w:r w:rsidR="00237B5D">
        <w:rPr>
          <w:rFonts w:ascii="Times New Roman" w:hAnsi="Times New Roman"/>
          <w:sz w:val="24"/>
          <w:szCs w:val="26"/>
        </w:rPr>
        <w:t xml:space="preserve"> (Keyton, 2011). </w:t>
      </w:r>
      <w:r w:rsidR="00AA18C4">
        <w:rPr>
          <w:rFonts w:ascii="Times New Roman" w:hAnsi="Times New Roman"/>
          <w:sz w:val="24"/>
          <w:szCs w:val="26"/>
        </w:rPr>
        <w:t>Participants need</w:t>
      </w:r>
      <w:r w:rsidR="00821C47" w:rsidRPr="00821C47">
        <w:rPr>
          <w:rFonts w:ascii="Times New Roman" w:hAnsi="Times New Roman"/>
          <w:sz w:val="24"/>
          <w:szCs w:val="26"/>
        </w:rPr>
        <w:t xml:space="preserve"> to feel comfortable </w:t>
      </w:r>
      <w:r w:rsidR="00EB5919">
        <w:rPr>
          <w:rFonts w:ascii="Times New Roman" w:hAnsi="Times New Roman"/>
          <w:sz w:val="24"/>
          <w:szCs w:val="26"/>
        </w:rPr>
        <w:t>so they are</w:t>
      </w:r>
      <w:r w:rsidR="0006610E">
        <w:rPr>
          <w:rFonts w:ascii="Times New Roman" w:hAnsi="Times New Roman"/>
          <w:sz w:val="24"/>
          <w:szCs w:val="26"/>
        </w:rPr>
        <w:t xml:space="preserve"> </w:t>
      </w:r>
      <w:r w:rsidR="00821C47" w:rsidRPr="00821C47">
        <w:rPr>
          <w:rFonts w:ascii="Times New Roman" w:hAnsi="Times New Roman"/>
          <w:sz w:val="24"/>
          <w:szCs w:val="26"/>
        </w:rPr>
        <w:t xml:space="preserve">able to have deep conversations about their culture </w:t>
      </w:r>
      <w:r w:rsidR="00EB5919">
        <w:rPr>
          <w:rFonts w:ascii="Times New Roman" w:hAnsi="Times New Roman"/>
          <w:sz w:val="24"/>
          <w:szCs w:val="26"/>
        </w:rPr>
        <w:t>face-to-face with the interviewer.</w:t>
      </w:r>
      <w:r w:rsidR="00821C47" w:rsidRPr="00821C47">
        <w:rPr>
          <w:rFonts w:ascii="Times New Roman" w:hAnsi="Times New Roman"/>
          <w:sz w:val="24"/>
          <w:szCs w:val="26"/>
        </w:rPr>
        <w:t xml:space="preserve"> Each Greek organization has many rituals, artifacts and stories since most of organizations have </w:t>
      </w:r>
      <w:r w:rsidR="00821C47" w:rsidRPr="00821C47">
        <w:rPr>
          <w:rFonts w:ascii="Times New Roman" w:hAnsi="Times New Roman"/>
          <w:sz w:val="24"/>
          <w:szCs w:val="26"/>
        </w:rPr>
        <w:lastRenderedPageBreak/>
        <w:t>existed for many years; therefore it’s</w:t>
      </w:r>
      <w:r w:rsidR="00AA18C4">
        <w:rPr>
          <w:rFonts w:ascii="Times New Roman" w:hAnsi="Times New Roman"/>
          <w:sz w:val="24"/>
          <w:szCs w:val="26"/>
        </w:rPr>
        <w:t xml:space="preserve"> better to have interviews with only one member to discuss their organizations rituals and artifacts. </w:t>
      </w:r>
    </w:p>
    <w:p w:rsidR="0057053A" w:rsidRDefault="0057053A" w:rsidP="0057053A">
      <w:pPr>
        <w:spacing w:line="480" w:lineRule="auto"/>
        <w:ind w:firstLine="720"/>
        <w:rPr>
          <w:rFonts w:ascii="Times New Roman" w:hAnsi="Times New Roman"/>
          <w:sz w:val="24"/>
          <w:szCs w:val="26"/>
        </w:rPr>
      </w:pPr>
      <w:r>
        <w:rPr>
          <w:rFonts w:ascii="Times New Roman" w:hAnsi="Times New Roman"/>
          <w:sz w:val="24"/>
          <w:szCs w:val="26"/>
        </w:rPr>
        <w:t>I will focus</w:t>
      </w:r>
      <w:r w:rsidR="00B32306">
        <w:rPr>
          <w:rFonts w:ascii="Times New Roman" w:hAnsi="Times New Roman"/>
          <w:sz w:val="24"/>
          <w:szCs w:val="26"/>
        </w:rPr>
        <w:t xml:space="preserve"> most of</w:t>
      </w:r>
      <w:r>
        <w:rPr>
          <w:rFonts w:ascii="Times New Roman" w:hAnsi="Times New Roman"/>
          <w:sz w:val="24"/>
          <w:szCs w:val="26"/>
        </w:rPr>
        <w:t xml:space="preserve"> my questions on</w:t>
      </w:r>
      <w:r w:rsidR="007A4C4B">
        <w:rPr>
          <w:rFonts w:ascii="Times New Roman" w:hAnsi="Times New Roman"/>
          <w:sz w:val="24"/>
          <w:szCs w:val="26"/>
        </w:rPr>
        <w:t xml:space="preserve"> topics involving artifacts, rituals and stories within their organizations. Many questions will be asking the participants to discuss their Creed and </w:t>
      </w:r>
      <w:r w:rsidR="00B32306">
        <w:rPr>
          <w:rFonts w:ascii="Times New Roman" w:hAnsi="Times New Roman"/>
          <w:sz w:val="24"/>
          <w:szCs w:val="26"/>
        </w:rPr>
        <w:t>the importance of it</w:t>
      </w:r>
      <w:r w:rsidR="007A4C4B">
        <w:rPr>
          <w:rFonts w:ascii="Times New Roman" w:hAnsi="Times New Roman"/>
          <w:sz w:val="24"/>
          <w:szCs w:val="26"/>
        </w:rPr>
        <w:t xml:space="preserve"> and also if it emphasize</w:t>
      </w:r>
      <w:r w:rsidR="00B32306">
        <w:rPr>
          <w:rFonts w:ascii="Times New Roman" w:hAnsi="Times New Roman"/>
          <w:sz w:val="24"/>
          <w:szCs w:val="26"/>
        </w:rPr>
        <w:t>s</w:t>
      </w:r>
      <w:r w:rsidR="007A4C4B">
        <w:rPr>
          <w:rFonts w:ascii="Times New Roman" w:hAnsi="Times New Roman"/>
          <w:sz w:val="24"/>
          <w:szCs w:val="26"/>
        </w:rPr>
        <w:t xml:space="preserve"> academics.</w:t>
      </w:r>
      <w:r>
        <w:rPr>
          <w:rFonts w:ascii="Times New Roman" w:hAnsi="Times New Roman"/>
          <w:sz w:val="24"/>
          <w:szCs w:val="26"/>
        </w:rPr>
        <w:t xml:space="preserve"> </w:t>
      </w:r>
      <w:r w:rsidR="0006610E">
        <w:rPr>
          <w:rFonts w:ascii="Times New Roman" w:hAnsi="Times New Roman"/>
          <w:sz w:val="24"/>
          <w:szCs w:val="24"/>
        </w:rPr>
        <w:t xml:space="preserve">This will help </w:t>
      </w:r>
      <w:r w:rsidR="00246BA5">
        <w:rPr>
          <w:rFonts w:ascii="Times New Roman" w:hAnsi="Times New Roman"/>
          <w:sz w:val="24"/>
          <w:szCs w:val="24"/>
        </w:rPr>
        <w:t xml:space="preserve">fill </w:t>
      </w:r>
      <w:r w:rsidR="0006610E">
        <w:rPr>
          <w:rFonts w:ascii="Times New Roman" w:hAnsi="Times New Roman"/>
          <w:sz w:val="24"/>
          <w:szCs w:val="24"/>
        </w:rPr>
        <w:t>the research</w:t>
      </w:r>
      <w:r w:rsidR="00246BA5">
        <w:rPr>
          <w:rFonts w:ascii="Times New Roman" w:hAnsi="Times New Roman"/>
          <w:sz w:val="24"/>
          <w:szCs w:val="24"/>
        </w:rPr>
        <w:t xml:space="preserve"> gap by </w:t>
      </w:r>
      <w:r w:rsidR="0006610E">
        <w:rPr>
          <w:rFonts w:ascii="Times New Roman" w:hAnsi="Times New Roman"/>
          <w:sz w:val="24"/>
          <w:szCs w:val="24"/>
        </w:rPr>
        <w:t>showing the differences between Greek organizations</w:t>
      </w:r>
      <w:r w:rsidR="00246BA5">
        <w:rPr>
          <w:rFonts w:ascii="Times New Roman" w:hAnsi="Times New Roman"/>
          <w:sz w:val="24"/>
          <w:szCs w:val="24"/>
        </w:rPr>
        <w:t xml:space="preserve"> and how each organizations rituals</w:t>
      </w:r>
      <w:r w:rsidR="0006610E">
        <w:rPr>
          <w:rFonts w:ascii="Times New Roman" w:hAnsi="Times New Roman"/>
          <w:sz w:val="24"/>
          <w:szCs w:val="24"/>
        </w:rPr>
        <w:t xml:space="preserve">, stories and artifacts </w:t>
      </w:r>
      <w:r w:rsidR="00F06573">
        <w:rPr>
          <w:rFonts w:ascii="Times New Roman" w:hAnsi="Times New Roman"/>
          <w:sz w:val="24"/>
          <w:szCs w:val="24"/>
        </w:rPr>
        <w:t>influence</w:t>
      </w:r>
      <w:r w:rsidR="00246BA5">
        <w:rPr>
          <w:rFonts w:ascii="Times New Roman" w:hAnsi="Times New Roman"/>
          <w:sz w:val="24"/>
          <w:szCs w:val="24"/>
        </w:rPr>
        <w:t xml:space="preserve"> member’s perceptions on academics.</w:t>
      </w:r>
      <w:r w:rsidR="00B32306">
        <w:rPr>
          <w:rFonts w:ascii="Times New Roman" w:hAnsi="Times New Roman"/>
          <w:sz w:val="24"/>
          <w:szCs w:val="24"/>
        </w:rPr>
        <w:t xml:space="preserve"> </w:t>
      </w:r>
      <w:r>
        <w:rPr>
          <w:rFonts w:ascii="Times New Roman" w:hAnsi="Times New Roman"/>
          <w:sz w:val="24"/>
          <w:szCs w:val="26"/>
        </w:rPr>
        <w:t xml:space="preserve">During the interviews I </w:t>
      </w:r>
      <w:r w:rsidRPr="0057053A">
        <w:rPr>
          <w:rFonts w:ascii="Times New Roman" w:hAnsi="Times New Roman"/>
          <w:sz w:val="24"/>
          <w:szCs w:val="26"/>
        </w:rPr>
        <w:t xml:space="preserve">plan on recording the data by typing the notes electronically during the </w:t>
      </w:r>
      <w:r>
        <w:rPr>
          <w:rFonts w:ascii="Times New Roman" w:hAnsi="Times New Roman"/>
          <w:sz w:val="24"/>
          <w:szCs w:val="26"/>
        </w:rPr>
        <w:t>interviews</w:t>
      </w:r>
      <w:r w:rsidRPr="0057053A">
        <w:rPr>
          <w:rFonts w:ascii="Times New Roman" w:hAnsi="Times New Roman"/>
          <w:sz w:val="24"/>
          <w:szCs w:val="26"/>
        </w:rPr>
        <w:t xml:space="preserve">. I will have an assistant there with me to make the interview participants more comfortable and also to help me take notes on the data. I may also use a recorder if my participants approve of being recording during the interview; this way I will not forget and/or miss any </w:t>
      </w:r>
      <w:r w:rsidR="0006610E">
        <w:rPr>
          <w:rFonts w:ascii="Times New Roman" w:hAnsi="Times New Roman"/>
          <w:sz w:val="24"/>
          <w:szCs w:val="26"/>
        </w:rPr>
        <w:t>important</w:t>
      </w:r>
      <w:r w:rsidRPr="0057053A">
        <w:rPr>
          <w:rFonts w:ascii="Times New Roman" w:hAnsi="Times New Roman"/>
          <w:sz w:val="24"/>
          <w:szCs w:val="26"/>
        </w:rPr>
        <w:t xml:space="preserve"> data. </w:t>
      </w:r>
    </w:p>
    <w:p w:rsidR="00E420BF" w:rsidRPr="00E420BF" w:rsidRDefault="00B32306" w:rsidP="00E420BF">
      <w:pPr>
        <w:spacing w:line="480" w:lineRule="auto"/>
        <w:jc w:val="center"/>
        <w:rPr>
          <w:rFonts w:ascii="Times New Roman" w:hAnsi="Times New Roman"/>
          <w:b/>
          <w:sz w:val="24"/>
          <w:szCs w:val="26"/>
        </w:rPr>
      </w:pPr>
      <w:r w:rsidRPr="00B32306">
        <w:rPr>
          <w:rFonts w:ascii="Times New Roman" w:hAnsi="Times New Roman"/>
          <w:b/>
          <w:sz w:val="24"/>
          <w:szCs w:val="26"/>
        </w:rPr>
        <w:t>Conclusion</w:t>
      </w:r>
      <w:r w:rsidR="00E420BF">
        <w:rPr>
          <w:rFonts w:ascii="Times New Roman" w:hAnsi="Times New Roman"/>
          <w:sz w:val="24"/>
          <w:szCs w:val="26"/>
        </w:rPr>
        <w:t xml:space="preserve"> </w:t>
      </w:r>
    </w:p>
    <w:p w:rsidR="00E420BF" w:rsidRPr="00E420BF" w:rsidRDefault="00E420BF" w:rsidP="00E420BF">
      <w:pPr>
        <w:spacing w:line="480" w:lineRule="auto"/>
        <w:rPr>
          <w:rFonts w:ascii="Times New Roman" w:hAnsi="Times New Roman"/>
          <w:sz w:val="24"/>
          <w:szCs w:val="26"/>
        </w:rPr>
      </w:pPr>
      <w:r>
        <w:rPr>
          <w:rFonts w:ascii="Times New Roman" w:hAnsi="Times New Roman"/>
          <w:sz w:val="24"/>
          <w:szCs w:val="26"/>
        </w:rPr>
        <w:t xml:space="preserve"> </w:t>
      </w:r>
      <w:r>
        <w:rPr>
          <w:rFonts w:ascii="Times New Roman" w:hAnsi="Times New Roman"/>
          <w:sz w:val="24"/>
          <w:szCs w:val="26"/>
        </w:rPr>
        <w:tab/>
        <w:t>Within Greek org</w:t>
      </w:r>
      <w:r w:rsidR="0006610E">
        <w:rPr>
          <w:rFonts w:ascii="Times New Roman" w:hAnsi="Times New Roman"/>
          <w:sz w:val="24"/>
          <w:szCs w:val="26"/>
        </w:rPr>
        <w:t>anization</w:t>
      </w:r>
      <w:r w:rsidR="00BF77CD">
        <w:rPr>
          <w:rFonts w:ascii="Times New Roman" w:hAnsi="Times New Roman"/>
          <w:sz w:val="24"/>
          <w:szCs w:val="26"/>
        </w:rPr>
        <w:t>s</w:t>
      </w:r>
      <w:r w:rsidR="0006610E">
        <w:rPr>
          <w:rFonts w:ascii="Times New Roman" w:hAnsi="Times New Roman"/>
          <w:sz w:val="24"/>
          <w:szCs w:val="26"/>
        </w:rPr>
        <w:t xml:space="preserve"> cultures</w:t>
      </w:r>
      <w:r w:rsidR="00BF77CD">
        <w:rPr>
          <w:rFonts w:ascii="Times New Roman" w:hAnsi="Times New Roman"/>
          <w:sz w:val="24"/>
          <w:szCs w:val="26"/>
        </w:rPr>
        <w:t>,</w:t>
      </w:r>
      <w:r>
        <w:rPr>
          <w:rFonts w:ascii="Times New Roman" w:hAnsi="Times New Roman"/>
          <w:sz w:val="24"/>
          <w:szCs w:val="26"/>
        </w:rPr>
        <w:t xml:space="preserve"> there are </w:t>
      </w:r>
      <w:r w:rsidR="00BF77CD">
        <w:rPr>
          <w:rFonts w:ascii="Times New Roman" w:hAnsi="Times New Roman"/>
          <w:sz w:val="24"/>
          <w:szCs w:val="26"/>
        </w:rPr>
        <w:t>many</w:t>
      </w:r>
      <w:r>
        <w:rPr>
          <w:rFonts w:ascii="Times New Roman" w:hAnsi="Times New Roman"/>
          <w:sz w:val="24"/>
          <w:szCs w:val="26"/>
        </w:rPr>
        <w:t xml:space="preserve"> po</w:t>
      </w:r>
      <w:r w:rsidR="00BF77CD">
        <w:rPr>
          <w:rFonts w:ascii="Times New Roman" w:hAnsi="Times New Roman"/>
          <w:sz w:val="24"/>
          <w:szCs w:val="26"/>
        </w:rPr>
        <w:t xml:space="preserve">sitive and negative influences concerning </w:t>
      </w:r>
      <w:r>
        <w:rPr>
          <w:rFonts w:ascii="Times New Roman" w:hAnsi="Times New Roman"/>
          <w:sz w:val="24"/>
          <w:szCs w:val="26"/>
        </w:rPr>
        <w:t>academics</w:t>
      </w:r>
      <w:r w:rsidR="0006610E">
        <w:rPr>
          <w:rFonts w:ascii="Times New Roman" w:hAnsi="Times New Roman"/>
          <w:sz w:val="24"/>
          <w:szCs w:val="26"/>
        </w:rPr>
        <w:t>. Thes</w:t>
      </w:r>
      <w:r>
        <w:rPr>
          <w:rFonts w:ascii="Times New Roman" w:hAnsi="Times New Roman"/>
          <w:sz w:val="24"/>
          <w:szCs w:val="26"/>
        </w:rPr>
        <w:t>e influences often give members of Greek organizations different perceptive</w:t>
      </w:r>
      <w:r w:rsidR="00BF77CD">
        <w:rPr>
          <w:rFonts w:ascii="Times New Roman" w:hAnsi="Times New Roman"/>
          <w:sz w:val="24"/>
          <w:szCs w:val="26"/>
        </w:rPr>
        <w:t>s</w:t>
      </w:r>
      <w:r>
        <w:rPr>
          <w:rFonts w:ascii="Times New Roman" w:hAnsi="Times New Roman"/>
          <w:sz w:val="24"/>
          <w:szCs w:val="26"/>
        </w:rPr>
        <w:t xml:space="preserve"> on the importance of academics and their grades. Therefore, it is imperative that Greek organizations cultures </w:t>
      </w:r>
      <w:r w:rsidR="00BF77CD">
        <w:rPr>
          <w:rFonts w:ascii="Times New Roman" w:hAnsi="Times New Roman"/>
          <w:sz w:val="24"/>
          <w:szCs w:val="26"/>
        </w:rPr>
        <w:t>be analyzed to see how it</w:t>
      </w:r>
      <w:r>
        <w:rPr>
          <w:rFonts w:ascii="Times New Roman" w:hAnsi="Times New Roman"/>
          <w:sz w:val="24"/>
          <w:szCs w:val="26"/>
        </w:rPr>
        <w:t xml:space="preserve"> influences the member’s perceptions on their grades and academics as a whole. Interviews will be used to discover the data for </w:t>
      </w:r>
      <w:r w:rsidR="0006610E">
        <w:rPr>
          <w:rFonts w:ascii="Times New Roman" w:hAnsi="Times New Roman"/>
          <w:sz w:val="24"/>
          <w:szCs w:val="26"/>
        </w:rPr>
        <w:t>the</w:t>
      </w:r>
      <w:r>
        <w:rPr>
          <w:rFonts w:ascii="Times New Roman" w:hAnsi="Times New Roman"/>
          <w:sz w:val="24"/>
          <w:szCs w:val="26"/>
        </w:rPr>
        <w:t xml:space="preserve"> research.  Filling this gap is important because it will show members of Greek organizations how their artifacts, stories and rituals </w:t>
      </w:r>
      <w:r w:rsidR="00F11486">
        <w:rPr>
          <w:rFonts w:ascii="Times New Roman" w:hAnsi="Times New Roman"/>
          <w:sz w:val="24"/>
          <w:szCs w:val="26"/>
        </w:rPr>
        <w:t xml:space="preserve">truly impact their perceptions </w:t>
      </w:r>
      <w:r w:rsidR="0006020A">
        <w:rPr>
          <w:rFonts w:ascii="Times New Roman" w:hAnsi="Times New Roman"/>
          <w:sz w:val="24"/>
          <w:szCs w:val="26"/>
        </w:rPr>
        <w:t>of</w:t>
      </w:r>
      <w:r>
        <w:rPr>
          <w:rFonts w:ascii="Times New Roman" w:hAnsi="Times New Roman"/>
          <w:sz w:val="24"/>
          <w:szCs w:val="26"/>
        </w:rPr>
        <w:t xml:space="preserve"> academics.</w:t>
      </w:r>
    </w:p>
    <w:p w:rsidR="005B1C3F" w:rsidRPr="0006020A" w:rsidRDefault="005B1C3F" w:rsidP="0006020A">
      <w:pPr>
        <w:spacing w:line="480" w:lineRule="auto"/>
        <w:rPr>
          <w:rFonts w:ascii="Times New Roman" w:hAnsi="Times New Roman"/>
          <w:b/>
          <w:sz w:val="24"/>
          <w:szCs w:val="26"/>
        </w:rPr>
      </w:pPr>
    </w:p>
    <w:p w:rsidR="0006020A" w:rsidRDefault="0006020A" w:rsidP="0006020A">
      <w:pPr>
        <w:spacing w:after="0" w:line="480" w:lineRule="auto"/>
        <w:rPr>
          <w:rFonts w:ascii="Times New Roman" w:hAnsi="Times New Roman"/>
          <w:b/>
          <w:sz w:val="24"/>
          <w:szCs w:val="24"/>
        </w:rPr>
      </w:pPr>
    </w:p>
    <w:p w:rsidR="006667D5" w:rsidRDefault="006667D5" w:rsidP="0006020A">
      <w:pPr>
        <w:spacing w:after="0" w:line="480" w:lineRule="auto"/>
        <w:rPr>
          <w:rFonts w:ascii="Times New Roman" w:hAnsi="Times New Roman"/>
          <w:b/>
          <w:sz w:val="24"/>
          <w:szCs w:val="24"/>
        </w:rPr>
      </w:pPr>
    </w:p>
    <w:p w:rsidR="00A0794E" w:rsidRPr="00F07953" w:rsidRDefault="00063E40" w:rsidP="0006020A">
      <w:pPr>
        <w:spacing w:after="0" w:line="480" w:lineRule="auto"/>
        <w:jc w:val="center"/>
        <w:rPr>
          <w:rFonts w:ascii="Times New Roman" w:hAnsi="Times New Roman"/>
          <w:b/>
          <w:sz w:val="24"/>
          <w:szCs w:val="24"/>
        </w:rPr>
      </w:pPr>
      <w:r>
        <w:rPr>
          <w:rFonts w:ascii="Times New Roman" w:hAnsi="Times New Roman"/>
          <w:b/>
          <w:sz w:val="24"/>
          <w:szCs w:val="24"/>
        </w:rPr>
        <w:lastRenderedPageBreak/>
        <w:t>References</w:t>
      </w: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 xml:space="preserve">Belkin, L.  (2011, August 29).  Should parents ban fraternities? </w:t>
      </w:r>
      <w:r w:rsidRPr="00CF0C00">
        <w:rPr>
          <w:rFonts w:ascii="Times New Roman" w:hAnsi="Times New Roman"/>
          <w:i/>
          <w:sz w:val="24"/>
          <w:szCs w:val="24"/>
        </w:rPr>
        <w:t xml:space="preserve">The New York Times. </w:t>
      </w:r>
      <w:r w:rsidRPr="00CF0C00">
        <w:rPr>
          <w:rFonts w:ascii="Times New Roman" w:hAnsi="Times New Roman"/>
          <w:sz w:val="24"/>
          <w:szCs w:val="24"/>
        </w:rPr>
        <w:t xml:space="preserve">Retrieved          </w:t>
      </w: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ab/>
        <w:t>from www.nytimes.com</w:t>
      </w:r>
    </w:p>
    <w:p w:rsidR="00A0794E" w:rsidRPr="00CF0C00" w:rsidRDefault="00A0794E" w:rsidP="00A0794E">
      <w:pPr>
        <w:spacing w:line="240" w:lineRule="auto"/>
        <w:contextualSpacing/>
        <w:rPr>
          <w:rFonts w:ascii="Times New Roman" w:hAnsi="Times New Roman"/>
          <w:sz w:val="24"/>
          <w:szCs w:val="24"/>
        </w:rPr>
      </w:pP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 xml:space="preserve">Cho, H., Wilkum, K., King, A. J., Bernat, J. K., Ruvarac, A., &amp; Xu, H. (2010).  Fraternity </w:t>
      </w:r>
    </w:p>
    <w:p w:rsidR="00A0794E" w:rsidRPr="00CF0C00" w:rsidRDefault="00A0794E" w:rsidP="00A0794E">
      <w:pPr>
        <w:spacing w:line="240" w:lineRule="auto"/>
        <w:ind w:left="720"/>
        <w:contextualSpacing/>
        <w:rPr>
          <w:rFonts w:ascii="Times New Roman" w:hAnsi="Times New Roman"/>
          <w:sz w:val="24"/>
          <w:szCs w:val="24"/>
        </w:rPr>
      </w:pPr>
      <w:r w:rsidRPr="00CF0C00">
        <w:rPr>
          <w:rFonts w:ascii="Times New Roman" w:hAnsi="Times New Roman"/>
          <w:sz w:val="24"/>
          <w:szCs w:val="24"/>
        </w:rPr>
        <w:t xml:space="preserve">drinking as edgework: An analysis of perspectives on risk and control.  </w:t>
      </w:r>
      <w:r w:rsidRPr="00CF0C00">
        <w:rPr>
          <w:rFonts w:ascii="Times New Roman" w:hAnsi="Times New Roman"/>
          <w:i/>
          <w:iCs/>
          <w:sz w:val="24"/>
          <w:szCs w:val="24"/>
        </w:rPr>
        <w:t>Health Communication</w:t>
      </w:r>
      <w:r w:rsidRPr="00CF0C00">
        <w:rPr>
          <w:rFonts w:ascii="Times New Roman" w:hAnsi="Times New Roman"/>
          <w:sz w:val="24"/>
          <w:szCs w:val="24"/>
        </w:rPr>
        <w:t>, 25, 212-220.  doi:10.1080/10410231003698887</w:t>
      </w:r>
    </w:p>
    <w:p w:rsidR="008D2962" w:rsidRPr="00CF0C00" w:rsidRDefault="008D2962" w:rsidP="008D2962">
      <w:pPr>
        <w:spacing w:line="240" w:lineRule="auto"/>
        <w:contextualSpacing/>
        <w:rPr>
          <w:rFonts w:ascii="Times New Roman" w:hAnsi="Times New Roman"/>
          <w:sz w:val="24"/>
          <w:szCs w:val="24"/>
        </w:rPr>
      </w:pPr>
    </w:p>
    <w:p w:rsidR="008D2962" w:rsidRPr="00CF0C00" w:rsidRDefault="008D2962" w:rsidP="008D2962">
      <w:pPr>
        <w:spacing w:line="240" w:lineRule="auto"/>
        <w:contextualSpacing/>
        <w:rPr>
          <w:rFonts w:ascii="Times New Roman" w:hAnsi="Times New Roman"/>
          <w:sz w:val="24"/>
          <w:szCs w:val="24"/>
        </w:rPr>
      </w:pPr>
      <w:r w:rsidRPr="00CF0C00">
        <w:rPr>
          <w:rFonts w:ascii="Times New Roman" w:hAnsi="Times New Roman"/>
          <w:sz w:val="24"/>
          <w:szCs w:val="24"/>
        </w:rPr>
        <w:t xml:space="preserve">Griffin, E. (2009). </w:t>
      </w:r>
      <w:r w:rsidRPr="00CF0C00">
        <w:rPr>
          <w:rFonts w:ascii="Times New Roman" w:hAnsi="Times New Roman"/>
          <w:i/>
          <w:iCs/>
          <w:sz w:val="24"/>
          <w:szCs w:val="24"/>
        </w:rPr>
        <w:t>A first look at communication theory</w:t>
      </w:r>
      <w:r w:rsidRPr="00CF0C00">
        <w:rPr>
          <w:rFonts w:ascii="Times New Roman" w:hAnsi="Times New Roman"/>
          <w:sz w:val="24"/>
          <w:szCs w:val="24"/>
        </w:rPr>
        <w:t xml:space="preserve">. New York, NY: Mcgraw-Hill Higher </w:t>
      </w:r>
    </w:p>
    <w:p w:rsidR="008D2962" w:rsidRPr="00CF0C00" w:rsidRDefault="008D2962" w:rsidP="008D2962">
      <w:pPr>
        <w:spacing w:line="240" w:lineRule="auto"/>
        <w:contextualSpacing/>
        <w:rPr>
          <w:rFonts w:ascii="Times New Roman" w:hAnsi="Times New Roman"/>
          <w:sz w:val="24"/>
          <w:szCs w:val="24"/>
        </w:rPr>
      </w:pPr>
      <w:r w:rsidRPr="00CF0C00">
        <w:rPr>
          <w:rFonts w:ascii="Times New Roman" w:hAnsi="Times New Roman"/>
          <w:sz w:val="24"/>
          <w:szCs w:val="24"/>
        </w:rPr>
        <w:tab/>
        <w:t>Education.</w:t>
      </w:r>
      <w:r w:rsidR="000571E2" w:rsidRPr="00CF0C00">
        <w:rPr>
          <w:rFonts w:ascii="Times New Roman" w:hAnsi="Times New Roman"/>
          <w:sz w:val="24"/>
          <w:szCs w:val="24"/>
        </w:rPr>
        <w:t xml:space="preserve"> </w:t>
      </w:r>
    </w:p>
    <w:p w:rsidR="00A0794E" w:rsidRPr="00CF0C00" w:rsidRDefault="00A0794E" w:rsidP="008D2962">
      <w:pPr>
        <w:spacing w:line="240" w:lineRule="auto"/>
        <w:contextualSpacing/>
        <w:rPr>
          <w:rFonts w:ascii="Times New Roman" w:hAnsi="Times New Roman"/>
          <w:sz w:val="24"/>
          <w:szCs w:val="24"/>
        </w:rPr>
      </w:pP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 xml:space="preserve">Karas, D. (2011, October 7). At mercer institutions, Greek life takes a variety of forms. </w:t>
      </w:r>
    </w:p>
    <w:p w:rsidR="00A0794E"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ab/>
      </w:r>
      <w:r w:rsidRPr="00CF0C00">
        <w:rPr>
          <w:rFonts w:ascii="Times New Roman" w:hAnsi="Times New Roman"/>
          <w:i/>
          <w:sz w:val="24"/>
          <w:szCs w:val="24"/>
        </w:rPr>
        <w:t>New Jersey Local New, Breaking News &amp; Weather</w:t>
      </w:r>
      <w:r w:rsidRPr="00CF0C00">
        <w:rPr>
          <w:rFonts w:ascii="Times New Roman" w:hAnsi="Times New Roman"/>
          <w:sz w:val="24"/>
          <w:szCs w:val="24"/>
        </w:rPr>
        <w:t xml:space="preserve">. Retrieved from </w:t>
      </w:r>
      <w:r w:rsidR="00024652" w:rsidRPr="00024652">
        <w:rPr>
          <w:rFonts w:ascii="Times New Roman" w:hAnsi="Times New Roman"/>
          <w:sz w:val="24"/>
          <w:szCs w:val="24"/>
        </w:rPr>
        <w:t>www.nj.com</w:t>
      </w:r>
    </w:p>
    <w:p w:rsidR="00024652" w:rsidRDefault="00024652" w:rsidP="00A0794E">
      <w:pPr>
        <w:spacing w:line="240" w:lineRule="auto"/>
        <w:contextualSpacing/>
        <w:rPr>
          <w:rFonts w:ascii="Times New Roman" w:hAnsi="Times New Roman"/>
          <w:sz w:val="24"/>
          <w:szCs w:val="24"/>
        </w:rPr>
      </w:pPr>
    </w:p>
    <w:p w:rsidR="00B32306" w:rsidRPr="00F858B7" w:rsidRDefault="00B32306" w:rsidP="00B32306">
      <w:pPr>
        <w:spacing w:after="0" w:line="240" w:lineRule="auto"/>
        <w:rPr>
          <w:rFonts w:ascii="Times" w:hAnsi="Times"/>
          <w:sz w:val="24"/>
        </w:rPr>
      </w:pPr>
      <w:r w:rsidRPr="00F858B7">
        <w:rPr>
          <w:rFonts w:ascii="Times" w:hAnsi="Times"/>
          <w:sz w:val="24"/>
        </w:rPr>
        <w:t xml:space="preserve">Keyton, J. (2011).  </w:t>
      </w:r>
      <w:r w:rsidRPr="00F858B7">
        <w:rPr>
          <w:rFonts w:ascii="Times" w:hAnsi="Times"/>
          <w:i/>
          <w:iCs/>
          <w:sz w:val="24"/>
        </w:rPr>
        <w:t>Communication research: Asking questions, finding answers</w:t>
      </w:r>
      <w:r w:rsidRPr="00F858B7">
        <w:rPr>
          <w:rFonts w:ascii="Times" w:hAnsi="Times"/>
          <w:iCs/>
          <w:sz w:val="24"/>
        </w:rPr>
        <w:t xml:space="preserve"> (3</w:t>
      </w:r>
      <w:r w:rsidRPr="00F858B7">
        <w:rPr>
          <w:rFonts w:ascii="Times" w:hAnsi="Times"/>
          <w:iCs/>
          <w:sz w:val="24"/>
          <w:vertAlign w:val="superscript"/>
        </w:rPr>
        <w:t>rd</w:t>
      </w:r>
      <w:r w:rsidRPr="00F858B7">
        <w:rPr>
          <w:rFonts w:ascii="Times" w:hAnsi="Times"/>
          <w:iCs/>
          <w:sz w:val="24"/>
        </w:rPr>
        <w:t xml:space="preserve"> ed.)</w:t>
      </w:r>
      <w:r w:rsidRPr="00F858B7">
        <w:rPr>
          <w:rFonts w:ascii="Times" w:hAnsi="Times"/>
          <w:i/>
          <w:iCs/>
          <w:sz w:val="24"/>
        </w:rPr>
        <w:t>.</w:t>
      </w:r>
      <w:r w:rsidRPr="00F858B7">
        <w:rPr>
          <w:rFonts w:ascii="Times" w:hAnsi="Times"/>
          <w:sz w:val="24"/>
        </w:rPr>
        <w:t xml:space="preserve">  </w:t>
      </w:r>
    </w:p>
    <w:p w:rsidR="00B32306" w:rsidRDefault="00B32306" w:rsidP="00B32306">
      <w:pPr>
        <w:spacing w:after="0" w:line="240" w:lineRule="auto"/>
        <w:ind w:left="720"/>
        <w:rPr>
          <w:rFonts w:ascii="Times" w:hAnsi="Times"/>
          <w:sz w:val="24"/>
        </w:rPr>
      </w:pPr>
      <w:r w:rsidRPr="00F858B7">
        <w:rPr>
          <w:rFonts w:ascii="Times" w:hAnsi="Times"/>
          <w:sz w:val="24"/>
        </w:rPr>
        <w:t>Boston: McGraw-Hill.</w:t>
      </w:r>
    </w:p>
    <w:p w:rsidR="00F727EA" w:rsidRPr="00CF0C00" w:rsidRDefault="00F727EA" w:rsidP="00A0794E">
      <w:pPr>
        <w:spacing w:line="240" w:lineRule="auto"/>
        <w:contextualSpacing/>
        <w:rPr>
          <w:rFonts w:ascii="Times New Roman" w:hAnsi="Times New Roman"/>
          <w:sz w:val="24"/>
          <w:szCs w:val="24"/>
        </w:rPr>
      </w:pPr>
    </w:p>
    <w:p w:rsidR="00F727EA" w:rsidRPr="00CF0C00" w:rsidRDefault="00F727EA" w:rsidP="00F727EA">
      <w:pPr>
        <w:spacing w:line="240" w:lineRule="auto"/>
        <w:contextualSpacing/>
        <w:rPr>
          <w:rFonts w:ascii="Times New Roman" w:hAnsi="Times New Roman"/>
          <w:sz w:val="24"/>
          <w:szCs w:val="24"/>
        </w:rPr>
      </w:pPr>
      <w:r w:rsidRPr="00CF0C00">
        <w:rPr>
          <w:rFonts w:ascii="Times New Roman" w:hAnsi="Times New Roman"/>
          <w:sz w:val="24"/>
          <w:szCs w:val="24"/>
        </w:rPr>
        <w:t>Kuh, G. D., Cruce, T. M., Shoup, R., Kinzie, J., &amp; Gonyea, R.M.  (2008).  Unmasking</w:t>
      </w:r>
    </w:p>
    <w:p w:rsidR="00F727EA" w:rsidRPr="00CF0C00" w:rsidRDefault="00F727EA" w:rsidP="00F727EA">
      <w:pPr>
        <w:spacing w:line="240" w:lineRule="auto"/>
        <w:ind w:left="720"/>
        <w:contextualSpacing/>
        <w:rPr>
          <w:rFonts w:ascii="Times New Roman" w:hAnsi="Times New Roman"/>
          <w:sz w:val="24"/>
          <w:szCs w:val="24"/>
        </w:rPr>
      </w:pPr>
      <w:r w:rsidRPr="00CF0C00">
        <w:rPr>
          <w:rFonts w:ascii="Times New Roman" w:hAnsi="Times New Roman"/>
          <w:sz w:val="24"/>
          <w:szCs w:val="24"/>
        </w:rPr>
        <w:t xml:space="preserve">the effects of student engagement on first-year college grades and persistence.    </w:t>
      </w:r>
      <w:r w:rsidRPr="00CF0C00">
        <w:rPr>
          <w:rFonts w:ascii="Times New Roman" w:hAnsi="Times New Roman"/>
          <w:i/>
          <w:sz w:val="24"/>
          <w:szCs w:val="24"/>
        </w:rPr>
        <w:t>Journal of Higher Education, 79</w:t>
      </w:r>
      <w:r w:rsidRPr="00CF0C00">
        <w:rPr>
          <w:rFonts w:ascii="Times New Roman" w:hAnsi="Times New Roman"/>
          <w:sz w:val="24"/>
          <w:szCs w:val="24"/>
        </w:rPr>
        <w:t xml:space="preserve">, 540-563.  Retrieved from </w:t>
      </w:r>
      <w:r w:rsidR="009A5116" w:rsidRPr="00CF0C00">
        <w:rPr>
          <w:rFonts w:ascii="Times New Roman" w:hAnsi="Times New Roman"/>
          <w:sz w:val="24"/>
          <w:szCs w:val="24"/>
        </w:rPr>
        <w:t>http://muse.jhu.edu/journals /journal_of_higher_education/v079/79.5.kuh.html</w:t>
      </w:r>
    </w:p>
    <w:p w:rsidR="00A0794E" w:rsidRPr="00CF0C00" w:rsidRDefault="00A0794E" w:rsidP="00A0794E">
      <w:pPr>
        <w:spacing w:line="240" w:lineRule="auto"/>
        <w:contextualSpacing/>
        <w:rPr>
          <w:rFonts w:ascii="Times New Roman" w:hAnsi="Times New Roman"/>
          <w:i/>
          <w:sz w:val="24"/>
          <w:szCs w:val="24"/>
        </w:rPr>
      </w:pP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 xml:space="preserve">Lin, C. (2006). Culture shock and social support: An investigation of a Chinese student </w:t>
      </w:r>
    </w:p>
    <w:p w:rsidR="00A0794E" w:rsidRPr="00CF0C00" w:rsidRDefault="00A0794E" w:rsidP="00A0794E">
      <w:pPr>
        <w:spacing w:line="240" w:lineRule="auto"/>
        <w:ind w:left="720"/>
        <w:contextualSpacing/>
        <w:rPr>
          <w:rFonts w:ascii="Times New Roman" w:hAnsi="Times New Roman"/>
          <w:color w:val="FF0000"/>
          <w:sz w:val="24"/>
          <w:szCs w:val="24"/>
        </w:rPr>
      </w:pPr>
      <w:r w:rsidRPr="00CF0C00">
        <w:rPr>
          <w:rFonts w:ascii="Times New Roman" w:hAnsi="Times New Roman"/>
          <w:sz w:val="24"/>
          <w:szCs w:val="24"/>
        </w:rPr>
        <w:t xml:space="preserve">organization on a US campus. </w:t>
      </w:r>
      <w:r w:rsidRPr="00CF0C00">
        <w:rPr>
          <w:rFonts w:ascii="Times New Roman" w:hAnsi="Times New Roman"/>
          <w:i/>
          <w:iCs/>
          <w:sz w:val="24"/>
          <w:szCs w:val="24"/>
        </w:rPr>
        <w:t>Journal of Intercultural Communication Research</w:t>
      </w:r>
      <w:r w:rsidRPr="00CF0C00">
        <w:rPr>
          <w:rFonts w:ascii="Times New Roman" w:hAnsi="Times New Roman"/>
          <w:sz w:val="24"/>
          <w:szCs w:val="24"/>
        </w:rPr>
        <w:t>, 35, 117-137. doi: 10.1080/1747575060090927</w:t>
      </w:r>
    </w:p>
    <w:p w:rsidR="00A0794E" w:rsidRPr="00CF0C00" w:rsidRDefault="00A0794E" w:rsidP="00A0794E">
      <w:pPr>
        <w:spacing w:line="240" w:lineRule="auto"/>
        <w:ind w:left="720"/>
        <w:contextualSpacing/>
        <w:rPr>
          <w:rFonts w:ascii="Times New Roman" w:hAnsi="Times New Roman"/>
          <w:color w:val="FF0000"/>
          <w:sz w:val="24"/>
          <w:szCs w:val="24"/>
        </w:rPr>
      </w:pPr>
    </w:p>
    <w:p w:rsidR="00A0794E" w:rsidRPr="00CF0C00" w:rsidRDefault="00A0794E" w:rsidP="00A0794E">
      <w:pPr>
        <w:spacing w:line="240" w:lineRule="auto"/>
        <w:ind w:left="720" w:hanging="720"/>
        <w:contextualSpacing/>
        <w:rPr>
          <w:rFonts w:ascii="Times New Roman" w:hAnsi="Times New Roman"/>
          <w:sz w:val="24"/>
          <w:szCs w:val="24"/>
        </w:rPr>
      </w:pPr>
      <w:r w:rsidRPr="00CF0C00">
        <w:rPr>
          <w:rFonts w:ascii="Times New Roman" w:hAnsi="Times New Roman"/>
          <w:sz w:val="24"/>
          <w:szCs w:val="24"/>
        </w:rPr>
        <w:t xml:space="preserve">Mehdinezhad, V. (2001).  First year students’ engagement at the university.  </w:t>
      </w:r>
      <w:r w:rsidRPr="00CF0C00">
        <w:rPr>
          <w:rFonts w:ascii="Times New Roman" w:hAnsi="Times New Roman"/>
          <w:i/>
          <w:sz w:val="24"/>
          <w:szCs w:val="24"/>
        </w:rPr>
        <w:t>International Online Journal of Educational Sciences</w:t>
      </w:r>
      <w:r w:rsidRPr="00CF0C00">
        <w:rPr>
          <w:rFonts w:ascii="Times New Roman" w:hAnsi="Times New Roman"/>
          <w:sz w:val="24"/>
          <w:szCs w:val="24"/>
        </w:rPr>
        <w:t xml:space="preserve">, </w:t>
      </w:r>
      <w:r w:rsidRPr="00CF0C00">
        <w:rPr>
          <w:rFonts w:ascii="Times New Roman" w:hAnsi="Times New Roman"/>
          <w:i/>
          <w:sz w:val="24"/>
          <w:szCs w:val="24"/>
        </w:rPr>
        <w:t>3</w:t>
      </w:r>
      <w:r w:rsidRPr="00CF0C00">
        <w:rPr>
          <w:rFonts w:ascii="Times New Roman" w:hAnsi="Times New Roman"/>
          <w:sz w:val="24"/>
          <w:szCs w:val="24"/>
        </w:rPr>
        <w:t xml:space="preserve">, 47-66.  Retrieved from http://www.iojes.net/userfiles/Article/IOJES_429.pdf </w:t>
      </w:r>
    </w:p>
    <w:p w:rsidR="006441EE" w:rsidRDefault="006441EE" w:rsidP="00E656F5">
      <w:pPr>
        <w:spacing w:line="240" w:lineRule="auto"/>
        <w:contextualSpacing/>
        <w:rPr>
          <w:rFonts w:ascii="Times New Roman" w:hAnsi="Times New Roman"/>
          <w:sz w:val="24"/>
          <w:szCs w:val="24"/>
        </w:rPr>
      </w:pPr>
    </w:p>
    <w:p w:rsidR="00A0794E" w:rsidRDefault="00223534" w:rsidP="00E656F5">
      <w:pPr>
        <w:spacing w:line="240" w:lineRule="auto"/>
        <w:contextualSpacing/>
        <w:rPr>
          <w:rFonts w:ascii="Times New Roman" w:hAnsi="Times New Roman"/>
          <w:sz w:val="24"/>
          <w:szCs w:val="24"/>
        </w:rPr>
      </w:pPr>
      <w:r>
        <w:rPr>
          <w:rFonts w:ascii="Times New Roman" w:hAnsi="Times New Roman"/>
          <w:sz w:val="24"/>
          <w:szCs w:val="24"/>
        </w:rPr>
        <w:t>Miller, K.</w:t>
      </w:r>
      <w:r w:rsidR="006441EE" w:rsidRPr="00223534">
        <w:rPr>
          <w:rFonts w:ascii="Times New Roman" w:hAnsi="Times New Roman"/>
          <w:sz w:val="24"/>
          <w:szCs w:val="24"/>
        </w:rPr>
        <w:t xml:space="preserve"> </w:t>
      </w:r>
      <w:r>
        <w:rPr>
          <w:rFonts w:ascii="Times New Roman" w:hAnsi="Times New Roman"/>
          <w:sz w:val="24"/>
          <w:szCs w:val="24"/>
        </w:rPr>
        <w:t>(</w:t>
      </w:r>
      <w:r w:rsidR="006441EE" w:rsidRPr="00223534">
        <w:rPr>
          <w:rFonts w:ascii="Times New Roman" w:hAnsi="Times New Roman"/>
          <w:sz w:val="24"/>
          <w:szCs w:val="24"/>
        </w:rPr>
        <w:t>2012</w:t>
      </w:r>
      <w:r>
        <w:rPr>
          <w:rFonts w:ascii="Times New Roman" w:hAnsi="Times New Roman"/>
          <w:sz w:val="24"/>
          <w:szCs w:val="24"/>
        </w:rPr>
        <w:t xml:space="preserve">). </w:t>
      </w:r>
      <w:r w:rsidRPr="00223534">
        <w:rPr>
          <w:rFonts w:ascii="Times New Roman" w:hAnsi="Times New Roman"/>
          <w:i/>
          <w:sz w:val="24"/>
          <w:szCs w:val="24"/>
        </w:rPr>
        <w:t>Organizational communication approaches and processes.</w:t>
      </w:r>
      <w:r w:rsidR="00881E89">
        <w:rPr>
          <w:rFonts w:ascii="Times New Roman" w:hAnsi="Times New Roman"/>
          <w:i/>
          <w:sz w:val="24"/>
          <w:szCs w:val="24"/>
        </w:rPr>
        <w:t xml:space="preserve"> </w:t>
      </w:r>
      <w:r w:rsidR="00881E89">
        <w:rPr>
          <w:rFonts w:ascii="Times New Roman" w:hAnsi="Times New Roman"/>
          <w:sz w:val="24"/>
          <w:szCs w:val="24"/>
        </w:rPr>
        <w:t xml:space="preserve">Boston, MA: </w:t>
      </w:r>
    </w:p>
    <w:p w:rsidR="00B32306" w:rsidRPr="00223534" w:rsidRDefault="00B32306" w:rsidP="00E656F5">
      <w:pPr>
        <w:spacing w:line="240" w:lineRule="auto"/>
        <w:contextualSpacing/>
        <w:rPr>
          <w:rFonts w:ascii="Times New Roman" w:hAnsi="Times New Roman"/>
          <w:sz w:val="24"/>
          <w:szCs w:val="24"/>
        </w:rPr>
      </w:pPr>
      <w:r>
        <w:rPr>
          <w:rFonts w:ascii="Times New Roman" w:hAnsi="Times New Roman"/>
          <w:sz w:val="24"/>
          <w:szCs w:val="24"/>
        </w:rPr>
        <w:tab/>
        <w:t>Wadsworth Cengage Learning.</w:t>
      </w:r>
    </w:p>
    <w:p w:rsidR="006441EE" w:rsidRPr="00CF0C00" w:rsidRDefault="006441EE" w:rsidP="00E656F5">
      <w:pPr>
        <w:spacing w:line="240" w:lineRule="auto"/>
        <w:contextualSpacing/>
        <w:rPr>
          <w:rFonts w:ascii="Times New Roman" w:hAnsi="Times New Roman"/>
          <w:sz w:val="24"/>
          <w:szCs w:val="24"/>
        </w:rPr>
      </w:pPr>
    </w:p>
    <w:p w:rsidR="009A5116" w:rsidRPr="00CF0C00" w:rsidRDefault="00A0794E" w:rsidP="0071637E">
      <w:pPr>
        <w:spacing w:line="240" w:lineRule="auto"/>
        <w:contextualSpacing/>
        <w:rPr>
          <w:rFonts w:ascii="Times New Roman" w:hAnsi="Times New Roman"/>
          <w:i/>
          <w:sz w:val="24"/>
          <w:szCs w:val="24"/>
        </w:rPr>
      </w:pPr>
      <w:r w:rsidRPr="00CF0C00">
        <w:rPr>
          <w:rFonts w:ascii="Times New Roman" w:hAnsi="Times New Roman"/>
          <w:sz w:val="24"/>
          <w:szCs w:val="24"/>
        </w:rPr>
        <w:t>Phua, J. (2010</w:t>
      </w:r>
      <w:r w:rsidR="0071637E" w:rsidRPr="00CF0C00">
        <w:rPr>
          <w:rFonts w:ascii="Times New Roman" w:hAnsi="Times New Roman"/>
          <w:sz w:val="24"/>
          <w:szCs w:val="24"/>
        </w:rPr>
        <w:t>, May</w:t>
      </w:r>
      <w:r w:rsidRPr="00CF0C00">
        <w:rPr>
          <w:rFonts w:ascii="Times New Roman" w:hAnsi="Times New Roman"/>
          <w:sz w:val="24"/>
          <w:szCs w:val="24"/>
        </w:rPr>
        <w:t xml:space="preserve">). The </w:t>
      </w:r>
      <w:r w:rsidRPr="00CF0C00">
        <w:rPr>
          <w:rFonts w:ascii="Times New Roman" w:hAnsi="Times New Roman"/>
          <w:i/>
          <w:sz w:val="24"/>
          <w:szCs w:val="24"/>
        </w:rPr>
        <w:t xml:space="preserve">influence of peer norms and popularity on smoking and drinking </w:t>
      </w:r>
    </w:p>
    <w:p w:rsidR="0071637E" w:rsidRPr="00CF0C00" w:rsidRDefault="0071637E" w:rsidP="0071637E">
      <w:pPr>
        <w:spacing w:line="240" w:lineRule="auto"/>
        <w:ind w:left="720"/>
        <w:contextualSpacing/>
        <w:rPr>
          <w:rFonts w:ascii="Times New Roman" w:hAnsi="Times New Roman"/>
          <w:i/>
          <w:sz w:val="24"/>
          <w:szCs w:val="24"/>
        </w:rPr>
      </w:pPr>
      <w:r w:rsidRPr="00CF0C00">
        <w:rPr>
          <w:rFonts w:ascii="Times New Roman" w:hAnsi="Times New Roman"/>
          <w:i/>
          <w:sz w:val="24"/>
          <w:szCs w:val="24"/>
        </w:rPr>
        <w:t>behavior among college fraternity members: A social-network analysis</w:t>
      </w:r>
      <w:r w:rsidRPr="00CF0C00">
        <w:rPr>
          <w:rFonts w:ascii="Times New Roman" w:hAnsi="Times New Roman"/>
          <w:sz w:val="24"/>
          <w:szCs w:val="24"/>
        </w:rPr>
        <w:t>. Paper presented at the International Communication Association Annual Meeting, Singapore. Retrieved from http://www.icahdq.org/</w:t>
      </w:r>
    </w:p>
    <w:p w:rsidR="000B4FBA" w:rsidRPr="00CF0C00" w:rsidRDefault="000B4FBA" w:rsidP="00A0794E">
      <w:pPr>
        <w:spacing w:line="240" w:lineRule="auto"/>
        <w:ind w:left="720"/>
        <w:contextualSpacing/>
        <w:rPr>
          <w:rFonts w:ascii="Times New Roman" w:hAnsi="Times New Roman"/>
          <w:color w:val="FF0000"/>
          <w:sz w:val="24"/>
          <w:szCs w:val="24"/>
        </w:rPr>
      </w:pPr>
    </w:p>
    <w:p w:rsidR="000B4FBA" w:rsidRPr="00CF0C00" w:rsidRDefault="000B4FBA" w:rsidP="000B4FBA">
      <w:pPr>
        <w:spacing w:line="240" w:lineRule="auto"/>
        <w:contextualSpacing/>
        <w:rPr>
          <w:rFonts w:ascii="Times New Roman" w:hAnsi="Times New Roman"/>
          <w:sz w:val="24"/>
          <w:szCs w:val="24"/>
        </w:rPr>
      </w:pPr>
      <w:r w:rsidRPr="00CF0C00">
        <w:rPr>
          <w:rFonts w:ascii="Times New Roman" w:hAnsi="Times New Roman"/>
          <w:sz w:val="24"/>
          <w:szCs w:val="24"/>
        </w:rPr>
        <w:t xml:space="preserve">Pike, G. (2003). Membership in a fraternity or sorority, student engagement, and </w:t>
      </w:r>
    </w:p>
    <w:p w:rsidR="000B4FBA" w:rsidRDefault="000B4FBA" w:rsidP="000B4FBA">
      <w:pPr>
        <w:spacing w:line="240" w:lineRule="auto"/>
        <w:ind w:left="720"/>
        <w:contextualSpacing/>
        <w:rPr>
          <w:rFonts w:ascii="Times New Roman" w:hAnsi="Times New Roman"/>
          <w:sz w:val="24"/>
          <w:szCs w:val="24"/>
        </w:rPr>
      </w:pPr>
      <w:r w:rsidRPr="00CF0C00">
        <w:rPr>
          <w:rFonts w:ascii="Times New Roman" w:hAnsi="Times New Roman"/>
          <w:sz w:val="24"/>
          <w:szCs w:val="24"/>
        </w:rPr>
        <w:t xml:space="preserve">educational outcomes at AAU public research universities. </w:t>
      </w:r>
      <w:r w:rsidRPr="00CF0C00">
        <w:rPr>
          <w:rFonts w:ascii="Times New Roman" w:hAnsi="Times New Roman"/>
          <w:i/>
          <w:iCs/>
          <w:sz w:val="24"/>
          <w:szCs w:val="24"/>
        </w:rPr>
        <w:t>Journal of College Student Development</w:t>
      </w:r>
      <w:r w:rsidRPr="00CF0C00">
        <w:rPr>
          <w:rFonts w:ascii="Times New Roman" w:hAnsi="Times New Roman"/>
          <w:sz w:val="24"/>
          <w:szCs w:val="24"/>
        </w:rPr>
        <w:t xml:space="preserve">, </w:t>
      </w:r>
      <w:r w:rsidRPr="00CF0C00">
        <w:rPr>
          <w:rFonts w:ascii="Times New Roman" w:hAnsi="Times New Roman"/>
          <w:i/>
          <w:iCs/>
          <w:sz w:val="24"/>
          <w:szCs w:val="24"/>
        </w:rPr>
        <w:t>44</w:t>
      </w:r>
      <w:r w:rsidRPr="00CF0C00">
        <w:rPr>
          <w:rFonts w:ascii="Times New Roman" w:hAnsi="Times New Roman"/>
          <w:sz w:val="24"/>
          <w:szCs w:val="24"/>
        </w:rPr>
        <w:t>, 369-82. Retrieved from http://aflv.org/LinkClick.aspx?fileticket=k AXLMiM8JYM%3D&amp;tabid=249</w:t>
      </w:r>
    </w:p>
    <w:p w:rsidR="00546372" w:rsidRDefault="00546372" w:rsidP="000B4FBA">
      <w:pPr>
        <w:spacing w:line="240" w:lineRule="auto"/>
        <w:ind w:left="720"/>
        <w:contextualSpacing/>
        <w:rPr>
          <w:rFonts w:ascii="Times New Roman" w:hAnsi="Times New Roman"/>
          <w:sz w:val="24"/>
          <w:szCs w:val="24"/>
        </w:rPr>
      </w:pPr>
    </w:p>
    <w:p w:rsidR="00546372" w:rsidRDefault="00546372" w:rsidP="00546372">
      <w:pPr>
        <w:spacing w:line="240" w:lineRule="auto"/>
        <w:contextualSpacing/>
        <w:rPr>
          <w:rFonts w:ascii="Times New Roman" w:hAnsi="Times New Roman"/>
          <w:sz w:val="24"/>
          <w:szCs w:val="24"/>
        </w:rPr>
      </w:pPr>
    </w:p>
    <w:p w:rsidR="00546372" w:rsidRDefault="00546372" w:rsidP="00546372">
      <w:pPr>
        <w:spacing w:line="240" w:lineRule="auto"/>
        <w:contextualSpacing/>
        <w:rPr>
          <w:rFonts w:ascii="Times New Roman" w:hAnsi="Times New Roman"/>
          <w:sz w:val="24"/>
          <w:szCs w:val="24"/>
        </w:rPr>
      </w:pPr>
    </w:p>
    <w:p w:rsidR="00546372" w:rsidRPr="00546372" w:rsidRDefault="00546372" w:rsidP="00546372">
      <w:pPr>
        <w:spacing w:line="240" w:lineRule="auto"/>
        <w:contextualSpacing/>
        <w:rPr>
          <w:rFonts w:ascii="Times New Roman" w:hAnsi="Times New Roman"/>
          <w:i/>
          <w:sz w:val="24"/>
          <w:szCs w:val="24"/>
        </w:rPr>
      </w:pPr>
      <w:r w:rsidRPr="00546372">
        <w:rPr>
          <w:rFonts w:ascii="Times New Roman" w:hAnsi="Times New Roman"/>
          <w:sz w:val="24"/>
          <w:szCs w:val="24"/>
        </w:rPr>
        <w:lastRenderedPageBreak/>
        <w:t>Verster, J. C. (</w:t>
      </w:r>
      <w:r>
        <w:rPr>
          <w:rFonts w:ascii="Times New Roman" w:hAnsi="Times New Roman"/>
          <w:sz w:val="24"/>
          <w:szCs w:val="24"/>
        </w:rPr>
        <w:t>2009). The drinking culture of fraternity and sorority m</w:t>
      </w:r>
      <w:r w:rsidRPr="00546372">
        <w:rPr>
          <w:rFonts w:ascii="Times New Roman" w:hAnsi="Times New Roman"/>
          <w:sz w:val="24"/>
          <w:szCs w:val="24"/>
        </w:rPr>
        <w:t xml:space="preserve">embers. </w:t>
      </w:r>
      <w:r w:rsidRPr="00546372">
        <w:rPr>
          <w:rFonts w:ascii="Times New Roman" w:hAnsi="Times New Roman"/>
          <w:i/>
          <w:sz w:val="24"/>
          <w:szCs w:val="24"/>
        </w:rPr>
        <w:t>Current Drug Abu</w:t>
      </w:r>
    </w:p>
    <w:p w:rsidR="00546372" w:rsidRPr="00546372" w:rsidRDefault="00546372" w:rsidP="00546372">
      <w:pPr>
        <w:spacing w:line="240" w:lineRule="auto"/>
        <w:ind w:left="720"/>
        <w:contextualSpacing/>
        <w:rPr>
          <w:rFonts w:ascii="Times New Roman" w:hAnsi="Times New Roman"/>
          <w:sz w:val="24"/>
          <w:szCs w:val="24"/>
        </w:rPr>
      </w:pPr>
      <w:r w:rsidRPr="00546372">
        <w:rPr>
          <w:rFonts w:ascii="Times New Roman" w:hAnsi="Times New Roman"/>
          <w:i/>
          <w:iCs/>
          <w:sz w:val="24"/>
          <w:szCs w:val="24"/>
        </w:rPr>
        <w:t>se Reviews</w:t>
      </w:r>
      <w:r w:rsidRPr="00546372">
        <w:rPr>
          <w:rFonts w:ascii="Times New Roman" w:hAnsi="Times New Roman"/>
          <w:sz w:val="24"/>
          <w:szCs w:val="24"/>
        </w:rPr>
        <w:t>. pp. 214-215.</w:t>
      </w:r>
      <w:r>
        <w:rPr>
          <w:rFonts w:ascii="Times New Roman" w:hAnsi="Times New Roman"/>
          <w:sz w:val="24"/>
          <w:szCs w:val="24"/>
        </w:rPr>
        <w:t xml:space="preserve"> Retrieved from </w:t>
      </w:r>
      <w:r w:rsidRPr="00546372">
        <w:rPr>
          <w:rFonts w:ascii="Times New Roman" w:hAnsi="Times New Roman"/>
          <w:sz w:val="24"/>
          <w:szCs w:val="24"/>
        </w:rPr>
        <w:t>http://www.benthamdirect.or g/pages/content.php?CDAR/2009/00000002/00000003/0001CDAR.SGM</w:t>
      </w:r>
    </w:p>
    <w:p w:rsidR="00546372" w:rsidRPr="00CF0C00" w:rsidRDefault="00546372" w:rsidP="00546372">
      <w:pPr>
        <w:spacing w:line="240" w:lineRule="auto"/>
        <w:contextualSpacing/>
        <w:rPr>
          <w:rFonts w:ascii="Times New Roman" w:hAnsi="Times New Roman"/>
          <w:sz w:val="24"/>
          <w:szCs w:val="24"/>
        </w:rPr>
      </w:pPr>
    </w:p>
    <w:p w:rsidR="00A0794E" w:rsidRPr="00CF0C00" w:rsidRDefault="00A0794E" w:rsidP="000B4FBA">
      <w:pPr>
        <w:spacing w:line="240" w:lineRule="auto"/>
        <w:contextualSpacing/>
        <w:rPr>
          <w:rFonts w:ascii="Times New Roman" w:hAnsi="Times New Roman"/>
          <w:sz w:val="24"/>
          <w:szCs w:val="24"/>
        </w:rPr>
      </w:pPr>
    </w:p>
    <w:p w:rsidR="00A0794E" w:rsidRPr="00CF0C00" w:rsidRDefault="00A0794E" w:rsidP="00A0794E">
      <w:pPr>
        <w:spacing w:line="240" w:lineRule="auto"/>
        <w:contextualSpacing/>
        <w:rPr>
          <w:rFonts w:ascii="Times New Roman" w:hAnsi="Times New Roman"/>
          <w:sz w:val="24"/>
          <w:szCs w:val="24"/>
        </w:rPr>
      </w:pPr>
      <w:r w:rsidRPr="00CF0C00">
        <w:rPr>
          <w:rFonts w:ascii="Times New Roman" w:hAnsi="Times New Roman"/>
          <w:sz w:val="24"/>
          <w:szCs w:val="24"/>
        </w:rPr>
        <w:t xml:space="preserve">Woodward, M. S., Rosenfeld, L. B., &amp; May, S. K. (1996). Sex differences in social support in </w:t>
      </w:r>
    </w:p>
    <w:p w:rsidR="00A0794E" w:rsidRPr="00CF0C00" w:rsidRDefault="00A0794E" w:rsidP="00A0794E">
      <w:pPr>
        <w:spacing w:line="240" w:lineRule="auto"/>
        <w:ind w:left="720"/>
        <w:contextualSpacing/>
        <w:rPr>
          <w:rFonts w:ascii="Times New Roman" w:hAnsi="Times New Roman"/>
          <w:sz w:val="24"/>
          <w:szCs w:val="24"/>
        </w:rPr>
      </w:pPr>
      <w:r w:rsidRPr="00CF0C00">
        <w:rPr>
          <w:rFonts w:ascii="Times New Roman" w:hAnsi="Times New Roman"/>
          <w:sz w:val="24"/>
          <w:szCs w:val="24"/>
        </w:rPr>
        <w:t xml:space="preserve">sororities and fraternities. </w:t>
      </w:r>
      <w:r w:rsidRPr="00CF0C00">
        <w:rPr>
          <w:rFonts w:ascii="Times New Roman" w:hAnsi="Times New Roman"/>
          <w:i/>
          <w:iCs/>
          <w:sz w:val="24"/>
          <w:szCs w:val="24"/>
        </w:rPr>
        <w:t>Journal of Applied Communication Research</w:t>
      </w:r>
      <w:r w:rsidRPr="00CF0C00">
        <w:rPr>
          <w:rFonts w:ascii="Times New Roman" w:hAnsi="Times New Roman"/>
          <w:sz w:val="24"/>
          <w:szCs w:val="24"/>
        </w:rPr>
        <w:t>, 24, 260-272. doi: 10.1080/00909889609365456</w:t>
      </w:r>
    </w:p>
    <w:p w:rsidR="00A0794E" w:rsidRPr="00CF0C00" w:rsidRDefault="00A0794E" w:rsidP="00A0794E">
      <w:pPr>
        <w:spacing w:line="240" w:lineRule="auto"/>
        <w:ind w:left="720"/>
        <w:contextualSpacing/>
        <w:rPr>
          <w:rFonts w:ascii="Times New Roman" w:hAnsi="Times New Roman"/>
          <w:sz w:val="24"/>
          <w:szCs w:val="24"/>
        </w:rPr>
      </w:pPr>
    </w:p>
    <w:p w:rsidR="00A0794E" w:rsidRDefault="00A0794E" w:rsidP="0022115F">
      <w:pPr>
        <w:ind w:left="720" w:hanging="720"/>
        <w:rPr>
          <w:rFonts w:ascii="Times New Roman" w:hAnsi="Times New Roman"/>
          <w:sz w:val="24"/>
          <w:szCs w:val="24"/>
        </w:rPr>
      </w:pPr>
      <w:r w:rsidRPr="00CF0C00">
        <w:rPr>
          <w:rFonts w:ascii="Times New Roman" w:hAnsi="Times New Roman"/>
          <w:sz w:val="24"/>
          <w:szCs w:val="24"/>
        </w:rPr>
        <w:t xml:space="preserve">Yin, D. A, Lei, S. (2007).  Impacts of campus involvement on hospitality student achievement and satisfaction.  </w:t>
      </w:r>
      <w:r w:rsidRPr="00CF0C00">
        <w:rPr>
          <w:rFonts w:ascii="Times New Roman" w:hAnsi="Times New Roman"/>
          <w:i/>
          <w:iCs/>
          <w:sz w:val="24"/>
          <w:szCs w:val="24"/>
        </w:rPr>
        <w:t>Education</w:t>
      </w:r>
      <w:r w:rsidRPr="00CF0C00">
        <w:rPr>
          <w:rFonts w:ascii="Times New Roman" w:hAnsi="Times New Roman"/>
          <w:sz w:val="24"/>
          <w:szCs w:val="24"/>
        </w:rPr>
        <w:t xml:space="preserve">, </w:t>
      </w:r>
      <w:r w:rsidRPr="00CF0C00">
        <w:rPr>
          <w:rFonts w:ascii="Times New Roman" w:hAnsi="Times New Roman"/>
          <w:i/>
          <w:sz w:val="24"/>
          <w:szCs w:val="24"/>
        </w:rPr>
        <w:t>128</w:t>
      </w:r>
      <w:r w:rsidRPr="00CF0C00">
        <w:rPr>
          <w:rFonts w:ascii="Times New Roman" w:hAnsi="Times New Roman"/>
          <w:sz w:val="24"/>
          <w:szCs w:val="24"/>
        </w:rPr>
        <w:t xml:space="preserve">, 282.  Retrieved from </w:t>
      </w:r>
      <w:r w:rsidR="00063E40" w:rsidRPr="00063E40">
        <w:rPr>
          <w:rFonts w:ascii="Times New Roman" w:hAnsi="Times New Roman"/>
          <w:sz w:val="24"/>
          <w:szCs w:val="24"/>
        </w:rPr>
        <w:t>http://findarticles.com/p/articles/</w:t>
      </w:r>
      <w:r w:rsidR="00063E40">
        <w:rPr>
          <w:rFonts w:ascii="Times New Roman" w:hAnsi="Times New Roman"/>
          <w:sz w:val="24"/>
          <w:szCs w:val="24"/>
        </w:rPr>
        <w:t xml:space="preserve"> </w:t>
      </w:r>
      <w:r w:rsidR="00063E40" w:rsidRPr="00063E40">
        <w:rPr>
          <w:rFonts w:ascii="Times New Roman" w:hAnsi="Times New Roman"/>
          <w:sz w:val="24"/>
          <w:szCs w:val="24"/>
        </w:rPr>
        <w:t>mi_qa3673/is_2_128/ai_n2</w:t>
      </w:r>
      <w:r w:rsidR="00063E40">
        <w:rPr>
          <w:rFonts w:ascii="Times New Roman" w:hAnsi="Times New Roman"/>
          <w:sz w:val="24"/>
          <w:szCs w:val="24"/>
        </w:rPr>
        <w:t xml:space="preserve"> </w:t>
      </w:r>
      <w:r w:rsidR="00063E40" w:rsidRPr="00063E40">
        <w:rPr>
          <w:rFonts w:ascii="Times New Roman" w:hAnsi="Times New Roman"/>
          <w:sz w:val="24"/>
          <w:szCs w:val="24"/>
        </w:rPr>
        <w:t>9412773/</w:t>
      </w: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Default="00063E40" w:rsidP="0006020A">
      <w:pPr>
        <w:rPr>
          <w:rFonts w:ascii="Times New Roman" w:hAnsi="Times New Roman"/>
          <w:sz w:val="24"/>
          <w:szCs w:val="24"/>
        </w:rPr>
      </w:pPr>
    </w:p>
    <w:p w:rsidR="0006020A" w:rsidRDefault="0006020A" w:rsidP="0006020A">
      <w:pPr>
        <w:rPr>
          <w:rFonts w:ascii="Times New Roman" w:hAnsi="Times New Roman"/>
          <w:sz w:val="24"/>
          <w:szCs w:val="24"/>
        </w:rPr>
      </w:pPr>
    </w:p>
    <w:p w:rsidR="00063E40" w:rsidRDefault="00063E40" w:rsidP="0022115F">
      <w:pPr>
        <w:ind w:left="720" w:hanging="720"/>
        <w:rPr>
          <w:rFonts w:ascii="Times New Roman" w:hAnsi="Times New Roman"/>
          <w:sz w:val="24"/>
          <w:szCs w:val="24"/>
        </w:rPr>
      </w:pPr>
    </w:p>
    <w:p w:rsidR="00063E40" w:rsidRPr="003D647B" w:rsidRDefault="00063E40" w:rsidP="00063E40">
      <w:pPr>
        <w:spacing w:after="0" w:line="480" w:lineRule="auto"/>
        <w:jc w:val="center"/>
        <w:rPr>
          <w:rFonts w:ascii="Times New Roman" w:hAnsi="Times New Roman"/>
          <w:b/>
          <w:sz w:val="24"/>
          <w:szCs w:val="26"/>
        </w:rPr>
      </w:pPr>
      <w:r w:rsidRPr="003D647B">
        <w:rPr>
          <w:rFonts w:ascii="Times New Roman" w:hAnsi="Times New Roman"/>
          <w:b/>
          <w:sz w:val="24"/>
          <w:szCs w:val="26"/>
        </w:rPr>
        <w:lastRenderedPageBreak/>
        <w:t>Appendix A:</w:t>
      </w:r>
    </w:p>
    <w:p w:rsidR="00063E40" w:rsidRDefault="00063E40" w:rsidP="00063E40">
      <w:pPr>
        <w:spacing w:after="0" w:line="480" w:lineRule="auto"/>
        <w:rPr>
          <w:rFonts w:ascii="Times New Roman" w:hAnsi="Times New Roman"/>
          <w:b/>
          <w:sz w:val="24"/>
          <w:szCs w:val="26"/>
        </w:rPr>
      </w:pPr>
      <w:r w:rsidRPr="003D647B">
        <w:rPr>
          <w:rFonts w:ascii="Times New Roman" w:hAnsi="Times New Roman"/>
          <w:b/>
          <w:sz w:val="24"/>
          <w:szCs w:val="26"/>
        </w:rPr>
        <w:t>Interview Questions</w:t>
      </w:r>
    </w:p>
    <w:p w:rsidR="00063E40" w:rsidRDefault="00063E40" w:rsidP="00063E40">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Does your</w:t>
      </w:r>
      <w:r w:rsidRPr="003D647B">
        <w:rPr>
          <w:rFonts w:ascii="Times New Roman" w:hAnsi="Times New Roman"/>
          <w:sz w:val="24"/>
          <w:szCs w:val="24"/>
        </w:rPr>
        <w:t xml:space="preserve"> Creed </w:t>
      </w:r>
      <w:r>
        <w:rPr>
          <w:rFonts w:ascii="Times New Roman" w:hAnsi="Times New Roman"/>
          <w:sz w:val="24"/>
          <w:szCs w:val="24"/>
        </w:rPr>
        <w:t>encourage academic success</w:t>
      </w:r>
      <w:r w:rsidRPr="003D647B">
        <w:rPr>
          <w:rFonts w:ascii="Times New Roman" w:hAnsi="Times New Roman"/>
          <w:sz w:val="24"/>
          <w:szCs w:val="24"/>
        </w:rPr>
        <w:t>?</w:t>
      </w:r>
      <w:r>
        <w:rPr>
          <w:rFonts w:ascii="Times New Roman" w:hAnsi="Times New Roman"/>
          <w:sz w:val="24"/>
          <w:szCs w:val="24"/>
        </w:rPr>
        <w:t xml:space="preserve"> And if so explain how.</w:t>
      </w:r>
    </w:p>
    <w:p w:rsidR="00063E40" w:rsidRPr="00D93F38" w:rsidRDefault="00063E40" w:rsidP="00063E40">
      <w:pPr>
        <w:pStyle w:val="ListParagraph"/>
        <w:numPr>
          <w:ilvl w:val="0"/>
          <w:numId w:val="10"/>
        </w:numPr>
        <w:spacing w:line="480" w:lineRule="auto"/>
        <w:rPr>
          <w:rFonts w:ascii="Times New Roman" w:hAnsi="Times New Roman"/>
          <w:sz w:val="24"/>
          <w:szCs w:val="24"/>
        </w:rPr>
      </w:pPr>
      <w:r w:rsidRPr="00D93F38">
        <w:rPr>
          <w:rFonts w:ascii="Times New Roman" w:hAnsi="Times New Roman"/>
          <w:sz w:val="24"/>
          <w:szCs w:val="24"/>
          <w:u w:val="single"/>
        </w:rPr>
        <w:t>Explanation:</w:t>
      </w:r>
      <w:r w:rsidRPr="00D93F38">
        <w:rPr>
          <w:rFonts w:ascii="Times New Roman" w:hAnsi="Times New Roman"/>
          <w:sz w:val="24"/>
          <w:szCs w:val="24"/>
        </w:rPr>
        <w:t xml:space="preserve"> This question will</w:t>
      </w:r>
      <w:r>
        <w:rPr>
          <w:rFonts w:ascii="Times New Roman" w:hAnsi="Times New Roman"/>
          <w:sz w:val="24"/>
          <w:szCs w:val="24"/>
        </w:rPr>
        <w:t xml:space="preserve"> help fulfill my</w:t>
      </w:r>
      <w:r w:rsidRPr="00D93F38">
        <w:rPr>
          <w:rFonts w:ascii="Times New Roman" w:hAnsi="Times New Roman"/>
          <w:sz w:val="24"/>
          <w:szCs w:val="24"/>
        </w:rPr>
        <w:t xml:space="preserve"> research</w:t>
      </w:r>
      <w:r w:rsidR="0006020A">
        <w:rPr>
          <w:rFonts w:ascii="Times New Roman" w:hAnsi="Times New Roman"/>
          <w:sz w:val="24"/>
          <w:szCs w:val="24"/>
        </w:rPr>
        <w:t xml:space="preserve"> by</w:t>
      </w:r>
      <w:r w:rsidRPr="00D93F38">
        <w:rPr>
          <w:rFonts w:ascii="Times New Roman" w:hAnsi="Times New Roman"/>
          <w:sz w:val="24"/>
          <w:szCs w:val="24"/>
        </w:rPr>
        <w:t xml:space="preserve"> </w:t>
      </w:r>
      <w:r w:rsidR="0006020A">
        <w:rPr>
          <w:rFonts w:ascii="Times New Roman" w:hAnsi="Times New Roman"/>
          <w:sz w:val="24"/>
          <w:szCs w:val="24"/>
        </w:rPr>
        <w:t>examining</w:t>
      </w:r>
      <w:r w:rsidRPr="00D93F38">
        <w:rPr>
          <w:rFonts w:ascii="Times New Roman" w:hAnsi="Times New Roman"/>
          <w:sz w:val="24"/>
          <w:szCs w:val="24"/>
        </w:rPr>
        <w:t xml:space="preserve"> if </w:t>
      </w:r>
      <w:r>
        <w:rPr>
          <w:rFonts w:ascii="Times New Roman" w:hAnsi="Times New Roman"/>
          <w:sz w:val="24"/>
          <w:szCs w:val="24"/>
        </w:rPr>
        <w:t>organ</w:t>
      </w:r>
      <w:r w:rsidR="0006020A">
        <w:rPr>
          <w:rFonts w:ascii="Times New Roman" w:hAnsi="Times New Roman"/>
          <w:sz w:val="24"/>
          <w:szCs w:val="24"/>
        </w:rPr>
        <w:t>izations Creeds (artifact) discuss</w:t>
      </w:r>
      <w:r>
        <w:rPr>
          <w:rFonts w:ascii="Times New Roman" w:hAnsi="Times New Roman"/>
          <w:sz w:val="24"/>
          <w:szCs w:val="24"/>
        </w:rPr>
        <w:t xml:space="preserve"> </w:t>
      </w:r>
      <w:r w:rsidR="0006020A">
        <w:rPr>
          <w:rFonts w:ascii="Times New Roman" w:hAnsi="Times New Roman"/>
          <w:sz w:val="24"/>
          <w:szCs w:val="24"/>
        </w:rPr>
        <w:t xml:space="preserve">academics and if so, if so how does their Creed state it. </w:t>
      </w:r>
      <w:r w:rsidRPr="00D93F38">
        <w:rPr>
          <w:rFonts w:ascii="Times New Roman" w:hAnsi="Times New Roman"/>
          <w:sz w:val="24"/>
          <w:szCs w:val="24"/>
        </w:rPr>
        <w:t xml:space="preserve">This </w:t>
      </w:r>
      <w:r>
        <w:rPr>
          <w:rFonts w:ascii="Times New Roman" w:hAnsi="Times New Roman"/>
          <w:sz w:val="24"/>
          <w:szCs w:val="24"/>
        </w:rPr>
        <w:t>question will also</w:t>
      </w:r>
      <w:r w:rsidRPr="00D93F38">
        <w:rPr>
          <w:rFonts w:ascii="Times New Roman" w:hAnsi="Times New Roman"/>
          <w:sz w:val="24"/>
          <w:szCs w:val="24"/>
        </w:rPr>
        <w:t xml:space="preserve"> help examine </w:t>
      </w:r>
      <w:r w:rsidR="0006020A">
        <w:rPr>
          <w:rFonts w:ascii="Times New Roman" w:hAnsi="Times New Roman"/>
          <w:sz w:val="24"/>
          <w:szCs w:val="24"/>
        </w:rPr>
        <w:t>if their Creed is implement. Due to some participants not knowing whether of not their Creed discusses academics.</w:t>
      </w:r>
    </w:p>
    <w:p w:rsidR="00063E40" w:rsidRDefault="00063E40" w:rsidP="00063E40">
      <w:pPr>
        <w:pStyle w:val="ListParagraph"/>
        <w:numPr>
          <w:ilvl w:val="0"/>
          <w:numId w:val="8"/>
        </w:numPr>
        <w:spacing w:line="480" w:lineRule="auto"/>
        <w:rPr>
          <w:rFonts w:ascii="Times New Roman" w:hAnsi="Times New Roman"/>
          <w:sz w:val="24"/>
          <w:szCs w:val="24"/>
        </w:rPr>
      </w:pPr>
      <w:r w:rsidRPr="003D647B">
        <w:rPr>
          <w:rFonts w:ascii="Times New Roman" w:hAnsi="Times New Roman"/>
          <w:sz w:val="24"/>
          <w:szCs w:val="24"/>
        </w:rPr>
        <w:t>What are your</w:t>
      </w:r>
      <w:r w:rsidR="005465B1">
        <w:rPr>
          <w:rFonts w:ascii="Times New Roman" w:hAnsi="Times New Roman"/>
          <w:sz w:val="24"/>
          <w:szCs w:val="24"/>
        </w:rPr>
        <w:t xml:space="preserve"> organizations policies</w:t>
      </w:r>
      <w:r>
        <w:rPr>
          <w:rFonts w:ascii="Times New Roman" w:hAnsi="Times New Roman"/>
          <w:sz w:val="24"/>
          <w:szCs w:val="24"/>
        </w:rPr>
        <w:t xml:space="preserve"> </w:t>
      </w:r>
      <w:r w:rsidRPr="003D647B">
        <w:rPr>
          <w:rFonts w:ascii="Times New Roman" w:hAnsi="Times New Roman"/>
          <w:sz w:val="24"/>
          <w:szCs w:val="24"/>
        </w:rPr>
        <w:t xml:space="preserve">involving academics? </w:t>
      </w:r>
    </w:p>
    <w:p w:rsidR="00063E40" w:rsidRDefault="00063E40" w:rsidP="00063E40">
      <w:pPr>
        <w:pStyle w:val="ListParagraph"/>
        <w:numPr>
          <w:ilvl w:val="1"/>
          <w:numId w:val="8"/>
        </w:numPr>
        <w:spacing w:line="480" w:lineRule="auto"/>
        <w:rPr>
          <w:rFonts w:ascii="Times New Roman" w:hAnsi="Times New Roman"/>
          <w:sz w:val="24"/>
          <w:szCs w:val="24"/>
        </w:rPr>
      </w:pPr>
      <w:r w:rsidRPr="003D647B">
        <w:rPr>
          <w:rFonts w:ascii="Times New Roman" w:hAnsi="Times New Roman"/>
          <w:sz w:val="24"/>
          <w:szCs w:val="24"/>
        </w:rPr>
        <w:t xml:space="preserve">Do you think they are fair? </w:t>
      </w:r>
    </w:p>
    <w:p w:rsidR="00063E40" w:rsidRDefault="00063E40" w:rsidP="00063E40">
      <w:pPr>
        <w:pStyle w:val="ListParagraph"/>
        <w:numPr>
          <w:ilvl w:val="1"/>
          <w:numId w:val="8"/>
        </w:numPr>
        <w:spacing w:line="480" w:lineRule="auto"/>
        <w:rPr>
          <w:rFonts w:ascii="Times New Roman" w:hAnsi="Times New Roman"/>
          <w:sz w:val="24"/>
          <w:szCs w:val="24"/>
        </w:rPr>
      </w:pPr>
      <w:r w:rsidRPr="003D647B">
        <w:rPr>
          <w:rFonts w:ascii="Times New Roman" w:hAnsi="Times New Roman"/>
          <w:sz w:val="24"/>
          <w:szCs w:val="24"/>
        </w:rPr>
        <w:t>Do you think they are appropriate?</w:t>
      </w:r>
    </w:p>
    <w:p w:rsidR="00063E40" w:rsidRPr="00D93F38" w:rsidRDefault="00063E40" w:rsidP="00063E40">
      <w:pPr>
        <w:pStyle w:val="ListParagraph"/>
        <w:numPr>
          <w:ilvl w:val="0"/>
          <w:numId w:val="10"/>
        </w:numPr>
        <w:spacing w:line="480" w:lineRule="auto"/>
        <w:rPr>
          <w:rFonts w:ascii="Times New Roman" w:hAnsi="Times New Roman"/>
          <w:sz w:val="24"/>
          <w:szCs w:val="24"/>
        </w:rPr>
      </w:pPr>
      <w:r w:rsidRPr="00D93F38">
        <w:rPr>
          <w:rFonts w:ascii="Times New Roman" w:hAnsi="Times New Roman"/>
          <w:sz w:val="24"/>
          <w:szCs w:val="24"/>
          <w:u w:val="single"/>
        </w:rPr>
        <w:t>Explanation:</w:t>
      </w:r>
      <w:r>
        <w:rPr>
          <w:rFonts w:ascii="Times New Roman" w:hAnsi="Times New Roman"/>
          <w:sz w:val="24"/>
          <w:szCs w:val="24"/>
        </w:rPr>
        <w:t xml:space="preserve"> These questions</w:t>
      </w:r>
      <w:r w:rsidRPr="00D93F38">
        <w:rPr>
          <w:rFonts w:ascii="Times New Roman" w:hAnsi="Times New Roman"/>
          <w:sz w:val="24"/>
          <w:szCs w:val="24"/>
        </w:rPr>
        <w:t xml:space="preserve"> will help fulfill my research by investigating the pol</w:t>
      </w:r>
      <w:r>
        <w:rPr>
          <w:rFonts w:ascii="Times New Roman" w:hAnsi="Times New Roman"/>
          <w:sz w:val="24"/>
          <w:szCs w:val="24"/>
        </w:rPr>
        <w:t>i</w:t>
      </w:r>
      <w:r w:rsidRPr="00D93F38">
        <w:rPr>
          <w:rFonts w:ascii="Times New Roman" w:hAnsi="Times New Roman"/>
          <w:sz w:val="24"/>
          <w:szCs w:val="24"/>
        </w:rPr>
        <w:t>cies each organization has involving their academics as individuals and as a whole</w:t>
      </w:r>
      <w:r>
        <w:rPr>
          <w:rFonts w:ascii="Times New Roman" w:hAnsi="Times New Roman"/>
          <w:sz w:val="24"/>
          <w:szCs w:val="24"/>
        </w:rPr>
        <w:t xml:space="preserve"> organization</w:t>
      </w:r>
      <w:r w:rsidRPr="00D93F38">
        <w:rPr>
          <w:rFonts w:ascii="Times New Roman" w:hAnsi="Times New Roman"/>
          <w:sz w:val="24"/>
          <w:szCs w:val="24"/>
        </w:rPr>
        <w:t xml:space="preserve">. This will </w:t>
      </w:r>
      <w:r>
        <w:rPr>
          <w:rFonts w:ascii="Times New Roman" w:hAnsi="Times New Roman"/>
          <w:sz w:val="24"/>
          <w:szCs w:val="24"/>
        </w:rPr>
        <w:t xml:space="preserve">help me </w:t>
      </w:r>
      <w:r w:rsidR="005465B1">
        <w:rPr>
          <w:rFonts w:ascii="Times New Roman" w:hAnsi="Times New Roman"/>
          <w:sz w:val="24"/>
          <w:szCs w:val="24"/>
        </w:rPr>
        <w:t xml:space="preserve">identify </w:t>
      </w:r>
      <w:r w:rsidR="005465B1" w:rsidRPr="00D93F38">
        <w:rPr>
          <w:rFonts w:ascii="Times New Roman" w:hAnsi="Times New Roman"/>
          <w:sz w:val="24"/>
          <w:szCs w:val="24"/>
        </w:rPr>
        <w:t>how</w:t>
      </w:r>
      <w:r w:rsidRPr="00D93F38">
        <w:rPr>
          <w:rFonts w:ascii="Times New Roman" w:hAnsi="Times New Roman"/>
          <w:sz w:val="24"/>
          <w:szCs w:val="24"/>
        </w:rPr>
        <w:t xml:space="preserve"> the members feel about the rules they are given within their organization; whether it is rules by their nationals, the university or by their own chapter. This will</w:t>
      </w:r>
      <w:r>
        <w:rPr>
          <w:rFonts w:ascii="Times New Roman" w:hAnsi="Times New Roman"/>
          <w:sz w:val="24"/>
          <w:szCs w:val="24"/>
        </w:rPr>
        <w:t xml:space="preserve"> then</w:t>
      </w:r>
      <w:r w:rsidRPr="00D93F38">
        <w:rPr>
          <w:rFonts w:ascii="Times New Roman" w:hAnsi="Times New Roman"/>
          <w:sz w:val="24"/>
          <w:szCs w:val="24"/>
        </w:rPr>
        <w:t xml:space="preserve"> also help </w:t>
      </w:r>
      <w:r>
        <w:rPr>
          <w:rFonts w:ascii="Times New Roman" w:hAnsi="Times New Roman"/>
          <w:sz w:val="24"/>
          <w:szCs w:val="24"/>
        </w:rPr>
        <w:t>examine how important the members</w:t>
      </w:r>
      <w:r w:rsidRPr="00D93F38">
        <w:rPr>
          <w:rFonts w:ascii="Times New Roman" w:hAnsi="Times New Roman"/>
          <w:sz w:val="24"/>
          <w:szCs w:val="24"/>
        </w:rPr>
        <w:t xml:space="preserve"> find th</w:t>
      </w:r>
      <w:r w:rsidR="005465B1">
        <w:rPr>
          <w:rFonts w:ascii="Times New Roman" w:hAnsi="Times New Roman"/>
          <w:sz w:val="24"/>
          <w:szCs w:val="24"/>
        </w:rPr>
        <w:t>ese rituals and artifacts to be and how these rules/regulation influence their perceptions of their grades and academics as a whole.</w:t>
      </w:r>
    </w:p>
    <w:p w:rsidR="00063E40" w:rsidRPr="003D647B" w:rsidRDefault="00063E40" w:rsidP="00063E40">
      <w:pPr>
        <w:pStyle w:val="ListParagraph"/>
        <w:spacing w:after="0" w:line="480" w:lineRule="auto"/>
        <w:rPr>
          <w:rFonts w:ascii="Times New Roman" w:hAnsi="Times New Roman"/>
          <w:sz w:val="24"/>
          <w:szCs w:val="26"/>
        </w:rPr>
      </w:pPr>
    </w:p>
    <w:p w:rsidR="00063E40" w:rsidRDefault="00063E40" w:rsidP="00063E40">
      <w:pPr>
        <w:spacing w:after="0" w:line="480" w:lineRule="auto"/>
        <w:rPr>
          <w:rFonts w:ascii="Times New Roman" w:hAnsi="Times New Roman"/>
          <w:sz w:val="24"/>
          <w:szCs w:val="26"/>
        </w:rPr>
      </w:pPr>
    </w:p>
    <w:p w:rsidR="00063E40" w:rsidRDefault="00063E40" w:rsidP="00063E40">
      <w:pPr>
        <w:spacing w:after="0" w:line="480" w:lineRule="auto"/>
        <w:rPr>
          <w:rFonts w:ascii="Times New Roman" w:hAnsi="Times New Roman"/>
          <w:sz w:val="24"/>
          <w:szCs w:val="26"/>
        </w:rPr>
      </w:pPr>
    </w:p>
    <w:p w:rsidR="00063E40" w:rsidRPr="0022115F" w:rsidRDefault="00063E40" w:rsidP="0022115F">
      <w:pPr>
        <w:ind w:left="720" w:hanging="720"/>
        <w:rPr>
          <w:rFonts w:ascii="Times New Roman" w:hAnsi="Times New Roman"/>
          <w:iCs/>
          <w:sz w:val="24"/>
          <w:szCs w:val="24"/>
        </w:rPr>
      </w:pPr>
    </w:p>
    <w:sectPr w:rsidR="00063E40" w:rsidRPr="0022115F" w:rsidSect="0013356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10" w:rsidRDefault="00CD0510" w:rsidP="00666F2E">
      <w:pPr>
        <w:spacing w:after="0" w:line="240" w:lineRule="auto"/>
      </w:pPr>
      <w:r>
        <w:separator/>
      </w:r>
    </w:p>
  </w:endnote>
  <w:endnote w:type="continuationSeparator" w:id="1">
    <w:p w:rsidR="00CD0510" w:rsidRDefault="00CD0510" w:rsidP="0066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707051"/>
      <w:docPartObj>
        <w:docPartGallery w:val="Page Numbers (Bottom of Page)"/>
        <w:docPartUnique/>
      </w:docPartObj>
    </w:sdtPr>
    <w:sdtContent>
      <w:p w:rsidR="006667D5" w:rsidRDefault="006667D5">
        <w:pPr>
          <w:pStyle w:val="Footer"/>
          <w:jc w:val="center"/>
        </w:pPr>
        <w:fldSimple w:instr=" PAGE   \* MERGEFORMAT ">
          <w:r w:rsidR="000507B9">
            <w:rPr>
              <w:noProof/>
            </w:rPr>
            <w:t>1</w:t>
          </w:r>
        </w:fldSimple>
      </w:p>
    </w:sdtContent>
  </w:sdt>
  <w:p w:rsidR="006667D5" w:rsidRDefault="00666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10" w:rsidRDefault="00CD0510" w:rsidP="00666F2E">
      <w:pPr>
        <w:spacing w:after="0" w:line="240" w:lineRule="auto"/>
      </w:pPr>
      <w:r>
        <w:separator/>
      </w:r>
    </w:p>
  </w:footnote>
  <w:footnote w:type="continuationSeparator" w:id="1">
    <w:p w:rsidR="00CD0510" w:rsidRDefault="00CD0510" w:rsidP="00666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6367"/>
    <w:multiLevelType w:val="hybridMultilevel"/>
    <w:tmpl w:val="CF8E311E"/>
    <w:lvl w:ilvl="0" w:tplc="B120B6AE">
      <w:start w:val="3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B94596"/>
    <w:multiLevelType w:val="hybridMultilevel"/>
    <w:tmpl w:val="57B42AE4"/>
    <w:lvl w:ilvl="0" w:tplc="457C0C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838C0FD8">
      <w:start w:val="1"/>
      <w:numFmt w:val="lowerRoman"/>
      <w:lvlText w:val="%3."/>
      <w:lvlJc w:val="right"/>
      <w:pPr>
        <w:tabs>
          <w:tab w:val="num" w:pos="2160"/>
        </w:tabs>
        <w:ind w:left="2160" w:hanging="180"/>
      </w:pPr>
      <w:rPr>
        <w:rFonts w:cs="Times New Roman" w:hint="default"/>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tabs>
          <w:tab w:val="num" w:pos="4320"/>
        </w:tabs>
        <w:ind w:left="4320" w:hanging="180"/>
      </w:pPr>
      <w:rPr>
        <w:rFonts w:cs="Times New Roman" w:hint="default"/>
      </w:rPr>
    </w:lvl>
    <w:lvl w:ilvl="6" w:tplc="D0C01416">
      <w:start w:val="3"/>
      <w:numFmt w:val="bullet"/>
      <w:lvlText w:val="-"/>
      <w:lvlJc w:val="left"/>
      <w:pPr>
        <w:ind w:left="1170" w:hanging="360"/>
      </w:pPr>
      <w:rPr>
        <w:rFonts w:ascii="Times New Roman" w:eastAsia="Calibri" w:hAnsi="Times New Roman" w:cs="Times New Roman" w:hint="default"/>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2160" w:hanging="180"/>
      </w:pPr>
      <w:rPr>
        <w:rFonts w:cs="Times New Roman"/>
      </w:rPr>
    </w:lvl>
  </w:abstractNum>
  <w:abstractNum w:abstractNumId="2">
    <w:nsid w:val="32924658"/>
    <w:multiLevelType w:val="hybridMultilevel"/>
    <w:tmpl w:val="DDC2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264CB"/>
    <w:multiLevelType w:val="hybridMultilevel"/>
    <w:tmpl w:val="1C901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B5567"/>
    <w:multiLevelType w:val="hybridMultilevel"/>
    <w:tmpl w:val="0A32A4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234EDE"/>
    <w:multiLevelType w:val="hybridMultilevel"/>
    <w:tmpl w:val="BD027916"/>
    <w:lvl w:ilvl="0" w:tplc="9DAAFC2A">
      <w:start w:val="1"/>
      <w:numFmt w:val="bullet"/>
      <w:lvlText w:val=""/>
      <w:lvlJc w:val="left"/>
      <w:pPr>
        <w:tabs>
          <w:tab w:val="num" w:pos="720"/>
        </w:tabs>
        <w:ind w:left="720" w:hanging="360"/>
      </w:pPr>
      <w:rPr>
        <w:rFonts w:ascii="Wingdings 2" w:hAnsi="Wingdings 2" w:hint="default"/>
      </w:rPr>
    </w:lvl>
    <w:lvl w:ilvl="1" w:tplc="A5A06D02" w:tentative="1">
      <w:start w:val="1"/>
      <w:numFmt w:val="bullet"/>
      <w:lvlText w:val=""/>
      <w:lvlJc w:val="left"/>
      <w:pPr>
        <w:tabs>
          <w:tab w:val="num" w:pos="1440"/>
        </w:tabs>
        <w:ind w:left="1440" w:hanging="360"/>
      </w:pPr>
      <w:rPr>
        <w:rFonts w:ascii="Wingdings 2" w:hAnsi="Wingdings 2" w:hint="default"/>
      </w:rPr>
    </w:lvl>
    <w:lvl w:ilvl="2" w:tplc="72DA71B4" w:tentative="1">
      <w:start w:val="1"/>
      <w:numFmt w:val="bullet"/>
      <w:lvlText w:val=""/>
      <w:lvlJc w:val="left"/>
      <w:pPr>
        <w:tabs>
          <w:tab w:val="num" w:pos="2160"/>
        </w:tabs>
        <w:ind w:left="2160" w:hanging="360"/>
      </w:pPr>
      <w:rPr>
        <w:rFonts w:ascii="Wingdings 2" w:hAnsi="Wingdings 2" w:hint="default"/>
      </w:rPr>
    </w:lvl>
    <w:lvl w:ilvl="3" w:tplc="63C6FE52" w:tentative="1">
      <w:start w:val="1"/>
      <w:numFmt w:val="bullet"/>
      <w:lvlText w:val=""/>
      <w:lvlJc w:val="left"/>
      <w:pPr>
        <w:tabs>
          <w:tab w:val="num" w:pos="2880"/>
        </w:tabs>
        <w:ind w:left="2880" w:hanging="360"/>
      </w:pPr>
      <w:rPr>
        <w:rFonts w:ascii="Wingdings 2" w:hAnsi="Wingdings 2" w:hint="default"/>
      </w:rPr>
    </w:lvl>
    <w:lvl w:ilvl="4" w:tplc="53649346" w:tentative="1">
      <w:start w:val="1"/>
      <w:numFmt w:val="bullet"/>
      <w:lvlText w:val=""/>
      <w:lvlJc w:val="left"/>
      <w:pPr>
        <w:tabs>
          <w:tab w:val="num" w:pos="3600"/>
        </w:tabs>
        <w:ind w:left="3600" w:hanging="360"/>
      </w:pPr>
      <w:rPr>
        <w:rFonts w:ascii="Wingdings 2" w:hAnsi="Wingdings 2" w:hint="default"/>
      </w:rPr>
    </w:lvl>
    <w:lvl w:ilvl="5" w:tplc="775A4E1C" w:tentative="1">
      <w:start w:val="1"/>
      <w:numFmt w:val="bullet"/>
      <w:lvlText w:val=""/>
      <w:lvlJc w:val="left"/>
      <w:pPr>
        <w:tabs>
          <w:tab w:val="num" w:pos="4320"/>
        </w:tabs>
        <w:ind w:left="4320" w:hanging="360"/>
      </w:pPr>
      <w:rPr>
        <w:rFonts w:ascii="Wingdings 2" w:hAnsi="Wingdings 2" w:hint="default"/>
      </w:rPr>
    </w:lvl>
    <w:lvl w:ilvl="6" w:tplc="E63AE016" w:tentative="1">
      <w:start w:val="1"/>
      <w:numFmt w:val="bullet"/>
      <w:lvlText w:val=""/>
      <w:lvlJc w:val="left"/>
      <w:pPr>
        <w:tabs>
          <w:tab w:val="num" w:pos="5040"/>
        </w:tabs>
        <w:ind w:left="5040" w:hanging="360"/>
      </w:pPr>
      <w:rPr>
        <w:rFonts w:ascii="Wingdings 2" w:hAnsi="Wingdings 2" w:hint="default"/>
      </w:rPr>
    </w:lvl>
    <w:lvl w:ilvl="7" w:tplc="6F741FF8" w:tentative="1">
      <w:start w:val="1"/>
      <w:numFmt w:val="bullet"/>
      <w:lvlText w:val=""/>
      <w:lvlJc w:val="left"/>
      <w:pPr>
        <w:tabs>
          <w:tab w:val="num" w:pos="5760"/>
        </w:tabs>
        <w:ind w:left="5760" w:hanging="360"/>
      </w:pPr>
      <w:rPr>
        <w:rFonts w:ascii="Wingdings 2" w:hAnsi="Wingdings 2" w:hint="default"/>
      </w:rPr>
    </w:lvl>
    <w:lvl w:ilvl="8" w:tplc="B7BC2316" w:tentative="1">
      <w:start w:val="1"/>
      <w:numFmt w:val="bullet"/>
      <w:lvlText w:val=""/>
      <w:lvlJc w:val="left"/>
      <w:pPr>
        <w:tabs>
          <w:tab w:val="num" w:pos="6480"/>
        </w:tabs>
        <w:ind w:left="6480" w:hanging="360"/>
      </w:pPr>
      <w:rPr>
        <w:rFonts w:ascii="Wingdings 2" w:hAnsi="Wingdings 2" w:hint="default"/>
      </w:rPr>
    </w:lvl>
  </w:abstractNum>
  <w:abstractNum w:abstractNumId="6">
    <w:nsid w:val="527F06ED"/>
    <w:multiLevelType w:val="hybridMultilevel"/>
    <w:tmpl w:val="A1AC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4105FB"/>
    <w:multiLevelType w:val="hybridMultilevel"/>
    <w:tmpl w:val="41F4AC04"/>
    <w:lvl w:ilvl="0" w:tplc="AC665B2C">
      <w:start w:val="1"/>
      <w:numFmt w:val="bullet"/>
      <w:lvlText w:val=""/>
      <w:lvlJc w:val="left"/>
      <w:pPr>
        <w:tabs>
          <w:tab w:val="num" w:pos="720"/>
        </w:tabs>
        <w:ind w:left="720" w:hanging="360"/>
      </w:pPr>
      <w:rPr>
        <w:rFonts w:ascii="Wingdings 2" w:hAnsi="Wingdings 2" w:hint="default"/>
      </w:rPr>
    </w:lvl>
    <w:lvl w:ilvl="1" w:tplc="0E2E6C58" w:tentative="1">
      <w:start w:val="1"/>
      <w:numFmt w:val="bullet"/>
      <w:lvlText w:val=""/>
      <w:lvlJc w:val="left"/>
      <w:pPr>
        <w:tabs>
          <w:tab w:val="num" w:pos="1440"/>
        </w:tabs>
        <w:ind w:left="1440" w:hanging="360"/>
      </w:pPr>
      <w:rPr>
        <w:rFonts w:ascii="Wingdings 2" w:hAnsi="Wingdings 2" w:hint="default"/>
      </w:rPr>
    </w:lvl>
    <w:lvl w:ilvl="2" w:tplc="C7F80568" w:tentative="1">
      <w:start w:val="1"/>
      <w:numFmt w:val="bullet"/>
      <w:lvlText w:val=""/>
      <w:lvlJc w:val="left"/>
      <w:pPr>
        <w:tabs>
          <w:tab w:val="num" w:pos="2160"/>
        </w:tabs>
        <w:ind w:left="2160" w:hanging="360"/>
      </w:pPr>
      <w:rPr>
        <w:rFonts w:ascii="Wingdings 2" w:hAnsi="Wingdings 2" w:hint="default"/>
      </w:rPr>
    </w:lvl>
    <w:lvl w:ilvl="3" w:tplc="E252F876" w:tentative="1">
      <w:start w:val="1"/>
      <w:numFmt w:val="bullet"/>
      <w:lvlText w:val=""/>
      <w:lvlJc w:val="left"/>
      <w:pPr>
        <w:tabs>
          <w:tab w:val="num" w:pos="2880"/>
        </w:tabs>
        <w:ind w:left="2880" w:hanging="360"/>
      </w:pPr>
      <w:rPr>
        <w:rFonts w:ascii="Wingdings 2" w:hAnsi="Wingdings 2" w:hint="default"/>
      </w:rPr>
    </w:lvl>
    <w:lvl w:ilvl="4" w:tplc="807690CE" w:tentative="1">
      <w:start w:val="1"/>
      <w:numFmt w:val="bullet"/>
      <w:lvlText w:val=""/>
      <w:lvlJc w:val="left"/>
      <w:pPr>
        <w:tabs>
          <w:tab w:val="num" w:pos="3600"/>
        </w:tabs>
        <w:ind w:left="3600" w:hanging="360"/>
      </w:pPr>
      <w:rPr>
        <w:rFonts w:ascii="Wingdings 2" w:hAnsi="Wingdings 2" w:hint="default"/>
      </w:rPr>
    </w:lvl>
    <w:lvl w:ilvl="5" w:tplc="96CA2DC8" w:tentative="1">
      <w:start w:val="1"/>
      <w:numFmt w:val="bullet"/>
      <w:lvlText w:val=""/>
      <w:lvlJc w:val="left"/>
      <w:pPr>
        <w:tabs>
          <w:tab w:val="num" w:pos="4320"/>
        </w:tabs>
        <w:ind w:left="4320" w:hanging="360"/>
      </w:pPr>
      <w:rPr>
        <w:rFonts w:ascii="Wingdings 2" w:hAnsi="Wingdings 2" w:hint="default"/>
      </w:rPr>
    </w:lvl>
    <w:lvl w:ilvl="6" w:tplc="99CEEE88" w:tentative="1">
      <w:start w:val="1"/>
      <w:numFmt w:val="bullet"/>
      <w:lvlText w:val=""/>
      <w:lvlJc w:val="left"/>
      <w:pPr>
        <w:tabs>
          <w:tab w:val="num" w:pos="5040"/>
        </w:tabs>
        <w:ind w:left="5040" w:hanging="360"/>
      </w:pPr>
      <w:rPr>
        <w:rFonts w:ascii="Wingdings 2" w:hAnsi="Wingdings 2" w:hint="default"/>
      </w:rPr>
    </w:lvl>
    <w:lvl w:ilvl="7" w:tplc="65641510" w:tentative="1">
      <w:start w:val="1"/>
      <w:numFmt w:val="bullet"/>
      <w:lvlText w:val=""/>
      <w:lvlJc w:val="left"/>
      <w:pPr>
        <w:tabs>
          <w:tab w:val="num" w:pos="5760"/>
        </w:tabs>
        <w:ind w:left="5760" w:hanging="360"/>
      </w:pPr>
      <w:rPr>
        <w:rFonts w:ascii="Wingdings 2" w:hAnsi="Wingdings 2" w:hint="default"/>
      </w:rPr>
    </w:lvl>
    <w:lvl w:ilvl="8" w:tplc="6EC63762" w:tentative="1">
      <w:start w:val="1"/>
      <w:numFmt w:val="bullet"/>
      <w:lvlText w:val=""/>
      <w:lvlJc w:val="left"/>
      <w:pPr>
        <w:tabs>
          <w:tab w:val="num" w:pos="6480"/>
        </w:tabs>
        <w:ind w:left="6480" w:hanging="360"/>
      </w:pPr>
      <w:rPr>
        <w:rFonts w:ascii="Wingdings 2" w:hAnsi="Wingdings 2" w:hint="default"/>
      </w:rPr>
    </w:lvl>
  </w:abstractNum>
  <w:abstractNum w:abstractNumId="8">
    <w:nsid w:val="744C5039"/>
    <w:multiLevelType w:val="hybridMultilevel"/>
    <w:tmpl w:val="177A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A17938"/>
    <w:multiLevelType w:val="hybridMultilevel"/>
    <w:tmpl w:val="33B630CA"/>
    <w:lvl w:ilvl="0" w:tplc="04090001">
      <w:start w:val="1"/>
      <w:numFmt w:val="upperRoman"/>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left"/>
      <w:pPr>
        <w:ind w:left="2160" w:hanging="360"/>
      </w:pPr>
    </w:lvl>
    <w:lvl w:ilvl="3" w:tplc="04090001">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0"/>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794E"/>
    <w:rsid w:val="00024652"/>
    <w:rsid w:val="000507B9"/>
    <w:rsid w:val="000571E2"/>
    <w:rsid w:val="0006020A"/>
    <w:rsid w:val="00063E40"/>
    <w:rsid w:val="0006610E"/>
    <w:rsid w:val="00070366"/>
    <w:rsid w:val="000B1BF0"/>
    <w:rsid w:val="000B4FBA"/>
    <w:rsid w:val="00127973"/>
    <w:rsid w:val="00133569"/>
    <w:rsid w:val="001410EC"/>
    <w:rsid w:val="00146A96"/>
    <w:rsid w:val="0016569A"/>
    <w:rsid w:val="001A351B"/>
    <w:rsid w:val="001E7E2D"/>
    <w:rsid w:val="0020579A"/>
    <w:rsid w:val="0022115F"/>
    <w:rsid w:val="00223534"/>
    <w:rsid w:val="00237B5D"/>
    <w:rsid w:val="00246BA5"/>
    <w:rsid w:val="00283750"/>
    <w:rsid w:val="00291A3E"/>
    <w:rsid w:val="002959DE"/>
    <w:rsid w:val="002A4217"/>
    <w:rsid w:val="002E6CF8"/>
    <w:rsid w:val="002E7D20"/>
    <w:rsid w:val="003035F5"/>
    <w:rsid w:val="00355B17"/>
    <w:rsid w:val="003765FE"/>
    <w:rsid w:val="003D647B"/>
    <w:rsid w:val="003E6061"/>
    <w:rsid w:val="003F0988"/>
    <w:rsid w:val="004179A1"/>
    <w:rsid w:val="0042331B"/>
    <w:rsid w:val="0044378B"/>
    <w:rsid w:val="004501ED"/>
    <w:rsid w:val="004703DE"/>
    <w:rsid w:val="004721DF"/>
    <w:rsid w:val="0048406A"/>
    <w:rsid w:val="00491EB3"/>
    <w:rsid w:val="004A025D"/>
    <w:rsid w:val="004E1F90"/>
    <w:rsid w:val="004F3220"/>
    <w:rsid w:val="0051058B"/>
    <w:rsid w:val="00523F98"/>
    <w:rsid w:val="00526D28"/>
    <w:rsid w:val="005369A1"/>
    <w:rsid w:val="00546372"/>
    <w:rsid w:val="005465B1"/>
    <w:rsid w:val="00550D1D"/>
    <w:rsid w:val="0057053A"/>
    <w:rsid w:val="00571BF8"/>
    <w:rsid w:val="005729DD"/>
    <w:rsid w:val="00582AF4"/>
    <w:rsid w:val="005B1C3F"/>
    <w:rsid w:val="005B798E"/>
    <w:rsid w:val="005D7964"/>
    <w:rsid w:val="00603952"/>
    <w:rsid w:val="00613483"/>
    <w:rsid w:val="0063527A"/>
    <w:rsid w:val="006441EE"/>
    <w:rsid w:val="00656D4A"/>
    <w:rsid w:val="0065724F"/>
    <w:rsid w:val="0066126C"/>
    <w:rsid w:val="0066361F"/>
    <w:rsid w:val="006667D5"/>
    <w:rsid w:val="00666F2E"/>
    <w:rsid w:val="0067003D"/>
    <w:rsid w:val="00670A52"/>
    <w:rsid w:val="00675FBD"/>
    <w:rsid w:val="006938B4"/>
    <w:rsid w:val="006C1B5C"/>
    <w:rsid w:val="006C2109"/>
    <w:rsid w:val="006E1541"/>
    <w:rsid w:val="0071637E"/>
    <w:rsid w:val="00745056"/>
    <w:rsid w:val="00754406"/>
    <w:rsid w:val="00757EAD"/>
    <w:rsid w:val="00760984"/>
    <w:rsid w:val="007A0F21"/>
    <w:rsid w:val="007A2827"/>
    <w:rsid w:val="007A4C4B"/>
    <w:rsid w:val="007C61EF"/>
    <w:rsid w:val="007F1CBA"/>
    <w:rsid w:val="00817E10"/>
    <w:rsid w:val="00821C47"/>
    <w:rsid w:val="00823B22"/>
    <w:rsid w:val="00830FE2"/>
    <w:rsid w:val="00836AA3"/>
    <w:rsid w:val="0083738D"/>
    <w:rsid w:val="00860CC1"/>
    <w:rsid w:val="00881E89"/>
    <w:rsid w:val="008905AE"/>
    <w:rsid w:val="008A13B8"/>
    <w:rsid w:val="008A4850"/>
    <w:rsid w:val="008B3BC3"/>
    <w:rsid w:val="008D2962"/>
    <w:rsid w:val="008E7E0C"/>
    <w:rsid w:val="008F6017"/>
    <w:rsid w:val="00916E09"/>
    <w:rsid w:val="00940F44"/>
    <w:rsid w:val="00973F3C"/>
    <w:rsid w:val="009861FF"/>
    <w:rsid w:val="009A2ECA"/>
    <w:rsid w:val="009A3D49"/>
    <w:rsid w:val="009A5116"/>
    <w:rsid w:val="009E3D3D"/>
    <w:rsid w:val="00A0794E"/>
    <w:rsid w:val="00A25E57"/>
    <w:rsid w:val="00A41377"/>
    <w:rsid w:val="00A53E5E"/>
    <w:rsid w:val="00AA18C4"/>
    <w:rsid w:val="00AA43FE"/>
    <w:rsid w:val="00AA7118"/>
    <w:rsid w:val="00AB53A6"/>
    <w:rsid w:val="00AC135B"/>
    <w:rsid w:val="00B14BFB"/>
    <w:rsid w:val="00B32306"/>
    <w:rsid w:val="00B55A92"/>
    <w:rsid w:val="00B63FFA"/>
    <w:rsid w:val="00B64E7D"/>
    <w:rsid w:val="00B7494F"/>
    <w:rsid w:val="00B8148D"/>
    <w:rsid w:val="00BD53FB"/>
    <w:rsid w:val="00BF77CD"/>
    <w:rsid w:val="00C05481"/>
    <w:rsid w:val="00C30238"/>
    <w:rsid w:val="00C94AF5"/>
    <w:rsid w:val="00CB40CF"/>
    <w:rsid w:val="00CC7976"/>
    <w:rsid w:val="00CD0510"/>
    <w:rsid w:val="00CE7041"/>
    <w:rsid w:val="00CF0BB4"/>
    <w:rsid w:val="00CF0C00"/>
    <w:rsid w:val="00D033D9"/>
    <w:rsid w:val="00D045CD"/>
    <w:rsid w:val="00D14DE2"/>
    <w:rsid w:val="00D1630E"/>
    <w:rsid w:val="00D4307F"/>
    <w:rsid w:val="00D471F0"/>
    <w:rsid w:val="00D532DD"/>
    <w:rsid w:val="00D740C6"/>
    <w:rsid w:val="00D93F38"/>
    <w:rsid w:val="00D96C18"/>
    <w:rsid w:val="00DC23A8"/>
    <w:rsid w:val="00DD0A0D"/>
    <w:rsid w:val="00E0166B"/>
    <w:rsid w:val="00E02BDE"/>
    <w:rsid w:val="00E0515A"/>
    <w:rsid w:val="00E14E5F"/>
    <w:rsid w:val="00E2345F"/>
    <w:rsid w:val="00E254A5"/>
    <w:rsid w:val="00E32479"/>
    <w:rsid w:val="00E34769"/>
    <w:rsid w:val="00E420BF"/>
    <w:rsid w:val="00E656F5"/>
    <w:rsid w:val="00EA6DA7"/>
    <w:rsid w:val="00EB5919"/>
    <w:rsid w:val="00ED6642"/>
    <w:rsid w:val="00F06573"/>
    <w:rsid w:val="00F07953"/>
    <w:rsid w:val="00F10B66"/>
    <w:rsid w:val="00F11486"/>
    <w:rsid w:val="00F26420"/>
    <w:rsid w:val="00F271E2"/>
    <w:rsid w:val="00F324D4"/>
    <w:rsid w:val="00F34EBD"/>
    <w:rsid w:val="00F50536"/>
    <w:rsid w:val="00F727EA"/>
    <w:rsid w:val="00F75C99"/>
    <w:rsid w:val="00F911C5"/>
    <w:rsid w:val="00F96887"/>
    <w:rsid w:val="00FA4612"/>
    <w:rsid w:val="00FB3CC2"/>
    <w:rsid w:val="00FE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4E"/>
    <w:pPr>
      <w:ind w:left="720"/>
      <w:contextualSpacing/>
    </w:pPr>
  </w:style>
  <w:style w:type="paragraph" w:styleId="NormalWeb">
    <w:name w:val="Normal (Web)"/>
    <w:basedOn w:val="Normal"/>
    <w:uiPriority w:val="99"/>
    <w:unhideWhenUsed/>
    <w:rsid w:val="00A0794E"/>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0B4FBA"/>
    <w:rPr>
      <w:color w:val="0000FF" w:themeColor="hyperlink"/>
      <w:u w:val="single"/>
    </w:rPr>
  </w:style>
  <w:style w:type="paragraph" w:styleId="Header">
    <w:name w:val="header"/>
    <w:basedOn w:val="Normal"/>
    <w:link w:val="HeaderChar"/>
    <w:uiPriority w:val="99"/>
    <w:semiHidden/>
    <w:unhideWhenUsed/>
    <w:rsid w:val="00666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F2E"/>
    <w:rPr>
      <w:rFonts w:ascii="Calibri" w:eastAsia="Calibri" w:hAnsi="Calibri" w:cs="Times New Roman"/>
    </w:rPr>
  </w:style>
  <w:style w:type="paragraph" w:styleId="Footer">
    <w:name w:val="footer"/>
    <w:basedOn w:val="Normal"/>
    <w:link w:val="FooterChar"/>
    <w:uiPriority w:val="99"/>
    <w:unhideWhenUsed/>
    <w:rsid w:val="006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2445495">
      <w:bodyDiv w:val="1"/>
      <w:marLeft w:val="0"/>
      <w:marRight w:val="0"/>
      <w:marTop w:val="0"/>
      <w:marBottom w:val="0"/>
      <w:divBdr>
        <w:top w:val="none" w:sz="0" w:space="0" w:color="auto"/>
        <w:left w:val="none" w:sz="0" w:space="0" w:color="auto"/>
        <w:bottom w:val="none" w:sz="0" w:space="0" w:color="auto"/>
        <w:right w:val="none" w:sz="0" w:space="0" w:color="auto"/>
      </w:divBdr>
    </w:div>
    <w:div w:id="385882311">
      <w:bodyDiv w:val="1"/>
      <w:marLeft w:val="0"/>
      <w:marRight w:val="0"/>
      <w:marTop w:val="0"/>
      <w:marBottom w:val="0"/>
      <w:divBdr>
        <w:top w:val="none" w:sz="0" w:space="0" w:color="auto"/>
        <w:left w:val="none" w:sz="0" w:space="0" w:color="auto"/>
        <w:bottom w:val="none" w:sz="0" w:space="0" w:color="auto"/>
        <w:right w:val="none" w:sz="0" w:space="0" w:color="auto"/>
      </w:divBdr>
      <w:divsChild>
        <w:div w:id="246379333">
          <w:marLeft w:val="461"/>
          <w:marRight w:val="0"/>
          <w:marTop w:val="0"/>
          <w:marBottom w:val="0"/>
          <w:divBdr>
            <w:top w:val="none" w:sz="0" w:space="0" w:color="auto"/>
            <w:left w:val="none" w:sz="0" w:space="0" w:color="auto"/>
            <w:bottom w:val="none" w:sz="0" w:space="0" w:color="auto"/>
            <w:right w:val="none" w:sz="0" w:space="0" w:color="auto"/>
          </w:divBdr>
        </w:div>
        <w:div w:id="1116099192">
          <w:marLeft w:val="461"/>
          <w:marRight w:val="0"/>
          <w:marTop w:val="0"/>
          <w:marBottom w:val="0"/>
          <w:divBdr>
            <w:top w:val="none" w:sz="0" w:space="0" w:color="auto"/>
            <w:left w:val="none" w:sz="0" w:space="0" w:color="auto"/>
            <w:bottom w:val="none" w:sz="0" w:space="0" w:color="auto"/>
            <w:right w:val="none" w:sz="0" w:space="0" w:color="auto"/>
          </w:divBdr>
        </w:div>
        <w:div w:id="1434083228">
          <w:marLeft w:val="461"/>
          <w:marRight w:val="0"/>
          <w:marTop w:val="0"/>
          <w:marBottom w:val="0"/>
          <w:divBdr>
            <w:top w:val="none" w:sz="0" w:space="0" w:color="auto"/>
            <w:left w:val="none" w:sz="0" w:space="0" w:color="auto"/>
            <w:bottom w:val="none" w:sz="0" w:space="0" w:color="auto"/>
            <w:right w:val="none" w:sz="0" w:space="0" w:color="auto"/>
          </w:divBdr>
        </w:div>
      </w:divsChild>
    </w:div>
    <w:div w:id="1033848654">
      <w:bodyDiv w:val="1"/>
      <w:marLeft w:val="0"/>
      <w:marRight w:val="0"/>
      <w:marTop w:val="0"/>
      <w:marBottom w:val="0"/>
      <w:divBdr>
        <w:top w:val="none" w:sz="0" w:space="0" w:color="auto"/>
        <w:left w:val="none" w:sz="0" w:space="0" w:color="auto"/>
        <w:bottom w:val="none" w:sz="0" w:space="0" w:color="auto"/>
        <w:right w:val="none" w:sz="0" w:space="0" w:color="auto"/>
      </w:divBdr>
      <w:divsChild>
        <w:div w:id="221135104">
          <w:marLeft w:val="0"/>
          <w:marRight w:val="0"/>
          <w:marTop w:val="0"/>
          <w:marBottom w:val="0"/>
          <w:divBdr>
            <w:top w:val="none" w:sz="0" w:space="0" w:color="auto"/>
            <w:left w:val="none" w:sz="0" w:space="0" w:color="auto"/>
            <w:bottom w:val="none" w:sz="0" w:space="0" w:color="auto"/>
            <w:right w:val="none" w:sz="0" w:space="0" w:color="auto"/>
          </w:divBdr>
          <w:divsChild>
            <w:div w:id="1030647269">
              <w:marLeft w:val="0"/>
              <w:marRight w:val="0"/>
              <w:marTop w:val="0"/>
              <w:marBottom w:val="0"/>
              <w:divBdr>
                <w:top w:val="none" w:sz="0" w:space="0" w:color="auto"/>
                <w:left w:val="none" w:sz="0" w:space="0" w:color="auto"/>
                <w:bottom w:val="none" w:sz="0" w:space="0" w:color="auto"/>
                <w:right w:val="none" w:sz="0" w:space="0" w:color="auto"/>
              </w:divBdr>
              <w:divsChild>
                <w:div w:id="881751420">
                  <w:marLeft w:val="0"/>
                  <w:marRight w:val="0"/>
                  <w:marTop w:val="0"/>
                  <w:marBottom w:val="0"/>
                  <w:divBdr>
                    <w:top w:val="none" w:sz="0" w:space="0" w:color="auto"/>
                    <w:left w:val="none" w:sz="0" w:space="0" w:color="auto"/>
                    <w:bottom w:val="none" w:sz="0" w:space="0" w:color="auto"/>
                    <w:right w:val="none" w:sz="0" w:space="0" w:color="auto"/>
                  </w:divBdr>
                  <w:divsChild>
                    <w:div w:id="1755936170">
                      <w:marLeft w:val="0"/>
                      <w:marRight w:val="0"/>
                      <w:marTop w:val="0"/>
                      <w:marBottom w:val="0"/>
                      <w:divBdr>
                        <w:top w:val="none" w:sz="0" w:space="0" w:color="auto"/>
                        <w:left w:val="none" w:sz="0" w:space="0" w:color="auto"/>
                        <w:bottom w:val="none" w:sz="0" w:space="0" w:color="auto"/>
                        <w:right w:val="none" w:sz="0" w:space="0" w:color="auto"/>
                      </w:divBdr>
                      <w:divsChild>
                        <w:div w:id="1056005116">
                          <w:marLeft w:val="0"/>
                          <w:marRight w:val="0"/>
                          <w:marTop w:val="0"/>
                          <w:marBottom w:val="0"/>
                          <w:divBdr>
                            <w:top w:val="none" w:sz="0" w:space="0" w:color="auto"/>
                            <w:left w:val="none" w:sz="0" w:space="0" w:color="auto"/>
                            <w:bottom w:val="none" w:sz="0" w:space="0" w:color="auto"/>
                            <w:right w:val="none" w:sz="0" w:space="0" w:color="auto"/>
                          </w:divBdr>
                          <w:divsChild>
                            <w:div w:id="1786462508">
                              <w:marLeft w:val="0"/>
                              <w:marRight w:val="0"/>
                              <w:marTop w:val="0"/>
                              <w:marBottom w:val="0"/>
                              <w:divBdr>
                                <w:top w:val="none" w:sz="0" w:space="0" w:color="auto"/>
                                <w:left w:val="none" w:sz="0" w:space="0" w:color="auto"/>
                                <w:bottom w:val="none" w:sz="0" w:space="0" w:color="auto"/>
                                <w:right w:val="none" w:sz="0" w:space="0" w:color="auto"/>
                              </w:divBdr>
                              <w:divsChild>
                                <w:div w:id="470830742">
                                  <w:marLeft w:val="0"/>
                                  <w:marRight w:val="0"/>
                                  <w:marTop w:val="0"/>
                                  <w:marBottom w:val="0"/>
                                  <w:divBdr>
                                    <w:top w:val="none" w:sz="0" w:space="0" w:color="auto"/>
                                    <w:left w:val="none" w:sz="0" w:space="0" w:color="auto"/>
                                    <w:bottom w:val="none" w:sz="0" w:space="0" w:color="auto"/>
                                    <w:right w:val="none" w:sz="0" w:space="0" w:color="auto"/>
                                  </w:divBdr>
                                  <w:divsChild>
                                    <w:div w:id="10304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4158">
      <w:bodyDiv w:val="1"/>
      <w:marLeft w:val="0"/>
      <w:marRight w:val="0"/>
      <w:marTop w:val="0"/>
      <w:marBottom w:val="0"/>
      <w:divBdr>
        <w:top w:val="none" w:sz="0" w:space="0" w:color="auto"/>
        <w:left w:val="none" w:sz="0" w:space="0" w:color="auto"/>
        <w:bottom w:val="none" w:sz="0" w:space="0" w:color="auto"/>
        <w:right w:val="none" w:sz="0" w:space="0" w:color="auto"/>
      </w:divBdr>
      <w:divsChild>
        <w:div w:id="1591547801">
          <w:marLeft w:val="0"/>
          <w:marRight w:val="0"/>
          <w:marTop w:val="0"/>
          <w:marBottom w:val="0"/>
          <w:divBdr>
            <w:top w:val="none" w:sz="0" w:space="0" w:color="auto"/>
            <w:left w:val="none" w:sz="0" w:space="0" w:color="auto"/>
            <w:bottom w:val="none" w:sz="0" w:space="0" w:color="auto"/>
            <w:right w:val="none" w:sz="0" w:space="0" w:color="auto"/>
          </w:divBdr>
          <w:divsChild>
            <w:div w:id="1203397748">
              <w:marLeft w:val="0"/>
              <w:marRight w:val="0"/>
              <w:marTop w:val="0"/>
              <w:marBottom w:val="0"/>
              <w:divBdr>
                <w:top w:val="none" w:sz="0" w:space="0" w:color="auto"/>
                <w:left w:val="none" w:sz="0" w:space="0" w:color="auto"/>
                <w:bottom w:val="none" w:sz="0" w:space="0" w:color="auto"/>
                <w:right w:val="none" w:sz="0" w:space="0" w:color="auto"/>
              </w:divBdr>
              <w:divsChild>
                <w:div w:id="1589776767">
                  <w:marLeft w:val="0"/>
                  <w:marRight w:val="0"/>
                  <w:marTop w:val="0"/>
                  <w:marBottom w:val="0"/>
                  <w:divBdr>
                    <w:top w:val="single" w:sz="6" w:space="0" w:color="BFCCD5"/>
                    <w:left w:val="none" w:sz="0" w:space="0" w:color="auto"/>
                    <w:bottom w:val="none" w:sz="0" w:space="0" w:color="auto"/>
                    <w:right w:val="none" w:sz="0" w:space="0" w:color="auto"/>
                  </w:divBdr>
                  <w:divsChild>
                    <w:div w:id="580411047">
                      <w:marLeft w:val="300"/>
                      <w:marRight w:val="300"/>
                      <w:marTop w:val="0"/>
                      <w:marBottom w:val="0"/>
                      <w:divBdr>
                        <w:top w:val="none" w:sz="0" w:space="0" w:color="auto"/>
                        <w:left w:val="none" w:sz="0" w:space="0" w:color="auto"/>
                        <w:bottom w:val="none" w:sz="0" w:space="0" w:color="auto"/>
                        <w:right w:val="none" w:sz="0" w:space="0" w:color="auto"/>
                      </w:divBdr>
                      <w:divsChild>
                        <w:div w:id="307320799">
                          <w:marLeft w:val="120"/>
                          <w:marRight w:val="0"/>
                          <w:marTop w:val="0"/>
                          <w:marBottom w:val="0"/>
                          <w:divBdr>
                            <w:top w:val="none" w:sz="0" w:space="0" w:color="auto"/>
                            <w:left w:val="none" w:sz="0" w:space="0" w:color="auto"/>
                            <w:bottom w:val="none" w:sz="0" w:space="0" w:color="auto"/>
                            <w:right w:val="none" w:sz="0" w:space="0" w:color="auto"/>
                          </w:divBdr>
                          <w:divsChild>
                            <w:div w:id="86195645">
                              <w:marLeft w:val="0"/>
                              <w:marRight w:val="0"/>
                              <w:marTop w:val="0"/>
                              <w:marBottom w:val="0"/>
                              <w:divBdr>
                                <w:top w:val="none" w:sz="0" w:space="0" w:color="auto"/>
                                <w:left w:val="none" w:sz="0" w:space="0" w:color="auto"/>
                                <w:bottom w:val="none" w:sz="0" w:space="0" w:color="auto"/>
                                <w:right w:val="none" w:sz="0" w:space="0" w:color="auto"/>
                              </w:divBdr>
                              <w:divsChild>
                                <w:div w:id="358510219">
                                  <w:marLeft w:val="0"/>
                                  <w:marRight w:val="0"/>
                                  <w:marTop w:val="0"/>
                                  <w:marBottom w:val="0"/>
                                  <w:divBdr>
                                    <w:top w:val="none" w:sz="0" w:space="0" w:color="auto"/>
                                    <w:left w:val="none" w:sz="0" w:space="0" w:color="auto"/>
                                    <w:bottom w:val="none" w:sz="0" w:space="0" w:color="auto"/>
                                    <w:right w:val="none" w:sz="0" w:space="0" w:color="auto"/>
                                  </w:divBdr>
                                  <w:divsChild>
                                    <w:div w:id="522131134">
                                      <w:marLeft w:val="-225"/>
                                      <w:marRight w:val="-195"/>
                                      <w:marTop w:val="0"/>
                                      <w:marBottom w:val="75"/>
                                      <w:divBdr>
                                        <w:top w:val="none" w:sz="0" w:space="0" w:color="auto"/>
                                        <w:left w:val="none" w:sz="0" w:space="0" w:color="auto"/>
                                        <w:bottom w:val="none" w:sz="0" w:space="0" w:color="auto"/>
                                        <w:right w:val="none" w:sz="0" w:space="0" w:color="auto"/>
                                      </w:divBdr>
                                      <w:divsChild>
                                        <w:div w:id="18734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23975">
      <w:bodyDiv w:val="1"/>
      <w:marLeft w:val="0"/>
      <w:marRight w:val="0"/>
      <w:marTop w:val="0"/>
      <w:marBottom w:val="0"/>
      <w:divBdr>
        <w:top w:val="none" w:sz="0" w:space="0" w:color="auto"/>
        <w:left w:val="none" w:sz="0" w:space="0" w:color="auto"/>
        <w:bottom w:val="none" w:sz="0" w:space="0" w:color="auto"/>
        <w:right w:val="none" w:sz="0" w:space="0" w:color="auto"/>
      </w:divBdr>
      <w:divsChild>
        <w:div w:id="1131676518">
          <w:marLeft w:val="0"/>
          <w:marRight w:val="0"/>
          <w:marTop w:val="0"/>
          <w:marBottom w:val="0"/>
          <w:divBdr>
            <w:top w:val="none" w:sz="0" w:space="0" w:color="auto"/>
            <w:left w:val="none" w:sz="0" w:space="0" w:color="auto"/>
            <w:bottom w:val="none" w:sz="0" w:space="0" w:color="auto"/>
            <w:right w:val="none" w:sz="0" w:space="0" w:color="auto"/>
          </w:divBdr>
          <w:divsChild>
            <w:div w:id="294993779">
              <w:marLeft w:val="0"/>
              <w:marRight w:val="0"/>
              <w:marTop w:val="0"/>
              <w:marBottom w:val="0"/>
              <w:divBdr>
                <w:top w:val="none" w:sz="0" w:space="0" w:color="auto"/>
                <w:left w:val="none" w:sz="0" w:space="0" w:color="auto"/>
                <w:bottom w:val="none" w:sz="0" w:space="0" w:color="auto"/>
                <w:right w:val="none" w:sz="0" w:space="0" w:color="auto"/>
              </w:divBdr>
              <w:divsChild>
                <w:div w:id="31922285">
                  <w:marLeft w:val="0"/>
                  <w:marRight w:val="0"/>
                  <w:marTop w:val="0"/>
                  <w:marBottom w:val="0"/>
                  <w:divBdr>
                    <w:top w:val="none" w:sz="0" w:space="0" w:color="auto"/>
                    <w:left w:val="none" w:sz="0" w:space="0" w:color="auto"/>
                    <w:bottom w:val="none" w:sz="0" w:space="0" w:color="auto"/>
                    <w:right w:val="none" w:sz="0" w:space="0" w:color="auto"/>
                  </w:divBdr>
                  <w:divsChild>
                    <w:div w:id="757989539">
                      <w:marLeft w:val="0"/>
                      <w:marRight w:val="0"/>
                      <w:marTop w:val="0"/>
                      <w:marBottom w:val="0"/>
                      <w:divBdr>
                        <w:top w:val="none" w:sz="0" w:space="0" w:color="auto"/>
                        <w:left w:val="none" w:sz="0" w:space="0" w:color="auto"/>
                        <w:bottom w:val="none" w:sz="0" w:space="0" w:color="auto"/>
                        <w:right w:val="none" w:sz="0" w:space="0" w:color="auto"/>
                      </w:divBdr>
                      <w:divsChild>
                        <w:div w:id="1995722388">
                          <w:marLeft w:val="0"/>
                          <w:marRight w:val="0"/>
                          <w:marTop w:val="0"/>
                          <w:marBottom w:val="0"/>
                          <w:divBdr>
                            <w:top w:val="none" w:sz="0" w:space="0" w:color="auto"/>
                            <w:left w:val="none" w:sz="0" w:space="0" w:color="auto"/>
                            <w:bottom w:val="none" w:sz="0" w:space="0" w:color="auto"/>
                            <w:right w:val="none" w:sz="0" w:space="0" w:color="auto"/>
                          </w:divBdr>
                          <w:divsChild>
                            <w:div w:id="991720379">
                              <w:marLeft w:val="0"/>
                              <w:marRight w:val="0"/>
                              <w:marTop w:val="0"/>
                              <w:marBottom w:val="0"/>
                              <w:divBdr>
                                <w:top w:val="none" w:sz="0" w:space="0" w:color="auto"/>
                                <w:left w:val="none" w:sz="0" w:space="0" w:color="auto"/>
                                <w:bottom w:val="none" w:sz="0" w:space="0" w:color="auto"/>
                                <w:right w:val="none" w:sz="0" w:space="0" w:color="auto"/>
                              </w:divBdr>
                              <w:divsChild>
                                <w:div w:id="1023551315">
                                  <w:marLeft w:val="0"/>
                                  <w:marRight w:val="0"/>
                                  <w:marTop w:val="0"/>
                                  <w:marBottom w:val="0"/>
                                  <w:divBdr>
                                    <w:top w:val="none" w:sz="0" w:space="0" w:color="auto"/>
                                    <w:left w:val="none" w:sz="0" w:space="0" w:color="auto"/>
                                    <w:bottom w:val="none" w:sz="0" w:space="0" w:color="auto"/>
                                    <w:right w:val="none" w:sz="0" w:space="0" w:color="auto"/>
                                  </w:divBdr>
                                  <w:divsChild>
                                    <w:div w:id="61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9426">
      <w:bodyDiv w:val="1"/>
      <w:marLeft w:val="0"/>
      <w:marRight w:val="0"/>
      <w:marTop w:val="0"/>
      <w:marBottom w:val="0"/>
      <w:divBdr>
        <w:top w:val="none" w:sz="0" w:space="0" w:color="auto"/>
        <w:left w:val="none" w:sz="0" w:space="0" w:color="auto"/>
        <w:bottom w:val="none" w:sz="0" w:space="0" w:color="auto"/>
        <w:right w:val="none" w:sz="0" w:space="0" w:color="auto"/>
      </w:divBdr>
      <w:divsChild>
        <w:div w:id="1201166802">
          <w:marLeft w:val="0"/>
          <w:marRight w:val="0"/>
          <w:marTop w:val="0"/>
          <w:marBottom w:val="0"/>
          <w:divBdr>
            <w:top w:val="none" w:sz="0" w:space="0" w:color="auto"/>
            <w:left w:val="none" w:sz="0" w:space="0" w:color="auto"/>
            <w:bottom w:val="none" w:sz="0" w:space="0" w:color="auto"/>
            <w:right w:val="none" w:sz="0" w:space="0" w:color="auto"/>
          </w:divBdr>
          <w:divsChild>
            <w:div w:id="1543470441">
              <w:marLeft w:val="0"/>
              <w:marRight w:val="0"/>
              <w:marTop w:val="0"/>
              <w:marBottom w:val="0"/>
              <w:divBdr>
                <w:top w:val="none" w:sz="0" w:space="0" w:color="auto"/>
                <w:left w:val="none" w:sz="0" w:space="0" w:color="auto"/>
                <w:bottom w:val="none" w:sz="0" w:space="0" w:color="auto"/>
                <w:right w:val="none" w:sz="0" w:space="0" w:color="auto"/>
              </w:divBdr>
              <w:divsChild>
                <w:div w:id="1432705713">
                  <w:marLeft w:val="0"/>
                  <w:marRight w:val="0"/>
                  <w:marTop w:val="0"/>
                  <w:marBottom w:val="0"/>
                  <w:divBdr>
                    <w:top w:val="single" w:sz="6" w:space="0" w:color="BFCCD5"/>
                    <w:left w:val="none" w:sz="0" w:space="0" w:color="auto"/>
                    <w:bottom w:val="none" w:sz="0" w:space="0" w:color="auto"/>
                    <w:right w:val="none" w:sz="0" w:space="0" w:color="auto"/>
                  </w:divBdr>
                  <w:divsChild>
                    <w:div w:id="135223604">
                      <w:marLeft w:val="300"/>
                      <w:marRight w:val="300"/>
                      <w:marTop w:val="0"/>
                      <w:marBottom w:val="0"/>
                      <w:divBdr>
                        <w:top w:val="none" w:sz="0" w:space="0" w:color="auto"/>
                        <w:left w:val="none" w:sz="0" w:space="0" w:color="auto"/>
                        <w:bottom w:val="none" w:sz="0" w:space="0" w:color="auto"/>
                        <w:right w:val="none" w:sz="0" w:space="0" w:color="auto"/>
                      </w:divBdr>
                      <w:divsChild>
                        <w:div w:id="1432117372">
                          <w:marLeft w:val="120"/>
                          <w:marRight w:val="0"/>
                          <w:marTop w:val="0"/>
                          <w:marBottom w:val="0"/>
                          <w:divBdr>
                            <w:top w:val="none" w:sz="0" w:space="0" w:color="auto"/>
                            <w:left w:val="none" w:sz="0" w:space="0" w:color="auto"/>
                            <w:bottom w:val="none" w:sz="0" w:space="0" w:color="auto"/>
                            <w:right w:val="none" w:sz="0" w:space="0" w:color="auto"/>
                          </w:divBdr>
                          <w:divsChild>
                            <w:div w:id="1827017648">
                              <w:marLeft w:val="0"/>
                              <w:marRight w:val="0"/>
                              <w:marTop w:val="0"/>
                              <w:marBottom w:val="0"/>
                              <w:divBdr>
                                <w:top w:val="none" w:sz="0" w:space="0" w:color="auto"/>
                                <w:left w:val="none" w:sz="0" w:space="0" w:color="auto"/>
                                <w:bottom w:val="none" w:sz="0" w:space="0" w:color="auto"/>
                                <w:right w:val="none" w:sz="0" w:space="0" w:color="auto"/>
                              </w:divBdr>
                              <w:divsChild>
                                <w:div w:id="1535772161">
                                  <w:marLeft w:val="0"/>
                                  <w:marRight w:val="0"/>
                                  <w:marTop w:val="0"/>
                                  <w:marBottom w:val="0"/>
                                  <w:divBdr>
                                    <w:top w:val="none" w:sz="0" w:space="0" w:color="auto"/>
                                    <w:left w:val="none" w:sz="0" w:space="0" w:color="auto"/>
                                    <w:bottom w:val="none" w:sz="0" w:space="0" w:color="auto"/>
                                    <w:right w:val="none" w:sz="0" w:space="0" w:color="auto"/>
                                  </w:divBdr>
                                  <w:divsChild>
                                    <w:div w:id="2111077634">
                                      <w:marLeft w:val="-225"/>
                                      <w:marRight w:val="-195"/>
                                      <w:marTop w:val="0"/>
                                      <w:marBottom w:val="75"/>
                                      <w:divBdr>
                                        <w:top w:val="none" w:sz="0" w:space="0" w:color="auto"/>
                                        <w:left w:val="none" w:sz="0" w:space="0" w:color="auto"/>
                                        <w:bottom w:val="none" w:sz="0" w:space="0" w:color="auto"/>
                                        <w:right w:val="none" w:sz="0" w:space="0" w:color="auto"/>
                                      </w:divBdr>
                                      <w:divsChild>
                                        <w:div w:id="19173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5830">
      <w:bodyDiv w:val="1"/>
      <w:marLeft w:val="0"/>
      <w:marRight w:val="0"/>
      <w:marTop w:val="0"/>
      <w:marBottom w:val="0"/>
      <w:divBdr>
        <w:top w:val="none" w:sz="0" w:space="0" w:color="auto"/>
        <w:left w:val="none" w:sz="0" w:space="0" w:color="auto"/>
        <w:bottom w:val="none" w:sz="0" w:space="0" w:color="auto"/>
        <w:right w:val="none" w:sz="0" w:space="0" w:color="auto"/>
      </w:divBdr>
      <w:divsChild>
        <w:div w:id="819004960">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B3D48A-B617-4E18-8C4E-49B6CEBB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5</cp:revision>
  <dcterms:created xsi:type="dcterms:W3CDTF">2011-12-04T02:25:00Z</dcterms:created>
  <dcterms:modified xsi:type="dcterms:W3CDTF">2011-12-04T18:41:00Z</dcterms:modified>
</cp:coreProperties>
</file>