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FA" w:rsidRPr="008B5770" w:rsidRDefault="00052E78">
      <w:pPr>
        <w:rPr>
          <w:rFonts w:ascii="Times New Roman" w:hAnsi="Times New Roman" w:cs="Times New Roman"/>
          <w:b/>
          <w:sz w:val="28"/>
          <w:szCs w:val="28"/>
        </w:rPr>
      </w:pPr>
      <w:r w:rsidRPr="008B5770">
        <w:rPr>
          <w:rFonts w:ascii="Times New Roman" w:hAnsi="Times New Roman" w:cs="Times New Roman"/>
          <w:b/>
          <w:sz w:val="28"/>
          <w:szCs w:val="28"/>
        </w:rPr>
        <w:t>Executive Summary</w:t>
      </w:r>
    </w:p>
    <w:p w:rsidR="00052E78" w:rsidRPr="008B5770" w:rsidRDefault="00052E78">
      <w:pPr>
        <w:rPr>
          <w:rFonts w:ascii="Times New Roman" w:hAnsi="Times New Roman" w:cs="Times New Roman"/>
          <w:sz w:val="24"/>
          <w:szCs w:val="24"/>
        </w:rPr>
      </w:pPr>
      <w:r w:rsidRPr="008B5770">
        <w:rPr>
          <w:rFonts w:ascii="Times New Roman" w:hAnsi="Times New Roman" w:cs="Times New Roman"/>
          <w:sz w:val="24"/>
          <w:szCs w:val="24"/>
        </w:rPr>
        <w:t>Overview</w:t>
      </w:r>
    </w:p>
    <w:p w:rsidR="008B5770" w:rsidRDefault="008777FB" w:rsidP="008B5770">
      <w:pPr>
        <w:spacing w:line="240" w:lineRule="auto"/>
        <w:rPr>
          <w:rFonts w:ascii="Times New Roman" w:hAnsi="Times New Roman" w:cs="Times New Roman"/>
          <w:sz w:val="24"/>
          <w:szCs w:val="24"/>
        </w:rPr>
      </w:pPr>
      <w:r w:rsidRPr="008B5770">
        <w:rPr>
          <w:rFonts w:ascii="Times New Roman" w:hAnsi="Times New Roman" w:cs="Times New Roman"/>
          <w:sz w:val="24"/>
          <w:szCs w:val="24"/>
        </w:rPr>
        <w:t>Research</w:t>
      </w:r>
    </w:p>
    <w:p w:rsidR="008B0FE7" w:rsidRPr="008B5770" w:rsidRDefault="00052E78" w:rsidP="008B5770">
      <w:pPr>
        <w:spacing w:line="240" w:lineRule="auto"/>
        <w:rPr>
          <w:rFonts w:ascii="Times New Roman" w:hAnsi="Times New Roman" w:cs="Times New Roman"/>
          <w:sz w:val="24"/>
          <w:szCs w:val="24"/>
        </w:rPr>
      </w:pPr>
      <w:r w:rsidRPr="008B5770">
        <w:rPr>
          <w:rFonts w:ascii="Times New Roman" w:hAnsi="Times New Roman" w:cs="Times New Roman"/>
          <w:sz w:val="24"/>
          <w:szCs w:val="24"/>
        </w:rPr>
        <w:t>The client is First National Bank</w:t>
      </w:r>
      <w:r w:rsidR="008777FB" w:rsidRPr="008B5770">
        <w:rPr>
          <w:rFonts w:ascii="Times New Roman" w:hAnsi="Times New Roman" w:cs="Times New Roman"/>
          <w:sz w:val="24"/>
          <w:szCs w:val="24"/>
        </w:rPr>
        <w:t xml:space="preserve"> (FNB)</w:t>
      </w:r>
      <w:r w:rsidRPr="008B5770">
        <w:rPr>
          <w:rFonts w:ascii="Times New Roman" w:hAnsi="Times New Roman" w:cs="Times New Roman"/>
          <w:sz w:val="24"/>
          <w:szCs w:val="24"/>
        </w:rPr>
        <w:t xml:space="preserve">. This bank is the strongest in the market when it comes to loan procedures. </w:t>
      </w:r>
      <w:r w:rsidR="008B0FE7" w:rsidRPr="008B5770">
        <w:rPr>
          <w:rFonts w:ascii="Times New Roman" w:hAnsi="Times New Roman" w:cs="Times New Roman"/>
          <w:sz w:val="24"/>
          <w:szCs w:val="24"/>
        </w:rPr>
        <w:t>Approximately 80 percent of profits come from 20 percent of First National’s customers. First National has a competitive environment in Serene, where First American Bank (FAB) and Exchange National Bank (ENB)</w:t>
      </w:r>
      <w:r w:rsidR="008B5770">
        <w:rPr>
          <w:rFonts w:ascii="Times New Roman" w:hAnsi="Times New Roman" w:cs="Times New Roman"/>
          <w:sz w:val="24"/>
          <w:szCs w:val="24"/>
        </w:rPr>
        <w:t xml:space="preserve"> also coexist. </w:t>
      </w:r>
      <w:r w:rsidR="008B0FE7" w:rsidRPr="008B5770">
        <w:rPr>
          <w:rFonts w:ascii="Times New Roman" w:hAnsi="Times New Roman" w:cs="Times New Roman"/>
          <w:sz w:val="24"/>
          <w:szCs w:val="24"/>
        </w:rPr>
        <w:t xml:space="preserve">Trustworthiness and security are the two main reasons customers select </w:t>
      </w:r>
      <w:r w:rsidR="008777FB" w:rsidRPr="008B5770">
        <w:rPr>
          <w:rFonts w:ascii="Times New Roman" w:hAnsi="Times New Roman" w:cs="Times New Roman"/>
          <w:sz w:val="24"/>
          <w:szCs w:val="24"/>
        </w:rPr>
        <w:t>FNB</w:t>
      </w:r>
      <w:r w:rsidR="008B0FE7" w:rsidRPr="008B5770">
        <w:rPr>
          <w:rFonts w:ascii="Times New Roman" w:hAnsi="Times New Roman" w:cs="Times New Roman"/>
          <w:sz w:val="24"/>
          <w:szCs w:val="24"/>
        </w:rPr>
        <w:t>. The client faces many opportunities if it feeds off of its high credibility to continue serving the community of Serene.</w:t>
      </w:r>
      <w:r w:rsidR="008777FB" w:rsidRPr="008B5770">
        <w:rPr>
          <w:rFonts w:ascii="Times New Roman" w:hAnsi="Times New Roman" w:cs="Times New Roman"/>
          <w:sz w:val="24"/>
          <w:szCs w:val="24"/>
        </w:rPr>
        <w:t xml:space="preserve"> The goal is to maintain, as well as gain, account members. The problems that arise are mainly among competitors in the same market. FNB targets young adults between ages 18 and 25. At this age the customer</w:t>
      </w:r>
      <w:r w:rsidR="008B5770">
        <w:rPr>
          <w:rFonts w:ascii="Times New Roman" w:hAnsi="Times New Roman" w:cs="Times New Roman"/>
          <w:sz w:val="24"/>
          <w:szCs w:val="24"/>
        </w:rPr>
        <w:t>s may feel insecure when taking</w:t>
      </w:r>
      <w:r w:rsidR="008777FB" w:rsidRPr="008B5770">
        <w:rPr>
          <w:rFonts w:ascii="Times New Roman" w:hAnsi="Times New Roman" w:cs="Times New Roman"/>
          <w:sz w:val="24"/>
          <w:szCs w:val="24"/>
        </w:rPr>
        <w:t xml:space="preserve"> steps for the future and seeking a sense of independence after college. </w:t>
      </w:r>
    </w:p>
    <w:p w:rsidR="008B5770" w:rsidRDefault="008777FB" w:rsidP="008B5770">
      <w:pPr>
        <w:spacing w:line="240" w:lineRule="auto"/>
        <w:rPr>
          <w:rFonts w:ascii="Times New Roman" w:hAnsi="Times New Roman" w:cs="Times New Roman"/>
          <w:sz w:val="24"/>
          <w:szCs w:val="24"/>
        </w:rPr>
      </w:pPr>
      <w:r w:rsidRPr="008B5770">
        <w:rPr>
          <w:rFonts w:ascii="Times New Roman" w:hAnsi="Times New Roman" w:cs="Times New Roman"/>
          <w:sz w:val="24"/>
          <w:szCs w:val="24"/>
        </w:rPr>
        <w:t>Goals</w:t>
      </w:r>
      <w:r w:rsidR="006E6783" w:rsidRPr="008B5770">
        <w:rPr>
          <w:rFonts w:ascii="Times New Roman" w:hAnsi="Times New Roman" w:cs="Times New Roman"/>
          <w:sz w:val="24"/>
          <w:szCs w:val="24"/>
        </w:rPr>
        <w:t>/Objectives</w:t>
      </w:r>
    </w:p>
    <w:p w:rsidR="006E6783" w:rsidRPr="008B5770" w:rsidRDefault="006E6783" w:rsidP="008B5770">
      <w:pPr>
        <w:spacing w:line="240" w:lineRule="auto"/>
        <w:rPr>
          <w:rFonts w:ascii="Times New Roman" w:hAnsi="Times New Roman" w:cs="Times New Roman"/>
          <w:sz w:val="24"/>
          <w:szCs w:val="24"/>
        </w:rPr>
      </w:pPr>
      <w:r w:rsidRPr="008B5770">
        <w:rPr>
          <w:rFonts w:ascii="Times New Roman" w:hAnsi="Times New Roman" w:cs="Times New Roman"/>
          <w:sz w:val="24"/>
          <w:szCs w:val="24"/>
        </w:rPr>
        <w:t>FNB’s objective is to gain 200 new account holders</w:t>
      </w:r>
      <w:r w:rsidR="001E4DAD" w:rsidRPr="008B5770">
        <w:rPr>
          <w:rFonts w:ascii="Times New Roman" w:hAnsi="Times New Roman" w:cs="Times New Roman"/>
          <w:sz w:val="24"/>
          <w:szCs w:val="24"/>
        </w:rPr>
        <w:t xml:space="preserve"> or increase memberships by 20 percent</w:t>
      </w:r>
      <w:r w:rsidRPr="008B5770">
        <w:rPr>
          <w:rFonts w:ascii="Times New Roman" w:hAnsi="Times New Roman" w:cs="Times New Roman"/>
          <w:sz w:val="24"/>
          <w:szCs w:val="24"/>
        </w:rPr>
        <w:t xml:space="preserve"> in the upcoming year, within the demographic of Serene. The bank plans to use promotions, outreach incentives and events that appeal to young adults.   When it comes to banking in the 21</w:t>
      </w:r>
      <w:r w:rsidRPr="008B5770">
        <w:rPr>
          <w:rFonts w:ascii="Times New Roman" w:hAnsi="Times New Roman" w:cs="Times New Roman"/>
          <w:sz w:val="24"/>
          <w:szCs w:val="24"/>
          <w:vertAlign w:val="superscript"/>
        </w:rPr>
        <w:t>st</w:t>
      </w:r>
      <w:r w:rsidRPr="008B5770">
        <w:rPr>
          <w:rFonts w:ascii="Times New Roman" w:hAnsi="Times New Roman" w:cs="Times New Roman"/>
          <w:sz w:val="24"/>
          <w:szCs w:val="24"/>
        </w:rPr>
        <w:t xml:space="preserve"> century, FNB wants to be seen as secure, friendly, complete and flawless.</w:t>
      </w:r>
    </w:p>
    <w:p w:rsidR="006E6783" w:rsidRPr="008B5770" w:rsidRDefault="006E6783" w:rsidP="008B5770">
      <w:pPr>
        <w:spacing w:line="240" w:lineRule="auto"/>
        <w:rPr>
          <w:rFonts w:ascii="Times New Roman" w:hAnsi="Times New Roman" w:cs="Times New Roman"/>
          <w:sz w:val="24"/>
          <w:szCs w:val="24"/>
        </w:rPr>
      </w:pPr>
      <w:r w:rsidRPr="008B5770">
        <w:rPr>
          <w:rFonts w:ascii="Times New Roman" w:hAnsi="Times New Roman" w:cs="Times New Roman"/>
          <w:sz w:val="24"/>
          <w:szCs w:val="24"/>
        </w:rPr>
        <w:t>Programming</w:t>
      </w:r>
    </w:p>
    <w:p w:rsidR="006E6783" w:rsidRPr="008B5770" w:rsidRDefault="006E6783" w:rsidP="008B5770">
      <w:pPr>
        <w:spacing w:line="240" w:lineRule="auto"/>
        <w:rPr>
          <w:rFonts w:ascii="Times New Roman" w:hAnsi="Times New Roman" w:cs="Times New Roman"/>
          <w:sz w:val="24"/>
          <w:szCs w:val="24"/>
        </w:rPr>
      </w:pPr>
      <w:r w:rsidRPr="008B5770">
        <w:rPr>
          <w:rFonts w:ascii="Times New Roman" w:hAnsi="Times New Roman" w:cs="Times New Roman"/>
          <w:sz w:val="24"/>
          <w:szCs w:val="24"/>
        </w:rPr>
        <w:t xml:space="preserve">The main idea is that college students want a secure financial future. </w:t>
      </w:r>
      <w:r w:rsidR="006A40F4" w:rsidRPr="008B5770">
        <w:rPr>
          <w:rFonts w:ascii="Times New Roman" w:hAnsi="Times New Roman" w:cs="Times New Roman"/>
          <w:sz w:val="24"/>
          <w:szCs w:val="24"/>
        </w:rPr>
        <w:t>With this campaign, w</w:t>
      </w:r>
      <w:r w:rsidRPr="008B5770">
        <w:rPr>
          <w:rFonts w:ascii="Times New Roman" w:hAnsi="Times New Roman" w:cs="Times New Roman"/>
          <w:sz w:val="24"/>
          <w:szCs w:val="24"/>
        </w:rPr>
        <w:t>e want to create perceptions of security, reliability, familiarity and stability</w:t>
      </w:r>
      <w:r w:rsidR="006A40F4" w:rsidRPr="008B5770">
        <w:rPr>
          <w:rFonts w:ascii="Times New Roman" w:hAnsi="Times New Roman" w:cs="Times New Roman"/>
          <w:sz w:val="24"/>
          <w:szCs w:val="24"/>
        </w:rPr>
        <w:t xml:space="preserve"> with the use of FNB. We want our customers to be well informed about everything FNB has to offer. By doing so, we allow our customers to tour their bank and view the security measures.  This opportunity gives each member a sense of safety knowing that they each know where their money is located. Familiar restaurants are used as promotional incentives for FNB. The FNB Open House Tour will be the main tactic to attract new members. We will also use flyers</w:t>
      </w:r>
      <w:r w:rsidR="001E4DAD" w:rsidRPr="008B5770">
        <w:rPr>
          <w:rFonts w:ascii="Times New Roman" w:hAnsi="Times New Roman" w:cs="Times New Roman"/>
          <w:sz w:val="24"/>
          <w:szCs w:val="24"/>
        </w:rPr>
        <w:t>, FNB banking</w:t>
      </w:r>
      <w:r w:rsidR="006A40F4" w:rsidRPr="008B5770">
        <w:rPr>
          <w:rFonts w:ascii="Times New Roman" w:hAnsi="Times New Roman" w:cs="Times New Roman"/>
          <w:sz w:val="24"/>
          <w:szCs w:val="24"/>
        </w:rPr>
        <w:t xml:space="preserve"> brochures and text updates to promote the tour.  </w:t>
      </w:r>
      <w:r w:rsidR="001E4DAD" w:rsidRPr="008B5770">
        <w:rPr>
          <w:rFonts w:ascii="Times New Roman" w:hAnsi="Times New Roman" w:cs="Times New Roman"/>
          <w:sz w:val="24"/>
          <w:szCs w:val="24"/>
        </w:rPr>
        <w:t>The customers would be interested in these promotions because the local bands at the tour are directed to their age group. Also, the text messages are more convenient for this demographic and it’s the perfect time for students to make their own financial life decisions. This campaign would be launch in early August and September. It would continue throughout the year, but the promotions will only be in August and September as students are moving in and out of Serene. The campaign will cost the client approximately $3,450.</w:t>
      </w:r>
    </w:p>
    <w:p w:rsidR="001E4DAD" w:rsidRPr="008B5770" w:rsidRDefault="001E4DAD" w:rsidP="008B5770">
      <w:pPr>
        <w:spacing w:line="240" w:lineRule="auto"/>
        <w:rPr>
          <w:rFonts w:ascii="Times New Roman" w:hAnsi="Times New Roman" w:cs="Times New Roman"/>
          <w:sz w:val="24"/>
          <w:szCs w:val="24"/>
        </w:rPr>
      </w:pPr>
      <w:r w:rsidRPr="008B5770">
        <w:rPr>
          <w:rFonts w:ascii="Times New Roman" w:hAnsi="Times New Roman" w:cs="Times New Roman"/>
          <w:sz w:val="24"/>
          <w:szCs w:val="24"/>
        </w:rPr>
        <w:t>Conclusion</w:t>
      </w:r>
      <w:r w:rsidR="0076220E" w:rsidRPr="008B5770">
        <w:rPr>
          <w:rFonts w:ascii="Times New Roman" w:hAnsi="Times New Roman" w:cs="Times New Roman"/>
          <w:sz w:val="24"/>
          <w:szCs w:val="24"/>
        </w:rPr>
        <w:t>/Evaluation</w:t>
      </w:r>
    </w:p>
    <w:p w:rsidR="0076220E" w:rsidRPr="008B5770" w:rsidRDefault="0076220E" w:rsidP="008B5770">
      <w:pPr>
        <w:spacing w:line="240" w:lineRule="auto"/>
        <w:rPr>
          <w:rFonts w:ascii="Times New Roman" w:hAnsi="Times New Roman" w:cs="Times New Roman"/>
          <w:sz w:val="24"/>
          <w:szCs w:val="24"/>
        </w:rPr>
      </w:pPr>
      <w:r w:rsidRPr="008B5770">
        <w:rPr>
          <w:rFonts w:ascii="Times New Roman" w:hAnsi="Times New Roman" w:cs="Times New Roman"/>
          <w:sz w:val="24"/>
          <w:szCs w:val="24"/>
        </w:rPr>
        <w:t>The goals and objectives will be met if we increase membership by 20 percent or gain 200 new members by December, within Serene. A questionnaire will also be included at the tour, asking potential members about their initial feeling about FNB and then offer those customers the same questionnaire in December. Bank members’ behaviors should improve their spending through text message updates of their available balance. This can also bring about more motivation in young adults to save money.</w:t>
      </w:r>
    </w:p>
    <w:p w:rsidR="00827FFA" w:rsidRPr="00CF4D32" w:rsidRDefault="00CF4D32" w:rsidP="00CF4D32">
      <w:pPr>
        <w:pStyle w:val="NoSpacing"/>
        <w:jc w:val="center"/>
        <w:rPr>
          <w:rFonts w:asciiTheme="majorHAnsi" w:hAnsiTheme="majorHAnsi" w:cs="Times New Roman"/>
          <w:b/>
          <w:sz w:val="40"/>
          <w:szCs w:val="40"/>
        </w:rPr>
      </w:pPr>
      <w:r w:rsidRPr="00CF4D32">
        <w:rPr>
          <w:rFonts w:asciiTheme="majorHAnsi" w:hAnsiTheme="majorHAnsi" w:cs="Times New Roman"/>
          <w:b/>
          <w:sz w:val="40"/>
          <w:szCs w:val="40"/>
        </w:rPr>
        <w:lastRenderedPageBreak/>
        <w:t>FNB</w:t>
      </w:r>
    </w:p>
    <w:p w:rsidR="00CF4D32" w:rsidRPr="00CF4D32" w:rsidRDefault="00CF4D32" w:rsidP="00CF4D32">
      <w:pPr>
        <w:pStyle w:val="NoSpacing"/>
        <w:jc w:val="center"/>
        <w:rPr>
          <w:rFonts w:asciiTheme="majorHAnsi" w:hAnsiTheme="majorHAnsi"/>
          <w:sz w:val="24"/>
          <w:szCs w:val="24"/>
        </w:rPr>
      </w:pPr>
      <w:r w:rsidRPr="00CF4D32">
        <w:rPr>
          <w:rFonts w:asciiTheme="majorHAnsi" w:hAnsiTheme="majorHAnsi"/>
          <w:sz w:val="24"/>
          <w:szCs w:val="24"/>
        </w:rPr>
        <w:t>2029 Dart Drive</w:t>
      </w:r>
    </w:p>
    <w:p w:rsidR="00CF4D32" w:rsidRPr="00CF4D32" w:rsidRDefault="00CF4D32" w:rsidP="00CF4D32">
      <w:pPr>
        <w:pStyle w:val="NoSpacing"/>
        <w:jc w:val="center"/>
        <w:rPr>
          <w:rFonts w:asciiTheme="majorHAnsi" w:hAnsiTheme="majorHAnsi"/>
          <w:sz w:val="24"/>
          <w:szCs w:val="24"/>
        </w:rPr>
      </w:pPr>
      <w:r w:rsidRPr="00CF4D32">
        <w:rPr>
          <w:rFonts w:asciiTheme="majorHAnsi" w:hAnsiTheme="majorHAnsi"/>
          <w:sz w:val="24"/>
          <w:szCs w:val="24"/>
        </w:rPr>
        <w:t>Serene, KS 89890</w:t>
      </w:r>
    </w:p>
    <w:p w:rsidR="00CF4D32" w:rsidRPr="00CF4D32" w:rsidRDefault="00CF4D32" w:rsidP="00CF4D32">
      <w:pPr>
        <w:pStyle w:val="NoSpacing"/>
        <w:jc w:val="center"/>
        <w:rPr>
          <w:rFonts w:asciiTheme="majorHAnsi" w:hAnsiTheme="majorHAnsi"/>
          <w:sz w:val="24"/>
          <w:szCs w:val="24"/>
        </w:rPr>
      </w:pPr>
      <w:r w:rsidRPr="00CF4D32">
        <w:rPr>
          <w:rFonts w:asciiTheme="majorHAnsi" w:hAnsiTheme="majorHAnsi"/>
          <w:sz w:val="24"/>
          <w:szCs w:val="24"/>
        </w:rPr>
        <w:t>440-888-9090</w:t>
      </w:r>
    </w:p>
    <w:p w:rsidR="00CF4D32" w:rsidRDefault="00CF4D32" w:rsidP="008B5770">
      <w:pPr>
        <w:spacing w:line="240" w:lineRule="auto"/>
        <w:rPr>
          <w:rFonts w:ascii="Times New Roman" w:hAnsi="Times New Roman" w:cs="Times New Roman"/>
          <w:sz w:val="40"/>
          <w:szCs w:val="40"/>
        </w:rPr>
      </w:pPr>
    </w:p>
    <w:p w:rsidR="00D54C2A" w:rsidRDefault="004710CA" w:rsidP="008B5770">
      <w:pPr>
        <w:spacing w:line="240" w:lineRule="auto"/>
        <w:rPr>
          <w:rFonts w:ascii="Times New Roman" w:hAnsi="Times New Roman" w:cs="Times New Roman"/>
          <w:sz w:val="40"/>
          <w:szCs w:val="40"/>
        </w:rPr>
      </w:pPr>
      <w:r>
        <w:rPr>
          <w:rFonts w:ascii="Times New Roman" w:hAnsi="Times New Roman" w:cs="Times New Roman"/>
          <w:sz w:val="40"/>
          <w:szCs w:val="40"/>
        </w:rPr>
        <w:t>News Release</w:t>
      </w:r>
    </w:p>
    <w:p w:rsidR="004710CA" w:rsidRPr="004710CA" w:rsidRDefault="004710CA" w:rsidP="004710CA">
      <w:pPr>
        <w:pStyle w:val="NoSpacing"/>
        <w:rPr>
          <w:szCs w:val="24"/>
        </w:rPr>
      </w:pPr>
      <w:r w:rsidRPr="004710CA">
        <w:rPr>
          <w:szCs w:val="40"/>
        </w:rPr>
        <w:t xml:space="preserve">FOR IMMEDIATE RELEASE  </w:t>
      </w:r>
      <w:r w:rsidRPr="004710CA">
        <w:rPr>
          <w:szCs w:val="24"/>
        </w:rPr>
        <w:t xml:space="preserve">          </w:t>
      </w:r>
      <w:r>
        <w:rPr>
          <w:szCs w:val="24"/>
        </w:rPr>
        <w:t xml:space="preserve">      </w:t>
      </w:r>
      <w:r w:rsidRPr="004710CA">
        <w:rPr>
          <w:szCs w:val="24"/>
        </w:rPr>
        <w:t xml:space="preserve">   </w:t>
      </w:r>
      <w:r>
        <w:rPr>
          <w:szCs w:val="24"/>
        </w:rPr>
        <w:t xml:space="preserve">       </w:t>
      </w:r>
      <w:r>
        <w:rPr>
          <w:szCs w:val="24"/>
        </w:rPr>
        <w:tab/>
      </w:r>
      <w:r>
        <w:rPr>
          <w:szCs w:val="24"/>
        </w:rPr>
        <w:tab/>
        <w:t xml:space="preserve">                 </w:t>
      </w:r>
      <w:r w:rsidRPr="004710CA">
        <w:rPr>
          <w:szCs w:val="40"/>
        </w:rPr>
        <w:t xml:space="preserve"> FOR MORE INFORMATION, CONTACT:</w:t>
      </w:r>
    </w:p>
    <w:p w:rsidR="004710CA" w:rsidRPr="004710CA" w:rsidRDefault="00827FFA" w:rsidP="004710CA">
      <w:pPr>
        <w:pStyle w:val="NoSpacing"/>
        <w:jc w:val="right"/>
        <w:rPr>
          <w:szCs w:val="24"/>
        </w:rPr>
      </w:pPr>
      <w:r w:rsidRPr="004710CA">
        <w:rPr>
          <w:szCs w:val="24"/>
        </w:rPr>
        <w:t>Nov. 17, 2010</w:t>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Pr="004710CA">
        <w:rPr>
          <w:szCs w:val="24"/>
        </w:rPr>
        <w:t xml:space="preserve">Vanessa </w:t>
      </w:r>
      <w:proofErr w:type="spellStart"/>
      <w:r w:rsidRPr="004710CA">
        <w:rPr>
          <w:szCs w:val="24"/>
        </w:rPr>
        <w:t>Cicora</w:t>
      </w:r>
      <w:proofErr w:type="spellEnd"/>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004710CA" w:rsidRPr="004710CA">
        <w:rPr>
          <w:szCs w:val="24"/>
        </w:rPr>
        <w:tab/>
      </w:r>
      <w:r w:rsidRPr="004710CA">
        <w:rPr>
          <w:szCs w:val="24"/>
        </w:rPr>
        <w:t>Director of Finance</w:t>
      </w:r>
    </w:p>
    <w:p w:rsidR="00827FFA" w:rsidRPr="004710CA" w:rsidRDefault="00827FFA" w:rsidP="004710CA">
      <w:pPr>
        <w:pStyle w:val="NoSpacing"/>
        <w:jc w:val="right"/>
        <w:rPr>
          <w:szCs w:val="24"/>
        </w:rPr>
      </w:pPr>
      <w:r w:rsidRPr="004710CA">
        <w:rPr>
          <w:szCs w:val="24"/>
        </w:rPr>
        <w:t>Finance Dept.</w:t>
      </w:r>
    </w:p>
    <w:p w:rsidR="00827FFA" w:rsidRPr="004710CA" w:rsidRDefault="00827FFA" w:rsidP="004710CA">
      <w:pPr>
        <w:pStyle w:val="NoSpacing"/>
        <w:jc w:val="right"/>
        <w:rPr>
          <w:szCs w:val="24"/>
        </w:rPr>
      </w:pPr>
      <w:r w:rsidRPr="004710CA">
        <w:rPr>
          <w:szCs w:val="24"/>
        </w:rPr>
        <w:tab/>
      </w:r>
      <w:r w:rsidRPr="004710CA">
        <w:rPr>
          <w:szCs w:val="24"/>
        </w:rPr>
        <w:tab/>
        <w:t>Steen Building, Office 236</w:t>
      </w:r>
    </w:p>
    <w:p w:rsidR="00827FFA" w:rsidRPr="004710CA" w:rsidRDefault="00827FFA" w:rsidP="004710CA">
      <w:pPr>
        <w:pStyle w:val="NoSpacing"/>
        <w:jc w:val="right"/>
        <w:rPr>
          <w:szCs w:val="24"/>
        </w:rPr>
      </w:pPr>
      <w:r w:rsidRPr="004710CA">
        <w:rPr>
          <w:szCs w:val="24"/>
        </w:rPr>
        <w:tab/>
      </w:r>
      <w:r w:rsidRPr="004710CA">
        <w:rPr>
          <w:szCs w:val="24"/>
        </w:rPr>
        <w:tab/>
        <w:t>Ext. 9809</w:t>
      </w:r>
      <w:r w:rsidR="00CF4D32" w:rsidRPr="004710CA">
        <w:rPr>
          <w:szCs w:val="24"/>
        </w:rPr>
        <w:tab/>
      </w:r>
    </w:p>
    <w:p w:rsidR="00827FFA" w:rsidRPr="004710CA" w:rsidRDefault="00827FFA" w:rsidP="004710CA">
      <w:pPr>
        <w:pStyle w:val="NoSpacing"/>
        <w:jc w:val="right"/>
        <w:rPr>
          <w:szCs w:val="24"/>
        </w:rPr>
      </w:pPr>
      <w:r w:rsidRPr="004710CA">
        <w:rPr>
          <w:szCs w:val="24"/>
        </w:rPr>
        <w:tab/>
      </w:r>
      <w:r w:rsidRPr="004710CA">
        <w:rPr>
          <w:szCs w:val="24"/>
        </w:rPr>
        <w:tab/>
        <w:t>cicora@okstate.edu</w:t>
      </w:r>
    </w:p>
    <w:p w:rsidR="000B71D2" w:rsidRDefault="000B71D2" w:rsidP="004710CA">
      <w:pPr>
        <w:spacing w:line="240" w:lineRule="auto"/>
        <w:jc w:val="center"/>
        <w:rPr>
          <w:rFonts w:ascii="Times New Roman" w:hAnsi="Times New Roman" w:cs="Times New Roman"/>
          <w:b/>
          <w:sz w:val="24"/>
          <w:szCs w:val="24"/>
        </w:rPr>
      </w:pPr>
    </w:p>
    <w:p w:rsidR="00CF4D32" w:rsidRPr="004710CA" w:rsidRDefault="004710CA" w:rsidP="004710CA">
      <w:pPr>
        <w:spacing w:line="240" w:lineRule="auto"/>
        <w:jc w:val="center"/>
        <w:rPr>
          <w:rFonts w:ascii="Times New Roman" w:hAnsi="Times New Roman" w:cs="Times New Roman"/>
          <w:b/>
          <w:sz w:val="24"/>
          <w:szCs w:val="24"/>
        </w:rPr>
      </w:pPr>
      <w:r w:rsidRPr="004710CA">
        <w:rPr>
          <w:rFonts w:ascii="Times New Roman" w:hAnsi="Times New Roman" w:cs="Times New Roman"/>
          <w:b/>
          <w:sz w:val="24"/>
          <w:szCs w:val="24"/>
        </w:rPr>
        <w:t>FNB Open House Tour</w:t>
      </w:r>
    </w:p>
    <w:p w:rsidR="000B71D2" w:rsidRDefault="004710CA" w:rsidP="001A36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National Bank is hosting an open house tour in Serene. It offers free food, live bands,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-site bankers, tours of the bank and a view of where one’s money is kept. </w:t>
      </w:r>
      <w:r w:rsidR="00D54C2A" w:rsidRPr="00CF4D32">
        <w:rPr>
          <w:rFonts w:ascii="Times New Roman" w:hAnsi="Times New Roman" w:cs="Times New Roman"/>
          <w:sz w:val="24"/>
          <w:szCs w:val="24"/>
        </w:rPr>
        <w:t>This proposal presents an idea to solve the problem of the instability, insecurity, unreliability and unfamiliarity college students face when making that career transition and are fi</w:t>
      </w:r>
      <w:r w:rsidR="00CF4D32" w:rsidRPr="00CF4D32">
        <w:rPr>
          <w:rFonts w:ascii="Times New Roman" w:hAnsi="Times New Roman" w:cs="Times New Roman"/>
          <w:sz w:val="24"/>
          <w:szCs w:val="24"/>
        </w:rPr>
        <w:t>nancially indecisive.</w:t>
      </w:r>
      <w:r w:rsidR="000B71D2">
        <w:rPr>
          <w:rFonts w:ascii="Times New Roman" w:hAnsi="Times New Roman" w:cs="Times New Roman"/>
          <w:sz w:val="24"/>
          <w:szCs w:val="24"/>
        </w:rPr>
        <w:t xml:space="preserve"> </w:t>
      </w:r>
    </w:p>
    <w:p w:rsidR="000B71D2" w:rsidRDefault="000B71D2" w:rsidP="000B71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New members can sign up during this time and receive free text message updates anytime about the available balance. Members can also get points for gift cards to restaurants for every dollar they put in the bank. FNB wants to encourage and invest the knowledge into young adults about the importance of saving money, especially in today’s economy. </w:t>
      </w:r>
    </w:p>
    <w:p w:rsidR="00CF4D32" w:rsidRPr="00CF4D32" w:rsidRDefault="000B71D2" w:rsidP="000B71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event will take place from the beginning of August and last through the month of September. It is located on Steen Drive off of Highway 91. </w:t>
      </w:r>
    </w:p>
    <w:p w:rsidR="001A36C2" w:rsidRDefault="000B71D2" w:rsidP="001A36C2">
      <w:pPr>
        <w:spacing w:line="480" w:lineRule="auto"/>
        <w:ind w:firstLine="720"/>
        <w:rPr>
          <w:rFonts w:ascii="Times New Roman" w:hAnsi="Times New Roman" w:cs="Times New Roman"/>
          <w:sz w:val="24"/>
          <w:szCs w:val="24"/>
        </w:rPr>
      </w:pPr>
      <w:r>
        <w:rPr>
          <w:rFonts w:ascii="Times New Roman" w:hAnsi="Times New Roman" w:cs="Times New Roman"/>
          <w:sz w:val="24"/>
          <w:szCs w:val="24"/>
        </w:rPr>
        <w:t>“Move towards the future. Move towards security. Move towards First National Bank.”</w:t>
      </w:r>
      <w:r w:rsidR="001A36C2">
        <w:rPr>
          <w:rFonts w:ascii="Times New Roman" w:hAnsi="Times New Roman" w:cs="Times New Roman"/>
          <w:sz w:val="24"/>
          <w:szCs w:val="24"/>
        </w:rPr>
        <w:t xml:space="preserve">- FNB </w:t>
      </w:r>
      <w:r>
        <w:rPr>
          <w:rFonts w:ascii="Times New Roman" w:hAnsi="Times New Roman" w:cs="Times New Roman"/>
          <w:sz w:val="24"/>
          <w:szCs w:val="24"/>
        </w:rPr>
        <w:t>slogan.</w:t>
      </w:r>
    </w:p>
    <w:p w:rsidR="001A36C2" w:rsidRPr="00CF4D32" w:rsidRDefault="001A36C2" w:rsidP="001A36C2">
      <w:pPr>
        <w:spacing w:line="480" w:lineRule="auto"/>
        <w:jc w:val="center"/>
        <w:rPr>
          <w:rFonts w:ascii="Times New Roman" w:hAnsi="Times New Roman" w:cs="Times New Roman"/>
          <w:sz w:val="24"/>
          <w:szCs w:val="24"/>
        </w:rPr>
      </w:pPr>
    </w:p>
    <w:sectPr w:rsidR="001A36C2" w:rsidRPr="00CF4D32" w:rsidSect="00B56C8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9FE" w:rsidRDefault="008C69FE" w:rsidP="001A36C2">
      <w:pPr>
        <w:spacing w:after="0" w:line="240" w:lineRule="auto"/>
      </w:pPr>
      <w:r>
        <w:separator/>
      </w:r>
    </w:p>
  </w:endnote>
  <w:endnote w:type="continuationSeparator" w:id="0">
    <w:p w:rsidR="008C69FE" w:rsidRDefault="008C69FE" w:rsidP="001A3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C2" w:rsidRDefault="001A36C2" w:rsidP="001A36C2">
    <w:pPr>
      <w:pStyle w:val="Footer"/>
      <w:jc w:val="cen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9FE" w:rsidRDefault="008C69FE" w:rsidP="001A36C2">
      <w:pPr>
        <w:spacing w:after="0" w:line="240" w:lineRule="auto"/>
      </w:pPr>
      <w:r>
        <w:separator/>
      </w:r>
    </w:p>
  </w:footnote>
  <w:footnote w:type="continuationSeparator" w:id="0">
    <w:p w:rsidR="008C69FE" w:rsidRDefault="008C69FE" w:rsidP="001A36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2E78"/>
    <w:rsid w:val="00052E78"/>
    <w:rsid w:val="000B71D2"/>
    <w:rsid w:val="001A36C2"/>
    <w:rsid w:val="001E4DAD"/>
    <w:rsid w:val="004710CA"/>
    <w:rsid w:val="005B27A0"/>
    <w:rsid w:val="006A40F4"/>
    <w:rsid w:val="006E6783"/>
    <w:rsid w:val="0076220E"/>
    <w:rsid w:val="00777A47"/>
    <w:rsid w:val="00827FFA"/>
    <w:rsid w:val="008777FB"/>
    <w:rsid w:val="008B0FE7"/>
    <w:rsid w:val="008B5770"/>
    <w:rsid w:val="008C69FE"/>
    <w:rsid w:val="00B56C89"/>
    <w:rsid w:val="00CF4D32"/>
    <w:rsid w:val="00D54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D32"/>
    <w:pPr>
      <w:spacing w:after="0" w:line="240" w:lineRule="auto"/>
    </w:pPr>
  </w:style>
  <w:style w:type="paragraph" w:styleId="Header">
    <w:name w:val="header"/>
    <w:basedOn w:val="Normal"/>
    <w:link w:val="HeaderChar"/>
    <w:uiPriority w:val="99"/>
    <w:semiHidden/>
    <w:unhideWhenUsed/>
    <w:rsid w:val="001A3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6C2"/>
  </w:style>
  <w:style w:type="paragraph" w:styleId="Footer">
    <w:name w:val="footer"/>
    <w:basedOn w:val="Normal"/>
    <w:link w:val="FooterChar"/>
    <w:uiPriority w:val="99"/>
    <w:semiHidden/>
    <w:unhideWhenUsed/>
    <w:rsid w:val="001A3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36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NastyNessa</dc:creator>
  <cp:lastModifiedBy>NastyNessa</cp:lastModifiedBy>
  <cp:revision>2</cp:revision>
  <cp:lastPrinted>2010-11-17T15:54:00Z</cp:lastPrinted>
  <dcterms:created xsi:type="dcterms:W3CDTF">2010-11-17T15:54:00Z</dcterms:created>
  <dcterms:modified xsi:type="dcterms:W3CDTF">2010-11-17T15:54:00Z</dcterms:modified>
</cp:coreProperties>
</file>