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1B552D" w:rsidTr="00BE2AC1"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2D" w:rsidRPr="00BE2AC1" w:rsidRDefault="0034098C" w:rsidP="00BE2AC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123825</wp:posOffset>
                  </wp:positionV>
                  <wp:extent cx="1557655" cy="1019175"/>
                  <wp:effectExtent l="19050" t="0" r="4445" b="0"/>
                  <wp:wrapNone/>
                  <wp:docPr id="3" name="Picture 3" descr="Oklahoma State University">
                    <a:hlinkClick xmlns:a="http://schemas.openxmlformats.org/drawingml/2006/main" r:id="rId8" tooltip="&quot;Oklahoma State Universi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lahoma State University">
                            <a:hlinkClick r:id="rId8" tooltip="&quot;Oklahoma State Universi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552D" w:rsidRDefault="002205D2" w:rsidP="002205D2">
            <w:pPr>
              <w:pStyle w:val="Heading1"/>
              <w:jc w:val="center"/>
            </w:pPr>
            <w:r>
              <w:t>Cowboys</w:t>
            </w:r>
            <w:r w:rsidR="00517686">
              <w:t xml:space="preserve"> Making </w:t>
            </w:r>
            <w:r w:rsidR="007125DD">
              <w:t>a</w:t>
            </w:r>
            <w:r w:rsidR="00517686">
              <w:t xml:space="preserve"> Difference</w:t>
            </w:r>
          </w:p>
        </w:tc>
      </w:tr>
      <w:tr w:rsidR="001B552D" w:rsidTr="001B552D">
        <w:trPr>
          <w:trHeight w:val="485"/>
        </w:trPr>
        <w:tc>
          <w:tcPr>
            <w:tcW w:w="2538" w:type="dxa"/>
            <w:shd w:val="clear" w:color="auto" w:fill="F79646" w:themeFill="accent6"/>
          </w:tcPr>
          <w:p w:rsidR="001B552D" w:rsidRDefault="0034098C" w:rsidP="006D4B92">
            <w:r>
              <w:t>February 6</w:t>
            </w:r>
            <w:r w:rsidR="001B552D">
              <w:t>, 201</w:t>
            </w:r>
            <w:r>
              <w:t>2</w:t>
            </w:r>
          </w:p>
        </w:tc>
        <w:tc>
          <w:tcPr>
            <w:tcW w:w="8478" w:type="dxa"/>
            <w:shd w:val="clear" w:color="auto" w:fill="F79646" w:themeFill="accent6"/>
          </w:tcPr>
          <w:p w:rsidR="001B552D" w:rsidRDefault="001B552D" w:rsidP="001B552D">
            <w:pPr>
              <w:jc w:val="right"/>
            </w:pPr>
            <w:r>
              <w:t>Volume 1 Issue 1</w:t>
            </w:r>
          </w:p>
        </w:tc>
      </w:tr>
      <w:tr w:rsidR="001B552D" w:rsidTr="001B552D">
        <w:trPr>
          <w:trHeight w:val="4005"/>
        </w:trPr>
        <w:tc>
          <w:tcPr>
            <w:tcW w:w="2538" w:type="dxa"/>
            <w:shd w:val="clear" w:color="auto" w:fill="D9D9D9" w:themeFill="background1" w:themeFillShade="D9"/>
          </w:tcPr>
          <w:p w:rsidR="00D6577E" w:rsidRDefault="000F6563" w:rsidP="00A20898">
            <w:pPr>
              <w:jc w:val="center"/>
            </w:pPr>
            <w:hyperlink r:id="rId10" w:history="1">
              <w:r w:rsidR="00A20898" w:rsidRPr="00A20898">
                <w:rPr>
                  <w:rStyle w:val="Hyperlink"/>
                </w:rPr>
                <w:t>The official magazine of the College of</w:t>
              </w:r>
              <w:r w:rsidR="00A20898" w:rsidRPr="00A20898">
                <w:rPr>
                  <w:rStyle w:val="Hyperlink"/>
                </w:rPr>
                <w:t xml:space="preserve"> </w:t>
              </w:r>
              <w:r w:rsidR="00A20898" w:rsidRPr="00A20898">
                <w:rPr>
                  <w:rStyle w:val="Hyperlink"/>
                </w:rPr>
                <w:t>Arts and Sciences, Oklahoma State University</w:t>
              </w:r>
              <w:r w:rsidR="00A20898" w:rsidRPr="00A20898">
                <w:rPr>
                  <w:rStyle w:val="Hyperlink"/>
                </w:rPr>
                <w:br/>
                <w:t>2011</w:t>
              </w:r>
            </w:hyperlink>
          </w:p>
          <w:p w:rsidR="00AC6192" w:rsidRDefault="00A20898" w:rsidP="00BA153F">
            <w:r>
              <w:t>Table of Contents</w:t>
            </w:r>
            <w:r w:rsidR="00AC6192">
              <w:t>:</w:t>
            </w:r>
            <w:r w:rsidR="00AC6192">
              <w:br/>
              <w:t>Honorable Mentions</w:t>
            </w:r>
            <w:r w:rsidR="00AC6192">
              <w:br/>
              <w:t xml:space="preserve">Impacting Professors </w:t>
            </w:r>
            <w:r w:rsidR="00AC6192">
              <w:br/>
              <w:t xml:space="preserve">Meeting Alumni </w:t>
            </w:r>
            <w:r w:rsidR="00AC6192">
              <w:br/>
            </w:r>
          </w:p>
        </w:tc>
        <w:tc>
          <w:tcPr>
            <w:tcW w:w="8478" w:type="dxa"/>
          </w:tcPr>
          <w:p w:rsidR="001B552D" w:rsidRDefault="00B52B6A" w:rsidP="001B552D">
            <w:pPr>
              <w:pStyle w:val="Heading2"/>
            </w:pPr>
            <w:r>
              <w:t xml:space="preserve">Award Winning Professor </w:t>
            </w:r>
          </w:p>
          <w:p w:rsidR="001B552D" w:rsidRPr="00B52B6A" w:rsidRDefault="00B52B6A" w:rsidP="00B52B6A">
            <w:pPr>
              <w:spacing w:line="240" w:lineRule="auto"/>
              <w:rPr>
                <w:szCs w:val="18"/>
              </w:rPr>
            </w:pPr>
            <w:r w:rsidRPr="00B52B6A">
              <w:rPr>
                <w:szCs w:val="18"/>
              </w:rPr>
              <w:t xml:space="preserve">Nominated by his co-workers, Loren Smith has won multiple awards such as </w:t>
            </w:r>
            <w:r w:rsidRPr="00B52B6A">
              <w:rPr>
                <w:rFonts w:cs="Sabon"/>
                <w:color w:val="000000"/>
                <w:szCs w:val="18"/>
              </w:rPr>
              <w:t>Environ</w:t>
            </w:r>
            <w:r w:rsidRPr="00B52B6A">
              <w:rPr>
                <w:rFonts w:cs="Sabon"/>
                <w:color w:val="000000"/>
                <w:szCs w:val="18"/>
              </w:rPr>
              <w:softHyphen/>
              <w:t>mental Law Institute’s 2011 National Wetland Award for Science Research</w:t>
            </w:r>
            <w:r>
              <w:rPr>
                <w:rFonts w:cs="Sabon"/>
                <w:color w:val="000000"/>
                <w:szCs w:val="18"/>
              </w:rPr>
              <w:t xml:space="preserve"> for his research on </w:t>
            </w:r>
            <w:hyperlink r:id="rId11" w:history="1">
              <w:r w:rsidRPr="00A20898">
                <w:rPr>
                  <w:rStyle w:val="Hyperlink"/>
                  <w:rFonts w:cs="Sabon"/>
                  <w:szCs w:val="18"/>
                </w:rPr>
                <w:t>playas</w:t>
              </w:r>
            </w:hyperlink>
            <w:r>
              <w:rPr>
                <w:rFonts w:cs="Sabon"/>
                <w:color w:val="000000"/>
                <w:szCs w:val="18"/>
              </w:rPr>
              <w:t xml:space="preserve">. </w:t>
            </w:r>
          </w:p>
          <w:p w:rsidR="00EE4DDD" w:rsidRDefault="00447D53" w:rsidP="00EE4DDD">
            <w:pPr>
              <w:pStyle w:val="Heading2"/>
            </w:pPr>
            <w:r>
              <w:rPr>
                <w:szCs w:val="28"/>
              </w:rPr>
              <w:t>Instructor’s Research Known around the</w:t>
            </w:r>
            <w:r w:rsidR="00B52B6A" w:rsidRPr="00B52B6A">
              <w:rPr>
                <w:szCs w:val="28"/>
              </w:rPr>
              <w:t xml:space="preserve"> World</w:t>
            </w:r>
          </w:p>
          <w:p w:rsidR="00B52B6A" w:rsidRPr="00B52B6A" w:rsidRDefault="00B52B6A" w:rsidP="00B52B6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52B6A">
              <w:rPr>
                <w:rFonts w:ascii="Verdana" w:hAnsi="Verdana"/>
                <w:sz w:val="18"/>
                <w:szCs w:val="18"/>
              </w:rPr>
              <w:t xml:space="preserve">Professor Subhash Kak has dedicated many years to studying </w:t>
            </w:r>
            <w:hyperlink r:id="rId12" w:history="1">
              <w:r w:rsidRPr="00B52B6A">
                <w:rPr>
                  <w:rStyle w:val="Hyperlink"/>
                  <w:rFonts w:ascii="Verdana" w:hAnsi="Verdana"/>
                  <w:sz w:val="18"/>
                  <w:szCs w:val="18"/>
                </w:rPr>
                <w:t>cryptography</w:t>
              </w:r>
            </w:hyperlink>
            <w:r w:rsidRPr="00B52B6A">
              <w:rPr>
                <w:rFonts w:ascii="Verdana" w:hAnsi="Verdana"/>
                <w:sz w:val="18"/>
                <w:szCs w:val="18"/>
              </w:rPr>
              <w:t xml:space="preserve"> and </w:t>
            </w:r>
            <w:hyperlink r:id="rId13" w:history="1">
              <w:r w:rsidRPr="00B52B6A">
                <w:rPr>
                  <w:rStyle w:val="Hyperlink"/>
                  <w:rFonts w:ascii="Verdana" w:hAnsi="Verdana"/>
                  <w:sz w:val="18"/>
                  <w:szCs w:val="18"/>
                </w:rPr>
                <w:t>neural networks</w:t>
              </w:r>
            </w:hyperlink>
            <w:r w:rsidRPr="00B52B6A">
              <w:rPr>
                <w:rFonts w:ascii="Verdana" w:hAnsi="Verdana"/>
                <w:sz w:val="18"/>
                <w:szCs w:val="18"/>
              </w:rPr>
              <w:t xml:space="preserve">. His studies have been publicized on the </w:t>
            </w:r>
            <w:hyperlink r:id="rId14" w:history="1">
              <w:r w:rsidRPr="00B52B6A">
                <w:rPr>
                  <w:rStyle w:val="Hyperlink"/>
                  <w:rFonts w:ascii="Verdana" w:hAnsi="Verdana"/>
                  <w:sz w:val="18"/>
                  <w:szCs w:val="18"/>
                </w:rPr>
                <w:t>Discovery</w:t>
              </w:r>
            </w:hyperlink>
            <w:r w:rsidRPr="00B52B6A">
              <w:rPr>
                <w:rFonts w:ascii="Verdana" w:hAnsi="Verdana"/>
                <w:sz w:val="18"/>
                <w:szCs w:val="18"/>
              </w:rPr>
              <w:t xml:space="preserve"> and </w:t>
            </w:r>
            <w:hyperlink r:id="rId15" w:history="1">
              <w:r w:rsidRPr="00B52B6A">
                <w:rPr>
                  <w:rStyle w:val="Hyperlink"/>
                  <w:rFonts w:ascii="Verdana" w:hAnsi="Verdana"/>
                  <w:sz w:val="18"/>
                  <w:szCs w:val="18"/>
                </w:rPr>
                <w:t>History</w:t>
              </w:r>
            </w:hyperlink>
            <w:r w:rsidRPr="00B52B6A">
              <w:rPr>
                <w:rFonts w:ascii="Verdana" w:hAnsi="Verdana"/>
                <w:sz w:val="18"/>
                <w:szCs w:val="18"/>
              </w:rPr>
              <w:t xml:space="preserve"> television channels, along with networks around the globe.</w:t>
            </w:r>
          </w:p>
          <w:p w:rsidR="00EE4DDD" w:rsidRDefault="00EE4DDD" w:rsidP="00EE4DDD"/>
          <w:p w:rsidR="00D45C7D" w:rsidRDefault="00BA153F" w:rsidP="00D45C7D">
            <w:pPr>
              <w:pStyle w:val="Heading2"/>
            </w:pPr>
            <w:r>
              <w:t xml:space="preserve">Alum </w:t>
            </w:r>
            <w:r w:rsidR="00447D53">
              <w:t>Searches for New Drug and</w:t>
            </w:r>
            <w:r>
              <w:t xml:space="preserve"> Alcohol Abuse Treatments</w:t>
            </w:r>
          </w:p>
          <w:p w:rsidR="00EE4DDD" w:rsidRPr="00D45C7D" w:rsidRDefault="000F6563" w:rsidP="002C532C">
            <w:pPr>
              <w:spacing w:line="240" w:lineRule="auto"/>
              <w:rPr>
                <w:szCs w:val="18"/>
              </w:rPr>
            </w:pPr>
            <w:hyperlink r:id="rId16" w:history="1">
              <w:r w:rsidR="00D45C7D" w:rsidRPr="00F54A89">
                <w:rPr>
                  <w:rStyle w:val="Hyperlink"/>
                  <w:szCs w:val="18"/>
                </w:rPr>
                <w:t>College of Arts and Sciences</w:t>
              </w:r>
            </w:hyperlink>
            <w:r w:rsidR="00D45C7D" w:rsidRPr="00D45C7D">
              <w:rPr>
                <w:szCs w:val="18"/>
              </w:rPr>
              <w:t xml:space="preserve"> alumnus Kent Hutchison</w:t>
            </w:r>
            <w:r w:rsidR="00F54A89">
              <w:rPr>
                <w:szCs w:val="18"/>
              </w:rPr>
              <w:t xml:space="preserve"> studies the relations of addiction and the brain. His research is funded by interested drug companies to screen their products against addiction. </w:t>
            </w:r>
          </w:p>
          <w:p w:rsidR="00EE4DDD" w:rsidRDefault="00B91EA2" w:rsidP="00EE4DDD">
            <w:pPr>
              <w:pStyle w:val="Heading2"/>
            </w:pPr>
            <w:r>
              <w:t>Al</w:t>
            </w:r>
            <w:r w:rsidR="00447D53">
              <w:t>ums’ Daughter Lands Internship I</w:t>
            </w:r>
            <w:r>
              <w:t>n Washington</w:t>
            </w:r>
          </w:p>
          <w:p w:rsidR="00A67A1D" w:rsidRPr="00D45C7D" w:rsidRDefault="00A67A1D" w:rsidP="008259B0">
            <w:pPr>
              <w:autoSpaceDE w:val="0"/>
              <w:autoSpaceDN w:val="0"/>
              <w:adjustRightInd w:val="0"/>
              <w:spacing w:after="0" w:line="191" w:lineRule="atLeast"/>
              <w:rPr>
                <w:rFonts w:cs="Sabon"/>
                <w:szCs w:val="18"/>
              </w:rPr>
            </w:pPr>
            <w:r w:rsidRPr="00D45C7D">
              <w:rPr>
                <w:rFonts w:cs="Sabon"/>
                <w:szCs w:val="18"/>
              </w:rPr>
              <w:t>Kelly Lynn Offutt, a sociology major and leadership minor, managed to land an internship for U.S. House of Representa</w:t>
            </w:r>
            <w:r w:rsidRPr="00D45C7D">
              <w:rPr>
                <w:rFonts w:cs="Sabon"/>
                <w:szCs w:val="18"/>
              </w:rPr>
              <w:softHyphen/>
              <w:t xml:space="preserve">tives Speaker </w:t>
            </w:r>
            <w:hyperlink r:id="rId17" w:history="1">
              <w:r w:rsidRPr="002C532C">
                <w:rPr>
                  <w:rStyle w:val="Hyperlink"/>
                  <w:rFonts w:cs="Sabon"/>
                  <w:szCs w:val="18"/>
                </w:rPr>
                <w:t>John Boehner</w:t>
              </w:r>
            </w:hyperlink>
            <w:r w:rsidR="00B91EA2" w:rsidRPr="00D45C7D">
              <w:rPr>
                <w:rFonts w:cs="Sabon"/>
                <w:szCs w:val="18"/>
              </w:rPr>
              <w:t>.  Her parents John and Diane Offutt, are p</w:t>
            </w:r>
            <w:r w:rsidR="00BA153F">
              <w:rPr>
                <w:rFonts w:cs="Sabon"/>
                <w:szCs w:val="18"/>
              </w:rPr>
              <w:t>roud Oklahoma State University a</w:t>
            </w:r>
            <w:r w:rsidR="00B91EA2" w:rsidRPr="00D45C7D">
              <w:rPr>
                <w:rFonts w:cs="Sabon"/>
                <w:szCs w:val="18"/>
              </w:rPr>
              <w:t>lums.</w:t>
            </w:r>
          </w:p>
          <w:p w:rsidR="00EE4DDD" w:rsidRDefault="00141C7A" w:rsidP="00EE4DDD">
            <w:pPr>
              <w:pStyle w:val="Heading2"/>
            </w:pPr>
            <w:r>
              <w:t xml:space="preserve">Famous Alum Receives Award </w:t>
            </w:r>
          </w:p>
          <w:p w:rsidR="00E97FE1" w:rsidRPr="00D45C7D" w:rsidRDefault="00E97FE1" w:rsidP="002C532C">
            <w:pPr>
              <w:pStyle w:val="Pa43"/>
              <w:rPr>
                <w:rFonts w:ascii="Verdana" w:hAnsi="Verdana" w:cs="Sabon Next LT Pro Demi"/>
                <w:i/>
                <w:sz w:val="18"/>
                <w:szCs w:val="18"/>
              </w:rPr>
            </w:pPr>
            <w:r w:rsidRPr="00D45C7D">
              <w:rPr>
                <w:rFonts w:ascii="Verdana" w:hAnsi="Verdana" w:cs="Sabon Next LT Pro Demi"/>
                <w:sz w:val="18"/>
                <w:szCs w:val="18"/>
              </w:rPr>
              <w:t xml:space="preserve">An actor on the series </w:t>
            </w:r>
            <w:hyperlink r:id="rId18" w:history="1">
              <w:r w:rsidRPr="00D45C7D">
                <w:rPr>
                  <w:rStyle w:val="Hyperlink"/>
                  <w:rFonts w:ascii="Verdana" w:hAnsi="Verdana" w:cs="Sabon Next LT Pro Demi"/>
                  <w:i/>
                  <w:sz w:val="18"/>
                  <w:szCs w:val="18"/>
                </w:rPr>
                <w:t>CSI: Miami</w:t>
              </w:r>
            </w:hyperlink>
            <w:r w:rsidRPr="00D45C7D">
              <w:rPr>
                <w:rFonts w:ascii="Verdana" w:hAnsi="Verdana" w:cs="Sabon Next LT Pro Demi"/>
                <w:sz w:val="18"/>
                <w:szCs w:val="18"/>
              </w:rPr>
              <w:t xml:space="preserve">, Rex Linn, </w:t>
            </w:r>
            <w:r w:rsidR="00D45C7D" w:rsidRPr="00D45C7D">
              <w:rPr>
                <w:rFonts w:ascii="Verdana" w:hAnsi="Verdana" w:cs="Sabon Next LT Pro Demi"/>
                <w:sz w:val="18"/>
                <w:szCs w:val="18"/>
              </w:rPr>
              <w:t xml:space="preserve">a </w:t>
            </w:r>
            <w:r w:rsidR="007125DD" w:rsidRPr="00D45C7D">
              <w:rPr>
                <w:rFonts w:ascii="Verdana" w:hAnsi="Verdana" w:cs="Sabon Next LT Pro Demi"/>
                <w:sz w:val="18"/>
                <w:szCs w:val="18"/>
              </w:rPr>
              <w:t>journalism</w:t>
            </w:r>
            <w:r w:rsidRPr="00D45C7D">
              <w:rPr>
                <w:rFonts w:ascii="Verdana" w:hAnsi="Verdana" w:cs="Sabon Next LT Pro Demi"/>
                <w:sz w:val="18"/>
                <w:szCs w:val="18"/>
              </w:rPr>
              <w:t xml:space="preserve"> and broadcasting graduate, accepted the College of Arts and Sciences 2011 Distinguished Alumnus Award.</w:t>
            </w:r>
          </w:p>
          <w:p w:rsidR="00D6577E" w:rsidRPr="00D6577E" w:rsidRDefault="00D6577E" w:rsidP="00E97FE1">
            <w:pPr>
              <w:pStyle w:val="Pa43"/>
              <w:ind w:firstLine="240"/>
            </w:pPr>
          </w:p>
        </w:tc>
      </w:tr>
      <w:tr w:rsidR="001B552D" w:rsidTr="001B552D">
        <w:trPr>
          <w:trHeight w:val="485"/>
        </w:trPr>
        <w:tc>
          <w:tcPr>
            <w:tcW w:w="11016" w:type="dxa"/>
            <w:gridSpan w:val="2"/>
            <w:shd w:val="clear" w:color="auto" w:fill="F79646" w:themeFill="accent6"/>
          </w:tcPr>
          <w:p w:rsidR="001B552D" w:rsidRDefault="001B552D" w:rsidP="001B552D">
            <w:r>
              <w:t>Contact Information</w:t>
            </w:r>
            <w:r w:rsidR="00D6577E">
              <w:t>:</w:t>
            </w:r>
            <w:r w:rsidR="00447D53">
              <w:t>Lorene Roberson at (405)744-7497 or lorener@okstate.edu</w:t>
            </w:r>
          </w:p>
        </w:tc>
      </w:tr>
    </w:tbl>
    <w:p w:rsidR="00BA7758" w:rsidRPr="006D4B92" w:rsidRDefault="00BA7758" w:rsidP="006D4B92"/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A7" w:rsidRDefault="00424DA7">
      <w:r>
        <w:separator/>
      </w:r>
    </w:p>
  </w:endnote>
  <w:endnote w:type="continuationSeparator" w:id="1">
    <w:p w:rsidR="00424DA7" w:rsidRDefault="0042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Ext">
    <w:altName w:val="HelveticaNeueLT Std Lt 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Next LT Pro Demi">
    <w:altName w:val="Sabon Next LT Pro Dem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A7" w:rsidRDefault="00424DA7">
      <w:r>
        <w:separator/>
      </w:r>
    </w:p>
  </w:footnote>
  <w:footnote w:type="continuationSeparator" w:id="1">
    <w:p w:rsidR="00424DA7" w:rsidRDefault="0042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9"/>
      </v:shape>
    </w:pict>
  </w:numPicBullet>
  <w:numPicBullet w:numPicBulletId="1">
    <w:pict>
      <v:shape id="_x0000_i1035" type="#_x0000_t75" style="width:9.25pt;height:9.25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8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1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B552D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0F6563"/>
    <w:rsid w:val="001009B6"/>
    <w:rsid w:val="00101634"/>
    <w:rsid w:val="00130AD8"/>
    <w:rsid w:val="00141C7A"/>
    <w:rsid w:val="001609F2"/>
    <w:rsid w:val="00172445"/>
    <w:rsid w:val="001935B5"/>
    <w:rsid w:val="0019438C"/>
    <w:rsid w:val="001B552D"/>
    <w:rsid w:val="001B72A7"/>
    <w:rsid w:val="001F2C46"/>
    <w:rsid w:val="00217F94"/>
    <w:rsid w:val="002205D2"/>
    <w:rsid w:val="00227DC8"/>
    <w:rsid w:val="002376C1"/>
    <w:rsid w:val="00265162"/>
    <w:rsid w:val="002A39B1"/>
    <w:rsid w:val="002A5BC5"/>
    <w:rsid w:val="002B27C5"/>
    <w:rsid w:val="002C532C"/>
    <w:rsid w:val="002F2E42"/>
    <w:rsid w:val="002F436D"/>
    <w:rsid w:val="00313CEB"/>
    <w:rsid w:val="00314703"/>
    <w:rsid w:val="0033225C"/>
    <w:rsid w:val="0034098C"/>
    <w:rsid w:val="003507D4"/>
    <w:rsid w:val="003514B1"/>
    <w:rsid w:val="003604CF"/>
    <w:rsid w:val="00362336"/>
    <w:rsid w:val="00375FA0"/>
    <w:rsid w:val="003837F0"/>
    <w:rsid w:val="00393C77"/>
    <w:rsid w:val="00394749"/>
    <w:rsid w:val="003C1FB6"/>
    <w:rsid w:val="003E044C"/>
    <w:rsid w:val="00403761"/>
    <w:rsid w:val="0040733B"/>
    <w:rsid w:val="00424DA7"/>
    <w:rsid w:val="00426D68"/>
    <w:rsid w:val="00435B89"/>
    <w:rsid w:val="00447D53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F1207"/>
    <w:rsid w:val="004F5F4C"/>
    <w:rsid w:val="0050069F"/>
    <w:rsid w:val="005115BC"/>
    <w:rsid w:val="00517686"/>
    <w:rsid w:val="005263A8"/>
    <w:rsid w:val="0053760E"/>
    <w:rsid w:val="00545C6A"/>
    <w:rsid w:val="00557BD2"/>
    <w:rsid w:val="0057510A"/>
    <w:rsid w:val="005869E2"/>
    <w:rsid w:val="005C1ABF"/>
    <w:rsid w:val="005C1B5F"/>
    <w:rsid w:val="005C4E60"/>
    <w:rsid w:val="005E288D"/>
    <w:rsid w:val="005F5DAE"/>
    <w:rsid w:val="00604FD2"/>
    <w:rsid w:val="006066C3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A3BD4"/>
    <w:rsid w:val="006D04B6"/>
    <w:rsid w:val="006D4B92"/>
    <w:rsid w:val="006E1BBE"/>
    <w:rsid w:val="006E49AF"/>
    <w:rsid w:val="006F7014"/>
    <w:rsid w:val="007054EA"/>
    <w:rsid w:val="007116E8"/>
    <w:rsid w:val="007125DD"/>
    <w:rsid w:val="00716B9B"/>
    <w:rsid w:val="00722783"/>
    <w:rsid w:val="007403B4"/>
    <w:rsid w:val="007421E9"/>
    <w:rsid w:val="00745B87"/>
    <w:rsid w:val="00751DE9"/>
    <w:rsid w:val="007717FC"/>
    <w:rsid w:val="00785131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59B0"/>
    <w:rsid w:val="008277D9"/>
    <w:rsid w:val="00887415"/>
    <w:rsid w:val="008A747D"/>
    <w:rsid w:val="008B0E99"/>
    <w:rsid w:val="008B556D"/>
    <w:rsid w:val="009072FE"/>
    <w:rsid w:val="009234E3"/>
    <w:rsid w:val="00925EDE"/>
    <w:rsid w:val="00960D65"/>
    <w:rsid w:val="009772A3"/>
    <w:rsid w:val="0099777C"/>
    <w:rsid w:val="00997E74"/>
    <w:rsid w:val="009A0B0E"/>
    <w:rsid w:val="009D2E8A"/>
    <w:rsid w:val="009D6DF0"/>
    <w:rsid w:val="009E43AA"/>
    <w:rsid w:val="009E6DBC"/>
    <w:rsid w:val="00A00946"/>
    <w:rsid w:val="00A13376"/>
    <w:rsid w:val="00A20898"/>
    <w:rsid w:val="00A33FD9"/>
    <w:rsid w:val="00A4336D"/>
    <w:rsid w:val="00A467DC"/>
    <w:rsid w:val="00A62A3B"/>
    <w:rsid w:val="00A65825"/>
    <w:rsid w:val="00A67A1D"/>
    <w:rsid w:val="00AA24EA"/>
    <w:rsid w:val="00AA2ACD"/>
    <w:rsid w:val="00AA4EAD"/>
    <w:rsid w:val="00AC5277"/>
    <w:rsid w:val="00AC6192"/>
    <w:rsid w:val="00AD0F00"/>
    <w:rsid w:val="00AF719F"/>
    <w:rsid w:val="00B1142E"/>
    <w:rsid w:val="00B26B7F"/>
    <w:rsid w:val="00B26F7F"/>
    <w:rsid w:val="00B2782C"/>
    <w:rsid w:val="00B33D39"/>
    <w:rsid w:val="00B52B6A"/>
    <w:rsid w:val="00B91EA2"/>
    <w:rsid w:val="00B92828"/>
    <w:rsid w:val="00BA153F"/>
    <w:rsid w:val="00BA48F3"/>
    <w:rsid w:val="00BA7758"/>
    <w:rsid w:val="00BB43BB"/>
    <w:rsid w:val="00BC3747"/>
    <w:rsid w:val="00BC410E"/>
    <w:rsid w:val="00BC5639"/>
    <w:rsid w:val="00BE2AC1"/>
    <w:rsid w:val="00BE3430"/>
    <w:rsid w:val="00BE7FB2"/>
    <w:rsid w:val="00BF6156"/>
    <w:rsid w:val="00C17BDE"/>
    <w:rsid w:val="00C24DB3"/>
    <w:rsid w:val="00C30E40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6FC4"/>
    <w:rsid w:val="00CB4138"/>
    <w:rsid w:val="00CC6A3A"/>
    <w:rsid w:val="00CD43D3"/>
    <w:rsid w:val="00CE0112"/>
    <w:rsid w:val="00D13CEF"/>
    <w:rsid w:val="00D22B6D"/>
    <w:rsid w:val="00D45C7D"/>
    <w:rsid w:val="00D50EE3"/>
    <w:rsid w:val="00D62800"/>
    <w:rsid w:val="00D6577E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847F0"/>
    <w:rsid w:val="00E97FE1"/>
    <w:rsid w:val="00EB0479"/>
    <w:rsid w:val="00EB1EE7"/>
    <w:rsid w:val="00EE2F96"/>
    <w:rsid w:val="00EE4DDD"/>
    <w:rsid w:val="00F129C5"/>
    <w:rsid w:val="00F30BDC"/>
    <w:rsid w:val="00F3394D"/>
    <w:rsid w:val="00F5232E"/>
    <w:rsid w:val="00F54A89"/>
    <w:rsid w:val="00F70B57"/>
    <w:rsid w:val="00F90583"/>
    <w:rsid w:val="00FA391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3225C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Text"/>
    <w:next w:val="Normal"/>
    <w:qFormat/>
    <w:rsid w:val="0033225C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paragraph" w:styleId="Heading3">
    <w:name w:val="heading 3"/>
    <w:basedOn w:val="Heading2"/>
    <w:next w:val="Normal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25C"/>
    <w:rPr>
      <w:rFonts w:ascii="Verdana" w:hAnsi="Verdana"/>
      <w:b/>
      <w:color w:val="F79646" w:themeColor="accent6"/>
      <w:sz w:val="60"/>
      <w:szCs w:val="24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customStyle="1" w:styleId="Pa43">
    <w:name w:val="Pa43"/>
    <w:basedOn w:val="Normal"/>
    <w:next w:val="Normal"/>
    <w:uiPriority w:val="99"/>
    <w:rsid w:val="00545C6A"/>
    <w:pPr>
      <w:autoSpaceDE w:val="0"/>
      <w:autoSpaceDN w:val="0"/>
      <w:adjustRightInd w:val="0"/>
      <w:spacing w:before="0" w:after="0" w:line="201" w:lineRule="atLeast"/>
    </w:pPr>
    <w:rPr>
      <w:rFonts w:ascii="HelveticaNeueLT Std Lt Ext" w:eastAsiaTheme="minorHAnsi" w:hAnsi="HelveticaNeueLT Std Lt Ext" w:cstheme="minorBidi"/>
      <w:sz w:val="24"/>
    </w:rPr>
  </w:style>
  <w:style w:type="character" w:styleId="Hyperlink">
    <w:name w:val="Hyperlink"/>
    <w:basedOn w:val="DefaultParagraphFont"/>
    <w:rsid w:val="00712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25DD"/>
    <w:rPr>
      <w:color w:val="800080" w:themeColor="followedHyperlink"/>
      <w:u w:val="single"/>
    </w:rPr>
  </w:style>
  <w:style w:type="paragraph" w:customStyle="1" w:styleId="Default">
    <w:name w:val="Default"/>
    <w:rsid w:val="00D45C7D"/>
    <w:pPr>
      <w:autoSpaceDE w:val="0"/>
      <w:autoSpaceDN w:val="0"/>
      <w:adjustRightInd w:val="0"/>
    </w:pPr>
    <w:rPr>
      <w:rFonts w:ascii="Sabon" w:hAnsi="Sabon" w:cs="Sabo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state.edu/" TargetMode="External"/><Relationship Id="rId13" Type="http://schemas.openxmlformats.org/officeDocument/2006/relationships/hyperlink" Target="http://dictionary.reference.com/browse/neural+networks" TargetMode="External"/><Relationship Id="rId18" Type="http://schemas.openxmlformats.org/officeDocument/2006/relationships/hyperlink" Target="http://www.cbs.com/shows/csi_mi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ionary.reference.com/browse/cryptography" TargetMode="External"/><Relationship Id="rId17" Type="http://schemas.openxmlformats.org/officeDocument/2006/relationships/hyperlink" Target="http://johnboehner.house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s.okstate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reference.com/browse/pla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com/" TargetMode="External"/><Relationship Id="rId10" Type="http://schemas.openxmlformats.org/officeDocument/2006/relationships/hyperlink" Target="http://cas.okstate.edu/Communications/Web%20Magazines/2011%20AS%20Magazine/Mag201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dsc.discovery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F481-C702-4574-976B-9113D15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42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Brianna Autry</cp:lastModifiedBy>
  <cp:revision>4</cp:revision>
  <cp:lastPrinted>2012-02-06T06:38:00Z</cp:lastPrinted>
  <dcterms:created xsi:type="dcterms:W3CDTF">2012-02-06T06:38:00Z</dcterms:created>
  <dcterms:modified xsi:type="dcterms:W3CDTF">2012-04-23T06:44:00Z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