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A0" w:rsidRDefault="00324972">
      <w:r>
        <w:t>Unit</w:t>
      </w:r>
      <w:r w:rsidR="007A558F">
        <w:t xml:space="preserve"> 10</w:t>
      </w:r>
      <w:r>
        <w:t>: Interactive Whiteboard</w:t>
      </w:r>
    </w:p>
    <w:p w:rsidR="007A558F" w:rsidRDefault="007A558F">
      <w:r>
        <w:t>Jason Griggs</w:t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5"/>
        <w:gridCol w:w="3611"/>
        <w:gridCol w:w="3900"/>
      </w:tblGrid>
      <w:tr w:rsidR="00324972" w:rsidTr="00324972">
        <w:trPr>
          <w:trHeight w:val="480"/>
        </w:trPr>
        <w:tc>
          <w:tcPr>
            <w:tcW w:w="2095" w:type="dxa"/>
          </w:tcPr>
          <w:p w:rsidR="00324972" w:rsidRPr="00324972" w:rsidRDefault="00324972">
            <w:pPr>
              <w:rPr>
                <w:b/>
              </w:rPr>
            </w:pPr>
            <w:r w:rsidRPr="00324972">
              <w:rPr>
                <w:b/>
              </w:rPr>
              <w:t>Product</w:t>
            </w:r>
          </w:p>
        </w:tc>
        <w:tc>
          <w:tcPr>
            <w:tcW w:w="3611" w:type="dxa"/>
          </w:tcPr>
          <w:p w:rsidR="00324972" w:rsidRPr="00097499" w:rsidRDefault="00097499" w:rsidP="00097499">
            <w:pPr>
              <w:rPr>
                <w:b/>
              </w:rPr>
            </w:pPr>
            <w:r w:rsidRPr="00097499">
              <w:rPr>
                <w:b/>
                <w:lang w:val="en"/>
              </w:rPr>
              <w:t>SMART Board 885ix interactive whiteboard system</w:t>
            </w:r>
          </w:p>
        </w:tc>
        <w:tc>
          <w:tcPr>
            <w:tcW w:w="3900" w:type="dxa"/>
          </w:tcPr>
          <w:p w:rsidR="00324972" w:rsidRPr="00097499" w:rsidRDefault="00097499">
            <w:pPr>
              <w:rPr>
                <w:b/>
              </w:rPr>
            </w:pPr>
            <w:r w:rsidRPr="00097499">
              <w:rPr>
                <w:b/>
                <w:lang w:val="en"/>
              </w:rPr>
              <w:t>ActivBoard 500 Pro</w:t>
            </w:r>
            <w:r>
              <w:rPr>
                <w:b/>
                <w:lang w:val="en"/>
              </w:rPr>
              <w:t xml:space="preserve"> (Promethean)</w:t>
            </w:r>
          </w:p>
        </w:tc>
      </w:tr>
      <w:tr w:rsidR="00324972" w:rsidTr="00324972">
        <w:trPr>
          <w:trHeight w:val="509"/>
        </w:trPr>
        <w:tc>
          <w:tcPr>
            <w:tcW w:w="2095" w:type="dxa"/>
          </w:tcPr>
          <w:p w:rsidR="00324972" w:rsidRPr="00324972" w:rsidRDefault="00324972">
            <w:pPr>
              <w:rPr>
                <w:b/>
              </w:rPr>
            </w:pPr>
            <w:r w:rsidRPr="00324972">
              <w:rPr>
                <w:b/>
              </w:rPr>
              <w:t>Price</w:t>
            </w:r>
          </w:p>
        </w:tc>
        <w:tc>
          <w:tcPr>
            <w:tcW w:w="3611" w:type="dxa"/>
          </w:tcPr>
          <w:p w:rsidR="00324972" w:rsidRDefault="0006500E">
            <w:r>
              <w:t xml:space="preserve">$4500 approximately </w:t>
            </w:r>
          </w:p>
        </w:tc>
        <w:tc>
          <w:tcPr>
            <w:tcW w:w="3900" w:type="dxa"/>
          </w:tcPr>
          <w:p w:rsidR="00324972" w:rsidRDefault="0006500E">
            <w:r>
              <w:t>$4500 approximately</w:t>
            </w:r>
          </w:p>
        </w:tc>
      </w:tr>
      <w:tr w:rsidR="00324972" w:rsidTr="00324972">
        <w:trPr>
          <w:trHeight w:val="693"/>
        </w:trPr>
        <w:tc>
          <w:tcPr>
            <w:tcW w:w="2095" w:type="dxa"/>
          </w:tcPr>
          <w:p w:rsidR="00324972" w:rsidRPr="00324972" w:rsidRDefault="00324972">
            <w:pPr>
              <w:rPr>
                <w:b/>
              </w:rPr>
            </w:pPr>
            <w:r w:rsidRPr="00324972">
              <w:rPr>
                <w:b/>
              </w:rPr>
              <w:t>Customer Support</w:t>
            </w:r>
          </w:p>
        </w:tc>
        <w:tc>
          <w:tcPr>
            <w:tcW w:w="3611" w:type="dxa"/>
          </w:tcPr>
          <w:p w:rsidR="00324972" w:rsidRDefault="0060004C">
            <w:r>
              <w:rPr>
                <w:lang w:val="en"/>
              </w:rPr>
              <w:t>SMART support</w:t>
            </w:r>
            <w:r>
              <w:rPr>
                <w:lang w:val="en"/>
              </w:rPr>
              <w:t xml:space="preserve">: </w:t>
            </w:r>
            <w:r>
              <w:rPr>
                <w:lang w:val="en"/>
              </w:rPr>
              <w:t xml:space="preserve">Choose from a range of support options, from our extensive knowledge base of easily accessible technical documents to one-on-one, direct contact with experienced technical support staff via </w:t>
            </w:r>
            <w:proofErr w:type="spellStart"/>
            <w:r>
              <w:rPr>
                <w:lang w:val="en"/>
              </w:rPr>
              <w:t>webchat</w:t>
            </w:r>
            <w:proofErr w:type="spellEnd"/>
            <w:r>
              <w:rPr>
                <w:lang w:val="en"/>
              </w:rPr>
              <w:t>, e-mail or telephone</w:t>
            </w:r>
          </w:p>
        </w:tc>
        <w:tc>
          <w:tcPr>
            <w:tcW w:w="3900" w:type="dxa"/>
          </w:tcPr>
          <w:p w:rsidR="00324972" w:rsidRDefault="0006500E">
            <w:r>
              <w:t xml:space="preserve">Mostly phone.  </w:t>
            </w:r>
            <w:r>
              <w:rPr>
                <w:lang w:val="en"/>
              </w:rPr>
              <w:t>K</w:t>
            </w:r>
            <w:r>
              <w:rPr>
                <w:lang w:val="en"/>
              </w:rPr>
              <w:t>nowledgebase</w:t>
            </w:r>
            <w:r>
              <w:rPr>
                <w:lang w:val="en"/>
              </w:rPr>
              <w:t xml:space="preserve"> provides a searchable database for users.  Does not seem as flexible as Smart.  </w:t>
            </w:r>
          </w:p>
        </w:tc>
      </w:tr>
      <w:tr w:rsidR="0060004C" w:rsidTr="00324972">
        <w:trPr>
          <w:trHeight w:val="693"/>
        </w:trPr>
        <w:tc>
          <w:tcPr>
            <w:tcW w:w="2095" w:type="dxa"/>
          </w:tcPr>
          <w:p w:rsidR="0060004C" w:rsidRPr="00324972" w:rsidRDefault="0060004C">
            <w:pPr>
              <w:rPr>
                <w:b/>
              </w:rPr>
            </w:pPr>
            <w:r>
              <w:rPr>
                <w:b/>
              </w:rPr>
              <w:t>Board Sizes</w:t>
            </w:r>
          </w:p>
        </w:tc>
        <w:tc>
          <w:tcPr>
            <w:tcW w:w="3611" w:type="dxa"/>
          </w:tcPr>
          <w:p w:rsidR="0060004C" w:rsidRDefault="0060004C" w:rsidP="00C36978">
            <w:r>
              <w:rPr>
                <w:lang w:val="en"/>
              </w:rPr>
              <w:t>87"</w:t>
            </w:r>
            <w:r w:rsidR="00C36978">
              <w:rPr>
                <w:lang w:val="en"/>
              </w:rPr>
              <w:t xml:space="preserve">  Claims “</w:t>
            </w:r>
            <w:r w:rsidR="00C36978">
              <w:rPr>
                <w:lang w:val="en"/>
              </w:rPr>
              <w:t>20% more workspace than a standard interactive whiteboard system</w:t>
            </w:r>
            <w:r w:rsidR="00C36978">
              <w:rPr>
                <w:lang w:val="en"/>
              </w:rPr>
              <w:t>”</w:t>
            </w:r>
          </w:p>
        </w:tc>
        <w:tc>
          <w:tcPr>
            <w:tcW w:w="3900" w:type="dxa"/>
          </w:tcPr>
          <w:p w:rsidR="0060004C" w:rsidRDefault="0060004C">
            <w:r>
              <w:t>78", 87", 95"</w:t>
            </w:r>
          </w:p>
        </w:tc>
      </w:tr>
      <w:tr w:rsidR="00324972" w:rsidTr="00324972">
        <w:trPr>
          <w:trHeight w:val="480"/>
        </w:trPr>
        <w:tc>
          <w:tcPr>
            <w:tcW w:w="2095" w:type="dxa"/>
          </w:tcPr>
          <w:p w:rsidR="00324972" w:rsidRPr="00097499" w:rsidRDefault="00097499">
            <w:pPr>
              <w:rPr>
                <w:b/>
              </w:rPr>
            </w:pPr>
            <w:r w:rsidRPr="00097499">
              <w:rPr>
                <w:b/>
              </w:rPr>
              <w:t>Learning Resources</w:t>
            </w:r>
          </w:p>
        </w:tc>
        <w:tc>
          <w:tcPr>
            <w:tcW w:w="3611" w:type="dxa"/>
          </w:tcPr>
          <w:p w:rsidR="00324972" w:rsidRDefault="00C36978">
            <w:r>
              <w:rPr>
                <w:lang w:val="en"/>
              </w:rPr>
              <w:t xml:space="preserve">Teachers can access free, ready-to-use educational resources, including thousands of standards-correlated SMART Notebook lesson activities, anytime on the </w:t>
            </w:r>
            <w:r w:rsidRPr="00C36978">
              <w:rPr>
                <w:lang w:val="en"/>
              </w:rPr>
              <w:t>SMART Exchange website</w:t>
            </w:r>
            <w:r>
              <w:rPr>
                <w:lang w:val="en"/>
              </w:rPr>
              <w:t>.</w:t>
            </w:r>
          </w:p>
        </w:tc>
        <w:tc>
          <w:tcPr>
            <w:tcW w:w="3900" w:type="dxa"/>
          </w:tcPr>
          <w:p w:rsidR="00324972" w:rsidRDefault="00C36978">
            <w:r>
              <w:rPr>
                <w:lang w:val="en"/>
              </w:rPr>
              <w:t>Promethean Planet’s 50,000+ free teacher Resources and online Professional Development give teachers everything they need to create more active, inspired and engaged classrooms.</w:t>
            </w:r>
          </w:p>
        </w:tc>
      </w:tr>
      <w:tr w:rsidR="00324972" w:rsidTr="00324972">
        <w:trPr>
          <w:trHeight w:val="509"/>
        </w:trPr>
        <w:tc>
          <w:tcPr>
            <w:tcW w:w="2095" w:type="dxa"/>
          </w:tcPr>
          <w:p w:rsidR="00324972" w:rsidRPr="00097499" w:rsidRDefault="00097499">
            <w:pPr>
              <w:rPr>
                <w:b/>
              </w:rPr>
            </w:pPr>
            <w:r w:rsidRPr="00097499">
              <w:rPr>
                <w:b/>
              </w:rPr>
              <w:t xml:space="preserve">Collaborative  Capabilities </w:t>
            </w:r>
          </w:p>
        </w:tc>
        <w:tc>
          <w:tcPr>
            <w:tcW w:w="3611" w:type="dxa"/>
          </w:tcPr>
          <w:p w:rsidR="00324972" w:rsidRDefault="0060004C">
            <w:r>
              <w:rPr>
                <w:lang w:val="en"/>
              </w:rPr>
              <w:t>Dual-User functionality</w:t>
            </w:r>
          </w:p>
        </w:tc>
        <w:tc>
          <w:tcPr>
            <w:tcW w:w="3900" w:type="dxa"/>
          </w:tcPr>
          <w:p w:rsidR="00324972" w:rsidRDefault="0060004C">
            <w:r>
              <w:rPr>
                <w:lang w:val="en"/>
              </w:rPr>
              <w:t>Dual-User functionality</w:t>
            </w:r>
          </w:p>
        </w:tc>
      </w:tr>
      <w:tr w:rsidR="00324972" w:rsidTr="00324972">
        <w:trPr>
          <w:trHeight w:val="509"/>
        </w:trPr>
        <w:tc>
          <w:tcPr>
            <w:tcW w:w="2095" w:type="dxa"/>
          </w:tcPr>
          <w:p w:rsidR="00324972" w:rsidRPr="00097499" w:rsidRDefault="00097499">
            <w:pPr>
              <w:rPr>
                <w:b/>
              </w:rPr>
            </w:pPr>
            <w:r w:rsidRPr="00097499">
              <w:rPr>
                <w:b/>
              </w:rPr>
              <w:t>Software</w:t>
            </w:r>
          </w:p>
        </w:tc>
        <w:tc>
          <w:tcPr>
            <w:tcW w:w="3611" w:type="dxa"/>
          </w:tcPr>
          <w:p w:rsidR="00324972" w:rsidRDefault="0060004C" w:rsidP="0060004C">
            <w:r>
              <w:rPr>
                <w:lang w:val="en"/>
              </w:rPr>
              <w:t xml:space="preserve">SMART Notebook: </w:t>
            </w:r>
            <w:r>
              <w:rPr>
                <w:lang w:val="en"/>
              </w:rPr>
              <w:t xml:space="preserve"> A powerful and easy-to-use application, SMART Notebook software enables you to readily deliver interactive lessons that keep your students engaged and interested.</w:t>
            </w:r>
          </w:p>
        </w:tc>
        <w:tc>
          <w:tcPr>
            <w:tcW w:w="3900" w:type="dxa"/>
          </w:tcPr>
          <w:p w:rsidR="00324972" w:rsidRDefault="0060004C">
            <w:proofErr w:type="spellStart"/>
            <w:r>
              <w:t>ActivInspire</w:t>
            </w:r>
            <w:proofErr w:type="spellEnd"/>
            <w:r>
              <w:t xml:space="preserve"> Professional Edition or Promethean </w:t>
            </w:r>
            <w:proofErr w:type="spellStart"/>
            <w:r>
              <w:t>ActivOffice</w:t>
            </w:r>
            <w:proofErr w:type="spellEnd"/>
            <w:r>
              <w:t xml:space="preserve"> </w:t>
            </w:r>
            <w:r>
              <w:br/>
              <w:t>Promethean Apps</w:t>
            </w:r>
          </w:p>
        </w:tc>
      </w:tr>
      <w:tr w:rsidR="00324972" w:rsidTr="00324972">
        <w:trPr>
          <w:trHeight w:val="509"/>
        </w:trPr>
        <w:tc>
          <w:tcPr>
            <w:tcW w:w="2095" w:type="dxa"/>
          </w:tcPr>
          <w:p w:rsidR="00324972" w:rsidRPr="00097499" w:rsidRDefault="00097499">
            <w:pPr>
              <w:rPr>
                <w:b/>
              </w:rPr>
            </w:pPr>
            <w:r w:rsidRPr="00097499">
              <w:rPr>
                <w:b/>
              </w:rPr>
              <w:t>Warranty</w:t>
            </w:r>
          </w:p>
        </w:tc>
        <w:tc>
          <w:tcPr>
            <w:tcW w:w="3611" w:type="dxa"/>
          </w:tcPr>
          <w:p w:rsidR="00324972" w:rsidRDefault="0060004C">
            <w:r>
              <w:t xml:space="preserve">5 Years  </w:t>
            </w:r>
          </w:p>
          <w:p w:rsidR="0060004C" w:rsidRDefault="0060004C">
            <w:r>
              <w:t>(Lamp also has a limited warranty)</w:t>
            </w:r>
          </w:p>
        </w:tc>
        <w:tc>
          <w:tcPr>
            <w:tcW w:w="3900" w:type="dxa"/>
          </w:tcPr>
          <w:p w:rsidR="00324972" w:rsidRDefault="00097499">
            <w:r>
              <w:t>3 Years</w:t>
            </w:r>
          </w:p>
        </w:tc>
      </w:tr>
      <w:tr w:rsidR="00097499" w:rsidTr="00324972">
        <w:trPr>
          <w:trHeight w:val="509"/>
        </w:trPr>
        <w:tc>
          <w:tcPr>
            <w:tcW w:w="2095" w:type="dxa"/>
          </w:tcPr>
          <w:p w:rsidR="00097499" w:rsidRPr="00097499" w:rsidRDefault="00097499">
            <w:pPr>
              <w:rPr>
                <w:b/>
              </w:rPr>
            </w:pPr>
            <w:r>
              <w:rPr>
                <w:b/>
              </w:rPr>
              <w:t>USB Ports</w:t>
            </w:r>
          </w:p>
        </w:tc>
        <w:tc>
          <w:tcPr>
            <w:tcW w:w="3611" w:type="dxa"/>
          </w:tcPr>
          <w:p w:rsidR="00097499" w:rsidRDefault="0006500E">
            <w:r>
              <w:t>Unknown</w:t>
            </w:r>
          </w:p>
        </w:tc>
        <w:tc>
          <w:tcPr>
            <w:tcW w:w="3900" w:type="dxa"/>
          </w:tcPr>
          <w:p w:rsidR="00097499" w:rsidRDefault="00097499">
            <w:r>
              <w:t>2</w:t>
            </w:r>
          </w:p>
        </w:tc>
      </w:tr>
      <w:tr w:rsidR="0060004C" w:rsidTr="00324972">
        <w:trPr>
          <w:trHeight w:val="509"/>
        </w:trPr>
        <w:tc>
          <w:tcPr>
            <w:tcW w:w="2095" w:type="dxa"/>
          </w:tcPr>
          <w:p w:rsidR="0060004C" w:rsidRDefault="0060004C">
            <w:pPr>
              <w:rPr>
                <w:b/>
              </w:rPr>
            </w:pPr>
            <w:r>
              <w:rPr>
                <w:b/>
              </w:rPr>
              <w:t>Installation Options</w:t>
            </w:r>
          </w:p>
        </w:tc>
        <w:tc>
          <w:tcPr>
            <w:tcW w:w="3611" w:type="dxa"/>
          </w:tcPr>
          <w:p w:rsidR="0060004C" w:rsidRDefault="00C36978">
            <w:r>
              <w:rPr>
                <w:lang w:val="en"/>
              </w:rPr>
              <w:t>M</w:t>
            </w:r>
            <w:r>
              <w:rPr>
                <w:lang w:val="en"/>
              </w:rPr>
              <w:t>ulti</w:t>
            </w:r>
            <w:r>
              <w:rPr>
                <w:lang w:val="en"/>
              </w:rPr>
              <w:t>-</w:t>
            </w:r>
            <w:r>
              <w:rPr>
                <w:lang w:val="en"/>
              </w:rPr>
              <w:t>axis, adjustable wall mount. The projector is mounted directly above the interactive whiteboard, so virtually any classroom can accommodate the 885ix without needing complicated wiring or ceiling mounting.</w:t>
            </w:r>
          </w:p>
        </w:tc>
        <w:tc>
          <w:tcPr>
            <w:tcW w:w="3900" w:type="dxa"/>
          </w:tcPr>
          <w:p w:rsidR="0060004C" w:rsidRDefault="00C36978" w:rsidP="00C36978">
            <w:r>
              <w:rPr>
                <w:lang w:val="en"/>
              </w:rPr>
              <w:t>Fixed, Adjustable, Mount or Mobile System with a choice of Extreme Short or Short Throw Projectors.</w:t>
            </w:r>
            <w:r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ActivBoard 500 Pro requires installation by a Certified Promethean Installer. </w:t>
            </w:r>
          </w:p>
        </w:tc>
      </w:tr>
      <w:tr w:rsidR="0060004C" w:rsidTr="00324972">
        <w:trPr>
          <w:trHeight w:val="509"/>
        </w:trPr>
        <w:tc>
          <w:tcPr>
            <w:tcW w:w="2095" w:type="dxa"/>
          </w:tcPr>
          <w:p w:rsidR="0060004C" w:rsidRDefault="0060004C">
            <w:pPr>
              <w:rPr>
                <w:b/>
              </w:rPr>
            </w:pPr>
            <w:r>
              <w:rPr>
                <w:b/>
              </w:rPr>
              <w:t>Sound Options</w:t>
            </w:r>
          </w:p>
        </w:tc>
        <w:tc>
          <w:tcPr>
            <w:tcW w:w="3611" w:type="dxa"/>
          </w:tcPr>
          <w:p w:rsidR="0060004C" w:rsidRDefault="0060004C">
            <w:pPr>
              <w:rPr>
                <w:lang w:val="en"/>
              </w:rPr>
            </w:pPr>
            <w:r>
              <w:rPr>
                <w:lang w:val="en"/>
              </w:rPr>
              <w:t xml:space="preserve">Non-integrated. </w:t>
            </w:r>
          </w:p>
        </w:tc>
        <w:tc>
          <w:tcPr>
            <w:tcW w:w="3900" w:type="dxa"/>
          </w:tcPr>
          <w:p w:rsidR="0060004C" w:rsidRDefault="0060004C">
            <w:r>
              <w:t>Integrated</w:t>
            </w:r>
          </w:p>
        </w:tc>
      </w:tr>
      <w:tr w:rsidR="0060004C" w:rsidTr="00324972">
        <w:trPr>
          <w:trHeight w:val="509"/>
        </w:trPr>
        <w:tc>
          <w:tcPr>
            <w:tcW w:w="2095" w:type="dxa"/>
          </w:tcPr>
          <w:p w:rsidR="0060004C" w:rsidRDefault="0060004C">
            <w:pPr>
              <w:rPr>
                <w:b/>
              </w:rPr>
            </w:pPr>
            <w:r>
              <w:rPr>
                <w:b/>
              </w:rPr>
              <w:t>Lamp Life</w:t>
            </w:r>
          </w:p>
        </w:tc>
        <w:tc>
          <w:tcPr>
            <w:tcW w:w="3611" w:type="dxa"/>
          </w:tcPr>
          <w:p w:rsidR="0060004C" w:rsidRDefault="0060004C">
            <w:r>
              <w:rPr>
                <w:lang w:val="en"/>
              </w:rPr>
              <w:t>SMART UX60 lasts for 3,000 hours in standard mode and 4,000 hours in economy mode.</w:t>
            </w:r>
          </w:p>
        </w:tc>
        <w:tc>
          <w:tcPr>
            <w:tcW w:w="3900" w:type="dxa"/>
          </w:tcPr>
          <w:p w:rsidR="0060004C" w:rsidRDefault="0006500E">
            <w:r>
              <w:t>Unknown</w:t>
            </w:r>
          </w:p>
        </w:tc>
      </w:tr>
    </w:tbl>
    <w:p w:rsidR="00324972" w:rsidRDefault="00324972"/>
    <w:p w:rsidR="00324972" w:rsidRDefault="00324972" w:rsidP="00324972">
      <w:r>
        <w:t xml:space="preserve">Sources:   </w:t>
      </w:r>
      <w:r w:rsidRPr="00324972">
        <w:t>http://</w:t>
      </w:r>
      <w:proofErr w:type="gramStart"/>
      <w:r w:rsidRPr="00324972">
        <w:t>smarttech.com</w:t>
      </w:r>
      <w:r>
        <w:t xml:space="preserve">  and</w:t>
      </w:r>
      <w:proofErr w:type="gramEnd"/>
      <w:r>
        <w:t xml:space="preserve"> </w:t>
      </w:r>
      <w:r w:rsidRPr="00324972">
        <w:t>http://prometheanworld.com</w:t>
      </w:r>
      <w:r>
        <w:t xml:space="preserve"> </w:t>
      </w:r>
    </w:p>
    <w:p w:rsidR="00097499" w:rsidRPr="005367EA" w:rsidRDefault="00097499" w:rsidP="00324972">
      <w:r>
        <w:t xml:space="preserve">Since I have been on a quixotic quest for the past three year begging anyone with control over a budget at Troy University Dothan campus to consider installing </w:t>
      </w:r>
      <w:proofErr w:type="gramStart"/>
      <w:r w:rsidR="00402C1B">
        <w:t xml:space="preserve">just  </w:t>
      </w:r>
      <w:r>
        <w:t>basic</w:t>
      </w:r>
      <w:proofErr w:type="gramEnd"/>
      <w:r>
        <w:t xml:space="preserve"> interactive whiteboards in all classrooms, as a flight of fancy, I will briefly provide my rationale for choosing which top-of-the-line interactive whiteboard I would purchase if I had my druthers and control over a budget.  </w:t>
      </w:r>
      <w:r w:rsidR="00402C1B">
        <w:t xml:space="preserve">Since the prices of the </w:t>
      </w:r>
      <w:r w:rsidR="00402C1B" w:rsidRPr="005367EA">
        <w:rPr>
          <w:lang w:val="en"/>
        </w:rPr>
        <w:t>SMART Board 885ix</w:t>
      </w:r>
      <w:r w:rsidR="00402C1B" w:rsidRPr="005367EA">
        <w:rPr>
          <w:lang w:val="en"/>
        </w:rPr>
        <w:t xml:space="preserve"> and </w:t>
      </w:r>
      <w:r w:rsidR="00402C1B" w:rsidRPr="005367EA">
        <w:rPr>
          <w:lang w:val="en"/>
        </w:rPr>
        <w:t>ActivBoard 500 Pro</w:t>
      </w:r>
      <w:r w:rsidR="00402C1B">
        <w:rPr>
          <w:b/>
          <w:lang w:val="en"/>
        </w:rPr>
        <w:t xml:space="preserve"> </w:t>
      </w:r>
      <w:r w:rsidR="00402C1B">
        <w:rPr>
          <w:lang w:val="en"/>
        </w:rPr>
        <w:t xml:space="preserve">are roughly equivalent, other factors are needed to determine a winner.  If I was purchasing one without any sort of practical or organization concerns (say for some weird instructional man-cave in my home), I would purchase the </w:t>
      </w:r>
      <w:r w:rsidR="00402C1B" w:rsidRPr="005367EA">
        <w:rPr>
          <w:lang w:val="en"/>
        </w:rPr>
        <w:t>SMART Board 885ix</w:t>
      </w:r>
      <w:r w:rsidR="00402C1B">
        <w:rPr>
          <w:b/>
          <w:lang w:val="en"/>
        </w:rPr>
        <w:t xml:space="preserve"> </w:t>
      </w:r>
      <w:r w:rsidR="00402C1B">
        <w:rPr>
          <w:lang w:val="en"/>
        </w:rPr>
        <w:t xml:space="preserve">for its extended warranty, ease of mounting (does not require a specialist), and learner-centered functionality. If, however, I was purchasing a large number of these boards for a real organization (like Troy University, Dothan Campus), I would probably be inclined to go with the </w:t>
      </w:r>
      <w:r w:rsidR="00402C1B" w:rsidRPr="005367EA">
        <w:rPr>
          <w:lang w:val="en"/>
        </w:rPr>
        <w:t>ActivBoard 500 Pro</w:t>
      </w:r>
      <w:r w:rsidR="00402C1B">
        <w:rPr>
          <w:b/>
          <w:lang w:val="en"/>
        </w:rPr>
        <w:t xml:space="preserve"> </w:t>
      </w:r>
      <w:r w:rsidR="00402C1B">
        <w:rPr>
          <w:lang w:val="en"/>
        </w:rPr>
        <w:t>for its variable</w:t>
      </w:r>
      <w:r w:rsidR="005367EA">
        <w:rPr>
          <w:lang w:val="en"/>
        </w:rPr>
        <w:t xml:space="preserve"> screen size options, various installation options, and projector options.  The reality of various classroom sizes and configurations makes the </w:t>
      </w:r>
      <w:r w:rsidR="005367EA" w:rsidRPr="005367EA">
        <w:rPr>
          <w:lang w:val="en"/>
        </w:rPr>
        <w:t>ActivBoard 500 Pro</w:t>
      </w:r>
      <w:r w:rsidR="005367EA">
        <w:rPr>
          <w:b/>
          <w:lang w:val="en"/>
        </w:rPr>
        <w:t xml:space="preserve"> </w:t>
      </w:r>
      <w:r w:rsidR="005367EA" w:rsidRPr="005367EA">
        <w:rPr>
          <w:lang w:val="en"/>
        </w:rPr>
        <w:t>more attractive due its flexibility</w:t>
      </w:r>
      <w:r w:rsidR="005367EA">
        <w:rPr>
          <w:b/>
          <w:lang w:val="en"/>
        </w:rPr>
        <w:t xml:space="preserve">.  </w:t>
      </w:r>
      <w:r w:rsidR="005367EA" w:rsidRPr="005367EA">
        <w:rPr>
          <w:lang w:val="en"/>
        </w:rPr>
        <w:t xml:space="preserve">Without </w:t>
      </w:r>
      <w:r w:rsidR="005367EA">
        <w:rPr>
          <w:lang w:val="en"/>
        </w:rPr>
        <w:t xml:space="preserve">hands-on trials to put each board through </w:t>
      </w:r>
      <w:r w:rsidR="007A558F">
        <w:rPr>
          <w:lang w:val="en"/>
        </w:rPr>
        <w:t xml:space="preserve">the proper paces, judging these high-end interactive whiteboards from their own respective company websites is a bit like judging cars on a dealer’s lot without taking them from a test drive.  Of course, even lemons are waxed and shiny on the lot.   </w:t>
      </w:r>
    </w:p>
    <w:sectPr w:rsidR="00097499" w:rsidRPr="0053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C9D"/>
    <w:multiLevelType w:val="hybridMultilevel"/>
    <w:tmpl w:val="0C3E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72"/>
    <w:rsid w:val="0006500E"/>
    <w:rsid w:val="00097499"/>
    <w:rsid w:val="00324972"/>
    <w:rsid w:val="00402C1B"/>
    <w:rsid w:val="005367EA"/>
    <w:rsid w:val="0060004C"/>
    <w:rsid w:val="007530A0"/>
    <w:rsid w:val="007A558F"/>
    <w:rsid w:val="00C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outlook</dc:creator>
  <cp:lastModifiedBy>outlook</cp:lastModifiedBy>
  <cp:revision>5</cp:revision>
  <dcterms:created xsi:type="dcterms:W3CDTF">2012-05-04T13:42:00Z</dcterms:created>
  <dcterms:modified xsi:type="dcterms:W3CDTF">2012-05-06T17:18:00Z</dcterms:modified>
</cp:coreProperties>
</file>