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3CB" w:rsidRDefault="006E6330" w:rsidP="006B4970">
      <w:pPr>
        <w:pStyle w:val="NoSpacing"/>
        <w:spacing w:line="480" w:lineRule="auto"/>
        <w:rPr>
          <w:rFonts w:ascii="Times New Roman" w:hAnsi="Times New Roman" w:cs="Times New Roman"/>
        </w:rPr>
      </w:pPr>
      <w:r>
        <w:rPr>
          <w:rFonts w:ascii="Times New Roman" w:hAnsi="Times New Roman" w:cs="Times New Roman"/>
        </w:rPr>
        <w:tab/>
        <w:t>In flour production, ash is th</w:t>
      </w:r>
      <w:r w:rsidR="005A43D6">
        <w:rPr>
          <w:rFonts w:ascii="Times New Roman" w:hAnsi="Times New Roman" w:cs="Times New Roman"/>
        </w:rPr>
        <w:t>e amount of existing minerals present in the</w:t>
      </w:r>
      <w:r>
        <w:rPr>
          <w:rFonts w:ascii="Times New Roman" w:hAnsi="Times New Roman" w:cs="Times New Roman"/>
        </w:rPr>
        <w:t xml:space="preserve"> </w:t>
      </w:r>
      <w:r w:rsidR="00F40021">
        <w:rPr>
          <w:rFonts w:ascii="Times New Roman" w:hAnsi="Times New Roman" w:cs="Times New Roman"/>
        </w:rPr>
        <w:t xml:space="preserve">flour after it has been processed. </w:t>
      </w:r>
      <w:r w:rsidR="00CF35D9">
        <w:rPr>
          <w:rFonts w:ascii="Times New Roman" w:hAnsi="Times New Roman" w:cs="Times New Roman"/>
        </w:rPr>
        <w:t>Calcium, iron, magnesium,</w:t>
      </w:r>
      <w:r w:rsidR="00B869B0">
        <w:rPr>
          <w:rFonts w:ascii="Times New Roman" w:hAnsi="Times New Roman" w:cs="Times New Roman"/>
        </w:rPr>
        <w:t xml:space="preserve"> phosphorus,</w:t>
      </w:r>
      <w:r w:rsidR="00CF35D9">
        <w:rPr>
          <w:rFonts w:ascii="Times New Roman" w:hAnsi="Times New Roman" w:cs="Times New Roman"/>
        </w:rPr>
        <w:t xml:space="preserve"> potassium, and zinc</w:t>
      </w:r>
      <w:r w:rsidR="00B869B0">
        <w:rPr>
          <w:rFonts w:ascii="Times New Roman" w:hAnsi="Times New Roman" w:cs="Times New Roman"/>
        </w:rPr>
        <w:t xml:space="preserve"> are common minerals found unprocessed wheat. Most of the minerals are found in the bran of the </w:t>
      </w:r>
      <w:r w:rsidR="00AA550B">
        <w:rPr>
          <w:rFonts w:ascii="Times New Roman" w:hAnsi="Times New Roman" w:cs="Times New Roman"/>
        </w:rPr>
        <w:t>wheat kernel. For refined flours, the quality of the flour is greater when less mineral traces are found in the flour. The quality is considered to be higher because it means that the milling process is more effective at removing the bran of the wheat kernel.</w:t>
      </w:r>
      <w:r w:rsidR="006B4970">
        <w:rPr>
          <w:rFonts w:ascii="Times New Roman" w:hAnsi="Times New Roman" w:cs="Times New Roman"/>
        </w:rPr>
        <w:t xml:space="preserve"> Ash content is also very important for bread makers</w:t>
      </w:r>
      <w:r w:rsidR="00D14304">
        <w:rPr>
          <w:rFonts w:ascii="Times New Roman" w:hAnsi="Times New Roman" w:cs="Times New Roman"/>
        </w:rPr>
        <w:t>,</w:t>
      </w:r>
      <w:r w:rsidR="006B4970">
        <w:rPr>
          <w:rFonts w:ascii="Times New Roman" w:hAnsi="Times New Roman" w:cs="Times New Roman"/>
        </w:rPr>
        <w:t xml:space="preserve"> as increasing levels of ash diminish the elastic properties of gluten</w:t>
      </w:r>
      <w:r w:rsidR="00D14304">
        <w:rPr>
          <w:rFonts w:ascii="Times New Roman" w:hAnsi="Times New Roman" w:cs="Times New Roman"/>
        </w:rPr>
        <w:t xml:space="preserve"> desired in bread baking</w:t>
      </w:r>
      <w:r w:rsidR="006B4970">
        <w:rPr>
          <w:rFonts w:ascii="Times New Roman" w:hAnsi="Times New Roman" w:cs="Times New Roman"/>
        </w:rPr>
        <w:t>.</w:t>
      </w:r>
      <w:r w:rsidR="00A435A6">
        <w:rPr>
          <w:rFonts w:ascii="Times New Roman" w:hAnsi="Times New Roman" w:cs="Times New Roman"/>
        </w:rPr>
        <w:t xml:space="preserve"> It </w:t>
      </w:r>
      <w:bookmarkStart w:id="0" w:name="_GoBack"/>
      <w:bookmarkEnd w:id="0"/>
      <w:r w:rsidR="008651D6">
        <w:rPr>
          <w:rFonts w:ascii="Times New Roman" w:hAnsi="Times New Roman" w:cs="Times New Roman"/>
        </w:rPr>
        <w:t>would be important for a flour processor to know the ash levels in order to determine whether their milling machinery is producing the highest quality flour possible. From a bread processing standpoint, it is crucial to check to see if their supplier</w:t>
      </w:r>
      <w:r w:rsidR="00F77ECB">
        <w:rPr>
          <w:rFonts w:ascii="Times New Roman" w:hAnsi="Times New Roman" w:cs="Times New Roman"/>
        </w:rPr>
        <w:t>s</w:t>
      </w:r>
      <w:r w:rsidR="008651D6">
        <w:rPr>
          <w:rFonts w:ascii="Times New Roman" w:hAnsi="Times New Roman" w:cs="Times New Roman"/>
        </w:rPr>
        <w:t xml:space="preserve"> are providing them with the quality being advertised. </w:t>
      </w:r>
      <w:r w:rsidR="00D14304">
        <w:rPr>
          <w:rFonts w:ascii="Times New Roman" w:hAnsi="Times New Roman" w:cs="Times New Roman"/>
        </w:rPr>
        <w:t>Two popular methods of determining ash contents in flour are the basic method and the rapid method listed by the American Association of Cereal Chemist (AACC).</w:t>
      </w:r>
    </w:p>
    <w:p w:rsidR="007F1A81" w:rsidRPr="006A5587" w:rsidRDefault="007F1A81" w:rsidP="006B4970">
      <w:pPr>
        <w:spacing w:line="480" w:lineRule="auto"/>
        <w:rPr>
          <w:rFonts w:ascii="Times New Roman" w:hAnsi="Times New Roman" w:cs="Times New Roman"/>
        </w:rPr>
      </w:pPr>
      <w:r>
        <w:rPr>
          <w:rFonts w:ascii="Times New Roman" w:hAnsi="Times New Roman" w:cs="Times New Roman"/>
        </w:rPr>
        <w:tab/>
      </w:r>
      <w:r w:rsidRPr="006A5587">
        <w:rPr>
          <w:rFonts w:ascii="Times New Roman" w:hAnsi="Times New Roman" w:cs="Times New Roman"/>
        </w:rPr>
        <w:t xml:space="preserve">The basic method for determining ash is applicable to flour and bread. Electric muffle furnace provided with pyrometer for indicating temperature, and also </w:t>
      </w:r>
      <w:proofErr w:type="spellStart"/>
      <w:r w:rsidRPr="006A5587">
        <w:rPr>
          <w:rFonts w:ascii="Times New Roman" w:hAnsi="Times New Roman" w:cs="Times New Roman"/>
        </w:rPr>
        <w:t>ashing</w:t>
      </w:r>
      <w:proofErr w:type="spellEnd"/>
      <w:r w:rsidRPr="006A5587">
        <w:rPr>
          <w:rFonts w:ascii="Times New Roman" w:hAnsi="Times New Roman" w:cs="Times New Roman"/>
        </w:rPr>
        <w:t xml:space="preserve"> dishes are needed for the apparatus. Platinum or silica is preferred for the </w:t>
      </w:r>
      <w:proofErr w:type="spellStart"/>
      <w:r w:rsidRPr="006A5587">
        <w:rPr>
          <w:rFonts w:ascii="Times New Roman" w:hAnsi="Times New Roman" w:cs="Times New Roman"/>
        </w:rPr>
        <w:t>ashing</w:t>
      </w:r>
      <w:proofErr w:type="spellEnd"/>
      <w:r w:rsidRPr="006A5587">
        <w:rPr>
          <w:rFonts w:ascii="Times New Roman" w:hAnsi="Times New Roman" w:cs="Times New Roman"/>
        </w:rPr>
        <w:t xml:space="preserve"> dishes, and a shallow, relatively broad dish is desirable. Nickel ash dishes are preferred by some to silica and porcelain, but they must be thoroughly cleaned after each incineration. For determination of ash by direct weighing, platinum ash dishes are preferable. Silica and porcelain ware have to be polished with fine emery paper to maintain smooth, glossy inner surface.</w:t>
      </w:r>
    </w:p>
    <w:p w:rsidR="007F1A81" w:rsidRPr="006A5587" w:rsidRDefault="007F1A81" w:rsidP="006B4970">
      <w:pPr>
        <w:spacing w:line="480" w:lineRule="auto"/>
        <w:rPr>
          <w:rFonts w:ascii="Times New Roman" w:hAnsi="Times New Roman" w:cs="Times New Roman"/>
        </w:rPr>
      </w:pPr>
      <w:r w:rsidRPr="006A5587">
        <w:rPr>
          <w:rFonts w:ascii="Times New Roman" w:hAnsi="Times New Roman" w:cs="Times New Roman"/>
        </w:rPr>
        <w:tab/>
        <w:t xml:space="preserve">The first step is to weigh 3 to 5 grams (±0.0001g) of well-mixed sample into </w:t>
      </w:r>
      <w:proofErr w:type="spellStart"/>
      <w:r w:rsidRPr="006A5587">
        <w:rPr>
          <w:rFonts w:ascii="Times New Roman" w:hAnsi="Times New Roman" w:cs="Times New Roman"/>
        </w:rPr>
        <w:t>ashing</w:t>
      </w:r>
      <w:proofErr w:type="spellEnd"/>
      <w:r w:rsidRPr="006A5587">
        <w:rPr>
          <w:rFonts w:ascii="Times New Roman" w:hAnsi="Times New Roman" w:cs="Times New Roman"/>
        </w:rPr>
        <w:t xml:space="preserve"> dish that has been ignited, cooled in </w:t>
      </w:r>
      <w:r w:rsidR="00A126CB" w:rsidRPr="006A5587">
        <w:rPr>
          <w:rFonts w:ascii="Times New Roman" w:hAnsi="Times New Roman" w:cs="Times New Roman"/>
        </w:rPr>
        <w:t>desiccators</w:t>
      </w:r>
      <w:r w:rsidRPr="006A5587">
        <w:rPr>
          <w:rFonts w:ascii="Times New Roman" w:hAnsi="Times New Roman" w:cs="Times New Roman"/>
        </w:rPr>
        <w:t xml:space="preserve">, and weighed soon after attaining room temperature. Place sample in muffle furnace at 550° for soft wheat flour, or 575-590° for hard wheat flours. Incinerate until light gray ash is obtained or to constant weight. Ash must not be allowed to fuse. </w:t>
      </w:r>
      <w:r w:rsidRPr="006A5587">
        <w:rPr>
          <w:rFonts w:ascii="Times New Roman" w:hAnsi="Times New Roman" w:cs="Times New Roman"/>
        </w:rPr>
        <w:lastRenderedPageBreak/>
        <w:t xml:space="preserve">Cool in </w:t>
      </w:r>
      <w:r w:rsidR="00A126CB" w:rsidRPr="006A5587">
        <w:rPr>
          <w:rFonts w:ascii="Times New Roman" w:hAnsi="Times New Roman" w:cs="Times New Roman"/>
        </w:rPr>
        <w:t>desiccators</w:t>
      </w:r>
      <w:r w:rsidRPr="006A5587">
        <w:rPr>
          <w:rFonts w:ascii="Times New Roman" w:hAnsi="Times New Roman" w:cs="Times New Roman"/>
        </w:rPr>
        <w:t xml:space="preserve"> and weigh soon after room temperature is attained. If desired, ash may be transferred to small counterpoised watch-glass and weighed directly. To transfer ash, invert dish; usually ash will be transferred completely to watch-glass by this procedure, but if not, it usually can be removed with point of spatula. To determine the data for the basic method, percent ash can be calculated by:</w:t>
      </w:r>
    </w:p>
    <w:p w:rsidR="007F1A81" w:rsidRPr="006A5587" w:rsidRDefault="007F1A81" w:rsidP="006B4970">
      <w:pPr>
        <w:spacing w:line="480" w:lineRule="auto"/>
        <w:rPr>
          <w:rFonts w:ascii="Times New Roman" w:hAnsi="Times New Roman" w:cs="Times New Roman"/>
        </w:rPr>
      </w:pPr>
      <w:r w:rsidRPr="006A5587">
        <w:rPr>
          <w:rFonts w:ascii="Times New Roman" w:hAnsi="Times New Roman" w:cs="Times New Roman"/>
        </w:rPr>
        <w:tab/>
      </w:r>
      <w:r w:rsidRPr="006A5587">
        <w:rPr>
          <w:rFonts w:ascii="Times New Roman" w:hAnsi="Times New Roman" w:cs="Times New Roman"/>
        </w:rPr>
        <w:tab/>
        <w:t xml:space="preserve">%Ash = </w:t>
      </w:r>
      <m:oMath>
        <m:f>
          <m:fPr>
            <m:ctrlPr>
              <w:rPr>
                <w:rFonts w:ascii="Cambria Math" w:hAnsi="Times New Roman" w:cs="Times New Roman"/>
                <w:i/>
              </w:rPr>
            </m:ctrlPr>
          </m:fPr>
          <m:num>
            <m:r>
              <w:rPr>
                <w:rFonts w:ascii="Cambria Math" w:hAnsi="Cambria Math" w:cs="Times New Roman"/>
              </w:rPr>
              <m:t>weig</m:t>
            </m:r>
            <m:r>
              <w:rPr>
                <w:rFonts w:ascii="Times New Roman" w:hAnsi="Cambria Math" w:cs="Times New Roman"/>
              </w:rPr>
              <m:t>h</m:t>
            </m:r>
            <m:r>
              <w:rPr>
                <w:rFonts w:ascii="Cambria Math" w:hAnsi="Cambria Math" w:cs="Times New Roman"/>
              </w:rPr>
              <m:t>t</m:t>
            </m:r>
            <m:r>
              <w:rPr>
                <w:rFonts w:ascii="Cambria Math" w:hAnsi="Times New Roman" w:cs="Times New Roman"/>
              </w:rPr>
              <m:t xml:space="preserve"> </m:t>
            </m:r>
            <m:r>
              <w:rPr>
                <w:rFonts w:ascii="Cambria Math" w:hAnsi="Cambria Math" w:cs="Times New Roman"/>
              </w:rPr>
              <m:t>of</m:t>
            </m:r>
            <m:r>
              <w:rPr>
                <w:rFonts w:ascii="Cambria Math" w:hAnsi="Times New Roman" w:cs="Times New Roman"/>
              </w:rPr>
              <m:t xml:space="preserve"> </m:t>
            </m:r>
            <m:r>
              <w:rPr>
                <w:rFonts w:ascii="Cambria Math" w:hAnsi="Cambria Math" w:cs="Times New Roman"/>
              </w:rPr>
              <m:t>residue</m:t>
            </m:r>
          </m:num>
          <m:den>
            <m:r>
              <w:rPr>
                <w:rFonts w:ascii="Cambria Math" w:hAnsi="Cambria Math" w:cs="Times New Roman"/>
              </w:rPr>
              <m:t>sample</m:t>
            </m:r>
            <m:r>
              <w:rPr>
                <w:rFonts w:ascii="Cambria Math" w:hAnsi="Times New Roman" w:cs="Times New Roman"/>
              </w:rPr>
              <m:t xml:space="preserve"> </m:t>
            </m:r>
            <m:r>
              <w:rPr>
                <w:rFonts w:ascii="Cambria Math" w:hAnsi="Cambria Math" w:cs="Times New Roman"/>
              </w:rPr>
              <m:t>weig</m:t>
            </m:r>
            <m:r>
              <w:rPr>
                <w:rFonts w:ascii="Times New Roman" w:hAnsi="Cambria Math" w:cs="Times New Roman"/>
              </w:rPr>
              <m:t>h</m:t>
            </m:r>
            <m:r>
              <w:rPr>
                <w:rFonts w:ascii="Cambria Math" w:hAnsi="Cambria Math" w:cs="Times New Roman"/>
              </w:rPr>
              <m:t>t</m:t>
            </m:r>
          </m:den>
        </m:f>
        <m:r>
          <w:rPr>
            <w:rFonts w:ascii="Cambria Math" w:hAnsi="Times New Roman" w:cs="Times New Roman"/>
          </w:rPr>
          <m:t xml:space="preserve"> </m:t>
        </m:r>
        <m:r>
          <w:rPr>
            <w:rFonts w:ascii="Cambria Math" w:hAnsi="Times New Roman" w:cs="Times New Roman"/>
          </w:rPr>
          <m:t>×</m:t>
        </m:r>
        <m:r>
          <w:rPr>
            <w:rFonts w:ascii="Cambria Math" w:hAnsi="Times New Roman" w:cs="Times New Roman"/>
          </w:rPr>
          <m:t>100</m:t>
        </m:r>
      </m:oMath>
    </w:p>
    <w:p w:rsidR="007F1A81" w:rsidRPr="006A5587" w:rsidRDefault="007F1A81" w:rsidP="006B4970">
      <w:pPr>
        <w:spacing w:line="480" w:lineRule="auto"/>
        <w:rPr>
          <w:rFonts w:ascii="Times New Roman" w:hAnsi="Times New Roman" w:cs="Times New Roman"/>
        </w:rPr>
      </w:pPr>
      <w:r w:rsidRPr="006A5587">
        <w:rPr>
          <w:rFonts w:ascii="Times New Roman" w:hAnsi="Times New Roman" w:cs="Times New Roman"/>
        </w:rPr>
        <w:tab/>
        <w:t xml:space="preserve">The rapid method for determining ash is done with the use of magnesium acetate. This method is applicable to flour only. Electric muffle furnace provided with pyrometer for indicating temperature, and also </w:t>
      </w:r>
      <w:proofErr w:type="spellStart"/>
      <w:r w:rsidRPr="006A5587">
        <w:rPr>
          <w:rFonts w:ascii="Times New Roman" w:hAnsi="Times New Roman" w:cs="Times New Roman"/>
        </w:rPr>
        <w:t>ashing</w:t>
      </w:r>
      <w:proofErr w:type="spellEnd"/>
      <w:r w:rsidRPr="006A5587">
        <w:rPr>
          <w:rFonts w:ascii="Times New Roman" w:hAnsi="Times New Roman" w:cs="Times New Roman"/>
        </w:rPr>
        <w:t xml:space="preserve"> dish are needed for the apparatus. For the </w:t>
      </w:r>
      <w:proofErr w:type="spellStart"/>
      <w:r w:rsidRPr="006A5587">
        <w:rPr>
          <w:rFonts w:ascii="Times New Roman" w:hAnsi="Times New Roman" w:cs="Times New Roman"/>
        </w:rPr>
        <w:t>ashing</w:t>
      </w:r>
      <w:proofErr w:type="spellEnd"/>
      <w:r w:rsidRPr="006A5587">
        <w:rPr>
          <w:rFonts w:ascii="Times New Roman" w:hAnsi="Times New Roman" w:cs="Times New Roman"/>
        </w:rPr>
        <w:t xml:space="preserve"> dish, flat platinum or gold alloy is preferred. The reagent used in this method is alcohol magnesium acetate solution, which is made by dissolving 4.054 grams of </w:t>
      </w:r>
      <w:proofErr w:type="gramStart"/>
      <w:r w:rsidRPr="006A5587">
        <w:rPr>
          <w:rFonts w:ascii="Times New Roman" w:hAnsi="Times New Roman" w:cs="Times New Roman"/>
        </w:rPr>
        <w:t>Mg(</w:t>
      </w:r>
      <w:proofErr w:type="gramEnd"/>
      <w:r w:rsidRPr="006A5587">
        <w:rPr>
          <w:rFonts w:ascii="Times New Roman" w:hAnsi="Times New Roman" w:cs="Times New Roman"/>
        </w:rPr>
        <w:t>C</w:t>
      </w:r>
      <w:r w:rsidRPr="006A5587">
        <w:rPr>
          <w:rFonts w:ascii="Times New Roman" w:hAnsi="Times New Roman" w:cs="Times New Roman"/>
          <w:vertAlign w:val="subscript"/>
        </w:rPr>
        <w:t>2</w:t>
      </w:r>
      <w:r w:rsidRPr="006A5587">
        <w:rPr>
          <w:rFonts w:ascii="Times New Roman" w:hAnsi="Times New Roman" w:cs="Times New Roman"/>
        </w:rPr>
        <w:t>H</w:t>
      </w:r>
      <w:r w:rsidRPr="006A5587">
        <w:rPr>
          <w:rFonts w:ascii="Times New Roman" w:hAnsi="Times New Roman" w:cs="Times New Roman"/>
          <w:vertAlign w:val="subscript"/>
        </w:rPr>
        <w:t>3</w:t>
      </w:r>
      <w:r w:rsidRPr="006A5587">
        <w:rPr>
          <w:rFonts w:ascii="Times New Roman" w:hAnsi="Times New Roman" w:cs="Times New Roman"/>
        </w:rPr>
        <w:t>O</w:t>
      </w:r>
      <w:r w:rsidRPr="006A5587">
        <w:rPr>
          <w:rFonts w:ascii="Times New Roman" w:hAnsi="Times New Roman" w:cs="Times New Roman"/>
          <w:vertAlign w:val="subscript"/>
        </w:rPr>
        <w:t>2</w:t>
      </w:r>
      <w:r w:rsidRPr="006A5587">
        <w:rPr>
          <w:rFonts w:ascii="Times New Roman" w:hAnsi="Times New Roman" w:cs="Times New Roman"/>
        </w:rPr>
        <w:t>)</w:t>
      </w:r>
      <w:r w:rsidRPr="006A5587">
        <w:rPr>
          <w:rFonts w:ascii="Times New Roman" w:hAnsi="Times New Roman" w:cs="Times New Roman"/>
          <w:vertAlign w:val="subscript"/>
        </w:rPr>
        <w:t>2</w:t>
      </w:r>
      <w:r w:rsidRPr="006A5587">
        <w:rPr>
          <w:rFonts w:ascii="Times New Roman" w:hAnsi="Times New Roman" w:cs="Times New Roman"/>
        </w:rPr>
        <w:t>.4H</w:t>
      </w:r>
      <w:r w:rsidRPr="006A5587">
        <w:rPr>
          <w:rFonts w:ascii="Times New Roman" w:hAnsi="Times New Roman" w:cs="Times New Roman"/>
          <w:vertAlign w:val="subscript"/>
        </w:rPr>
        <w:t>2</w:t>
      </w:r>
      <w:r w:rsidRPr="006A5587">
        <w:rPr>
          <w:rFonts w:ascii="Times New Roman" w:hAnsi="Times New Roman" w:cs="Times New Roman"/>
        </w:rPr>
        <w:t>O in 50 milliliters of water and dilute to 1 liter with alcohol.</w:t>
      </w:r>
    </w:p>
    <w:p w:rsidR="007F1A81" w:rsidRPr="006A5587" w:rsidRDefault="007F1A81" w:rsidP="006B4970">
      <w:pPr>
        <w:spacing w:line="480" w:lineRule="auto"/>
        <w:rPr>
          <w:rFonts w:ascii="Times New Roman" w:hAnsi="Times New Roman" w:cs="Times New Roman"/>
        </w:rPr>
      </w:pPr>
      <w:r w:rsidRPr="006A5587">
        <w:rPr>
          <w:rFonts w:ascii="Times New Roman" w:hAnsi="Times New Roman" w:cs="Times New Roman"/>
        </w:rPr>
        <w:tab/>
        <w:t xml:space="preserve">To start, weigh 3 grams (±0.01 grams) of flour sample into pre-ignited, </w:t>
      </w:r>
      <w:proofErr w:type="spellStart"/>
      <w:r w:rsidRPr="006A5587">
        <w:rPr>
          <w:rFonts w:ascii="Times New Roman" w:hAnsi="Times New Roman" w:cs="Times New Roman"/>
        </w:rPr>
        <w:t>tared</w:t>
      </w:r>
      <w:proofErr w:type="spellEnd"/>
      <w:r w:rsidRPr="006A5587">
        <w:rPr>
          <w:rFonts w:ascii="Times New Roman" w:hAnsi="Times New Roman" w:cs="Times New Roman"/>
        </w:rPr>
        <w:t xml:space="preserve"> </w:t>
      </w:r>
      <w:proofErr w:type="spellStart"/>
      <w:r w:rsidRPr="006A5587">
        <w:rPr>
          <w:rFonts w:ascii="Times New Roman" w:hAnsi="Times New Roman" w:cs="Times New Roman"/>
        </w:rPr>
        <w:t>ashing</w:t>
      </w:r>
      <w:proofErr w:type="spellEnd"/>
      <w:r w:rsidRPr="006A5587">
        <w:rPr>
          <w:rFonts w:ascii="Times New Roman" w:hAnsi="Times New Roman" w:cs="Times New Roman"/>
        </w:rPr>
        <w:t xml:space="preserve"> dish and add accurately measured 5 milliliters portion of alcohol magnesium acetate solution in such a manner that it will spread evenly over surface and wet all the flour. After 5 minutes, place dish and contents in muffle furnace at 700° and let flame until carbonized. Close muffle furnace door and let dish and contents remain until incineration is complete for about 30 to 45 minutes. Remove dish and cool in </w:t>
      </w:r>
      <w:r w:rsidR="00A126CB" w:rsidRPr="006A5587">
        <w:rPr>
          <w:rFonts w:ascii="Times New Roman" w:hAnsi="Times New Roman" w:cs="Times New Roman"/>
        </w:rPr>
        <w:t>desiccators</w:t>
      </w:r>
      <w:r w:rsidRPr="006A5587">
        <w:rPr>
          <w:rFonts w:ascii="Times New Roman" w:hAnsi="Times New Roman" w:cs="Times New Roman"/>
        </w:rPr>
        <w:t>. As soon as it is cool, weigh the dish.</w:t>
      </w:r>
    </w:p>
    <w:p w:rsidR="007F1A81" w:rsidRPr="006A5587" w:rsidRDefault="007F1A81" w:rsidP="006B4970">
      <w:pPr>
        <w:spacing w:line="480" w:lineRule="auto"/>
        <w:rPr>
          <w:rFonts w:ascii="Times New Roman" w:hAnsi="Times New Roman" w:cs="Times New Roman"/>
        </w:rPr>
      </w:pPr>
      <w:r w:rsidRPr="006A5587">
        <w:rPr>
          <w:rFonts w:ascii="Times New Roman" w:hAnsi="Times New Roman" w:cs="Times New Roman"/>
        </w:rPr>
        <w:tab/>
        <w:t>The blank determination may be determined by evaporating and igniting a 5 milliliters portion of magnesium acetate solution. The blank should range from 0.0085 to 0.0090 grams. To determine the data from the rapid method, percent ash can be calculated by:</w:t>
      </w:r>
    </w:p>
    <w:p w:rsidR="007F1A81" w:rsidRPr="006A5587" w:rsidRDefault="007F1A81" w:rsidP="006B4970">
      <w:pPr>
        <w:spacing w:line="480" w:lineRule="auto"/>
        <w:rPr>
          <w:rFonts w:ascii="Times New Roman" w:hAnsi="Times New Roman" w:cs="Times New Roman"/>
        </w:rPr>
      </w:pPr>
      <w:r w:rsidRPr="006A5587">
        <w:rPr>
          <w:rFonts w:ascii="Times New Roman" w:hAnsi="Times New Roman" w:cs="Times New Roman"/>
        </w:rPr>
        <w:tab/>
      </w:r>
      <w:r w:rsidRPr="006A5587">
        <w:rPr>
          <w:rFonts w:ascii="Times New Roman" w:hAnsi="Times New Roman" w:cs="Times New Roman"/>
        </w:rPr>
        <w:tab/>
        <w:t xml:space="preserve">%Ash = </w:t>
      </w:r>
      <m:oMath>
        <m:f>
          <m:fPr>
            <m:ctrlPr>
              <w:rPr>
                <w:rFonts w:ascii="Cambria Math" w:hAnsi="Times New Roman" w:cs="Times New Roman"/>
                <w:i/>
              </w:rPr>
            </m:ctrlPr>
          </m:fPr>
          <m:num>
            <m:r>
              <w:rPr>
                <w:rFonts w:ascii="Cambria Math" w:hAnsi="Cambria Math" w:cs="Times New Roman"/>
              </w:rPr>
              <m:t>weig</m:t>
            </m:r>
            <m:r>
              <w:rPr>
                <w:rFonts w:ascii="Times New Roman" w:hAnsi="Cambria Math" w:cs="Times New Roman"/>
              </w:rPr>
              <m:t>h</m:t>
            </m:r>
            <m:r>
              <w:rPr>
                <w:rFonts w:ascii="Cambria Math" w:hAnsi="Cambria Math" w:cs="Times New Roman"/>
              </w:rPr>
              <m:t>t</m:t>
            </m:r>
            <m:r>
              <w:rPr>
                <w:rFonts w:ascii="Cambria Math" w:hAnsi="Times New Roman" w:cs="Times New Roman"/>
              </w:rPr>
              <m:t xml:space="preserve"> </m:t>
            </m:r>
            <m:r>
              <w:rPr>
                <w:rFonts w:ascii="Cambria Math" w:hAnsi="Cambria Math" w:cs="Times New Roman"/>
              </w:rPr>
              <m:t>of</m:t>
            </m:r>
            <m:r>
              <w:rPr>
                <w:rFonts w:ascii="Cambria Math" w:hAnsi="Times New Roman" w:cs="Times New Roman"/>
              </w:rPr>
              <m:t xml:space="preserve"> </m:t>
            </m:r>
            <m:r>
              <w:rPr>
                <w:rFonts w:ascii="Cambria Math" w:hAnsi="Cambria Math" w:cs="Times New Roman"/>
              </w:rPr>
              <m:t>as</m:t>
            </m:r>
            <m:r>
              <w:rPr>
                <w:rFonts w:ascii="Times New Roman" w:hAnsi="Cambria Math" w:cs="Times New Roman"/>
              </w:rPr>
              <m:t>h</m:t>
            </m:r>
            <m:r>
              <w:rPr>
                <w:rFonts w:ascii="Times New Roman" w:hAnsi="Times New Roman" w:cs="Times New Roman"/>
              </w:rPr>
              <m:t>-</m:t>
            </m:r>
            <m:r>
              <w:rPr>
                <w:rFonts w:ascii="Cambria Math" w:hAnsi="Cambria Math" w:cs="Times New Roman"/>
              </w:rPr>
              <m:t>weig</m:t>
            </m:r>
            <m:r>
              <w:rPr>
                <w:rFonts w:ascii="Times New Roman" w:hAnsi="Cambria Math" w:cs="Times New Roman"/>
              </w:rPr>
              <m:t>h</m:t>
            </m:r>
            <m:r>
              <w:rPr>
                <w:rFonts w:ascii="Cambria Math" w:hAnsi="Cambria Math" w:cs="Times New Roman"/>
              </w:rPr>
              <m:t>t</m:t>
            </m:r>
            <m:r>
              <w:rPr>
                <w:rFonts w:ascii="Cambria Math" w:hAnsi="Times New Roman" w:cs="Times New Roman"/>
              </w:rPr>
              <m:t xml:space="preserve"> </m:t>
            </m:r>
            <m:r>
              <w:rPr>
                <w:rFonts w:ascii="Cambria Math" w:hAnsi="Cambria Math" w:cs="Times New Roman"/>
              </w:rPr>
              <m:t>blank</m:t>
            </m:r>
          </m:num>
          <m:den>
            <m:r>
              <w:rPr>
                <w:rFonts w:ascii="Cambria Math" w:hAnsi="Cambria Math" w:cs="Times New Roman"/>
              </w:rPr>
              <m:t>sample</m:t>
            </m:r>
            <m:r>
              <w:rPr>
                <w:rFonts w:ascii="Cambria Math" w:hAnsi="Times New Roman" w:cs="Times New Roman"/>
              </w:rPr>
              <m:t xml:space="preserve"> </m:t>
            </m:r>
            <m:r>
              <w:rPr>
                <w:rFonts w:ascii="Cambria Math" w:hAnsi="Cambria Math" w:cs="Times New Roman"/>
              </w:rPr>
              <m:t>weig</m:t>
            </m:r>
            <m:r>
              <w:rPr>
                <w:rFonts w:ascii="Times New Roman" w:hAnsi="Cambria Math" w:cs="Times New Roman"/>
              </w:rPr>
              <m:t>h</m:t>
            </m:r>
            <m:r>
              <w:rPr>
                <w:rFonts w:ascii="Cambria Math" w:hAnsi="Cambria Math" w:cs="Times New Roman"/>
              </w:rPr>
              <m:t>t</m:t>
            </m:r>
          </m:den>
        </m:f>
        <m:r>
          <w:rPr>
            <w:rFonts w:ascii="Cambria Math" w:hAnsi="Times New Roman" w:cs="Times New Roman"/>
          </w:rPr>
          <m:t xml:space="preserve"> </m:t>
        </m:r>
        <m:r>
          <w:rPr>
            <w:rFonts w:ascii="Cambria Math" w:hAnsi="Times New Roman" w:cs="Times New Roman"/>
          </w:rPr>
          <m:t>×</m:t>
        </m:r>
        <m:r>
          <w:rPr>
            <w:rFonts w:ascii="Cambria Math" w:hAnsi="Times New Roman" w:cs="Times New Roman"/>
          </w:rPr>
          <m:t>100</m:t>
        </m:r>
      </m:oMath>
    </w:p>
    <w:p w:rsidR="007F1A81" w:rsidRPr="006A5587" w:rsidRDefault="007F1A81" w:rsidP="006B4970">
      <w:pPr>
        <w:spacing w:line="480" w:lineRule="auto"/>
        <w:rPr>
          <w:rFonts w:ascii="Times New Roman" w:hAnsi="Times New Roman" w:cs="Times New Roman"/>
        </w:rPr>
      </w:pPr>
      <w:r w:rsidRPr="006A5587">
        <w:rPr>
          <w:rFonts w:ascii="Times New Roman" w:hAnsi="Times New Roman" w:cs="Times New Roman"/>
        </w:rPr>
        <w:lastRenderedPageBreak/>
        <w:tab/>
        <w:t xml:space="preserve">The preparation for the basic method is simpler than the rapid method, because basic method does not need to use any reagents.  For the rapid method, the alcohol magnesium acetate solution has to be made first before the next step can be done. However, preparing the sample for the basic method takes a longer time than the rapid method. In the basic method, the </w:t>
      </w:r>
      <w:proofErr w:type="spellStart"/>
      <w:r w:rsidRPr="006A5587">
        <w:rPr>
          <w:rFonts w:ascii="Times New Roman" w:hAnsi="Times New Roman" w:cs="Times New Roman"/>
        </w:rPr>
        <w:t>ashing</w:t>
      </w:r>
      <w:proofErr w:type="spellEnd"/>
      <w:r w:rsidRPr="006A5587">
        <w:rPr>
          <w:rFonts w:ascii="Times New Roman" w:hAnsi="Times New Roman" w:cs="Times New Roman"/>
        </w:rPr>
        <w:t xml:space="preserve"> dish needs to be ignited first, </w:t>
      </w:r>
      <w:r w:rsidR="00A126CB" w:rsidRPr="006A5587">
        <w:rPr>
          <w:rFonts w:ascii="Times New Roman" w:hAnsi="Times New Roman" w:cs="Times New Roman"/>
        </w:rPr>
        <w:t>and then</w:t>
      </w:r>
      <w:r w:rsidRPr="006A5587">
        <w:rPr>
          <w:rFonts w:ascii="Times New Roman" w:hAnsi="Times New Roman" w:cs="Times New Roman"/>
        </w:rPr>
        <w:t xml:space="preserve"> cooled in the </w:t>
      </w:r>
      <w:proofErr w:type="spellStart"/>
      <w:r w:rsidR="00A126CB">
        <w:rPr>
          <w:rFonts w:ascii="Times New Roman" w:hAnsi="Times New Roman" w:cs="Times New Roman"/>
        </w:rPr>
        <w:t>desiccator</w:t>
      </w:r>
      <w:proofErr w:type="spellEnd"/>
      <w:r w:rsidRPr="006A5587">
        <w:rPr>
          <w:rFonts w:ascii="Times New Roman" w:hAnsi="Times New Roman" w:cs="Times New Roman"/>
        </w:rPr>
        <w:t xml:space="preserve"> until room temperature. Meanwhile, for the rapid method, the </w:t>
      </w:r>
      <w:proofErr w:type="spellStart"/>
      <w:r w:rsidRPr="006A5587">
        <w:rPr>
          <w:rFonts w:ascii="Times New Roman" w:hAnsi="Times New Roman" w:cs="Times New Roman"/>
        </w:rPr>
        <w:t>ashing</w:t>
      </w:r>
      <w:proofErr w:type="spellEnd"/>
      <w:r w:rsidRPr="006A5587">
        <w:rPr>
          <w:rFonts w:ascii="Times New Roman" w:hAnsi="Times New Roman" w:cs="Times New Roman"/>
        </w:rPr>
        <w:t xml:space="preserve"> dish only needs to be pre-ignited.</w:t>
      </w:r>
    </w:p>
    <w:p w:rsidR="007F1A81" w:rsidRPr="006A5587" w:rsidRDefault="007F1A81" w:rsidP="006B4970">
      <w:pPr>
        <w:spacing w:line="480" w:lineRule="auto"/>
        <w:rPr>
          <w:rFonts w:ascii="Times New Roman" w:hAnsi="Times New Roman" w:cs="Times New Roman"/>
        </w:rPr>
      </w:pPr>
      <w:r w:rsidRPr="006A5587">
        <w:rPr>
          <w:rFonts w:ascii="Times New Roman" w:hAnsi="Times New Roman" w:cs="Times New Roman"/>
        </w:rPr>
        <w:tab/>
        <w:t xml:space="preserve">In determining the data for both methods, the sample, including dish only needs to be weighed after cooling it in the </w:t>
      </w:r>
      <w:proofErr w:type="spellStart"/>
      <w:r w:rsidR="00A126CB">
        <w:rPr>
          <w:rFonts w:ascii="Times New Roman" w:hAnsi="Times New Roman" w:cs="Times New Roman"/>
        </w:rPr>
        <w:t>desiccator</w:t>
      </w:r>
      <w:proofErr w:type="spellEnd"/>
      <w:r w:rsidRPr="006A5587">
        <w:rPr>
          <w:rFonts w:ascii="Times New Roman" w:hAnsi="Times New Roman" w:cs="Times New Roman"/>
        </w:rPr>
        <w:t xml:space="preserve">. Grams of samples left will be obtained from this weighing. After getting the amount of samples left, then calculate it to get the amount of the percent ash. For basic method, divide the weight of residue by the sample weight, and then multiply it by 100. For rapid method, a blank determination is needed to calculate the amount of percent ash. After determining the blank, </w:t>
      </w:r>
      <w:r w:rsidR="00A126CB" w:rsidRPr="006A5587">
        <w:rPr>
          <w:rFonts w:ascii="Times New Roman" w:hAnsi="Times New Roman" w:cs="Times New Roman"/>
        </w:rPr>
        <w:t>subtract</w:t>
      </w:r>
      <w:r w:rsidRPr="006A5587">
        <w:rPr>
          <w:rFonts w:ascii="Times New Roman" w:hAnsi="Times New Roman" w:cs="Times New Roman"/>
        </w:rPr>
        <w:t xml:space="preserve"> it by the weight of ash, then divide it by the sample weight and multiply by 100.</w:t>
      </w:r>
    </w:p>
    <w:p w:rsidR="007F1A81" w:rsidRDefault="007F1A81" w:rsidP="006B4970">
      <w:pPr>
        <w:spacing w:line="480" w:lineRule="auto"/>
        <w:ind w:firstLine="720"/>
        <w:rPr>
          <w:rFonts w:ascii="Times New Roman" w:hAnsi="Times New Roman" w:cs="Times New Roman"/>
        </w:rPr>
      </w:pPr>
      <w:r w:rsidRPr="00236359">
        <w:rPr>
          <w:rFonts w:ascii="Times New Roman" w:hAnsi="Times New Roman" w:cs="Times New Roman"/>
        </w:rPr>
        <w:t xml:space="preserve">From </w:t>
      </w:r>
      <w:r w:rsidR="00A126CB">
        <w:rPr>
          <w:rFonts w:ascii="Times New Roman" w:hAnsi="Times New Roman" w:cs="Times New Roman"/>
        </w:rPr>
        <w:t>an economic</w:t>
      </w:r>
      <w:r w:rsidRPr="00236359">
        <w:rPr>
          <w:rFonts w:ascii="Times New Roman" w:hAnsi="Times New Roman" w:cs="Times New Roman"/>
        </w:rPr>
        <w:t xml:space="preserve"> point of view, the rapid method in determining ash in flour is less expensive than the basic method. When comparing</w:t>
      </w:r>
      <w:r w:rsidR="00A126CB">
        <w:rPr>
          <w:rFonts w:ascii="Times New Roman" w:hAnsi="Times New Roman" w:cs="Times New Roman"/>
        </w:rPr>
        <w:t xml:space="preserve"> both of the methods</w:t>
      </w:r>
      <w:r w:rsidRPr="00236359">
        <w:rPr>
          <w:rFonts w:ascii="Times New Roman" w:hAnsi="Times New Roman" w:cs="Times New Roman"/>
        </w:rPr>
        <w:t>,</w:t>
      </w:r>
      <w:r w:rsidR="00A126CB">
        <w:rPr>
          <w:rFonts w:ascii="Times New Roman" w:hAnsi="Times New Roman" w:cs="Times New Roman"/>
        </w:rPr>
        <w:t xml:space="preserve"> the</w:t>
      </w:r>
      <w:r w:rsidRPr="00236359">
        <w:rPr>
          <w:rFonts w:ascii="Times New Roman" w:hAnsi="Times New Roman" w:cs="Times New Roman"/>
        </w:rPr>
        <w:t xml:space="preserve"> rapid method requires alcohol magnesium acetate</w:t>
      </w:r>
      <w:r w:rsidR="00F77ECB">
        <w:rPr>
          <w:rFonts w:ascii="Times New Roman" w:hAnsi="Times New Roman" w:cs="Times New Roman"/>
        </w:rPr>
        <w:t xml:space="preserve"> </w:t>
      </w:r>
      <w:proofErr w:type="gramStart"/>
      <w:r w:rsidR="00F77ECB">
        <w:rPr>
          <w:rFonts w:ascii="Times New Roman" w:hAnsi="Times New Roman" w:cs="Times New Roman"/>
        </w:rPr>
        <w:t>( Mg</w:t>
      </w:r>
      <w:proofErr w:type="gramEnd"/>
      <w:r w:rsidR="00F77ECB">
        <w:rPr>
          <w:rFonts w:ascii="Times New Roman" w:hAnsi="Times New Roman" w:cs="Times New Roman"/>
        </w:rPr>
        <w:t>(</w:t>
      </w:r>
      <w:r w:rsidR="00F77ECB" w:rsidRPr="002034E4">
        <w:rPr>
          <w:rFonts w:ascii="Times New Roman" w:hAnsi="Times New Roman" w:cs="Times New Roman"/>
        </w:rPr>
        <w:t>C</w:t>
      </w:r>
      <w:r w:rsidR="00F77ECB" w:rsidRPr="0006317E">
        <w:rPr>
          <w:rFonts w:ascii="Times New Roman" w:hAnsi="Times New Roman" w:cs="Times New Roman"/>
          <w:vertAlign w:val="subscript"/>
        </w:rPr>
        <w:t>2</w:t>
      </w:r>
      <w:r w:rsidR="00F77ECB" w:rsidRPr="002034E4">
        <w:rPr>
          <w:rFonts w:ascii="Times New Roman" w:hAnsi="Times New Roman" w:cs="Times New Roman"/>
        </w:rPr>
        <w:t>H</w:t>
      </w:r>
      <w:r w:rsidR="00F77ECB" w:rsidRPr="0006317E">
        <w:rPr>
          <w:rFonts w:ascii="Times New Roman" w:hAnsi="Times New Roman" w:cs="Times New Roman"/>
          <w:vertAlign w:val="subscript"/>
        </w:rPr>
        <w:t>3</w:t>
      </w:r>
      <w:r w:rsidR="00F77ECB" w:rsidRPr="002034E4">
        <w:rPr>
          <w:rFonts w:ascii="Times New Roman" w:hAnsi="Times New Roman" w:cs="Times New Roman"/>
        </w:rPr>
        <w:t>O</w:t>
      </w:r>
      <w:r w:rsidR="00F77ECB" w:rsidRPr="0006317E">
        <w:rPr>
          <w:rFonts w:ascii="Times New Roman" w:hAnsi="Times New Roman" w:cs="Times New Roman"/>
          <w:vertAlign w:val="subscript"/>
        </w:rPr>
        <w:t>2</w:t>
      </w:r>
      <w:r w:rsidR="00F77ECB">
        <w:rPr>
          <w:rFonts w:ascii="Times New Roman" w:hAnsi="Times New Roman" w:cs="Times New Roman"/>
        </w:rPr>
        <w:t>)</w:t>
      </w:r>
      <w:r w:rsidR="00F77ECB" w:rsidRPr="0006317E">
        <w:rPr>
          <w:rFonts w:ascii="Times New Roman" w:hAnsi="Times New Roman" w:cs="Times New Roman"/>
          <w:vertAlign w:val="superscript"/>
        </w:rPr>
        <w:t>.</w:t>
      </w:r>
      <w:r w:rsidR="00F77ECB">
        <w:rPr>
          <w:rFonts w:ascii="Times New Roman" w:hAnsi="Times New Roman" w:cs="Times New Roman"/>
        </w:rPr>
        <w:t>4H</w:t>
      </w:r>
      <w:r w:rsidR="00F77ECB" w:rsidRPr="0006317E">
        <w:rPr>
          <w:rFonts w:ascii="Times New Roman" w:hAnsi="Times New Roman" w:cs="Times New Roman"/>
          <w:vertAlign w:val="subscript"/>
        </w:rPr>
        <w:t>2</w:t>
      </w:r>
      <w:r w:rsidR="00F77ECB">
        <w:rPr>
          <w:rFonts w:ascii="Times New Roman" w:hAnsi="Times New Roman" w:cs="Times New Roman"/>
        </w:rPr>
        <w:t>O )</w:t>
      </w:r>
      <w:r w:rsidRPr="00236359">
        <w:rPr>
          <w:rFonts w:ascii="Times New Roman" w:hAnsi="Times New Roman" w:cs="Times New Roman"/>
        </w:rPr>
        <w:t xml:space="preserve"> solution as a reagent which can add the cost</w:t>
      </w:r>
      <w:r>
        <w:rPr>
          <w:rFonts w:ascii="Times New Roman" w:hAnsi="Times New Roman" w:cs="Times New Roman"/>
        </w:rPr>
        <w:t>, where basic method does not</w:t>
      </w:r>
      <w:r w:rsidRPr="00236359">
        <w:rPr>
          <w:rFonts w:ascii="Times New Roman" w:hAnsi="Times New Roman" w:cs="Times New Roman"/>
        </w:rPr>
        <w:t>.</w:t>
      </w:r>
      <w:r>
        <w:rPr>
          <w:rFonts w:ascii="Times New Roman" w:hAnsi="Times New Roman" w:cs="Times New Roman"/>
        </w:rPr>
        <w:t xml:space="preserve"> The cost of the </w:t>
      </w:r>
      <w:proofErr w:type="gramStart"/>
      <w:r>
        <w:rPr>
          <w:rFonts w:ascii="Times New Roman" w:hAnsi="Times New Roman" w:cs="Times New Roman"/>
        </w:rPr>
        <w:t>Mg(</w:t>
      </w:r>
      <w:proofErr w:type="gramEnd"/>
      <w:r w:rsidRPr="002034E4">
        <w:rPr>
          <w:rFonts w:ascii="Times New Roman" w:hAnsi="Times New Roman" w:cs="Times New Roman"/>
        </w:rPr>
        <w:t>C</w:t>
      </w:r>
      <w:r w:rsidRPr="0006317E">
        <w:rPr>
          <w:rFonts w:ascii="Times New Roman" w:hAnsi="Times New Roman" w:cs="Times New Roman"/>
          <w:vertAlign w:val="subscript"/>
        </w:rPr>
        <w:t>2</w:t>
      </w:r>
      <w:r w:rsidRPr="002034E4">
        <w:rPr>
          <w:rFonts w:ascii="Times New Roman" w:hAnsi="Times New Roman" w:cs="Times New Roman"/>
        </w:rPr>
        <w:t>H</w:t>
      </w:r>
      <w:r w:rsidRPr="0006317E">
        <w:rPr>
          <w:rFonts w:ascii="Times New Roman" w:hAnsi="Times New Roman" w:cs="Times New Roman"/>
          <w:vertAlign w:val="subscript"/>
        </w:rPr>
        <w:t>3</w:t>
      </w:r>
      <w:r w:rsidRPr="002034E4">
        <w:rPr>
          <w:rFonts w:ascii="Times New Roman" w:hAnsi="Times New Roman" w:cs="Times New Roman"/>
        </w:rPr>
        <w:t>O</w:t>
      </w:r>
      <w:r w:rsidRPr="0006317E">
        <w:rPr>
          <w:rFonts w:ascii="Times New Roman" w:hAnsi="Times New Roman" w:cs="Times New Roman"/>
          <w:vertAlign w:val="subscript"/>
        </w:rPr>
        <w:t>2</w:t>
      </w:r>
      <w:r>
        <w:rPr>
          <w:rFonts w:ascii="Times New Roman" w:hAnsi="Times New Roman" w:cs="Times New Roman"/>
        </w:rPr>
        <w:t>)</w:t>
      </w:r>
      <w:r w:rsidRPr="0006317E">
        <w:rPr>
          <w:rFonts w:ascii="Times New Roman" w:hAnsi="Times New Roman" w:cs="Times New Roman"/>
          <w:vertAlign w:val="superscript"/>
        </w:rPr>
        <w:t>.</w:t>
      </w:r>
      <w:r>
        <w:rPr>
          <w:rFonts w:ascii="Times New Roman" w:hAnsi="Times New Roman" w:cs="Times New Roman"/>
        </w:rPr>
        <w:t>4H</w:t>
      </w:r>
      <w:r w:rsidRPr="0006317E">
        <w:rPr>
          <w:rFonts w:ascii="Times New Roman" w:hAnsi="Times New Roman" w:cs="Times New Roman"/>
          <w:vertAlign w:val="subscript"/>
        </w:rPr>
        <w:t>2</w:t>
      </w:r>
      <w:r>
        <w:rPr>
          <w:rFonts w:ascii="Times New Roman" w:hAnsi="Times New Roman" w:cs="Times New Roman"/>
        </w:rPr>
        <w:t xml:space="preserve">O from </w:t>
      </w:r>
      <w:r w:rsidR="006B4970">
        <w:rPr>
          <w:rFonts w:ascii="Times New Roman" w:hAnsi="Times New Roman" w:cs="Times New Roman"/>
        </w:rPr>
        <w:t>American Elements</w:t>
      </w:r>
      <w:r w:rsidRPr="00236359">
        <w:rPr>
          <w:rFonts w:ascii="Times New Roman" w:hAnsi="Times New Roman" w:cs="Times New Roman"/>
        </w:rPr>
        <w:t xml:space="preserve"> </w:t>
      </w:r>
      <w:r>
        <w:rPr>
          <w:rFonts w:ascii="Times New Roman" w:hAnsi="Times New Roman" w:cs="Times New Roman"/>
        </w:rPr>
        <w:t xml:space="preserve">is $250 per 1000 grams. For the rapid method, we need 4 grams of the </w:t>
      </w:r>
      <w:proofErr w:type="gramStart"/>
      <w:r>
        <w:rPr>
          <w:rFonts w:ascii="Times New Roman" w:hAnsi="Times New Roman" w:cs="Times New Roman"/>
        </w:rPr>
        <w:t>Mg(</w:t>
      </w:r>
      <w:proofErr w:type="gramEnd"/>
      <w:r w:rsidRPr="002034E4">
        <w:rPr>
          <w:rFonts w:ascii="Times New Roman" w:hAnsi="Times New Roman" w:cs="Times New Roman"/>
        </w:rPr>
        <w:t>C</w:t>
      </w:r>
      <w:r w:rsidRPr="0006317E">
        <w:rPr>
          <w:rFonts w:ascii="Times New Roman" w:hAnsi="Times New Roman" w:cs="Times New Roman"/>
          <w:vertAlign w:val="subscript"/>
        </w:rPr>
        <w:t>2</w:t>
      </w:r>
      <w:r w:rsidRPr="002034E4">
        <w:rPr>
          <w:rFonts w:ascii="Times New Roman" w:hAnsi="Times New Roman" w:cs="Times New Roman"/>
        </w:rPr>
        <w:t>H</w:t>
      </w:r>
      <w:r w:rsidRPr="0006317E">
        <w:rPr>
          <w:rFonts w:ascii="Times New Roman" w:hAnsi="Times New Roman" w:cs="Times New Roman"/>
          <w:vertAlign w:val="subscript"/>
        </w:rPr>
        <w:t>3</w:t>
      </w:r>
      <w:r w:rsidRPr="002034E4">
        <w:rPr>
          <w:rFonts w:ascii="Times New Roman" w:hAnsi="Times New Roman" w:cs="Times New Roman"/>
        </w:rPr>
        <w:t>O</w:t>
      </w:r>
      <w:r w:rsidRPr="0006317E">
        <w:rPr>
          <w:rFonts w:ascii="Times New Roman" w:hAnsi="Times New Roman" w:cs="Times New Roman"/>
          <w:vertAlign w:val="subscript"/>
        </w:rPr>
        <w:t>2</w:t>
      </w:r>
      <w:r>
        <w:rPr>
          <w:rFonts w:ascii="Times New Roman" w:hAnsi="Times New Roman" w:cs="Times New Roman"/>
        </w:rPr>
        <w:t>)</w:t>
      </w:r>
      <w:r w:rsidRPr="0006317E">
        <w:rPr>
          <w:rFonts w:ascii="Times New Roman" w:hAnsi="Times New Roman" w:cs="Times New Roman"/>
          <w:vertAlign w:val="superscript"/>
        </w:rPr>
        <w:t>.</w:t>
      </w:r>
      <w:r>
        <w:rPr>
          <w:rFonts w:ascii="Times New Roman" w:hAnsi="Times New Roman" w:cs="Times New Roman"/>
        </w:rPr>
        <w:t>4H</w:t>
      </w:r>
      <w:r w:rsidRPr="0006317E">
        <w:rPr>
          <w:rFonts w:ascii="Times New Roman" w:hAnsi="Times New Roman" w:cs="Times New Roman"/>
          <w:vertAlign w:val="subscript"/>
        </w:rPr>
        <w:t>2</w:t>
      </w:r>
      <w:r>
        <w:rPr>
          <w:rFonts w:ascii="Times New Roman" w:hAnsi="Times New Roman" w:cs="Times New Roman"/>
        </w:rPr>
        <w:t xml:space="preserve">O which cost $1. The </w:t>
      </w:r>
      <w:proofErr w:type="gramStart"/>
      <w:r>
        <w:rPr>
          <w:rFonts w:ascii="Times New Roman" w:hAnsi="Times New Roman" w:cs="Times New Roman"/>
        </w:rPr>
        <w:t>Mg(</w:t>
      </w:r>
      <w:proofErr w:type="gramEnd"/>
      <w:r w:rsidRPr="002034E4">
        <w:rPr>
          <w:rFonts w:ascii="Times New Roman" w:hAnsi="Times New Roman" w:cs="Times New Roman"/>
        </w:rPr>
        <w:t>C</w:t>
      </w:r>
      <w:r w:rsidRPr="0006317E">
        <w:rPr>
          <w:rFonts w:ascii="Times New Roman" w:hAnsi="Times New Roman" w:cs="Times New Roman"/>
          <w:vertAlign w:val="subscript"/>
        </w:rPr>
        <w:t>2</w:t>
      </w:r>
      <w:r w:rsidRPr="002034E4">
        <w:rPr>
          <w:rFonts w:ascii="Times New Roman" w:hAnsi="Times New Roman" w:cs="Times New Roman"/>
        </w:rPr>
        <w:t>H</w:t>
      </w:r>
      <w:r w:rsidRPr="0006317E">
        <w:rPr>
          <w:rFonts w:ascii="Times New Roman" w:hAnsi="Times New Roman" w:cs="Times New Roman"/>
          <w:vertAlign w:val="subscript"/>
        </w:rPr>
        <w:t>3</w:t>
      </w:r>
      <w:r w:rsidRPr="002034E4">
        <w:rPr>
          <w:rFonts w:ascii="Times New Roman" w:hAnsi="Times New Roman" w:cs="Times New Roman"/>
        </w:rPr>
        <w:t>O</w:t>
      </w:r>
      <w:r w:rsidRPr="0006317E">
        <w:rPr>
          <w:rFonts w:ascii="Times New Roman" w:hAnsi="Times New Roman" w:cs="Times New Roman"/>
          <w:vertAlign w:val="subscript"/>
        </w:rPr>
        <w:t>2</w:t>
      </w:r>
      <w:r>
        <w:rPr>
          <w:rFonts w:ascii="Times New Roman" w:hAnsi="Times New Roman" w:cs="Times New Roman"/>
        </w:rPr>
        <w:t>)</w:t>
      </w:r>
      <w:r w:rsidRPr="0006317E">
        <w:rPr>
          <w:rFonts w:ascii="Times New Roman" w:hAnsi="Times New Roman" w:cs="Times New Roman"/>
          <w:vertAlign w:val="superscript"/>
        </w:rPr>
        <w:t>.</w:t>
      </w:r>
      <w:r>
        <w:rPr>
          <w:rFonts w:ascii="Times New Roman" w:hAnsi="Times New Roman" w:cs="Times New Roman"/>
        </w:rPr>
        <w:t>4H</w:t>
      </w:r>
      <w:r w:rsidRPr="0006317E">
        <w:rPr>
          <w:rFonts w:ascii="Times New Roman" w:hAnsi="Times New Roman" w:cs="Times New Roman"/>
          <w:vertAlign w:val="subscript"/>
        </w:rPr>
        <w:t>2</w:t>
      </w:r>
      <w:r>
        <w:rPr>
          <w:rFonts w:ascii="Times New Roman" w:hAnsi="Times New Roman" w:cs="Times New Roman"/>
        </w:rPr>
        <w:t xml:space="preserve">O then dissolve in 50 </w:t>
      </w:r>
      <w:proofErr w:type="spellStart"/>
      <w:r>
        <w:rPr>
          <w:rFonts w:ascii="Times New Roman" w:hAnsi="Times New Roman" w:cs="Times New Roman"/>
        </w:rPr>
        <w:t>mL</w:t>
      </w:r>
      <w:proofErr w:type="spellEnd"/>
      <w:r>
        <w:rPr>
          <w:rFonts w:ascii="Times New Roman" w:hAnsi="Times New Roman" w:cs="Times New Roman"/>
        </w:rPr>
        <w:t xml:space="preserve"> of water and 1L alcohol. The alcohol might cost $8-$12 per liter. However, the basic method </w:t>
      </w:r>
      <w:r w:rsidR="00A126CB">
        <w:rPr>
          <w:rFonts w:ascii="Times New Roman" w:hAnsi="Times New Roman" w:cs="Times New Roman"/>
        </w:rPr>
        <w:t xml:space="preserve">requires a much greater time in the electric muffle furnace </w:t>
      </w:r>
      <w:r>
        <w:rPr>
          <w:rFonts w:ascii="Times New Roman" w:hAnsi="Times New Roman" w:cs="Times New Roman"/>
        </w:rPr>
        <w:t xml:space="preserve">in comparison to rapid method. This fact constitutes to a higher cost because of high electricity cost. Since this method requires longer time to perform, </w:t>
      </w:r>
      <w:r>
        <w:rPr>
          <w:rFonts w:ascii="Times New Roman" w:hAnsi="Times New Roman" w:cs="Times New Roman"/>
        </w:rPr>
        <w:lastRenderedPageBreak/>
        <w:t xml:space="preserve">it will be more labor intensive. From these analyses, we concluded that rapid method is less expensive than basic method. </w:t>
      </w:r>
    </w:p>
    <w:p w:rsidR="007F1A81" w:rsidRDefault="007F1A81" w:rsidP="006B4970">
      <w:pPr>
        <w:spacing w:line="480" w:lineRule="auto"/>
        <w:ind w:firstLine="720"/>
        <w:rPr>
          <w:rFonts w:ascii="Times New Roman" w:hAnsi="Times New Roman" w:cs="Times New Roman"/>
        </w:rPr>
      </w:pPr>
      <w:r>
        <w:rPr>
          <w:rFonts w:ascii="Times New Roman" w:hAnsi="Times New Roman" w:cs="Times New Roman"/>
        </w:rPr>
        <w:t xml:space="preserve">The sensitivity and precision of these two methods are similar, since they both use the same apparatus. The analytical balance to weigh the flour will be an important factor in determining the sensitivity and precision of these methods. </w:t>
      </w:r>
    </w:p>
    <w:p w:rsidR="007F1A81" w:rsidRDefault="007F1A81" w:rsidP="006B4970">
      <w:pPr>
        <w:spacing w:line="480" w:lineRule="auto"/>
        <w:ind w:firstLine="720"/>
        <w:rPr>
          <w:rFonts w:ascii="Times New Roman" w:hAnsi="Times New Roman" w:cs="Times New Roman"/>
        </w:rPr>
      </w:pPr>
      <w:r>
        <w:rPr>
          <w:rFonts w:ascii="Times New Roman" w:hAnsi="Times New Roman" w:cs="Times New Roman"/>
        </w:rPr>
        <w:t xml:space="preserve">In comparing the accuracy of these methods, we decided that rapid method is more accurate than basic method. We came into this conclusion because basic method requires more time, which leads to higher loss of volatile materials. Even though alcohol magnesium acetate solution is added to the flour in the rapid method which can </w:t>
      </w:r>
      <w:proofErr w:type="gramStart"/>
      <w:r>
        <w:rPr>
          <w:rFonts w:ascii="Times New Roman" w:hAnsi="Times New Roman" w:cs="Times New Roman"/>
        </w:rPr>
        <w:t>interfere</w:t>
      </w:r>
      <w:proofErr w:type="gramEnd"/>
      <w:r>
        <w:rPr>
          <w:rFonts w:ascii="Times New Roman" w:hAnsi="Times New Roman" w:cs="Times New Roman"/>
        </w:rPr>
        <w:t xml:space="preserve"> the accuracy, the calculation is adjusted</w:t>
      </w:r>
      <w:r w:rsidR="00A126CB">
        <w:rPr>
          <w:rFonts w:ascii="Times New Roman" w:hAnsi="Times New Roman" w:cs="Times New Roman"/>
        </w:rPr>
        <w:t xml:space="preserve"> by burning an equal amount of alcohol magnesium acetate and subtracted from the total</w:t>
      </w:r>
      <w:r>
        <w:rPr>
          <w:rFonts w:ascii="Times New Roman" w:hAnsi="Times New Roman" w:cs="Times New Roman"/>
        </w:rPr>
        <w:t>.</w:t>
      </w:r>
    </w:p>
    <w:p w:rsidR="007F1A81" w:rsidRPr="00236359" w:rsidRDefault="007F1A81" w:rsidP="006B4970">
      <w:pPr>
        <w:spacing w:line="480" w:lineRule="auto"/>
        <w:ind w:firstLine="720"/>
        <w:rPr>
          <w:rFonts w:ascii="Times New Roman" w:hAnsi="Times New Roman" w:cs="Times New Roman"/>
        </w:rPr>
      </w:pPr>
      <w:r>
        <w:rPr>
          <w:rFonts w:ascii="Times New Roman" w:hAnsi="Times New Roman" w:cs="Times New Roman"/>
        </w:rPr>
        <w:t>The time required to complete rapid method is one to two hours, whereas the basic method requires twelve to twenty four hours until the product cools down.</w:t>
      </w:r>
      <w:r w:rsidR="005E4AEE">
        <w:rPr>
          <w:rFonts w:ascii="Times New Roman" w:hAnsi="Times New Roman" w:cs="Times New Roman"/>
        </w:rPr>
        <w:t xml:space="preserve"> The time factor could be a crucial decision point depending on the need of the organization.</w:t>
      </w:r>
      <w:r w:rsidR="00A126CB">
        <w:rPr>
          <w:rFonts w:ascii="Times New Roman" w:hAnsi="Times New Roman" w:cs="Times New Roman"/>
        </w:rPr>
        <w:t xml:space="preserve"> </w:t>
      </w:r>
      <w:r>
        <w:rPr>
          <w:rFonts w:ascii="Times New Roman" w:hAnsi="Times New Roman" w:cs="Times New Roman"/>
        </w:rPr>
        <w:t>In term</w:t>
      </w:r>
      <w:r w:rsidR="005E4AEE">
        <w:rPr>
          <w:rFonts w:ascii="Times New Roman" w:hAnsi="Times New Roman" w:cs="Times New Roman"/>
        </w:rPr>
        <w:t>s</w:t>
      </w:r>
      <w:r>
        <w:rPr>
          <w:rFonts w:ascii="Times New Roman" w:hAnsi="Times New Roman" w:cs="Times New Roman"/>
        </w:rPr>
        <w:t xml:space="preserve"> of safety, basic method is safer because there is no reagent involved in the process. </w:t>
      </w:r>
    </w:p>
    <w:p w:rsidR="00570694" w:rsidRPr="006E6330" w:rsidRDefault="00570694" w:rsidP="006B4970">
      <w:pPr>
        <w:pStyle w:val="NoSpacing"/>
        <w:spacing w:line="480" w:lineRule="auto"/>
        <w:rPr>
          <w:rFonts w:ascii="Times New Roman" w:hAnsi="Times New Roman" w:cs="Times New Roman"/>
        </w:rPr>
      </w:pPr>
      <w:r>
        <w:rPr>
          <w:rFonts w:ascii="Times New Roman" w:hAnsi="Times New Roman" w:cs="Times New Roman"/>
        </w:rPr>
        <w:tab/>
        <w:t xml:space="preserve">It is important for the quality assurance manager to </w:t>
      </w:r>
      <w:r w:rsidR="003165A0">
        <w:rPr>
          <w:rFonts w:ascii="Times New Roman" w:hAnsi="Times New Roman" w:cs="Times New Roman"/>
        </w:rPr>
        <w:t>know and understand the key differences</w:t>
      </w:r>
      <w:r w:rsidR="001B254F">
        <w:rPr>
          <w:rFonts w:ascii="Times New Roman" w:hAnsi="Times New Roman" w:cs="Times New Roman"/>
        </w:rPr>
        <w:t xml:space="preserve"> between the two different tests. Quality assurance managers must make decisions to improve the efficiency and effectiveness of current process while maintaining the highest possible qual</w:t>
      </w:r>
      <w:r w:rsidR="001C788A">
        <w:rPr>
          <w:rFonts w:ascii="Times New Roman" w:hAnsi="Times New Roman" w:cs="Times New Roman"/>
        </w:rPr>
        <w:t>ity. Knowing the differences in cost, accuracy, precision, and time can help facilitate the decision process. The quality assurance</w:t>
      </w:r>
      <w:r w:rsidR="006D2CFA">
        <w:rPr>
          <w:rFonts w:ascii="Times New Roman" w:hAnsi="Times New Roman" w:cs="Times New Roman"/>
        </w:rPr>
        <w:t xml:space="preserve"> manager</w:t>
      </w:r>
      <w:r w:rsidR="001C788A">
        <w:rPr>
          <w:rFonts w:ascii="Times New Roman" w:hAnsi="Times New Roman" w:cs="Times New Roman"/>
        </w:rPr>
        <w:t xml:space="preserve"> must decide to implement </w:t>
      </w:r>
      <w:r w:rsidR="00F2433C">
        <w:rPr>
          <w:rFonts w:ascii="Times New Roman" w:hAnsi="Times New Roman" w:cs="Times New Roman"/>
        </w:rPr>
        <w:t>a</w:t>
      </w:r>
      <w:r w:rsidR="001C788A">
        <w:rPr>
          <w:rFonts w:ascii="Times New Roman" w:hAnsi="Times New Roman" w:cs="Times New Roman"/>
        </w:rPr>
        <w:t xml:space="preserve"> </w:t>
      </w:r>
      <w:r w:rsidR="006D2CFA">
        <w:rPr>
          <w:rFonts w:ascii="Times New Roman" w:hAnsi="Times New Roman" w:cs="Times New Roman"/>
        </w:rPr>
        <w:t xml:space="preserve">method </w:t>
      </w:r>
      <w:r w:rsidR="001C788A">
        <w:rPr>
          <w:rFonts w:ascii="Times New Roman" w:hAnsi="Times New Roman" w:cs="Times New Roman"/>
        </w:rPr>
        <w:t>depending on the</w:t>
      </w:r>
      <w:r w:rsidR="006D2CFA">
        <w:rPr>
          <w:rFonts w:ascii="Times New Roman" w:hAnsi="Times New Roman" w:cs="Times New Roman"/>
        </w:rPr>
        <w:t xml:space="preserve"> resources allocated to the department, importance of use, and the desired accuracy of the method. It may be acceptable to use a less precise method </w:t>
      </w:r>
      <w:r w:rsidR="00C11735">
        <w:rPr>
          <w:rFonts w:ascii="Times New Roman" w:hAnsi="Times New Roman" w:cs="Times New Roman"/>
        </w:rPr>
        <w:t xml:space="preserve">if the process </w:t>
      </w:r>
      <w:r w:rsidR="00C11735">
        <w:rPr>
          <w:rFonts w:ascii="Times New Roman" w:hAnsi="Times New Roman" w:cs="Times New Roman"/>
        </w:rPr>
        <w:lastRenderedPageBreak/>
        <w:t xml:space="preserve">does not require a certain level of precision. </w:t>
      </w:r>
      <w:r w:rsidR="00F2433C">
        <w:rPr>
          <w:rFonts w:ascii="Times New Roman" w:hAnsi="Times New Roman" w:cs="Times New Roman"/>
        </w:rPr>
        <w:t xml:space="preserve">Knowing where to research </w:t>
      </w:r>
      <w:r w:rsidR="005A43D6">
        <w:rPr>
          <w:rFonts w:ascii="Times New Roman" w:hAnsi="Times New Roman" w:cs="Times New Roman"/>
        </w:rPr>
        <w:t>and compare</w:t>
      </w:r>
      <w:r w:rsidR="00F2433C">
        <w:rPr>
          <w:rFonts w:ascii="Times New Roman" w:hAnsi="Times New Roman" w:cs="Times New Roman"/>
        </w:rPr>
        <w:t xml:space="preserve"> different standar</w:t>
      </w:r>
      <w:r w:rsidR="005A43D6">
        <w:rPr>
          <w:rFonts w:ascii="Times New Roman" w:hAnsi="Times New Roman" w:cs="Times New Roman"/>
        </w:rPr>
        <w:t>d methods is a very important part of being a quality assurance manager.</w:t>
      </w:r>
    </w:p>
    <w:sectPr w:rsidR="00570694" w:rsidRPr="006E6330" w:rsidSect="006B497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403" w:rsidRDefault="009A5403" w:rsidP="00D14304">
      <w:r>
        <w:separator/>
      </w:r>
    </w:p>
  </w:endnote>
  <w:endnote w:type="continuationSeparator" w:id="0">
    <w:p w:rsidR="009A5403" w:rsidRDefault="009A5403" w:rsidP="00D1430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4720"/>
      <w:docPartObj>
        <w:docPartGallery w:val="Page Numbers (Bottom of Page)"/>
        <w:docPartUnique/>
      </w:docPartObj>
    </w:sdtPr>
    <w:sdtEndPr>
      <w:rPr>
        <w:rFonts w:ascii="Times New Roman" w:hAnsi="Times New Roman" w:cs="Times New Roman"/>
      </w:rPr>
    </w:sdtEndPr>
    <w:sdtContent>
      <w:p w:rsidR="00D14304" w:rsidRPr="00D14304" w:rsidRDefault="00D14304">
        <w:pPr>
          <w:pStyle w:val="Footer"/>
          <w:jc w:val="center"/>
          <w:rPr>
            <w:rFonts w:ascii="Times New Roman" w:hAnsi="Times New Roman" w:cs="Times New Roman"/>
          </w:rPr>
        </w:pPr>
        <w:r w:rsidRPr="00D14304">
          <w:rPr>
            <w:rFonts w:ascii="Times New Roman" w:hAnsi="Times New Roman" w:cs="Times New Roman"/>
          </w:rPr>
          <w:fldChar w:fldCharType="begin"/>
        </w:r>
        <w:r w:rsidRPr="00D14304">
          <w:rPr>
            <w:rFonts w:ascii="Times New Roman" w:hAnsi="Times New Roman" w:cs="Times New Roman"/>
          </w:rPr>
          <w:instrText xml:space="preserve"> PAGE   \* MERGEFORMAT </w:instrText>
        </w:r>
        <w:r w:rsidRPr="00D14304">
          <w:rPr>
            <w:rFonts w:ascii="Times New Roman" w:hAnsi="Times New Roman" w:cs="Times New Roman"/>
          </w:rPr>
          <w:fldChar w:fldCharType="separate"/>
        </w:r>
        <w:r w:rsidR="005E4AEE">
          <w:rPr>
            <w:rFonts w:ascii="Times New Roman" w:hAnsi="Times New Roman" w:cs="Times New Roman"/>
            <w:noProof/>
          </w:rPr>
          <w:t>1</w:t>
        </w:r>
        <w:r w:rsidRPr="00D14304">
          <w:rPr>
            <w:rFonts w:ascii="Times New Roman" w:hAnsi="Times New Roman" w:cs="Times New Roman"/>
          </w:rPr>
          <w:fldChar w:fldCharType="end"/>
        </w:r>
      </w:p>
    </w:sdtContent>
  </w:sdt>
  <w:p w:rsidR="00D14304" w:rsidRDefault="00D143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403" w:rsidRDefault="009A5403" w:rsidP="00D14304">
      <w:r>
        <w:separator/>
      </w:r>
    </w:p>
  </w:footnote>
  <w:footnote w:type="continuationSeparator" w:id="0">
    <w:p w:rsidR="009A5403" w:rsidRDefault="009A5403" w:rsidP="00D143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6E6330"/>
    <w:rsid w:val="001B254F"/>
    <w:rsid w:val="001C788A"/>
    <w:rsid w:val="003165A0"/>
    <w:rsid w:val="00570694"/>
    <w:rsid w:val="005A43D6"/>
    <w:rsid w:val="005E4AEE"/>
    <w:rsid w:val="006B4970"/>
    <w:rsid w:val="006D2CFA"/>
    <w:rsid w:val="006E6330"/>
    <w:rsid w:val="007B2C3C"/>
    <w:rsid w:val="007D1F97"/>
    <w:rsid w:val="007F1A81"/>
    <w:rsid w:val="008651D6"/>
    <w:rsid w:val="009873CB"/>
    <w:rsid w:val="009A5403"/>
    <w:rsid w:val="00A126CB"/>
    <w:rsid w:val="00A435A6"/>
    <w:rsid w:val="00AA550B"/>
    <w:rsid w:val="00B869B0"/>
    <w:rsid w:val="00C11735"/>
    <w:rsid w:val="00C25DCB"/>
    <w:rsid w:val="00CF35D9"/>
    <w:rsid w:val="00D14304"/>
    <w:rsid w:val="00F2433C"/>
    <w:rsid w:val="00F40021"/>
    <w:rsid w:val="00F77ECB"/>
    <w:rsid w:val="00FC1A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A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6330"/>
  </w:style>
  <w:style w:type="paragraph" w:styleId="BalloonText">
    <w:name w:val="Balloon Text"/>
    <w:basedOn w:val="Normal"/>
    <w:link w:val="BalloonTextChar"/>
    <w:uiPriority w:val="99"/>
    <w:semiHidden/>
    <w:unhideWhenUsed/>
    <w:rsid w:val="007F1A81"/>
    <w:rPr>
      <w:rFonts w:ascii="Tahoma" w:hAnsi="Tahoma" w:cs="Tahoma"/>
      <w:sz w:val="16"/>
      <w:szCs w:val="16"/>
    </w:rPr>
  </w:style>
  <w:style w:type="character" w:customStyle="1" w:styleId="BalloonTextChar">
    <w:name w:val="Balloon Text Char"/>
    <w:basedOn w:val="DefaultParagraphFont"/>
    <w:link w:val="BalloonText"/>
    <w:uiPriority w:val="99"/>
    <w:semiHidden/>
    <w:rsid w:val="007F1A81"/>
    <w:rPr>
      <w:rFonts w:ascii="Tahoma" w:hAnsi="Tahoma" w:cs="Tahoma"/>
      <w:sz w:val="16"/>
      <w:szCs w:val="16"/>
    </w:rPr>
  </w:style>
  <w:style w:type="paragraph" w:styleId="Header">
    <w:name w:val="header"/>
    <w:basedOn w:val="Normal"/>
    <w:link w:val="HeaderChar"/>
    <w:uiPriority w:val="99"/>
    <w:semiHidden/>
    <w:unhideWhenUsed/>
    <w:rsid w:val="00D14304"/>
    <w:pPr>
      <w:tabs>
        <w:tab w:val="center" w:pos="4680"/>
        <w:tab w:val="right" w:pos="9360"/>
      </w:tabs>
    </w:pPr>
  </w:style>
  <w:style w:type="character" w:customStyle="1" w:styleId="HeaderChar">
    <w:name w:val="Header Char"/>
    <w:basedOn w:val="DefaultParagraphFont"/>
    <w:link w:val="Header"/>
    <w:uiPriority w:val="99"/>
    <w:semiHidden/>
    <w:rsid w:val="00D14304"/>
  </w:style>
  <w:style w:type="paragraph" w:styleId="Footer">
    <w:name w:val="footer"/>
    <w:basedOn w:val="Normal"/>
    <w:link w:val="FooterChar"/>
    <w:uiPriority w:val="99"/>
    <w:unhideWhenUsed/>
    <w:rsid w:val="00D14304"/>
    <w:pPr>
      <w:tabs>
        <w:tab w:val="center" w:pos="4680"/>
        <w:tab w:val="right" w:pos="9360"/>
      </w:tabs>
    </w:pPr>
  </w:style>
  <w:style w:type="character" w:customStyle="1" w:styleId="FooterChar">
    <w:name w:val="Footer Char"/>
    <w:basedOn w:val="DefaultParagraphFont"/>
    <w:link w:val="Footer"/>
    <w:uiPriority w:val="99"/>
    <w:rsid w:val="00D143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6330"/>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B03FF035-A793-4669-83D9-C18E8B04A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Grecia Papias</dc:creator>
  <cp:lastModifiedBy>Amedalhi Papias</cp:lastModifiedBy>
  <cp:revision>5</cp:revision>
  <dcterms:created xsi:type="dcterms:W3CDTF">2012-04-27T03:02:00Z</dcterms:created>
  <dcterms:modified xsi:type="dcterms:W3CDTF">2012-04-27T03:34:00Z</dcterms:modified>
</cp:coreProperties>
</file>