
<file path=[Content_Types].xml><?xml version="1.0" encoding="utf-8"?>
<Types xmlns="http://schemas.openxmlformats.org/package/2006/content-types">
  <Default Extension="emf" ContentType="image/x-emf"/>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footer3.xml" ContentType="application/vnd.openxmlformats-officedocument.wordprocessingml.footer+xml"/>
  <Default Extension="jpeg" ContentType="image/jpeg"/>
  <Override PartName="/word/comments.xml" ContentType="application/vnd.openxmlformats-officedocument.wordprocessingml.comments+xml"/>
  <Override PartName="/word/footer2.xml" ContentType="application/vnd.openxmlformats-officedocument.wordprocessingml.footer+xml"/>
  <Default Extension="png" ContentType="image/png"/>
  <Override PartName="/word/stylesWithEffects.xml" ContentType="application/vnd.ms-word.stylesWithEffects+xml"/>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Override PartName="/word/footer4.xml" ContentType="application/vnd.openxmlformats-officedocument.wordprocessingml.footer+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37847" w:rsidRPr="00E86526" w:rsidRDefault="00137847" w:rsidP="00137847">
      <w:pPr>
        <w:rPr>
          <w:i/>
          <w:sz w:val="22"/>
          <w:szCs w:val="22"/>
        </w:rPr>
      </w:pPr>
    </w:p>
    <w:p w:rsidR="0088282B" w:rsidRDefault="0088282B" w:rsidP="002224B3">
      <w:pPr>
        <w:rPr>
          <w:sz w:val="22"/>
          <w:szCs w:val="22"/>
        </w:rPr>
      </w:pPr>
    </w:p>
    <w:p w:rsidR="00B3368B" w:rsidRDefault="00B3368B" w:rsidP="00B3368B">
      <w:pPr>
        <w:jc w:val="center"/>
        <w:rPr>
          <w:b/>
          <w:sz w:val="28"/>
        </w:rPr>
      </w:pPr>
    </w:p>
    <w:p w:rsidR="00B3368B" w:rsidRDefault="00B3368B" w:rsidP="00B3368B">
      <w:pPr>
        <w:jc w:val="center"/>
        <w:rPr>
          <w:b/>
          <w:sz w:val="28"/>
        </w:rPr>
      </w:pPr>
    </w:p>
    <w:p w:rsidR="00B3368B" w:rsidRDefault="00B3368B" w:rsidP="00B3368B">
      <w:pPr>
        <w:jc w:val="center"/>
        <w:rPr>
          <w:b/>
          <w:sz w:val="28"/>
        </w:rPr>
      </w:pPr>
      <w:r>
        <w:rPr>
          <w:noProof/>
          <w:color w:val="000000"/>
          <w:sz w:val="27"/>
          <w:szCs w:val="27"/>
        </w:rPr>
        <w:drawing>
          <wp:inline distT="0" distB="0" distL="0" distR="0">
            <wp:extent cx="4622800" cy="1063040"/>
            <wp:effectExtent l="0" t="0" r="0" b="0"/>
            <wp:docPr id="4" name="Picture 4" descr="https://lh6.googleusercontent.com/16TTil5CuLSFPRWtDK9ltxKrWopJyw3eMtA_b97VZPnoGlVCXXN5axSVKlyA2CpkM656AsTGyXFZjClPJ6_fcv6xwZHawmBs4bkFqsirlTh11sWz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16TTil5CuLSFPRWtDK9ltxKrWopJyw3eMtA_b97VZPnoGlVCXXN5axSVKlyA2CpkM656AsTGyXFZjClPJ6_fcv6xwZHawmBs4bkFqsirlTh11sWzXEs"/>
                    <pic:cNvPicPr>
                      <a:picLocks noChangeAspect="1" noChangeArrowheads="1"/>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22800" cy="1063040"/>
                    </a:xfrm>
                    <a:prstGeom prst="rect">
                      <a:avLst/>
                    </a:prstGeom>
                    <a:noFill/>
                    <a:ln>
                      <a:noFill/>
                    </a:ln>
                  </pic:spPr>
                </pic:pic>
              </a:graphicData>
            </a:graphic>
          </wp:inline>
        </w:drawing>
      </w:r>
    </w:p>
    <w:p w:rsidR="00B3368B" w:rsidRPr="00B701B9" w:rsidRDefault="00B3368B" w:rsidP="00B3368B">
      <w:pPr>
        <w:tabs>
          <w:tab w:val="left" w:pos="1400"/>
        </w:tabs>
        <w:rPr>
          <w:b/>
          <w:sz w:val="32"/>
          <w:szCs w:val="32"/>
        </w:rPr>
      </w:pPr>
      <w:r w:rsidRPr="00B701B9">
        <w:rPr>
          <w:b/>
          <w:sz w:val="32"/>
          <w:szCs w:val="32"/>
        </w:rPr>
        <w:tab/>
      </w:r>
    </w:p>
    <w:p w:rsidR="00B3368B" w:rsidRPr="00B701B9" w:rsidRDefault="00B3368B" w:rsidP="00B3368B">
      <w:pPr>
        <w:jc w:val="center"/>
        <w:rPr>
          <w:b/>
          <w:sz w:val="28"/>
          <w:szCs w:val="28"/>
        </w:rPr>
      </w:pPr>
      <w:proofErr w:type="spellStart"/>
      <w:r w:rsidRPr="00B701B9">
        <w:rPr>
          <w:b/>
          <w:sz w:val="28"/>
          <w:szCs w:val="28"/>
        </w:rPr>
        <w:t>Sankofa</w:t>
      </w:r>
      <w:proofErr w:type="spellEnd"/>
      <w:r w:rsidRPr="00B701B9">
        <w:rPr>
          <w:b/>
          <w:sz w:val="28"/>
          <w:szCs w:val="28"/>
        </w:rPr>
        <w:t xml:space="preserve"> HEAL Project: Health Education, Agriculture, and Leadership Program to Improve KIPP High School Students Nutritional Status</w:t>
      </w:r>
    </w:p>
    <w:p w:rsidR="00B3368B" w:rsidRPr="00B701B9" w:rsidRDefault="00B3368B" w:rsidP="00B3368B">
      <w:pPr>
        <w:jc w:val="center"/>
        <w:rPr>
          <w:sz w:val="32"/>
          <w:szCs w:val="32"/>
        </w:rPr>
      </w:pPr>
    </w:p>
    <w:p w:rsidR="00B3368B" w:rsidRDefault="00B3368B" w:rsidP="00B3368B">
      <w:pPr>
        <w:jc w:val="center"/>
        <w:rPr>
          <w:sz w:val="28"/>
        </w:rPr>
      </w:pPr>
    </w:p>
    <w:p w:rsidR="00B3368B" w:rsidRDefault="00B3368B" w:rsidP="00B3368B">
      <w:pPr>
        <w:jc w:val="center"/>
        <w:rPr>
          <w:sz w:val="28"/>
        </w:rPr>
      </w:pPr>
      <w:r>
        <w:rPr>
          <w:sz w:val="28"/>
        </w:rPr>
        <w:t>Christina Derbes</w:t>
      </w:r>
    </w:p>
    <w:p w:rsidR="00B3368B" w:rsidRDefault="00B3368B" w:rsidP="00B3368B">
      <w:pPr>
        <w:jc w:val="center"/>
        <w:rPr>
          <w:sz w:val="28"/>
        </w:rPr>
      </w:pPr>
    </w:p>
    <w:p w:rsidR="00B3368B" w:rsidRDefault="00B3368B" w:rsidP="00B3368B">
      <w:pPr>
        <w:jc w:val="center"/>
        <w:rPr>
          <w:sz w:val="28"/>
        </w:rPr>
      </w:pPr>
      <w:r>
        <w:rPr>
          <w:sz w:val="28"/>
        </w:rPr>
        <w:t xml:space="preserve">Selma B.M. </w:t>
      </w:r>
      <w:proofErr w:type="spellStart"/>
      <w:r>
        <w:rPr>
          <w:sz w:val="28"/>
        </w:rPr>
        <w:t>Naimhwaka</w:t>
      </w:r>
      <w:proofErr w:type="spellEnd"/>
    </w:p>
    <w:p w:rsidR="00B3368B" w:rsidRDefault="00B3368B" w:rsidP="00B3368B">
      <w:pPr>
        <w:rPr>
          <w:rFonts w:ascii="Georgia" w:hAnsi="Georgia"/>
          <w:b/>
        </w:rPr>
      </w:pPr>
    </w:p>
    <w:p w:rsidR="00B3368B" w:rsidRDefault="00B3368B" w:rsidP="00B3368B">
      <w:pPr>
        <w:jc w:val="center"/>
        <w:rPr>
          <w:rFonts w:ascii="Georgia" w:hAnsi="Georgia"/>
          <w:b/>
        </w:rPr>
      </w:pPr>
      <w:r>
        <w:rPr>
          <w:noProof/>
        </w:rPr>
        <w:drawing>
          <wp:inline distT="0" distB="0" distL="0" distR="0">
            <wp:extent cx="2519521" cy="3371850"/>
            <wp:effectExtent l="0" t="0" r="0" b="0"/>
            <wp:docPr id="5" name="Picture 5" descr="http://sphotos.xx.fbcdn.net/hphotos-snc7/418123_822616238329_2807689_38008333_10316065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hotos.xx.fbcdn.net/hphotos-snc7/418123_822616238329_2807689_38008333_1031606510_n.jpg"/>
                    <pic:cNvPicPr>
                      <a:picLocks noChangeAspect="1" noChangeArrowheads="1"/>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20137" cy="3372674"/>
                    </a:xfrm>
                    <a:prstGeom prst="rect">
                      <a:avLst/>
                    </a:prstGeom>
                    <a:noFill/>
                    <a:ln>
                      <a:noFill/>
                    </a:ln>
                  </pic:spPr>
                </pic:pic>
              </a:graphicData>
            </a:graphic>
          </wp:inline>
        </w:drawing>
      </w:r>
    </w:p>
    <w:p w:rsidR="00B3368B" w:rsidRDefault="00B3368B" w:rsidP="00B3368B">
      <w:pPr>
        <w:rPr>
          <w:rFonts w:ascii="Georgia" w:hAnsi="Georgia"/>
          <w:b/>
        </w:rPr>
      </w:pPr>
    </w:p>
    <w:p w:rsidR="00B3368B" w:rsidRDefault="00B3368B" w:rsidP="00B3368B">
      <w:pPr>
        <w:rPr>
          <w:rFonts w:ascii="Georgia" w:hAnsi="Georgia"/>
          <w:b/>
        </w:rPr>
      </w:pPr>
    </w:p>
    <w:p w:rsidR="00B3368B" w:rsidRDefault="00B3368B" w:rsidP="00B3368B">
      <w:pPr>
        <w:rPr>
          <w:rFonts w:ascii="Georgia" w:hAnsi="Georgia"/>
          <w:b/>
        </w:rPr>
      </w:pPr>
    </w:p>
    <w:p w:rsidR="00B3368B" w:rsidRDefault="00B3368B" w:rsidP="00B3368B">
      <w:pPr>
        <w:rPr>
          <w:rFonts w:ascii="Georgia" w:hAnsi="Georgia"/>
          <w:b/>
        </w:rPr>
      </w:pPr>
    </w:p>
    <w:p w:rsidR="00C83573" w:rsidRDefault="00B3368B">
      <w:pPr>
        <w:spacing w:after="200" w:line="276" w:lineRule="auto"/>
        <w:rPr>
          <w:noProof/>
        </w:rPr>
      </w:pPr>
      <w:r>
        <w:rPr>
          <w:b/>
          <w:sz w:val="22"/>
          <w:szCs w:val="22"/>
        </w:rPr>
        <w:br w:type="page"/>
      </w:r>
      <w:r w:rsidR="001F7C62">
        <w:rPr>
          <w:b/>
          <w:sz w:val="22"/>
          <w:szCs w:val="22"/>
        </w:rPr>
        <w:t>Table of content:</w:t>
      </w:r>
      <w:r w:rsidR="00F41CE9" w:rsidRPr="00F41CE9">
        <w:rPr>
          <w:b/>
          <w:sz w:val="22"/>
          <w:szCs w:val="22"/>
        </w:rPr>
        <w:fldChar w:fldCharType="begin"/>
      </w:r>
      <w:r w:rsidR="001F7C62">
        <w:rPr>
          <w:b/>
          <w:sz w:val="22"/>
          <w:szCs w:val="22"/>
        </w:rPr>
        <w:instrText xml:space="preserve"> TOC \o "1-3" </w:instrText>
      </w:r>
      <w:r w:rsidR="00F41CE9" w:rsidRPr="00F41CE9">
        <w:rPr>
          <w:b/>
          <w:sz w:val="22"/>
          <w:szCs w:val="22"/>
        </w:rPr>
        <w:fldChar w:fldCharType="separate"/>
      </w:r>
    </w:p>
    <w:p w:rsidR="00C83573" w:rsidRDefault="00C83573">
      <w:pPr>
        <w:pStyle w:val="TOC1"/>
        <w:tabs>
          <w:tab w:val="right" w:leader="dot" w:pos="9080"/>
        </w:tabs>
        <w:rPr>
          <w:rFonts w:asciiTheme="minorHAnsi" w:eastAsiaTheme="minorEastAsia" w:hAnsiTheme="minorHAnsi" w:cstheme="minorBidi"/>
          <w:b w:val="0"/>
          <w:noProof/>
          <w:color w:val="auto"/>
        </w:rPr>
      </w:pPr>
      <w:r>
        <w:rPr>
          <w:noProof/>
        </w:rPr>
        <w:t>BACKGROUND &amp; SIGNIFICANCE</w:t>
      </w:r>
      <w:r>
        <w:rPr>
          <w:noProof/>
        </w:rPr>
        <w:tab/>
      </w:r>
      <w:r w:rsidR="00F41CE9">
        <w:rPr>
          <w:noProof/>
        </w:rPr>
        <w:fldChar w:fldCharType="begin"/>
      </w:r>
      <w:r>
        <w:rPr>
          <w:noProof/>
        </w:rPr>
        <w:instrText xml:space="preserve"> PAGEREF _Toc197567285 \h </w:instrText>
      </w:r>
      <w:r w:rsidR="00AA7D8C">
        <w:rPr>
          <w:noProof/>
        </w:rPr>
      </w:r>
      <w:r w:rsidR="00F41CE9">
        <w:rPr>
          <w:noProof/>
        </w:rPr>
        <w:fldChar w:fldCharType="separate"/>
      </w:r>
      <w:r>
        <w:rPr>
          <w:noProof/>
        </w:rPr>
        <w:t>3</w:t>
      </w:r>
      <w:r w:rsidR="00F41CE9">
        <w:rPr>
          <w:noProof/>
        </w:rPr>
        <w:fldChar w:fldCharType="end"/>
      </w:r>
    </w:p>
    <w:p w:rsidR="00C83573" w:rsidRDefault="00C83573">
      <w:pPr>
        <w:pStyle w:val="TOC1"/>
        <w:tabs>
          <w:tab w:val="right" w:leader="dot" w:pos="9080"/>
        </w:tabs>
        <w:rPr>
          <w:rFonts w:asciiTheme="minorHAnsi" w:eastAsiaTheme="minorEastAsia" w:hAnsiTheme="minorHAnsi" w:cstheme="minorBidi"/>
          <w:b w:val="0"/>
          <w:noProof/>
          <w:color w:val="auto"/>
        </w:rPr>
      </w:pPr>
      <w:r>
        <w:rPr>
          <w:noProof/>
        </w:rPr>
        <w:t>SUMMARY OF INTERVENTION &amp; EVALUATION PLAN</w:t>
      </w:r>
      <w:r>
        <w:rPr>
          <w:noProof/>
        </w:rPr>
        <w:tab/>
      </w:r>
      <w:r w:rsidR="00F41CE9">
        <w:rPr>
          <w:noProof/>
        </w:rPr>
        <w:fldChar w:fldCharType="begin"/>
      </w:r>
      <w:r>
        <w:rPr>
          <w:noProof/>
        </w:rPr>
        <w:instrText xml:space="preserve"> PAGEREF _Toc197567286 \h </w:instrText>
      </w:r>
      <w:r w:rsidR="00AA7D8C">
        <w:rPr>
          <w:noProof/>
        </w:rPr>
      </w:r>
      <w:r w:rsidR="00F41CE9">
        <w:rPr>
          <w:noProof/>
        </w:rPr>
        <w:fldChar w:fldCharType="separate"/>
      </w:r>
      <w:r>
        <w:rPr>
          <w:noProof/>
        </w:rPr>
        <w:t>5</w:t>
      </w:r>
      <w:r w:rsidR="00F41CE9">
        <w:rPr>
          <w:noProof/>
        </w:rPr>
        <w:fldChar w:fldCharType="end"/>
      </w:r>
    </w:p>
    <w:p w:rsidR="00C83573" w:rsidRDefault="00C83573">
      <w:pPr>
        <w:pStyle w:val="TOC2"/>
        <w:tabs>
          <w:tab w:val="right" w:leader="dot" w:pos="9080"/>
        </w:tabs>
        <w:rPr>
          <w:rFonts w:eastAsiaTheme="minorEastAsia" w:cstheme="minorBidi"/>
          <w:noProof/>
          <w:sz w:val="24"/>
          <w:szCs w:val="24"/>
        </w:rPr>
      </w:pPr>
      <w:r>
        <w:rPr>
          <w:noProof/>
        </w:rPr>
        <w:t>Name of the program/intervention</w:t>
      </w:r>
      <w:r>
        <w:rPr>
          <w:noProof/>
        </w:rPr>
        <w:tab/>
      </w:r>
      <w:r w:rsidR="00F41CE9">
        <w:rPr>
          <w:noProof/>
        </w:rPr>
        <w:fldChar w:fldCharType="begin"/>
      </w:r>
      <w:r>
        <w:rPr>
          <w:noProof/>
        </w:rPr>
        <w:instrText xml:space="preserve"> PAGEREF _Toc197567287 \h </w:instrText>
      </w:r>
      <w:r w:rsidR="00AA7D8C">
        <w:rPr>
          <w:noProof/>
        </w:rPr>
      </w:r>
      <w:r w:rsidR="00F41CE9">
        <w:rPr>
          <w:noProof/>
        </w:rPr>
        <w:fldChar w:fldCharType="separate"/>
      </w:r>
      <w:r>
        <w:rPr>
          <w:noProof/>
        </w:rPr>
        <w:t>5</w:t>
      </w:r>
      <w:r w:rsidR="00F41CE9">
        <w:rPr>
          <w:noProof/>
        </w:rPr>
        <w:fldChar w:fldCharType="end"/>
      </w:r>
    </w:p>
    <w:p w:rsidR="00C83573" w:rsidRDefault="00C83573">
      <w:pPr>
        <w:pStyle w:val="TOC2"/>
        <w:tabs>
          <w:tab w:val="right" w:leader="dot" w:pos="9080"/>
        </w:tabs>
        <w:rPr>
          <w:rFonts w:eastAsiaTheme="minorEastAsia" w:cstheme="minorBidi"/>
          <w:noProof/>
          <w:sz w:val="24"/>
          <w:szCs w:val="24"/>
        </w:rPr>
      </w:pPr>
      <w:r>
        <w:rPr>
          <w:noProof/>
        </w:rPr>
        <w:t>Program Description:</w:t>
      </w:r>
      <w:r>
        <w:rPr>
          <w:noProof/>
        </w:rPr>
        <w:tab/>
      </w:r>
      <w:r w:rsidR="00F41CE9">
        <w:rPr>
          <w:noProof/>
        </w:rPr>
        <w:fldChar w:fldCharType="begin"/>
      </w:r>
      <w:r>
        <w:rPr>
          <w:noProof/>
        </w:rPr>
        <w:instrText xml:space="preserve"> PAGEREF _Toc197567288 \h </w:instrText>
      </w:r>
      <w:r w:rsidR="00AA7D8C">
        <w:rPr>
          <w:noProof/>
        </w:rPr>
      </w:r>
      <w:r w:rsidR="00F41CE9">
        <w:rPr>
          <w:noProof/>
        </w:rPr>
        <w:fldChar w:fldCharType="separate"/>
      </w:r>
      <w:r>
        <w:rPr>
          <w:noProof/>
        </w:rPr>
        <w:t>5</w:t>
      </w:r>
      <w:r w:rsidR="00F41CE9">
        <w:rPr>
          <w:noProof/>
        </w:rPr>
        <w:fldChar w:fldCharType="end"/>
      </w:r>
    </w:p>
    <w:p w:rsidR="00C83573" w:rsidRDefault="00C83573">
      <w:pPr>
        <w:pStyle w:val="TOC2"/>
        <w:tabs>
          <w:tab w:val="right" w:leader="dot" w:pos="9080"/>
        </w:tabs>
        <w:rPr>
          <w:rFonts w:eastAsiaTheme="minorEastAsia" w:cstheme="minorBidi"/>
          <w:noProof/>
          <w:sz w:val="24"/>
          <w:szCs w:val="24"/>
        </w:rPr>
      </w:pPr>
      <w:r>
        <w:rPr>
          <w:noProof/>
        </w:rPr>
        <w:t>Intervention Activities:</w:t>
      </w:r>
      <w:r>
        <w:rPr>
          <w:noProof/>
        </w:rPr>
        <w:tab/>
      </w:r>
      <w:r w:rsidR="00F41CE9">
        <w:rPr>
          <w:noProof/>
        </w:rPr>
        <w:fldChar w:fldCharType="begin"/>
      </w:r>
      <w:r>
        <w:rPr>
          <w:noProof/>
        </w:rPr>
        <w:instrText xml:space="preserve"> PAGEREF _Toc197567289 \h </w:instrText>
      </w:r>
      <w:r w:rsidR="00AA7D8C">
        <w:rPr>
          <w:noProof/>
        </w:rPr>
      </w:r>
      <w:r w:rsidR="00F41CE9">
        <w:rPr>
          <w:noProof/>
        </w:rPr>
        <w:fldChar w:fldCharType="separate"/>
      </w:r>
      <w:r>
        <w:rPr>
          <w:noProof/>
        </w:rPr>
        <w:t>5</w:t>
      </w:r>
      <w:r w:rsidR="00F41CE9">
        <w:rPr>
          <w:noProof/>
        </w:rPr>
        <w:fldChar w:fldCharType="end"/>
      </w:r>
    </w:p>
    <w:p w:rsidR="00C83573" w:rsidRDefault="00C83573">
      <w:pPr>
        <w:pStyle w:val="TOC3"/>
        <w:tabs>
          <w:tab w:val="right" w:leader="dot" w:pos="9080"/>
        </w:tabs>
        <w:rPr>
          <w:rFonts w:eastAsiaTheme="minorEastAsia" w:cstheme="minorBidi"/>
          <w:i w:val="0"/>
          <w:noProof/>
          <w:sz w:val="24"/>
          <w:szCs w:val="24"/>
        </w:rPr>
      </w:pPr>
      <w:r>
        <w:rPr>
          <w:noProof/>
        </w:rPr>
        <w:t>Garden and Nutrition Classes</w:t>
      </w:r>
      <w:r>
        <w:rPr>
          <w:noProof/>
        </w:rPr>
        <w:tab/>
      </w:r>
      <w:r w:rsidR="00F41CE9">
        <w:rPr>
          <w:noProof/>
        </w:rPr>
        <w:fldChar w:fldCharType="begin"/>
      </w:r>
      <w:r>
        <w:rPr>
          <w:noProof/>
        </w:rPr>
        <w:instrText xml:space="preserve"> PAGEREF _Toc197567290 \h </w:instrText>
      </w:r>
      <w:r w:rsidR="00AA7D8C">
        <w:rPr>
          <w:noProof/>
        </w:rPr>
      </w:r>
      <w:r w:rsidR="00F41CE9">
        <w:rPr>
          <w:noProof/>
        </w:rPr>
        <w:fldChar w:fldCharType="separate"/>
      </w:r>
      <w:r>
        <w:rPr>
          <w:noProof/>
        </w:rPr>
        <w:t>5</w:t>
      </w:r>
      <w:r w:rsidR="00F41CE9">
        <w:rPr>
          <w:noProof/>
        </w:rPr>
        <w:fldChar w:fldCharType="end"/>
      </w:r>
    </w:p>
    <w:p w:rsidR="00C83573" w:rsidRDefault="00C83573">
      <w:pPr>
        <w:pStyle w:val="TOC3"/>
        <w:tabs>
          <w:tab w:val="right" w:leader="dot" w:pos="9080"/>
        </w:tabs>
        <w:rPr>
          <w:rFonts w:eastAsiaTheme="minorEastAsia" w:cstheme="minorBidi"/>
          <w:i w:val="0"/>
          <w:noProof/>
          <w:sz w:val="24"/>
          <w:szCs w:val="24"/>
        </w:rPr>
      </w:pPr>
      <w:r>
        <w:rPr>
          <w:noProof/>
        </w:rPr>
        <w:t>Weekly Farmers Market Participation</w:t>
      </w:r>
      <w:r>
        <w:rPr>
          <w:noProof/>
        </w:rPr>
        <w:tab/>
      </w:r>
      <w:r w:rsidR="00F41CE9">
        <w:rPr>
          <w:noProof/>
        </w:rPr>
        <w:fldChar w:fldCharType="begin"/>
      </w:r>
      <w:r>
        <w:rPr>
          <w:noProof/>
        </w:rPr>
        <w:instrText xml:space="preserve"> PAGEREF _Toc197567291 \h </w:instrText>
      </w:r>
      <w:r w:rsidR="00AA7D8C">
        <w:rPr>
          <w:noProof/>
        </w:rPr>
      </w:r>
      <w:r w:rsidR="00F41CE9">
        <w:rPr>
          <w:noProof/>
        </w:rPr>
        <w:fldChar w:fldCharType="separate"/>
      </w:r>
      <w:r>
        <w:rPr>
          <w:noProof/>
        </w:rPr>
        <w:t>6</w:t>
      </w:r>
      <w:r w:rsidR="00F41CE9">
        <w:rPr>
          <w:noProof/>
        </w:rPr>
        <w:fldChar w:fldCharType="end"/>
      </w:r>
    </w:p>
    <w:p w:rsidR="00C83573" w:rsidRDefault="00C83573">
      <w:pPr>
        <w:pStyle w:val="TOC3"/>
        <w:tabs>
          <w:tab w:val="right" w:leader="dot" w:pos="9080"/>
        </w:tabs>
        <w:rPr>
          <w:rFonts w:eastAsiaTheme="minorEastAsia" w:cstheme="minorBidi"/>
          <w:i w:val="0"/>
          <w:noProof/>
          <w:sz w:val="24"/>
          <w:szCs w:val="24"/>
        </w:rPr>
      </w:pPr>
      <w:r>
        <w:rPr>
          <w:noProof/>
        </w:rPr>
        <w:t>Community Garden Day</w:t>
      </w:r>
      <w:r>
        <w:rPr>
          <w:noProof/>
        </w:rPr>
        <w:tab/>
      </w:r>
      <w:r w:rsidR="00F41CE9">
        <w:rPr>
          <w:noProof/>
        </w:rPr>
        <w:fldChar w:fldCharType="begin"/>
      </w:r>
      <w:r>
        <w:rPr>
          <w:noProof/>
        </w:rPr>
        <w:instrText xml:space="preserve"> PAGEREF _Toc197567292 \h </w:instrText>
      </w:r>
      <w:r w:rsidR="00AA7D8C">
        <w:rPr>
          <w:noProof/>
        </w:rPr>
      </w:r>
      <w:r w:rsidR="00F41CE9">
        <w:rPr>
          <w:noProof/>
        </w:rPr>
        <w:fldChar w:fldCharType="separate"/>
      </w:r>
      <w:r>
        <w:rPr>
          <w:noProof/>
        </w:rPr>
        <w:t>6</w:t>
      </w:r>
      <w:r w:rsidR="00F41CE9">
        <w:rPr>
          <w:noProof/>
        </w:rPr>
        <w:fldChar w:fldCharType="end"/>
      </w:r>
    </w:p>
    <w:p w:rsidR="00C83573" w:rsidRDefault="00C83573">
      <w:pPr>
        <w:pStyle w:val="TOC2"/>
        <w:tabs>
          <w:tab w:val="right" w:leader="dot" w:pos="9080"/>
        </w:tabs>
        <w:rPr>
          <w:rFonts w:eastAsiaTheme="minorEastAsia" w:cstheme="minorBidi"/>
          <w:noProof/>
          <w:sz w:val="24"/>
          <w:szCs w:val="24"/>
        </w:rPr>
      </w:pPr>
      <w:r>
        <w:rPr>
          <w:noProof/>
        </w:rPr>
        <w:t>Target Population</w:t>
      </w:r>
      <w:r>
        <w:rPr>
          <w:noProof/>
        </w:rPr>
        <w:tab/>
      </w:r>
      <w:r w:rsidR="00F41CE9">
        <w:rPr>
          <w:noProof/>
        </w:rPr>
        <w:fldChar w:fldCharType="begin"/>
      </w:r>
      <w:r>
        <w:rPr>
          <w:noProof/>
        </w:rPr>
        <w:instrText xml:space="preserve"> PAGEREF _Toc197567293 \h </w:instrText>
      </w:r>
      <w:r w:rsidR="00AA7D8C">
        <w:rPr>
          <w:noProof/>
        </w:rPr>
      </w:r>
      <w:r w:rsidR="00F41CE9">
        <w:rPr>
          <w:noProof/>
        </w:rPr>
        <w:fldChar w:fldCharType="separate"/>
      </w:r>
      <w:r>
        <w:rPr>
          <w:noProof/>
        </w:rPr>
        <w:t>7</w:t>
      </w:r>
      <w:r w:rsidR="00F41CE9">
        <w:rPr>
          <w:noProof/>
        </w:rPr>
        <w:fldChar w:fldCharType="end"/>
      </w:r>
    </w:p>
    <w:p w:rsidR="00C83573" w:rsidRDefault="00C83573">
      <w:pPr>
        <w:pStyle w:val="TOC2"/>
        <w:tabs>
          <w:tab w:val="right" w:leader="dot" w:pos="9080"/>
        </w:tabs>
        <w:rPr>
          <w:rFonts w:eastAsiaTheme="minorEastAsia" w:cstheme="minorBidi"/>
          <w:noProof/>
          <w:sz w:val="24"/>
          <w:szCs w:val="24"/>
        </w:rPr>
      </w:pPr>
      <w:r w:rsidRPr="004B2BE5">
        <w:rPr>
          <w:rFonts w:ascii="Times New Roman" w:hAnsi="Times New Roman"/>
          <w:noProof/>
        </w:rPr>
        <w:t>Problem Statement</w:t>
      </w:r>
      <w:r>
        <w:rPr>
          <w:noProof/>
        </w:rPr>
        <w:tab/>
      </w:r>
      <w:r w:rsidR="00F41CE9">
        <w:rPr>
          <w:noProof/>
        </w:rPr>
        <w:fldChar w:fldCharType="begin"/>
      </w:r>
      <w:r>
        <w:rPr>
          <w:noProof/>
        </w:rPr>
        <w:instrText xml:space="preserve"> PAGEREF _Toc197567294 \h </w:instrText>
      </w:r>
      <w:r w:rsidR="00AA7D8C">
        <w:rPr>
          <w:noProof/>
        </w:rPr>
      </w:r>
      <w:r w:rsidR="00F41CE9">
        <w:rPr>
          <w:noProof/>
        </w:rPr>
        <w:fldChar w:fldCharType="separate"/>
      </w:r>
      <w:r>
        <w:rPr>
          <w:noProof/>
        </w:rPr>
        <w:t>7</w:t>
      </w:r>
      <w:r w:rsidR="00F41CE9">
        <w:rPr>
          <w:noProof/>
        </w:rPr>
        <w:fldChar w:fldCharType="end"/>
      </w:r>
    </w:p>
    <w:p w:rsidR="00C83573" w:rsidRDefault="00C83573">
      <w:pPr>
        <w:pStyle w:val="TOC2"/>
        <w:tabs>
          <w:tab w:val="right" w:leader="dot" w:pos="9080"/>
        </w:tabs>
        <w:rPr>
          <w:rFonts w:eastAsiaTheme="minorEastAsia" w:cstheme="minorBidi"/>
          <w:noProof/>
          <w:sz w:val="24"/>
          <w:szCs w:val="24"/>
        </w:rPr>
      </w:pPr>
      <w:r w:rsidRPr="004B2BE5">
        <w:rPr>
          <w:rFonts w:ascii="Times New Roman" w:hAnsi="Times New Roman"/>
          <w:noProof/>
        </w:rPr>
        <w:t>Objectives:</w:t>
      </w:r>
      <w:r>
        <w:rPr>
          <w:noProof/>
        </w:rPr>
        <w:tab/>
      </w:r>
      <w:r w:rsidR="00F41CE9">
        <w:rPr>
          <w:noProof/>
        </w:rPr>
        <w:fldChar w:fldCharType="begin"/>
      </w:r>
      <w:r>
        <w:rPr>
          <w:noProof/>
        </w:rPr>
        <w:instrText xml:space="preserve"> PAGEREF _Toc197567295 \h </w:instrText>
      </w:r>
      <w:r w:rsidR="00AA7D8C">
        <w:rPr>
          <w:noProof/>
        </w:rPr>
      </w:r>
      <w:r w:rsidR="00F41CE9">
        <w:rPr>
          <w:noProof/>
        </w:rPr>
        <w:fldChar w:fldCharType="separate"/>
      </w:r>
      <w:r>
        <w:rPr>
          <w:noProof/>
        </w:rPr>
        <w:t>7</w:t>
      </w:r>
      <w:r w:rsidR="00F41CE9">
        <w:rPr>
          <w:noProof/>
        </w:rPr>
        <w:fldChar w:fldCharType="end"/>
      </w:r>
    </w:p>
    <w:p w:rsidR="00C83573" w:rsidRDefault="00C83573">
      <w:pPr>
        <w:pStyle w:val="TOC1"/>
        <w:tabs>
          <w:tab w:val="right" w:leader="dot" w:pos="9080"/>
        </w:tabs>
        <w:rPr>
          <w:rFonts w:asciiTheme="minorHAnsi" w:eastAsiaTheme="minorEastAsia" w:hAnsiTheme="minorHAnsi" w:cstheme="minorBidi"/>
          <w:b w:val="0"/>
          <w:noProof/>
          <w:color w:val="auto"/>
        </w:rPr>
      </w:pPr>
      <w:r w:rsidRPr="004B2BE5">
        <w:rPr>
          <w:rFonts w:ascii="Times New Roman" w:hAnsi="Times New Roman"/>
          <w:noProof/>
        </w:rPr>
        <w:t>THEORY OF BEHAVIOR CHANGE</w:t>
      </w:r>
      <w:r>
        <w:rPr>
          <w:noProof/>
        </w:rPr>
        <w:tab/>
      </w:r>
      <w:r w:rsidR="00F41CE9">
        <w:rPr>
          <w:noProof/>
        </w:rPr>
        <w:fldChar w:fldCharType="begin"/>
      </w:r>
      <w:r>
        <w:rPr>
          <w:noProof/>
        </w:rPr>
        <w:instrText xml:space="preserve"> PAGEREF _Toc197567296 \h </w:instrText>
      </w:r>
      <w:r w:rsidR="00AA7D8C">
        <w:rPr>
          <w:noProof/>
        </w:rPr>
      </w:r>
      <w:r w:rsidR="00F41CE9">
        <w:rPr>
          <w:noProof/>
        </w:rPr>
        <w:fldChar w:fldCharType="separate"/>
      </w:r>
      <w:r>
        <w:rPr>
          <w:noProof/>
        </w:rPr>
        <w:t>8</w:t>
      </w:r>
      <w:r w:rsidR="00F41CE9">
        <w:rPr>
          <w:noProof/>
        </w:rPr>
        <w:fldChar w:fldCharType="end"/>
      </w:r>
    </w:p>
    <w:p w:rsidR="00C83573" w:rsidRDefault="00C83573">
      <w:pPr>
        <w:pStyle w:val="TOC1"/>
        <w:tabs>
          <w:tab w:val="right" w:leader="dot" w:pos="9080"/>
        </w:tabs>
        <w:rPr>
          <w:rFonts w:asciiTheme="minorHAnsi" w:eastAsiaTheme="minorEastAsia" w:hAnsiTheme="minorHAnsi" w:cstheme="minorBidi"/>
          <w:b w:val="0"/>
          <w:noProof/>
          <w:color w:val="auto"/>
        </w:rPr>
      </w:pPr>
      <w:r w:rsidRPr="004B2BE5">
        <w:rPr>
          <w:rFonts w:ascii="Times New Roman" w:hAnsi="Times New Roman"/>
          <w:noProof/>
        </w:rPr>
        <w:t>LOGIC MODEL:</w:t>
      </w:r>
      <w:r>
        <w:rPr>
          <w:noProof/>
        </w:rPr>
        <w:tab/>
      </w:r>
      <w:r w:rsidR="00F41CE9">
        <w:rPr>
          <w:noProof/>
        </w:rPr>
        <w:fldChar w:fldCharType="begin"/>
      </w:r>
      <w:r>
        <w:rPr>
          <w:noProof/>
        </w:rPr>
        <w:instrText xml:space="preserve"> PAGEREF _Toc197567297 \h </w:instrText>
      </w:r>
      <w:r w:rsidR="00AA7D8C">
        <w:rPr>
          <w:noProof/>
        </w:rPr>
      </w:r>
      <w:r w:rsidR="00F41CE9">
        <w:rPr>
          <w:noProof/>
        </w:rPr>
        <w:fldChar w:fldCharType="separate"/>
      </w:r>
      <w:r>
        <w:rPr>
          <w:noProof/>
        </w:rPr>
        <w:t>10</w:t>
      </w:r>
      <w:r w:rsidR="00F41CE9">
        <w:rPr>
          <w:noProof/>
        </w:rPr>
        <w:fldChar w:fldCharType="end"/>
      </w:r>
    </w:p>
    <w:p w:rsidR="00C83573" w:rsidRDefault="00C83573">
      <w:pPr>
        <w:pStyle w:val="TOC1"/>
        <w:tabs>
          <w:tab w:val="right" w:leader="dot" w:pos="9080"/>
        </w:tabs>
        <w:rPr>
          <w:rFonts w:asciiTheme="minorHAnsi" w:eastAsiaTheme="minorEastAsia" w:hAnsiTheme="minorHAnsi" w:cstheme="minorBidi"/>
          <w:b w:val="0"/>
          <w:noProof/>
          <w:color w:val="auto"/>
        </w:rPr>
      </w:pPr>
      <w:r>
        <w:rPr>
          <w:noProof/>
        </w:rPr>
        <w:t>FORMATIVE EVALUATION</w:t>
      </w:r>
      <w:r>
        <w:rPr>
          <w:noProof/>
        </w:rPr>
        <w:tab/>
      </w:r>
      <w:r w:rsidR="00F41CE9">
        <w:rPr>
          <w:noProof/>
        </w:rPr>
        <w:fldChar w:fldCharType="begin"/>
      </w:r>
      <w:r>
        <w:rPr>
          <w:noProof/>
        </w:rPr>
        <w:instrText xml:space="preserve"> PAGEREF _Toc197567298 \h </w:instrText>
      </w:r>
      <w:r w:rsidR="00AA7D8C">
        <w:rPr>
          <w:noProof/>
        </w:rPr>
      </w:r>
      <w:r w:rsidR="00F41CE9">
        <w:rPr>
          <w:noProof/>
        </w:rPr>
        <w:fldChar w:fldCharType="separate"/>
      </w:r>
      <w:r>
        <w:rPr>
          <w:noProof/>
        </w:rPr>
        <w:t>12</w:t>
      </w:r>
      <w:r w:rsidR="00F41CE9">
        <w:rPr>
          <w:noProof/>
        </w:rPr>
        <w:fldChar w:fldCharType="end"/>
      </w:r>
    </w:p>
    <w:p w:rsidR="00C83573" w:rsidRDefault="00C83573">
      <w:pPr>
        <w:pStyle w:val="TOC2"/>
        <w:tabs>
          <w:tab w:val="right" w:leader="dot" w:pos="9080"/>
        </w:tabs>
        <w:rPr>
          <w:rFonts w:eastAsiaTheme="minorEastAsia" w:cstheme="minorBidi"/>
          <w:noProof/>
          <w:sz w:val="24"/>
          <w:szCs w:val="24"/>
        </w:rPr>
      </w:pPr>
      <w:r>
        <w:rPr>
          <w:noProof/>
        </w:rPr>
        <w:t>Outcome Evaluation Questions And Data Collection Plan</w:t>
      </w:r>
      <w:r>
        <w:rPr>
          <w:noProof/>
        </w:rPr>
        <w:tab/>
      </w:r>
      <w:r w:rsidR="00F41CE9">
        <w:rPr>
          <w:noProof/>
        </w:rPr>
        <w:fldChar w:fldCharType="begin"/>
      </w:r>
      <w:r>
        <w:rPr>
          <w:noProof/>
        </w:rPr>
        <w:instrText xml:space="preserve"> PAGEREF _Toc197567299 \h </w:instrText>
      </w:r>
      <w:r w:rsidR="00AA7D8C">
        <w:rPr>
          <w:noProof/>
        </w:rPr>
      </w:r>
      <w:r w:rsidR="00F41CE9">
        <w:rPr>
          <w:noProof/>
        </w:rPr>
        <w:fldChar w:fldCharType="separate"/>
      </w:r>
      <w:r>
        <w:rPr>
          <w:noProof/>
        </w:rPr>
        <w:t>13</w:t>
      </w:r>
      <w:r w:rsidR="00F41CE9">
        <w:rPr>
          <w:noProof/>
        </w:rPr>
        <w:fldChar w:fldCharType="end"/>
      </w:r>
    </w:p>
    <w:p w:rsidR="00C83573" w:rsidRDefault="00C83573">
      <w:pPr>
        <w:pStyle w:val="TOC1"/>
        <w:tabs>
          <w:tab w:val="right" w:leader="dot" w:pos="9080"/>
        </w:tabs>
        <w:rPr>
          <w:rFonts w:asciiTheme="minorHAnsi" w:eastAsiaTheme="minorEastAsia" w:hAnsiTheme="minorHAnsi" w:cstheme="minorBidi"/>
          <w:b w:val="0"/>
          <w:noProof/>
          <w:color w:val="auto"/>
        </w:rPr>
      </w:pPr>
      <w:r>
        <w:rPr>
          <w:noProof/>
        </w:rPr>
        <w:t>OUTCOME EVALUATION DESIGN:</w:t>
      </w:r>
      <w:r>
        <w:rPr>
          <w:noProof/>
        </w:rPr>
        <w:tab/>
      </w:r>
      <w:r w:rsidR="00F41CE9">
        <w:rPr>
          <w:noProof/>
        </w:rPr>
        <w:fldChar w:fldCharType="begin"/>
      </w:r>
      <w:r>
        <w:rPr>
          <w:noProof/>
        </w:rPr>
        <w:instrText xml:space="preserve"> PAGEREF _Toc197567300 \h </w:instrText>
      </w:r>
      <w:r w:rsidR="00AA7D8C">
        <w:rPr>
          <w:noProof/>
        </w:rPr>
      </w:r>
      <w:r w:rsidR="00F41CE9">
        <w:rPr>
          <w:noProof/>
        </w:rPr>
        <w:fldChar w:fldCharType="separate"/>
      </w:r>
      <w:r>
        <w:rPr>
          <w:noProof/>
        </w:rPr>
        <w:t>14</w:t>
      </w:r>
      <w:r w:rsidR="00F41CE9">
        <w:rPr>
          <w:noProof/>
        </w:rPr>
        <w:fldChar w:fldCharType="end"/>
      </w:r>
    </w:p>
    <w:p w:rsidR="00C83573" w:rsidRDefault="00C83573">
      <w:pPr>
        <w:pStyle w:val="TOC2"/>
        <w:tabs>
          <w:tab w:val="right" w:leader="dot" w:pos="9080"/>
        </w:tabs>
        <w:rPr>
          <w:rFonts w:eastAsiaTheme="minorEastAsia" w:cstheme="minorBidi"/>
          <w:noProof/>
          <w:sz w:val="24"/>
          <w:szCs w:val="24"/>
        </w:rPr>
      </w:pPr>
      <w:r>
        <w:rPr>
          <w:noProof/>
        </w:rPr>
        <w:t>Design and justification</w:t>
      </w:r>
      <w:r>
        <w:rPr>
          <w:noProof/>
        </w:rPr>
        <w:tab/>
      </w:r>
      <w:r w:rsidR="00F41CE9">
        <w:rPr>
          <w:noProof/>
        </w:rPr>
        <w:fldChar w:fldCharType="begin"/>
      </w:r>
      <w:r>
        <w:rPr>
          <w:noProof/>
        </w:rPr>
        <w:instrText xml:space="preserve"> PAGEREF _Toc197567301 \h </w:instrText>
      </w:r>
      <w:r w:rsidR="00AA7D8C">
        <w:rPr>
          <w:noProof/>
        </w:rPr>
      </w:r>
      <w:r w:rsidR="00F41CE9">
        <w:rPr>
          <w:noProof/>
        </w:rPr>
        <w:fldChar w:fldCharType="separate"/>
      </w:r>
      <w:r>
        <w:rPr>
          <w:noProof/>
        </w:rPr>
        <w:t>14</w:t>
      </w:r>
      <w:r w:rsidR="00F41CE9">
        <w:rPr>
          <w:noProof/>
        </w:rPr>
        <w:fldChar w:fldCharType="end"/>
      </w:r>
    </w:p>
    <w:p w:rsidR="00C83573" w:rsidRDefault="00C83573">
      <w:pPr>
        <w:pStyle w:val="TOC2"/>
        <w:tabs>
          <w:tab w:val="right" w:leader="dot" w:pos="9080"/>
        </w:tabs>
        <w:rPr>
          <w:rFonts w:eastAsiaTheme="minorEastAsia" w:cstheme="minorBidi"/>
          <w:noProof/>
          <w:sz w:val="24"/>
          <w:szCs w:val="24"/>
        </w:rPr>
      </w:pPr>
      <w:r>
        <w:rPr>
          <w:noProof/>
        </w:rPr>
        <w:t>Recruitment</w:t>
      </w:r>
      <w:r>
        <w:rPr>
          <w:noProof/>
        </w:rPr>
        <w:tab/>
      </w:r>
      <w:r w:rsidR="00F41CE9">
        <w:rPr>
          <w:noProof/>
        </w:rPr>
        <w:fldChar w:fldCharType="begin"/>
      </w:r>
      <w:r>
        <w:rPr>
          <w:noProof/>
        </w:rPr>
        <w:instrText xml:space="preserve"> PAGEREF _Toc197567302 \h </w:instrText>
      </w:r>
      <w:r w:rsidR="00AA7D8C">
        <w:rPr>
          <w:noProof/>
        </w:rPr>
      </w:r>
      <w:r w:rsidR="00F41CE9">
        <w:rPr>
          <w:noProof/>
        </w:rPr>
        <w:fldChar w:fldCharType="separate"/>
      </w:r>
      <w:r>
        <w:rPr>
          <w:noProof/>
        </w:rPr>
        <w:t>15</w:t>
      </w:r>
      <w:r w:rsidR="00F41CE9">
        <w:rPr>
          <w:noProof/>
        </w:rPr>
        <w:fldChar w:fldCharType="end"/>
      </w:r>
    </w:p>
    <w:p w:rsidR="00C83573" w:rsidRDefault="00C83573">
      <w:pPr>
        <w:pStyle w:val="TOC2"/>
        <w:tabs>
          <w:tab w:val="right" w:leader="dot" w:pos="9080"/>
        </w:tabs>
        <w:rPr>
          <w:rFonts w:eastAsiaTheme="minorEastAsia" w:cstheme="minorBidi"/>
          <w:noProof/>
          <w:sz w:val="24"/>
          <w:szCs w:val="24"/>
        </w:rPr>
      </w:pPr>
      <w:r>
        <w:rPr>
          <w:noProof/>
        </w:rPr>
        <w:t>Potential limitations</w:t>
      </w:r>
      <w:r>
        <w:rPr>
          <w:noProof/>
        </w:rPr>
        <w:tab/>
      </w:r>
      <w:r w:rsidR="00F41CE9">
        <w:rPr>
          <w:noProof/>
        </w:rPr>
        <w:fldChar w:fldCharType="begin"/>
      </w:r>
      <w:r>
        <w:rPr>
          <w:noProof/>
        </w:rPr>
        <w:instrText xml:space="preserve"> PAGEREF _Toc197567303 \h </w:instrText>
      </w:r>
      <w:r w:rsidR="00AA7D8C">
        <w:rPr>
          <w:noProof/>
        </w:rPr>
      </w:r>
      <w:r w:rsidR="00F41CE9">
        <w:rPr>
          <w:noProof/>
        </w:rPr>
        <w:fldChar w:fldCharType="separate"/>
      </w:r>
      <w:r>
        <w:rPr>
          <w:noProof/>
        </w:rPr>
        <w:t>17</w:t>
      </w:r>
      <w:r w:rsidR="00F41CE9">
        <w:rPr>
          <w:noProof/>
        </w:rPr>
        <w:fldChar w:fldCharType="end"/>
      </w:r>
    </w:p>
    <w:p w:rsidR="00C83573" w:rsidRDefault="00C83573">
      <w:pPr>
        <w:pStyle w:val="TOC2"/>
        <w:tabs>
          <w:tab w:val="right" w:leader="dot" w:pos="9080"/>
        </w:tabs>
        <w:rPr>
          <w:rFonts w:eastAsiaTheme="minorEastAsia" w:cstheme="minorBidi"/>
          <w:noProof/>
          <w:sz w:val="24"/>
          <w:szCs w:val="24"/>
        </w:rPr>
      </w:pPr>
      <w:r>
        <w:rPr>
          <w:noProof/>
        </w:rPr>
        <w:t>Sampling</w:t>
      </w:r>
      <w:r>
        <w:rPr>
          <w:noProof/>
        </w:rPr>
        <w:tab/>
      </w:r>
      <w:r w:rsidR="00F41CE9">
        <w:rPr>
          <w:noProof/>
        </w:rPr>
        <w:fldChar w:fldCharType="begin"/>
      </w:r>
      <w:r>
        <w:rPr>
          <w:noProof/>
        </w:rPr>
        <w:instrText xml:space="preserve"> PAGEREF _Toc197567304 \h </w:instrText>
      </w:r>
      <w:r w:rsidR="00AA7D8C">
        <w:rPr>
          <w:noProof/>
        </w:rPr>
      </w:r>
      <w:r w:rsidR="00F41CE9">
        <w:rPr>
          <w:noProof/>
        </w:rPr>
        <w:fldChar w:fldCharType="separate"/>
      </w:r>
      <w:r>
        <w:rPr>
          <w:noProof/>
        </w:rPr>
        <w:t>17</w:t>
      </w:r>
      <w:r w:rsidR="00F41CE9">
        <w:rPr>
          <w:noProof/>
        </w:rPr>
        <w:fldChar w:fldCharType="end"/>
      </w:r>
    </w:p>
    <w:p w:rsidR="00C83573" w:rsidRDefault="00C83573">
      <w:pPr>
        <w:pStyle w:val="TOC2"/>
        <w:tabs>
          <w:tab w:val="right" w:leader="dot" w:pos="9080"/>
        </w:tabs>
        <w:rPr>
          <w:rFonts w:eastAsiaTheme="minorEastAsia" w:cstheme="minorBidi"/>
          <w:noProof/>
          <w:sz w:val="24"/>
          <w:szCs w:val="24"/>
        </w:rPr>
      </w:pPr>
      <w:r>
        <w:rPr>
          <w:noProof/>
        </w:rPr>
        <w:t>Bias</w:t>
      </w:r>
      <w:r>
        <w:rPr>
          <w:noProof/>
        </w:rPr>
        <w:tab/>
      </w:r>
      <w:r w:rsidR="00F41CE9">
        <w:rPr>
          <w:noProof/>
        </w:rPr>
        <w:fldChar w:fldCharType="begin"/>
      </w:r>
      <w:r>
        <w:rPr>
          <w:noProof/>
        </w:rPr>
        <w:instrText xml:space="preserve"> PAGEREF _Toc197567305 \h </w:instrText>
      </w:r>
      <w:r w:rsidR="00AA7D8C">
        <w:rPr>
          <w:noProof/>
        </w:rPr>
      </w:r>
      <w:r w:rsidR="00F41CE9">
        <w:rPr>
          <w:noProof/>
        </w:rPr>
        <w:fldChar w:fldCharType="separate"/>
      </w:r>
      <w:r>
        <w:rPr>
          <w:noProof/>
        </w:rPr>
        <w:t>17</w:t>
      </w:r>
      <w:r w:rsidR="00F41CE9">
        <w:rPr>
          <w:noProof/>
        </w:rPr>
        <w:fldChar w:fldCharType="end"/>
      </w:r>
    </w:p>
    <w:p w:rsidR="00C83573" w:rsidRDefault="00C83573">
      <w:pPr>
        <w:pStyle w:val="TOC2"/>
        <w:tabs>
          <w:tab w:val="right" w:leader="dot" w:pos="9080"/>
        </w:tabs>
        <w:rPr>
          <w:rFonts w:eastAsiaTheme="minorEastAsia" w:cstheme="minorBidi"/>
          <w:noProof/>
          <w:sz w:val="24"/>
          <w:szCs w:val="24"/>
        </w:rPr>
      </w:pPr>
      <w:r w:rsidRPr="004B2BE5">
        <w:rPr>
          <w:rFonts w:ascii="Times New Roman" w:hAnsi="Times New Roman"/>
          <w:noProof/>
        </w:rPr>
        <w:t>Stakeholders:</w:t>
      </w:r>
      <w:r>
        <w:rPr>
          <w:noProof/>
        </w:rPr>
        <w:tab/>
      </w:r>
      <w:r w:rsidR="00F41CE9">
        <w:rPr>
          <w:noProof/>
        </w:rPr>
        <w:fldChar w:fldCharType="begin"/>
      </w:r>
      <w:r>
        <w:rPr>
          <w:noProof/>
        </w:rPr>
        <w:instrText xml:space="preserve"> PAGEREF _Toc197567306 \h </w:instrText>
      </w:r>
      <w:r w:rsidR="00AA7D8C">
        <w:rPr>
          <w:noProof/>
        </w:rPr>
      </w:r>
      <w:r w:rsidR="00F41CE9">
        <w:rPr>
          <w:noProof/>
        </w:rPr>
        <w:fldChar w:fldCharType="separate"/>
      </w:r>
      <w:r>
        <w:rPr>
          <w:noProof/>
        </w:rPr>
        <w:t>19</w:t>
      </w:r>
      <w:r w:rsidR="00F41CE9">
        <w:rPr>
          <w:noProof/>
        </w:rPr>
        <w:fldChar w:fldCharType="end"/>
      </w:r>
    </w:p>
    <w:p w:rsidR="00C83573" w:rsidRDefault="00C83573">
      <w:pPr>
        <w:pStyle w:val="TOC1"/>
        <w:tabs>
          <w:tab w:val="right" w:leader="dot" w:pos="9080"/>
        </w:tabs>
        <w:rPr>
          <w:rFonts w:asciiTheme="minorHAnsi" w:eastAsiaTheme="minorEastAsia" w:hAnsiTheme="minorHAnsi" w:cstheme="minorBidi"/>
          <w:b w:val="0"/>
          <w:noProof/>
          <w:color w:val="auto"/>
        </w:rPr>
      </w:pPr>
      <w:r>
        <w:rPr>
          <w:noProof/>
        </w:rPr>
        <w:t>REFERENCES:</w:t>
      </w:r>
      <w:r>
        <w:rPr>
          <w:noProof/>
        </w:rPr>
        <w:tab/>
      </w:r>
      <w:r w:rsidR="00F41CE9">
        <w:rPr>
          <w:noProof/>
        </w:rPr>
        <w:fldChar w:fldCharType="begin"/>
      </w:r>
      <w:r>
        <w:rPr>
          <w:noProof/>
        </w:rPr>
        <w:instrText xml:space="preserve"> PAGEREF _Toc197567307 \h </w:instrText>
      </w:r>
      <w:r w:rsidR="00AA7D8C">
        <w:rPr>
          <w:noProof/>
        </w:rPr>
      </w:r>
      <w:r w:rsidR="00F41CE9">
        <w:rPr>
          <w:noProof/>
        </w:rPr>
        <w:fldChar w:fldCharType="separate"/>
      </w:r>
      <w:r>
        <w:rPr>
          <w:noProof/>
        </w:rPr>
        <w:t>20</w:t>
      </w:r>
      <w:r w:rsidR="00F41CE9">
        <w:rPr>
          <w:noProof/>
        </w:rPr>
        <w:fldChar w:fldCharType="end"/>
      </w:r>
    </w:p>
    <w:p w:rsidR="00DB0915" w:rsidRPr="00134BB7" w:rsidRDefault="00F41CE9" w:rsidP="00134BB7">
      <w:pPr>
        <w:pStyle w:val="Heading1"/>
        <w:rPr>
          <w:sz w:val="22"/>
          <w:szCs w:val="22"/>
        </w:rPr>
      </w:pPr>
      <w:r>
        <w:rPr>
          <w:sz w:val="22"/>
          <w:szCs w:val="22"/>
        </w:rPr>
        <w:fldChar w:fldCharType="end"/>
      </w:r>
      <w:r w:rsidR="001F7C62">
        <w:rPr>
          <w:sz w:val="22"/>
          <w:szCs w:val="22"/>
        </w:rPr>
        <w:br w:type="page"/>
      </w:r>
      <w:bookmarkStart w:id="0" w:name="_Toc197567285"/>
      <w:r w:rsidR="00162D33" w:rsidRPr="001F7C62">
        <w:t xml:space="preserve">BACKGROUND &amp; </w:t>
      </w:r>
      <w:commentRangeStart w:id="1"/>
      <w:r w:rsidR="00162D33" w:rsidRPr="001F7C62">
        <w:t>SIGNIFICANCE</w:t>
      </w:r>
      <w:bookmarkEnd w:id="0"/>
      <w:commentRangeEnd w:id="1"/>
      <w:r w:rsidR="00924578">
        <w:rPr>
          <w:rStyle w:val="CommentReference"/>
          <w:rFonts w:ascii="Times New Roman" w:eastAsia="Times New Roman" w:hAnsi="Times New Roman" w:cs="Times New Roman"/>
          <w:b w:val="0"/>
          <w:bCs w:val="0"/>
          <w:color w:val="auto"/>
        </w:rPr>
        <w:commentReference w:id="1"/>
      </w:r>
      <w:r w:rsidR="00162D33" w:rsidRPr="001F7C62">
        <w:t xml:space="preserve"> </w:t>
      </w:r>
    </w:p>
    <w:p w:rsidR="00DB0915" w:rsidRPr="00394F37" w:rsidRDefault="00DB0915" w:rsidP="00B74F5D">
      <w:pPr>
        <w:spacing w:line="480" w:lineRule="auto"/>
        <w:ind w:firstLine="720"/>
        <w:jc w:val="both"/>
      </w:pPr>
      <w:r w:rsidRPr="00394F37">
        <w:t xml:space="preserve">The food consumption trends in the U.S. are compromising the nutrition and health of our youth; leading to a rising incidence of chronic disease in adults.  Unhealthy eating and a lack of physical activity are two of the main risk factors contributing to the rise in chronic diseases such as diabetes, hypertension, and heart diseases. According to </w:t>
      </w:r>
      <w:proofErr w:type="spellStart"/>
      <w:r w:rsidRPr="00394F37">
        <w:t>Cavadini</w:t>
      </w:r>
      <w:proofErr w:type="spellEnd"/>
      <w:r w:rsidRPr="00394F37">
        <w:t xml:space="preserve">, </w:t>
      </w:r>
      <w:proofErr w:type="spellStart"/>
      <w:r w:rsidRPr="00394F37">
        <w:t>Siega-Riz</w:t>
      </w:r>
      <w:proofErr w:type="spellEnd"/>
      <w:r w:rsidRPr="00394F37">
        <w:t xml:space="preserve"> &amp; </w:t>
      </w:r>
      <w:proofErr w:type="spellStart"/>
      <w:r w:rsidRPr="00394F37">
        <w:t>Popkin</w:t>
      </w:r>
      <w:proofErr w:type="spellEnd"/>
      <w:r w:rsidRPr="00394F37">
        <w:t xml:space="preserve"> (2000), adolescents do not consume enough sources of fiber such as whole grains, pasta, and cereal sufficient to make a difference in the total fiber intake. </w:t>
      </w:r>
      <w:proofErr w:type="spellStart"/>
      <w:r w:rsidRPr="00394F37">
        <w:t>Cavadini</w:t>
      </w:r>
      <w:proofErr w:type="spellEnd"/>
      <w:r w:rsidRPr="00394F37">
        <w:t xml:space="preserve"> et al. (2000), continued arguing that adolescents are therefore at risk of chronic diseases because of low intake of not only fiber, but also of antioxidant and nutrient sources of plant foods that may serve as protective factors from chronic disease such as cancer. </w:t>
      </w:r>
    </w:p>
    <w:p w:rsidR="00DB0915" w:rsidRPr="00394F37" w:rsidRDefault="00DB0915" w:rsidP="00A82664">
      <w:pPr>
        <w:spacing w:line="480" w:lineRule="auto"/>
        <w:ind w:firstLine="720"/>
        <w:jc w:val="both"/>
      </w:pPr>
      <w:r w:rsidRPr="00394F37">
        <w:t>The prevalence of overweight and obesity has increased for both adults and children the past 30 years. Physical inactivity and unhealthy eating contributes to overweight and obesity and a number of chronic diseases including heart diseases and diabetes (CDC, 2008). In Louisiana, chronic diseases such as heart disease, stroke, cancer, and diabetes are among the most prevalent, costly, and preventable of all health problems. Heart diseases accounted for 25% of deaths in Louisiana in 2005 (CDC 2008). In 2007, 65% of adults in Louisiana were overweight or obese, (CDC, 2008) and the rate for diabetes was 10.7% in 2010 (CDC, 2011). Thiess data indicates the need for developing interventions during adolescence in order to instill proper dietary habits.</w:t>
      </w:r>
    </w:p>
    <w:p w:rsidR="008939D9" w:rsidRPr="006B117B" w:rsidRDefault="00DB0915" w:rsidP="00A82664">
      <w:pPr>
        <w:spacing w:line="480" w:lineRule="auto"/>
        <w:ind w:firstLine="720"/>
        <w:jc w:val="both"/>
      </w:pPr>
      <w:r w:rsidRPr="006B117B">
        <w:t>Through the Youth Risk Behavior Survey, New Orleans was shown to have a higher incidence of chronic disease risk factors, such as poor diet and lack of physical activity when compared to other cities in the U.S. (Steps to a Healthier New Orleans (</w:t>
      </w:r>
      <w:proofErr w:type="spellStart"/>
      <w:r w:rsidRPr="006B117B">
        <w:t>Stepsla</w:t>
      </w:r>
      <w:proofErr w:type="spellEnd"/>
      <w:r w:rsidRPr="006B117B">
        <w:t>), 2011).  35.9% of children ages 10-17 in Louisiana are obese, which is higher than the national average of 31.6% (</w:t>
      </w:r>
      <w:proofErr w:type="spellStart"/>
      <w:r w:rsidRPr="006B117B">
        <w:t>Kumanyika</w:t>
      </w:r>
      <w:proofErr w:type="spellEnd"/>
      <w:r w:rsidRPr="006B117B">
        <w:t>, S. &amp; Grier, S, 2006). Orleans students were shown to be more overweight and eat fewer fruits and vegetables per week than most other cities, putting them more at risk for chronic disease later into adulthood (</w:t>
      </w:r>
      <w:proofErr w:type="spellStart"/>
      <w:r w:rsidRPr="006B117B">
        <w:t>Stepsla</w:t>
      </w:r>
      <w:proofErr w:type="spellEnd"/>
      <w:r w:rsidRPr="006B117B">
        <w:t>, 2011). Although obesity has increased for all ethnicities, the obesity rate has disproportionately increased for African Americans and Hispanic children between the ages of 12-19. Caucasian boys and girls are 14.6% and 12.7% obesity rate, respectively, compared to the rates of 18.7% and 23.6% in African American boys and girls (</w:t>
      </w:r>
      <w:proofErr w:type="spellStart"/>
      <w:r w:rsidRPr="006B117B">
        <w:t>Kumanyika</w:t>
      </w:r>
      <w:proofErr w:type="spellEnd"/>
      <w:r w:rsidRPr="006B117B">
        <w:t>, S. &amp; Grier, S, 2006).</w:t>
      </w:r>
    </w:p>
    <w:p w:rsidR="00D104CE" w:rsidRPr="006B117B" w:rsidRDefault="008939D9" w:rsidP="004F77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eastAsiaTheme="minorHAnsi"/>
          <w:color w:val="000000"/>
        </w:rPr>
      </w:pPr>
      <w:r w:rsidRPr="006B117B">
        <w:tab/>
        <w:t>According to</w:t>
      </w:r>
      <w:r w:rsidR="00D104CE" w:rsidRPr="006B117B">
        <w:rPr>
          <w:rFonts w:eastAsiaTheme="minorHAnsi" w:cs="Helvetica"/>
          <w:color w:val="000000"/>
          <w:sz w:val="26"/>
          <w:szCs w:val="26"/>
        </w:rPr>
        <w:t xml:space="preserve"> </w:t>
      </w:r>
      <w:r w:rsidR="00D104CE" w:rsidRPr="006B117B">
        <w:rPr>
          <w:rFonts w:eastAsiaTheme="minorHAnsi" w:cs="Helvetica"/>
          <w:color w:val="000000"/>
          <w:szCs w:val="26"/>
        </w:rPr>
        <w:t>Nelson</w:t>
      </w:r>
      <w:r w:rsidR="00D104CE" w:rsidRPr="006B117B">
        <w:t xml:space="preserve"> (2010), </w:t>
      </w:r>
      <w:r w:rsidR="00D104CE" w:rsidRPr="006B117B">
        <w:rPr>
          <w:rFonts w:eastAsiaTheme="minorHAnsi"/>
          <w:color w:val="000000"/>
        </w:rPr>
        <w:t>f</w:t>
      </w:r>
      <w:r w:rsidRPr="006B117B">
        <w:rPr>
          <w:rFonts w:eastAsiaTheme="minorHAnsi"/>
          <w:color w:val="000000"/>
        </w:rPr>
        <w:t xml:space="preserve">ood preferences are </w:t>
      </w:r>
      <w:r w:rsidR="00D104CE" w:rsidRPr="006B117B">
        <w:rPr>
          <w:rFonts w:eastAsiaTheme="minorHAnsi"/>
          <w:color w:val="000000"/>
        </w:rPr>
        <w:t xml:space="preserve">also </w:t>
      </w:r>
      <w:r w:rsidRPr="006B117B">
        <w:rPr>
          <w:rFonts w:eastAsiaTheme="minorHAnsi"/>
          <w:color w:val="000000"/>
        </w:rPr>
        <w:t xml:space="preserve">key factors in children’s food choices and taste, environment at home, and family </w:t>
      </w:r>
      <w:r w:rsidR="00D104CE" w:rsidRPr="006B117B">
        <w:rPr>
          <w:rFonts w:eastAsiaTheme="minorHAnsi"/>
          <w:color w:val="000000"/>
        </w:rPr>
        <w:t>support also affects</w:t>
      </w:r>
      <w:r w:rsidRPr="006B117B">
        <w:rPr>
          <w:rFonts w:eastAsiaTheme="minorHAnsi"/>
          <w:color w:val="000000"/>
        </w:rPr>
        <w:t xml:space="preserve"> preferences</w:t>
      </w:r>
      <w:r w:rsidR="00D104CE" w:rsidRPr="006B117B">
        <w:rPr>
          <w:rFonts w:eastAsiaTheme="minorHAnsi"/>
          <w:color w:val="000000"/>
        </w:rPr>
        <w:t xml:space="preserve">. </w:t>
      </w:r>
      <w:proofErr w:type="spellStart"/>
      <w:r w:rsidR="00D104CE" w:rsidRPr="006B117B">
        <w:rPr>
          <w:rFonts w:eastAsiaTheme="minorHAnsi"/>
          <w:color w:val="000000"/>
        </w:rPr>
        <w:t>Lakkakula</w:t>
      </w:r>
      <w:proofErr w:type="spellEnd"/>
      <w:r w:rsidR="00D104CE" w:rsidRPr="006B117B">
        <w:rPr>
          <w:rFonts w:eastAsiaTheme="minorHAnsi"/>
          <w:color w:val="000000"/>
        </w:rPr>
        <w:t xml:space="preserve"> et al. (as </w:t>
      </w:r>
      <w:proofErr w:type="spellStart"/>
      <w:r w:rsidR="00D104CE" w:rsidRPr="006B117B">
        <w:rPr>
          <w:rFonts w:eastAsiaTheme="minorHAnsi"/>
          <w:color w:val="000000"/>
        </w:rPr>
        <w:t>citited</w:t>
      </w:r>
      <w:proofErr w:type="spellEnd"/>
      <w:r w:rsidR="00D104CE" w:rsidRPr="006B117B">
        <w:rPr>
          <w:rFonts w:eastAsiaTheme="minorHAnsi"/>
          <w:color w:val="000000"/>
        </w:rPr>
        <w:t xml:space="preserve"> by Nelson, (2010)</w:t>
      </w:r>
      <w:r w:rsidRPr="006B117B">
        <w:rPr>
          <w:rFonts w:eastAsiaTheme="minorHAnsi"/>
          <w:color w:val="000000"/>
        </w:rPr>
        <w:t xml:space="preserve">) looked at the association between low income African American children’s preferences for fruits and vegetables and their risk of becoming overweight. The study by </w:t>
      </w:r>
      <w:proofErr w:type="spellStart"/>
      <w:r w:rsidRPr="006B117B">
        <w:rPr>
          <w:rFonts w:eastAsiaTheme="minorHAnsi"/>
          <w:color w:val="000000"/>
        </w:rPr>
        <w:t>Lakkakula</w:t>
      </w:r>
      <w:proofErr w:type="spellEnd"/>
      <w:r w:rsidRPr="006B117B">
        <w:rPr>
          <w:rFonts w:eastAsiaTheme="minorHAnsi"/>
          <w:color w:val="000000"/>
        </w:rPr>
        <w:t xml:space="preserve"> et al. identified that, 60% </w:t>
      </w:r>
      <w:r w:rsidR="00D104CE" w:rsidRPr="006B117B">
        <w:rPr>
          <w:rFonts w:eastAsiaTheme="minorHAnsi"/>
          <w:color w:val="000000"/>
        </w:rPr>
        <w:t xml:space="preserve">African American children </w:t>
      </w:r>
      <w:r w:rsidRPr="006B117B">
        <w:rPr>
          <w:rFonts w:eastAsiaTheme="minorHAnsi"/>
          <w:color w:val="000000"/>
        </w:rPr>
        <w:t xml:space="preserve">were at a healthy weight; 17% were at the risk of being overweight; and 20% were overweight. </w:t>
      </w:r>
    </w:p>
    <w:p w:rsidR="00137847" w:rsidRPr="00394F37" w:rsidRDefault="00B74F5D" w:rsidP="004F77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eastAsiaTheme="minorHAnsi" w:cs="Arial"/>
        </w:rPr>
      </w:pPr>
      <w:r>
        <w:rPr>
          <w:rFonts w:eastAsiaTheme="minorHAnsi"/>
          <w:color w:val="000000"/>
        </w:rPr>
        <w:tab/>
      </w:r>
      <w:r w:rsidR="00D104CE" w:rsidRPr="006B117B">
        <w:rPr>
          <w:rFonts w:eastAsiaTheme="minorHAnsi"/>
          <w:color w:val="000000"/>
        </w:rPr>
        <w:t>Healthy eating nutrition program</w:t>
      </w:r>
      <w:r w:rsidR="00F5697C">
        <w:rPr>
          <w:rFonts w:eastAsiaTheme="minorHAnsi"/>
          <w:color w:val="000000"/>
        </w:rPr>
        <w:t>s,</w:t>
      </w:r>
      <w:r w:rsidR="00D104CE" w:rsidRPr="006B117B">
        <w:rPr>
          <w:rFonts w:eastAsiaTheme="minorHAnsi"/>
          <w:color w:val="000000"/>
        </w:rPr>
        <w:t xml:space="preserve"> including ga</w:t>
      </w:r>
      <w:r w:rsidR="007F3856" w:rsidRPr="006B117B">
        <w:rPr>
          <w:rFonts w:eastAsiaTheme="minorHAnsi"/>
          <w:color w:val="000000"/>
        </w:rPr>
        <w:t>rdening project</w:t>
      </w:r>
      <w:r w:rsidR="00F5697C">
        <w:rPr>
          <w:rFonts w:eastAsiaTheme="minorHAnsi"/>
          <w:color w:val="000000"/>
        </w:rPr>
        <w:t>s,</w:t>
      </w:r>
      <w:r w:rsidR="00D104CE" w:rsidRPr="006B117B">
        <w:rPr>
          <w:rFonts w:eastAsiaTheme="minorHAnsi"/>
          <w:color w:val="000000"/>
        </w:rPr>
        <w:t xml:space="preserve"> foster</w:t>
      </w:r>
      <w:r w:rsidR="00F5697C">
        <w:rPr>
          <w:rFonts w:eastAsiaTheme="minorHAnsi"/>
          <w:color w:val="000000"/>
        </w:rPr>
        <w:t xml:space="preserve"> </w:t>
      </w:r>
      <w:r w:rsidR="00D104CE" w:rsidRPr="006B117B">
        <w:rPr>
          <w:rFonts w:eastAsiaTheme="minorHAnsi"/>
          <w:color w:val="000000"/>
        </w:rPr>
        <w:t>improved students health. Students w</w:t>
      </w:r>
      <w:r w:rsidR="00F5697C">
        <w:rPr>
          <w:rFonts w:eastAsiaTheme="minorHAnsi"/>
          <w:color w:val="000000"/>
        </w:rPr>
        <w:t>ho participate in school garden</w:t>
      </w:r>
      <w:r w:rsidR="00D104CE" w:rsidRPr="006B117B">
        <w:rPr>
          <w:rFonts w:eastAsiaTheme="minorHAnsi"/>
          <w:color w:val="000000"/>
        </w:rPr>
        <w:t xml:space="preserve"> projects can discover fresh food, make healthier food choices, and can be more physically active.</w:t>
      </w:r>
      <w:r w:rsidR="007F3856" w:rsidRPr="006B117B">
        <w:rPr>
          <w:rFonts w:eastAsiaTheme="minorHAnsi" w:cs="Arial"/>
        </w:rPr>
        <w:t xml:space="preserve"> The California Department of Health Services (2007) evaluated the impact of the </w:t>
      </w:r>
      <w:r w:rsidR="007F3856" w:rsidRPr="006B117B">
        <w:rPr>
          <w:rFonts w:eastAsiaTheme="minorHAnsi" w:cs="Arial"/>
          <w:i/>
          <w:iCs/>
        </w:rPr>
        <w:t>5-A Day Power Play! Campaign</w:t>
      </w:r>
      <w:r w:rsidR="007F3856" w:rsidRPr="006B117B">
        <w:rPr>
          <w:rFonts w:eastAsiaTheme="minorHAnsi" w:cs="Arial"/>
        </w:rPr>
        <w:t>, a large-scale social marketing initiative. Results of the study indicated that students who had experienced gardening not only ate more fruits and vegetables at baseline, but also demonstrated</w:t>
      </w:r>
      <w:r w:rsidR="00F5697C">
        <w:rPr>
          <w:rFonts w:eastAsiaTheme="minorHAnsi" w:cs="Arial"/>
        </w:rPr>
        <w:t xml:space="preserve"> a greater increase</w:t>
      </w:r>
      <w:r w:rsidR="007F3856" w:rsidRPr="006B117B">
        <w:rPr>
          <w:rFonts w:eastAsiaTheme="minorHAnsi" w:cs="Arial"/>
        </w:rPr>
        <w:t xml:space="preserve"> in consumption as a result of the intervention.</w:t>
      </w:r>
      <w:r w:rsidR="00B95133" w:rsidRPr="006B117B">
        <w:rPr>
          <w:rFonts w:eastAsiaTheme="minorHAnsi" w:cs="Arial"/>
        </w:rPr>
        <w:t xml:space="preserve"> </w:t>
      </w:r>
      <w:r w:rsidR="007F3856" w:rsidRPr="006B117B">
        <w:rPr>
          <w:rFonts w:eastAsiaTheme="minorHAnsi" w:cs="Arial"/>
        </w:rPr>
        <w:t xml:space="preserve">The California department also identified that students’ nutrition knowledge </w:t>
      </w:r>
      <w:r w:rsidR="00B95133" w:rsidRPr="006B117B">
        <w:rPr>
          <w:rFonts w:eastAsiaTheme="minorHAnsi" w:cs="Arial"/>
        </w:rPr>
        <w:t>increased,</w:t>
      </w:r>
      <w:r w:rsidR="007F3856" w:rsidRPr="006B117B">
        <w:rPr>
          <w:rFonts w:eastAsiaTheme="minorHAnsi" w:cs="Arial"/>
        </w:rPr>
        <w:t xml:space="preserve"> as did their preference for vegetables, while growing their own vegetables</w:t>
      </w:r>
      <w:r w:rsidR="00B95133" w:rsidRPr="006B117B">
        <w:rPr>
          <w:rFonts w:eastAsiaTheme="minorHAnsi" w:cs="Arial"/>
        </w:rPr>
        <w:t>. Improving the des</w:t>
      </w:r>
      <w:r w:rsidR="00F5697C">
        <w:rPr>
          <w:rFonts w:eastAsiaTheme="minorHAnsi" w:cs="Arial"/>
        </w:rPr>
        <w:t>ire to taste vegetables is the</w:t>
      </w:r>
      <w:r w:rsidR="00B95133" w:rsidRPr="006B117B">
        <w:rPr>
          <w:rFonts w:eastAsiaTheme="minorHAnsi" w:cs="Arial"/>
        </w:rPr>
        <w:t xml:space="preserve"> first step in developing healthier eating patterns, which will help in reducing th</w:t>
      </w:r>
      <w:r w:rsidR="00B1784B">
        <w:rPr>
          <w:rFonts w:eastAsiaTheme="minorHAnsi" w:cs="Arial"/>
        </w:rPr>
        <w:t>e risk of chronic diseases,</w:t>
      </w:r>
      <w:r w:rsidR="00B95133" w:rsidRPr="006B117B">
        <w:rPr>
          <w:rFonts w:eastAsiaTheme="minorHAnsi" w:cs="Arial"/>
        </w:rPr>
        <w:t xml:space="preserve"> related to food during childhood and adulthood.</w:t>
      </w:r>
    </w:p>
    <w:p w:rsidR="00002BB4" w:rsidRPr="006B117B" w:rsidRDefault="00137847" w:rsidP="004F77D8">
      <w:pPr>
        <w:pStyle w:val="Heading1"/>
        <w:spacing w:line="480" w:lineRule="auto"/>
        <w:jc w:val="both"/>
        <w:rPr>
          <w:rStyle w:val="Heading2Char"/>
          <w:b/>
          <w:bCs/>
        </w:rPr>
      </w:pPr>
      <w:bookmarkStart w:id="2" w:name="_Toc197567286"/>
      <w:r w:rsidRPr="006B117B">
        <w:t>SUMMARY OF INTE</w:t>
      </w:r>
      <w:r w:rsidR="00387EF0" w:rsidRPr="006B117B">
        <w:t>RVENTION &amp; EVALUATION PLAN</w:t>
      </w:r>
      <w:bookmarkEnd w:id="2"/>
      <w:r w:rsidR="00387EF0" w:rsidRPr="006B117B">
        <w:t xml:space="preserve"> </w:t>
      </w:r>
      <w:r w:rsidRPr="006B117B">
        <w:t xml:space="preserve"> </w:t>
      </w:r>
    </w:p>
    <w:p w:rsidR="00002BB4" w:rsidRPr="006B117B" w:rsidRDefault="00002BB4" w:rsidP="004F77D8">
      <w:pPr>
        <w:pStyle w:val="Heading2"/>
        <w:spacing w:line="480" w:lineRule="auto"/>
        <w:jc w:val="both"/>
      </w:pPr>
      <w:bookmarkStart w:id="3" w:name="_Toc197567287"/>
      <w:r w:rsidRPr="006B117B">
        <w:t>Name of the program/intervention</w:t>
      </w:r>
      <w:bookmarkEnd w:id="3"/>
      <w:r w:rsidRPr="006B117B">
        <w:t xml:space="preserve"> </w:t>
      </w:r>
    </w:p>
    <w:p w:rsidR="00002BB4" w:rsidRPr="00A82664" w:rsidRDefault="00002BB4" w:rsidP="004F77D8">
      <w:pPr>
        <w:spacing w:line="480" w:lineRule="auto"/>
        <w:ind w:firstLine="720"/>
        <w:jc w:val="both"/>
      </w:pPr>
      <w:proofErr w:type="spellStart"/>
      <w:r w:rsidRPr="00A82664">
        <w:t>Sankofa</w:t>
      </w:r>
      <w:proofErr w:type="spellEnd"/>
      <w:r w:rsidRPr="00A82664">
        <w:t xml:space="preserve"> HEAL Project: Health Education, Agriculture, and Leadership program to Improve KIPP High School Students Nutritional Status.</w:t>
      </w:r>
    </w:p>
    <w:p w:rsidR="00002BB4" w:rsidRPr="006B117B" w:rsidRDefault="00002BB4" w:rsidP="004F77D8">
      <w:pPr>
        <w:pStyle w:val="Heading2"/>
        <w:spacing w:line="480" w:lineRule="auto"/>
        <w:jc w:val="both"/>
      </w:pPr>
      <w:bookmarkStart w:id="4" w:name="_Toc197567288"/>
      <w:r w:rsidRPr="006B117B">
        <w:t>Program Description:</w:t>
      </w:r>
      <w:bookmarkEnd w:id="4"/>
    </w:p>
    <w:p w:rsidR="00002BB4" w:rsidRPr="006B117B" w:rsidRDefault="00002BB4" w:rsidP="00A82664">
      <w:pPr>
        <w:spacing w:line="480" w:lineRule="auto"/>
        <w:ind w:firstLine="720"/>
        <w:jc w:val="both"/>
      </w:pPr>
      <w:r w:rsidRPr="006B117B">
        <w:t xml:space="preserve">The </w:t>
      </w:r>
      <w:proofErr w:type="spellStart"/>
      <w:r w:rsidRPr="006B117B">
        <w:t>Sankofa</w:t>
      </w:r>
      <w:proofErr w:type="spellEnd"/>
      <w:r w:rsidRPr="006B117B">
        <w:t xml:space="preserve"> HEAL Project is an integrated, school-based program where KIPP Renaissance students learn about gardening, the health benefits of eating fresh fruits and vegetables and the associated risk reduction for obesity, hypertension, cardiovascular disease and type II diabetes. </w:t>
      </w:r>
    </w:p>
    <w:p w:rsidR="00002BB4" w:rsidRPr="00DF6E97" w:rsidRDefault="000C24A0" w:rsidP="004F77D8">
      <w:pPr>
        <w:pStyle w:val="Heading2"/>
        <w:spacing w:line="480" w:lineRule="auto"/>
        <w:jc w:val="both"/>
        <w:rPr>
          <w:sz w:val="28"/>
        </w:rPr>
      </w:pPr>
      <w:bookmarkStart w:id="5" w:name="_Toc197567289"/>
      <w:r w:rsidRPr="00DF6E97">
        <w:rPr>
          <w:sz w:val="28"/>
        </w:rPr>
        <w:t>Intervention</w:t>
      </w:r>
      <w:r w:rsidR="006B117B" w:rsidRPr="00DF6E97">
        <w:rPr>
          <w:sz w:val="28"/>
        </w:rPr>
        <w:t xml:space="preserve"> Activities</w:t>
      </w:r>
      <w:r w:rsidRPr="00DF6E97">
        <w:rPr>
          <w:sz w:val="28"/>
        </w:rPr>
        <w:t>:</w:t>
      </w:r>
      <w:bookmarkEnd w:id="5"/>
      <w:r w:rsidRPr="00DF6E97">
        <w:rPr>
          <w:sz w:val="28"/>
        </w:rPr>
        <w:t xml:space="preserve"> </w:t>
      </w:r>
    </w:p>
    <w:p w:rsidR="00002BB4" w:rsidRPr="006B117B" w:rsidRDefault="00A016C2" w:rsidP="004F77D8">
      <w:pPr>
        <w:pStyle w:val="Heading3"/>
        <w:spacing w:line="480" w:lineRule="auto"/>
        <w:jc w:val="both"/>
      </w:pPr>
      <w:bookmarkStart w:id="6" w:name="_Toc197567290"/>
      <w:r>
        <w:t>Garden and Nutrition Classes</w:t>
      </w:r>
      <w:bookmarkEnd w:id="6"/>
      <w:r w:rsidR="00002BB4" w:rsidRPr="006B117B">
        <w:t xml:space="preserve"> </w:t>
      </w:r>
    </w:p>
    <w:p w:rsidR="00002BB4" w:rsidRPr="006B117B" w:rsidRDefault="00002BB4" w:rsidP="00A82664">
      <w:pPr>
        <w:spacing w:line="480" w:lineRule="auto"/>
        <w:ind w:firstLine="720"/>
        <w:jc w:val="both"/>
      </w:pPr>
      <w:r w:rsidRPr="006B117B">
        <w:t>During the HEAL project meetings (twice a week for an hour) students from KIPP Renaissance High School will be educated on how to grow and harvest vegetables and ornamental cut flowers. A Registered Dietician (RD) will also educate the students on the nutritional benefits of the produce they are growing in order to help them understand the benefits of maintaining healthy eating habits. The RD will also provide the students with healthy cooking demonstrations, which the students can use at home and for demonstrations at the Farmers Market and Community Health Fair.</w:t>
      </w:r>
    </w:p>
    <w:p w:rsidR="00002BB4" w:rsidRPr="006B117B" w:rsidRDefault="00002BB4" w:rsidP="00A82664">
      <w:pPr>
        <w:spacing w:line="480" w:lineRule="auto"/>
        <w:ind w:firstLine="720"/>
        <w:jc w:val="both"/>
      </w:pPr>
      <w:r w:rsidRPr="006B117B">
        <w:t>During the weekly garden club, students will also create artwork in the garden to beautify the area and develop a sense of place and commitment to the project. Artwork will include pottery, stepping stone tiles, and a ceramic mural.</w:t>
      </w:r>
    </w:p>
    <w:p w:rsidR="00002BB4" w:rsidRPr="006B117B" w:rsidRDefault="00002BB4" w:rsidP="004F77D8">
      <w:pPr>
        <w:pStyle w:val="Heading3"/>
        <w:spacing w:line="480" w:lineRule="auto"/>
        <w:jc w:val="both"/>
      </w:pPr>
      <w:bookmarkStart w:id="7" w:name="_Toc197567291"/>
      <w:r w:rsidRPr="006B117B">
        <w:t>Weekl</w:t>
      </w:r>
      <w:r w:rsidR="00A016C2">
        <w:t>y Farmers Market Participation</w:t>
      </w:r>
      <w:bookmarkEnd w:id="7"/>
    </w:p>
    <w:p w:rsidR="00002BB4" w:rsidRPr="006B117B" w:rsidRDefault="00002BB4" w:rsidP="00A82664">
      <w:pPr>
        <w:spacing w:line="480" w:lineRule="auto"/>
        <w:ind w:firstLine="720"/>
        <w:jc w:val="both"/>
      </w:pPr>
      <w:r w:rsidRPr="006B117B">
        <w:t xml:space="preserve">Students will work in a microenterprise selling the weekly harvest and cut ornamental flowers from the community garden receiving a stipend for an incentive.  At the </w:t>
      </w:r>
      <w:proofErr w:type="spellStart"/>
      <w:r w:rsidRPr="006B117B">
        <w:t>Sankofa</w:t>
      </w:r>
      <w:proofErr w:type="spellEnd"/>
      <w:r w:rsidRPr="006B117B">
        <w:t xml:space="preserve"> Farmers Market, students will also set up cooking demonstrations with nutrition displays, providing the community with nutrition information and easy recipes. </w:t>
      </w:r>
    </w:p>
    <w:p w:rsidR="00002BB4" w:rsidRPr="006B117B" w:rsidRDefault="00002BB4" w:rsidP="004F77D8">
      <w:pPr>
        <w:spacing w:line="480" w:lineRule="auto"/>
        <w:jc w:val="both"/>
      </w:pPr>
      <w:r w:rsidRPr="006B117B">
        <w:t>KIPP Renaissance School Health Science Fair: A biannual Health Science Fair will be created, allowing for free health screenings for community members.  Participants will be able to be screened for Body Mass Index, Blood Pressure, Lipoproteins, Triglycerides, and Glucose.</w:t>
      </w:r>
    </w:p>
    <w:p w:rsidR="00002BB4" w:rsidRPr="006B117B" w:rsidRDefault="00002BB4" w:rsidP="00A82664">
      <w:pPr>
        <w:spacing w:line="480" w:lineRule="auto"/>
        <w:ind w:firstLine="720"/>
        <w:jc w:val="both"/>
      </w:pPr>
      <w:r w:rsidRPr="006B117B">
        <w:t>Students will create cooking demonstrations and nutrition education displays, enabling the students to illustrate what they have learned through the program to community members.</w:t>
      </w:r>
    </w:p>
    <w:p w:rsidR="00002BB4" w:rsidRPr="006B117B" w:rsidRDefault="00A016C2" w:rsidP="004F77D8">
      <w:pPr>
        <w:pStyle w:val="Heading3"/>
        <w:spacing w:line="480" w:lineRule="auto"/>
        <w:jc w:val="both"/>
      </w:pPr>
      <w:bookmarkStart w:id="8" w:name="_Toc197567292"/>
      <w:r>
        <w:t>Community Garden Day</w:t>
      </w:r>
      <w:bookmarkEnd w:id="8"/>
    </w:p>
    <w:p w:rsidR="00002BB4" w:rsidRPr="006B117B" w:rsidRDefault="00002BB4" w:rsidP="00A82664">
      <w:pPr>
        <w:spacing w:line="480" w:lineRule="auto"/>
        <w:ind w:firstLine="720"/>
        <w:jc w:val="both"/>
      </w:pPr>
      <w:r w:rsidRPr="006B117B">
        <w:t>The fourth Saturday of each month there will be a Community Garden Day held at the community garden.  Those in the community will have the opportunity to help the students in the garden.  The students will also provide cooking demonstrations for those attending.</w:t>
      </w:r>
    </w:p>
    <w:p w:rsidR="00485C7E" w:rsidRPr="00DF6E97" w:rsidRDefault="00DF6E97" w:rsidP="004F77D8">
      <w:pPr>
        <w:pStyle w:val="Heading2"/>
        <w:spacing w:line="480" w:lineRule="auto"/>
        <w:jc w:val="both"/>
        <w:rPr>
          <w:sz w:val="28"/>
        </w:rPr>
      </w:pPr>
      <w:bookmarkStart w:id="9" w:name="_Toc197567293"/>
      <w:r>
        <w:rPr>
          <w:sz w:val="28"/>
        </w:rPr>
        <w:t>Target P</w:t>
      </w:r>
      <w:r w:rsidR="00A016C2" w:rsidRPr="00DF6E97">
        <w:rPr>
          <w:sz w:val="28"/>
        </w:rPr>
        <w:t>opulation</w:t>
      </w:r>
      <w:bookmarkEnd w:id="9"/>
      <w:r w:rsidR="00485C7E" w:rsidRPr="00DF6E97">
        <w:rPr>
          <w:sz w:val="28"/>
        </w:rPr>
        <w:t xml:space="preserve"> </w:t>
      </w:r>
    </w:p>
    <w:p w:rsidR="00DB0915" w:rsidRPr="006B117B" w:rsidRDefault="00485C7E" w:rsidP="00A82664">
      <w:pPr>
        <w:spacing w:line="480" w:lineRule="auto"/>
        <w:ind w:firstLine="720"/>
        <w:jc w:val="both"/>
      </w:pPr>
      <w:r w:rsidRPr="006B117B">
        <w:t xml:space="preserve">The </w:t>
      </w:r>
      <w:proofErr w:type="spellStart"/>
      <w:r w:rsidRPr="006B117B">
        <w:t>Sankofa</w:t>
      </w:r>
      <w:proofErr w:type="spellEnd"/>
      <w:r w:rsidRPr="006B117B">
        <w:t xml:space="preserve"> HEAL project targets </w:t>
      </w:r>
      <w:r w:rsidR="00447B8E" w:rsidRPr="006B117B">
        <w:t>sophomore</w:t>
      </w:r>
      <w:r w:rsidRPr="006B117B">
        <w:t xml:space="preserve"> students that are enrolled in P.E. at KIPP Renaissance High school.  The students are African American boys and girls between the ages of 15-17 living in the 9th Ward area of New Orleans, Louisiana.</w:t>
      </w:r>
    </w:p>
    <w:p w:rsidR="00DB0915" w:rsidRPr="00DF6E97" w:rsidRDefault="00DF6E97" w:rsidP="004F77D8">
      <w:pPr>
        <w:pStyle w:val="Heading2"/>
        <w:spacing w:line="480" w:lineRule="auto"/>
        <w:jc w:val="both"/>
        <w:rPr>
          <w:rFonts w:ascii="Times New Roman" w:hAnsi="Times New Roman"/>
          <w:sz w:val="28"/>
        </w:rPr>
      </w:pPr>
      <w:bookmarkStart w:id="10" w:name="_Toc197567294"/>
      <w:r>
        <w:rPr>
          <w:rFonts w:ascii="Times New Roman" w:hAnsi="Times New Roman"/>
          <w:sz w:val="28"/>
        </w:rPr>
        <w:t>Problem S</w:t>
      </w:r>
      <w:r w:rsidR="00DB0915" w:rsidRPr="00DF6E97">
        <w:rPr>
          <w:rFonts w:ascii="Times New Roman" w:hAnsi="Times New Roman"/>
          <w:sz w:val="28"/>
        </w:rPr>
        <w:t>tatement</w:t>
      </w:r>
      <w:bookmarkEnd w:id="10"/>
      <w:r w:rsidR="00DB0915" w:rsidRPr="00DF6E97">
        <w:rPr>
          <w:rFonts w:ascii="Times New Roman" w:hAnsi="Times New Roman"/>
          <w:sz w:val="28"/>
        </w:rPr>
        <w:t xml:space="preserve"> </w:t>
      </w:r>
    </w:p>
    <w:p w:rsidR="00485C7E" w:rsidRPr="00DF6E97" w:rsidRDefault="00DB0915" w:rsidP="00A82664">
      <w:pPr>
        <w:spacing w:line="480" w:lineRule="auto"/>
        <w:ind w:firstLine="720"/>
        <w:jc w:val="both"/>
      </w:pPr>
      <w:r w:rsidRPr="006B117B">
        <w:t>Our intervention focuses on addressing unhealthy eating, which is one of the main contributing factors to chronic diseases. 35.9% of children ages 10-17 in Louisiana are obese, which is higher than the national average of 31.6% (</w:t>
      </w:r>
      <w:proofErr w:type="spellStart"/>
      <w:r w:rsidRPr="006B117B">
        <w:t>Kumanyika</w:t>
      </w:r>
      <w:proofErr w:type="spellEnd"/>
      <w:r w:rsidRPr="006B117B">
        <w:t>, S. &amp; Grier, S, 2006). Orleans students were shown to be more overweight and eat fewer fruits and vegetables per week than most other cities, putting them more at risk for chronic disease later into adulthood (</w:t>
      </w:r>
      <w:proofErr w:type="spellStart"/>
      <w:r w:rsidRPr="006B117B">
        <w:t>Stepsla</w:t>
      </w:r>
      <w:proofErr w:type="spellEnd"/>
      <w:r w:rsidRPr="006B117B">
        <w:t>, 2011).</w:t>
      </w:r>
    </w:p>
    <w:p w:rsidR="00485C7E" w:rsidRPr="00DF6E97" w:rsidRDefault="00485C7E" w:rsidP="004F77D8">
      <w:pPr>
        <w:spacing w:line="480" w:lineRule="auto"/>
        <w:jc w:val="both"/>
        <w:rPr>
          <w:sz w:val="28"/>
        </w:rPr>
      </w:pPr>
      <w:r w:rsidRPr="00DF6E97">
        <w:rPr>
          <w:rStyle w:val="Heading2Char"/>
          <w:rFonts w:ascii="Times New Roman" w:hAnsi="Times New Roman"/>
          <w:sz w:val="28"/>
        </w:rPr>
        <w:t>Program Goal</w:t>
      </w:r>
      <w:r w:rsidRPr="00DF6E97">
        <w:rPr>
          <w:sz w:val="28"/>
        </w:rPr>
        <w:t>:</w:t>
      </w:r>
    </w:p>
    <w:p w:rsidR="00485C7E" w:rsidRPr="006B117B" w:rsidRDefault="00485C7E" w:rsidP="004F77D8">
      <w:pPr>
        <w:spacing w:line="480" w:lineRule="auto"/>
        <w:jc w:val="both"/>
      </w:pPr>
      <w:r w:rsidRPr="006B117B">
        <w:t xml:space="preserve">To reduce the incidence of obesity and chronic diseases among KIPP Renaissance High School students enrolled in the </w:t>
      </w:r>
      <w:proofErr w:type="spellStart"/>
      <w:r w:rsidRPr="006B117B">
        <w:t>Sankofa</w:t>
      </w:r>
      <w:proofErr w:type="spellEnd"/>
      <w:r w:rsidRPr="006B117B">
        <w:t xml:space="preserve"> HEAL project.</w:t>
      </w:r>
    </w:p>
    <w:p w:rsidR="00485C7E" w:rsidRPr="006B117B" w:rsidRDefault="00A016C2" w:rsidP="004F77D8">
      <w:pPr>
        <w:pStyle w:val="Heading2"/>
        <w:spacing w:line="480" w:lineRule="auto"/>
        <w:jc w:val="both"/>
        <w:rPr>
          <w:rFonts w:ascii="Times New Roman" w:hAnsi="Times New Roman"/>
        </w:rPr>
      </w:pPr>
      <w:r>
        <w:rPr>
          <w:rFonts w:ascii="Times New Roman" w:hAnsi="Times New Roman"/>
        </w:rPr>
        <w:t xml:space="preserve"> </w:t>
      </w:r>
      <w:bookmarkStart w:id="11" w:name="_Toc197567295"/>
      <w:r>
        <w:rPr>
          <w:rFonts w:ascii="Times New Roman" w:hAnsi="Times New Roman"/>
        </w:rPr>
        <w:t>Objectives</w:t>
      </w:r>
      <w:r w:rsidR="00DF6E97">
        <w:rPr>
          <w:rFonts w:ascii="Times New Roman" w:hAnsi="Times New Roman"/>
        </w:rPr>
        <w:t>:</w:t>
      </w:r>
      <w:bookmarkEnd w:id="11"/>
    </w:p>
    <w:p w:rsidR="00485C7E" w:rsidRPr="006B117B" w:rsidRDefault="00485C7E" w:rsidP="004F77D8">
      <w:pPr>
        <w:spacing w:line="480" w:lineRule="auto"/>
        <w:jc w:val="both"/>
      </w:pPr>
      <w:r w:rsidRPr="006B117B">
        <w:t xml:space="preserve">1. Increase fruit and vegetable consumption by 15% in those students enrolled in the KIPP Renaissance High School Garden Club, by Dec. 30th, 2012. </w:t>
      </w:r>
    </w:p>
    <w:p w:rsidR="00485C7E" w:rsidRPr="006B117B" w:rsidRDefault="00485C7E" w:rsidP="004F77D8">
      <w:pPr>
        <w:spacing w:line="480" w:lineRule="auto"/>
        <w:jc w:val="both"/>
      </w:pPr>
      <w:r w:rsidRPr="006B117B">
        <w:t xml:space="preserve">2. Increase KIPP Renaissance High School Students knowledge of the basics of nutrition, including how nutrition is linked to chronic disease by 20% by Dec. 31st, 2012, judged by pre-post test. </w:t>
      </w:r>
    </w:p>
    <w:p w:rsidR="00485C7E" w:rsidRPr="006B117B" w:rsidRDefault="00485C7E" w:rsidP="004F77D8">
      <w:pPr>
        <w:spacing w:line="480" w:lineRule="auto"/>
        <w:jc w:val="both"/>
      </w:pPr>
      <w:r w:rsidRPr="006B117B">
        <w:t>3. Increase meals cooked at home that include fruits and vegetables by 5% by Dec. 31</w:t>
      </w:r>
      <w:r w:rsidRPr="006B117B">
        <w:rPr>
          <w:vertAlign w:val="superscript"/>
        </w:rPr>
        <w:t>st</w:t>
      </w:r>
      <w:r w:rsidRPr="006B117B">
        <w:t>, 2012.</w:t>
      </w:r>
    </w:p>
    <w:p w:rsidR="00485C7E" w:rsidRPr="006B117B" w:rsidRDefault="00485C7E" w:rsidP="004F77D8">
      <w:pPr>
        <w:pStyle w:val="Heading1"/>
        <w:spacing w:line="480" w:lineRule="auto"/>
        <w:jc w:val="both"/>
        <w:rPr>
          <w:rFonts w:ascii="Times New Roman" w:hAnsi="Times New Roman"/>
        </w:rPr>
      </w:pPr>
      <w:bookmarkStart w:id="12" w:name="_Toc197567296"/>
      <w:r w:rsidRPr="006B117B">
        <w:rPr>
          <w:rFonts w:ascii="Times New Roman" w:hAnsi="Times New Roman"/>
        </w:rPr>
        <w:t>TH</w:t>
      </w:r>
      <w:r w:rsidR="00A016C2">
        <w:rPr>
          <w:rFonts w:ascii="Times New Roman" w:hAnsi="Times New Roman"/>
        </w:rPr>
        <w:t>EORY OF BEHAVIOR CHANGE</w:t>
      </w:r>
      <w:bookmarkEnd w:id="12"/>
    </w:p>
    <w:p w:rsidR="00485C7E" w:rsidRPr="00B74F5D" w:rsidRDefault="00485C7E" w:rsidP="00B74F5D">
      <w:pPr>
        <w:spacing w:line="480" w:lineRule="auto"/>
        <w:ind w:firstLine="360"/>
        <w:jc w:val="both"/>
      </w:pPr>
      <w:r w:rsidRPr="00394F37">
        <w:t xml:space="preserve">The </w:t>
      </w:r>
      <w:proofErr w:type="spellStart"/>
      <w:r w:rsidRPr="00394F37">
        <w:t>Sankofa</w:t>
      </w:r>
      <w:proofErr w:type="spellEnd"/>
      <w:r w:rsidRPr="00394F37">
        <w:t xml:space="preserve"> program intends to use the social cognitive theory, which focuses on how people interact with their environment</w:t>
      </w:r>
      <w:r w:rsidR="00DF6E97">
        <w:t xml:space="preserve"> (as illustrated in figure 1 below)</w:t>
      </w:r>
      <w:r w:rsidRPr="00394F37">
        <w:t>. The intervention takes into consideration that unhealthy eating behaviors are influenced by personal, environmental and behavioral factors. Moreover, it focuses on improving student’s behavioral capabilities and self-efficacy so that they can make healthy eating choices.</w:t>
      </w:r>
    </w:p>
    <w:p w:rsidR="00485C7E" w:rsidRPr="00B74F5D" w:rsidRDefault="00485C7E" w:rsidP="004F77D8">
      <w:pPr>
        <w:spacing w:line="480" w:lineRule="auto"/>
        <w:jc w:val="both"/>
      </w:pPr>
      <w:r w:rsidRPr="006B117B">
        <w:rPr>
          <w:sz w:val="28"/>
        </w:rPr>
        <w:tab/>
      </w:r>
      <w:r w:rsidRPr="00394F37">
        <w:t xml:space="preserve">The </w:t>
      </w:r>
      <w:proofErr w:type="spellStart"/>
      <w:r w:rsidRPr="00394F37">
        <w:t>Sankofa</w:t>
      </w:r>
      <w:proofErr w:type="spellEnd"/>
      <w:r w:rsidRPr="00394F37">
        <w:t xml:space="preserve"> HEAL project also takes into account the Health Belief Model by increasing perceived susceptibility and perceived severity relating to chronic disease. By increasing student’s awareness of their own risk for chronic disease and helping the students understand the devastating effects chronic disease can have, the </w:t>
      </w:r>
      <w:proofErr w:type="spellStart"/>
      <w:r w:rsidRPr="00394F37">
        <w:t>Sankofa</w:t>
      </w:r>
      <w:proofErr w:type="spellEnd"/>
      <w:r w:rsidRPr="00394F37">
        <w:t xml:space="preserve"> HEAL project hopes to improve dietary patterns among students. </w:t>
      </w:r>
    </w:p>
    <w:p w:rsidR="00485C7E" w:rsidRPr="00394F37" w:rsidRDefault="00485C7E" w:rsidP="004F77D8">
      <w:pPr>
        <w:spacing w:line="480" w:lineRule="auto"/>
        <w:jc w:val="both"/>
      </w:pPr>
      <w:r w:rsidRPr="006B117B">
        <w:rPr>
          <w:sz w:val="28"/>
        </w:rPr>
        <w:tab/>
      </w:r>
      <w:r w:rsidRPr="00394F37">
        <w:t xml:space="preserve">Lastly, the </w:t>
      </w:r>
      <w:proofErr w:type="spellStart"/>
      <w:r w:rsidRPr="00394F37">
        <w:t>Sankofa</w:t>
      </w:r>
      <w:proofErr w:type="spellEnd"/>
      <w:r w:rsidRPr="00394F37">
        <w:t xml:space="preserve"> HEAL Project will focus on the contemplation and preparation phases of behavior change from the Stages of Change Model, aiming to move students to action.  The program will focus on those students that have thought about eating healthy, but need more of an incentive to move toward eating more fruits and vegetables. In order to move students to action, the HEAL project will present cognitive models, increase benefits, and attempt to minimize barriers.</w:t>
      </w:r>
    </w:p>
    <w:p w:rsidR="00485C7E" w:rsidRPr="006B117B" w:rsidRDefault="00485C7E" w:rsidP="004F77D8">
      <w:pPr>
        <w:spacing w:line="480" w:lineRule="auto"/>
        <w:ind w:left="1080"/>
        <w:jc w:val="both"/>
        <w:rPr>
          <w:sz w:val="28"/>
        </w:rPr>
      </w:pPr>
    </w:p>
    <w:p w:rsidR="00485C7E" w:rsidRPr="006B117B" w:rsidRDefault="00485C7E" w:rsidP="004F77D8">
      <w:pPr>
        <w:spacing w:line="480" w:lineRule="auto"/>
        <w:ind w:left="1080"/>
        <w:jc w:val="both"/>
        <w:rPr>
          <w:sz w:val="28"/>
        </w:rPr>
      </w:pPr>
    </w:p>
    <w:p w:rsidR="00485C7E" w:rsidRPr="006B117B" w:rsidRDefault="00485C7E" w:rsidP="004F77D8">
      <w:pPr>
        <w:spacing w:line="480" w:lineRule="auto"/>
        <w:jc w:val="both"/>
        <w:rPr>
          <w:sz w:val="28"/>
        </w:rPr>
        <w:sectPr w:rsidR="00485C7E" w:rsidRPr="006B117B">
          <w:headerReference w:type="default" r:id="rId10"/>
          <w:footerReference w:type="even" r:id="rId11"/>
          <w:footerReference w:type="default" r:id="rId12"/>
          <w:pgSz w:w="12240" w:h="15840"/>
          <w:pgMar w:top="1440" w:right="1350" w:bottom="1440" w:left="1800" w:gutter="0"/>
        </w:sectPr>
      </w:pPr>
    </w:p>
    <w:p w:rsidR="00485C7E" w:rsidRPr="006B117B" w:rsidRDefault="00B74F5D" w:rsidP="004F77D8">
      <w:pPr>
        <w:spacing w:line="480" w:lineRule="auto"/>
        <w:jc w:val="both"/>
      </w:pPr>
      <w:r w:rsidRPr="00B74F5D">
        <w:rPr>
          <w:b/>
        </w:rPr>
        <w:t>Figure 1: T</w:t>
      </w:r>
      <w:r w:rsidR="00485C7E" w:rsidRPr="00B74F5D">
        <w:rPr>
          <w:b/>
        </w:rPr>
        <w:t>heory of behavior change</w:t>
      </w:r>
    </w:p>
    <w:p w:rsidR="00485C7E" w:rsidRPr="006B117B" w:rsidRDefault="00485C7E" w:rsidP="004F77D8">
      <w:pPr>
        <w:spacing w:line="480" w:lineRule="auto"/>
        <w:jc w:val="both"/>
      </w:pPr>
    </w:p>
    <w:p w:rsidR="00485C7E" w:rsidRPr="006B117B" w:rsidRDefault="00F41CE9" w:rsidP="004F77D8">
      <w:pPr>
        <w:spacing w:line="480" w:lineRule="auto"/>
        <w:jc w:val="both"/>
      </w:pPr>
      <w:r>
        <w:rPr>
          <w:noProof/>
        </w:rPr>
        <w:pict>
          <v:oval id="Oval 5" o:spid="_x0000_s1026" style="position:absolute;left:0;text-align:left;margin-left:-16.9pt;margin-top:0;width:192.5pt;height:7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" fillcolor="#f2dbdb [661]" strokecolor="#f79646 [3209]" strokeweight="2pt">
            <v:path arrowok="t"/>
            <v:textbox>
              <w:txbxContent>
                <w:p w:rsidR="000753FB" w:rsidRPr="00A718ED" w:rsidRDefault="000753FB" w:rsidP="00485C7E">
                  <w:pPr>
                    <w:jc w:val="center"/>
                    <w:rPr>
                      <w:b/>
                      <w:sz w:val="16"/>
                      <w:szCs w:val="16"/>
                    </w:rPr>
                  </w:pPr>
                  <w:proofErr w:type="spellStart"/>
                  <w:r>
                    <w:rPr>
                      <w:b/>
                      <w:sz w:val="16"/>
                      <w:szCs w:val="16"/>
                    </w:rPr>
                    <w:t>Sankofa</w:t>
                  </w:r>
                  <w:proofErr w:type="spellEnd"/>
                  <w:r>
                    <w:rPr>
                      <w:b/>
                      <w:sz w:val="16"/>
                      <w:szCs w:val="16"/>
                    </w:rPr>
                    <w:t>: Health education and Leadership program to improve KIPP High School Students Nutritional Status</w:t>
                  </w:r>
                </w:p>
              </w:txbxContent>
            </v:textbox>
          </v:oval>
        </w:pict>
      </w:r>
    </w:p>
    <w:p w:rsidR="00485C7E" w:rsidRPr="006B117B" w:rsidRDefault="00F41CE9" w:rsidP="004F77D8">
      <w:pPr>
        <w:spacing w:line="480" w:lineRule="auto"/>
        <w:jc w:val="both"/>
      </w:pPr>
      <w:r>
        <w:rPr>
          <w:noProof/>
        </w:rPr>
        <w:pict>
          <v:line id="Straight Connector 11" o:spid="_x0000_s1109" style="position:absolute;left:0;text-align:lef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15pt,40.2pt" to=".1pt,2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" strokecolor="#4579b8 [3044]"/>
        </w:pict>
      </w:r>
      <w:r>
        <w:rPr>
          <w:noProof/>
        </w:rPr>
        <w:pict>
          <v:shapetype id="_x0000_t32" coordsize="21600,21600" o:spt="32" o:oned="t" path="m0,0l21600,21600e" filled="f">
            <v:path arrowok="t" fillok="f" o:connecttype="none"/>
            <o:lock v:ext="edit" shapetype="t"/>
          </v:shapetype>
          <v:shape id="Straight Arrow Connector 29" o:spid="_x0000_s1108" type="#_x0000_t32" style="position:absolute;left:0;text-align:left;margin-left:585.75pt;margin-top:137.25pt;width:1.5pt;height:9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" strokecolor="#4579b8 [3044]">
            <v:stroke endarrow="open"/>
            <o:lock v:ext="edit" shapetype="f"/>
          </v:shape>
        </w:pict>
      </w:r>
      <w:r>
        <w:rPr>
          <w:noProof/>
        </w:rPr>
        <w:pict>
          <v:roundrect id="Rounded Rectangle 21" o:spid="_x0000_s1027" style="position:absolute;left:0;text-align:left;margin-left:393.75pt;margin-top:33.75pt;width:90pt;height:120.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" fillcolor="#e5b8b7 [1301]" strokecolor="#f79646" strokeweight="2pt">
            <v:path arrowok="t"/>
            <v:textbox>
              <w:txbxContent>
                <w:p w:rsidR="000753FB" w:rsidRDefault="000753FB" w:rsidP="00485C7E">
                  <w:pPr>
                    <w:rPr>
                      <w:b/>
                      <w:sz w:val="16"/>
                      <w:szCs w:val="16"/>
                    </w:rPr>
                  </w:pPr>
                  <w:r>
                    <w:rPr>
                      <w:b/>
                      <w:sz w:val="16"/>
                      <w:szCs w:val="16"/>
                    </w:rPr>
                    <w:t>Improved dietary patterns</w:t>
                  </w:r>
                </w:p>
                <w:p w:rsidR="000753FB" w:rsidRDefault="000753FB" w:rsidP="00485C7E">
                  <w:pPr>
                    <w:pStyle w:val="ListParagraph"/>
                    <w:numPr>
                      <w:ilvl w:val="0"/>
                      <w:numId w:val="12"/>
                    </w:numPr>
                    <w:spacing w:after="200" w:line="276" w:lineRule="auto"/>
                    <w:rPr>
                      <w:b/>
                      <w:sz w:val="16"/>
                      <w:szCs w:val="16"/>
                    </w:rPr>
                  </w:pPr>
                  <w:r w:rsidRPr="00501B85">
                    <w:rPr>
                      <w:b/>
                      <w:sz w:val="16"/>
                      <w:szCs w:val="16"/>
                    </w:rPr>
                    <w:t>Increased consumption of fruits and</w:t>
                  </w:r>
                  <w:r w:rsidRPr="00501B85">
                    <w:rPr>
                      <w:b/>
                    </w:rPr>
                    <w:t xml:space="preserve"> </w:t>
                  </w:r>
                  <w:r w:rsidRPr="00501B85">
                    <w:rPr>
                      <w:b/>
                      <w:sz w:val="16"/>
                      <w:szCs w:val="16"/>
                    </w:rPr>
                    <w:t>vegetables</w:t>
                  </w:r>
                </w:p>
                <w:p w:rsidR="000753FB" w:rsidRPr="00501B85" w:rsidRDefault="000753FB" w:rsidP="00485C7E">
                  <w:pPr>
                    <w:pStyle w:val="ListParagraph"/>
                    <w:ind w:left="360"/>
                    <w:rPr>
                      <w:b/>
                      <w:sz w:val="16"/>
                      <w:szCs w:val="16"/>
                    </w:rPr>
                  </w:pPr>
                </w:p>
              </w:txbxContent>
            </v:textbox>
          </v:roundrect>
        </w:pict>
      </w:r>
      <w:r>
        <w:rPr>
          <w:noProof/>
        </w:rPr>
        <w:pict>
          <v:shape id="Straight Arrow Connector 28" o:spid="_x0000_s1107" type="#_x0000_t32" style="position:absolute;left:0;text-align:left;margin-left:657.75pt;margin-top:291.75pt;width:27.75pt;height:0;flip:x;z-index:251651072;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" strokecolor="#4a7ebb">
            <v:stroke endarrow="open"/>
            <o:lock v:ext="edit" shapetype="f"/>
          </v:shape>
        </w:pict>
      </w:r>
      <w:r>
        <w:rPr>
          <w:noProof/>
        </w:rPr>
        <w:pict>
          <v:shape id="Straight Arrow Connector 27" o:spid="_x0000_s1106" type="#_x0000_t32" style="position:absolute;left:0;text-align:left;margin-left:657.75pt;margin-top:105pt;width:27.75pt;height:0;flip:x;z-index:251652096;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" strokecolor="#4579b8 [3044]">
            <v:stroke endarrow="open"/>
            <o:lock v:ext="edit" shapetype="f"/>
          </v:shape>
        </w:pict>
      </w:r>
      <w:r>
        <w:rPr>
          <w:noProof/>
        </w:rPr>
        <w:pict>
          <v:line id="Straight Connector 26" o:spid="_x0000_s1105" style="position:absolute;left:0;text-align:left;z-index:251653120;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from="685.5pt,37.5pt" to="685.5pt,2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" strokecolor="#4579b8 [3044]">
            <o:lock v:ext="edit" shapetype="f"/>
          </v:line>
        </w:pict>
      </w:r>
      <w:r>
        <w:rPr>
          <w:noProof/>
        </w:rPr>
        <w:pict>
          <v:roundrect id="Rounded Rectangle 25" o:spid="_x0000_s1028" style="position:absolute;left:0;text-align:left;margin-left:523.5pt;margin-top:228.75pt;width:134.25pt;height:1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" fillcolor="#e5b8b7 [1301]" strokecolor="#f79646 [3209]" strokeweight="2pt">
            <v:path arrowok="t"/>
            <v:textbox>
              <w:txbxContent>
                <w:p w:rsidR="000753FB" w:rsidRPr="006C1CDE" w:rsidRDefault="000753FB" w:rsidP="00485C7E">
                  <w:pPr>
                    <w:jc w:val="center"/>
                    <w:rPr>
                      <w:b/>
                      <w:sz w:val="16"/>
                      <w:szCs w:val="16"/>
                    </w:rPr>
                  </w:pPr>
                  <w:r w:rsidRPr="006C1CDE">
                    <w:rPr>
                      <w:b/>
                      <w:sz w:val="16"/>
                      <w:szCs w:val="16"/>
                    </w:rPr>
                    <w:t>Decreased Incidences of chronic disease during childhood and adulthood</w:t>
                  </w:r>
                </w:p>
              </w:txbxContent>
            </v:textbox>
          </v:roundrect>
        </w:pict>
      </w:r>
      <w:r>
        <w:rPr>
          <w:noProof/>
        </w:rPr>
        <w:pict>
          <v:roundrect id="Rounded Rectangle 20" o:spid="_x0000_s1029" style="position:absolute;left:0;text-align:left;margin-left:517.5pt;margin-top:87pt;width:140.25pt;height:5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" fillcolor="#e5b8b7 [1301]" strokecolor="#f79646 [3209]" strokeweight="2pt">
            <v:path arrowok="t"/>
            <v:textbox>
              <w:txbxContent>
                <w:p w:rsidR="000753FB" w:rsidRPr="00501B85" w:rsidRDefault="000753FB" w:rsidP="00485C7E">
                  <w:pPr>
                    <w:pStyle w:val="ListParagraph"/>
                    <w:numPr>
                      <w:ilvl w:val="0"/>
                      <w:numId w:val="11"/>
                    </w:numPr>
                    <w:spacing w:after="200" w:line="276" w:lineRule="auto"/>
                    <w:rPr>
                      <w:b/>
                      <w:sz w:val="16"/>
                      <w:szCs w:val="16"/>
                    </w:rPr>
                  </w:pPr>
                  <w:r w:rsidRPr="00501B85">
                    <w:rPr>
                      <w:b/>
                      <w:sz w:val="16"/>
                      <w:szCs w:val="16"/>
                    </w:rPr>
                    <w:t>Decreased BMI</w:t>
                  </w:r>
                </w:p>
                <w:p w:rsidR="000753FB" w:rsidRPr="00501B85" w:rsidRDefault="000753FB" w:rsidP="00485C7E">
                  <w:pPr>
                    <w:pStyle w:val="ListParagraph"/>
                    <w:numPr>
                      <w:ilvl w:val="0"/>
                      <w:numId w:val="11"/>
                    </w:numPr>
                    <w:spacing w:after="200" w:line="276" w:lineRule="auto"/>
                    <w:rPr>
                      <w:b/>
                      <w:sz w:val="16"/>
                      <w:szCs w:val="16"/>
                    </w:rPr>
                  </w:pPr>
                  <w:r w:rsidRPr="00501B85">
                    <w:rPr>
                      <w:b/>
                      <w:sz w:val="16"/>
                      <w:szCs w:val="16"/>
                    </w:rPr>
                    <w:t>Reduced obesity</w:t>
                  </w:r>
                </w:p>
              </w:txbxContent>
            </v:textbox>
          </v:roundrect>
        </w:pict>
      </w:r>
      <w:r>
        <w:rPr>
          <w:noProof/>
        </w:rPr>
        <w:pict>
          <v:shape id="Straight Arrow Connector 24" o:spid="_x0000_s1104" type="#_x0000_t32" style="position:absolute;left:0;text-align:left;margin-left:483.75pt;margin-top:111.75pt;width:33.75pt;height:0;z-index:251656192;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" strokecolor="#4a7ebb">
            <v:stroke endarrow="open"/>
            <o:lock v:ext="edit" shapetype="f"/>
          </v:shape>
        </w:pict>
      </w:r>
      <w:r>
        <w:rPr>
          <w:noProof/>
        </w:rPr>
        <w:pict>
          <v:shape id="Straight Arrow Connector 23" o:spid="_x0000_s1103" type="#_x0000_t32" style="position:absolute;left:0;text-align:left;margin-left:343.5pt;margin-top:111.75pt;width:50.25pt;height:0;z-index:251657216;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" strokecolor="#4579b8 [3044]">
            <v:stroke endarrow="open"/>
            <o:lock v:ext="edit" shapetype="f"/>
          </v:shape>
        </w:pict>
      </w:r>
      <w:r>
        <w:rPr>
          <w:noProof/>
        </w:rPr>
        <w:pict>
          <v:rect id="Rectangle 19" o:spid="_x0000_s1030" style="position:absolute;left:0;text-align:left;margin-left:527.25pt;margin-top:-34.4pt;width:180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" fillcolor="#c2d69b [1942]" strokecolor="#f79646 [3209]" strokeweight="2pt">
            <v:path arrowok="t"/>
            <v:textbox>
              <w:txbxContent>
                <w:p w:rsidR="000753FB" w:rsidRPr="00CC49A9" w:rsidRDefault="000753FB" w:rsidP="00485C7E">
                  <w:pPr>
                    <w:jc w:val="center"/>
                    <w:rPr>
                      <w:b/>
                      <w:sz w:val="16"/>
                      <w:szCs w:val="16"/>
                    </w:rPr>
                  </w:pPr>
                  <w:r w:rsidRPr="00CC49A9">
                    <w:rPr>
                      <w:b/>
                      <w:sz w:val="16"/>
                      <w:szCs w:val="16"/>
                    </w:rPr>
                    <w:t>Biological and proximate determinant:</w:t>
                  </w:r>
                </w:p>
                <w:p w:rsidR="000753FB" w:rsidRPr="00CC49A9" w:rsidRDefault="000753FB" w:rsidP="00485C7E">
                  <w:pPr>
                    <w:pStyle w:val="ListParagraph"/>
                    <w:numPr>
                      <w:ilvl w:val="0"/>
                      <w:numId w:val="10"/>
                    </w:numPr>
                    <w:spacing w:after="200" w:line="276" w:lineRule="auto"/>
                    <w:rPr>
                      <w:sz w:val="16"/>
                      <w:szCs w:val="16"/>
                    </w:rPr>
                  </w:pPr>
                  <w:r>
                    <w:rPr>
                      <w:sz w:val="16"/>
                      <w:szCs w:val="16"/>
                    </w:rPr>
                    <w:t>Genetics and hereditary factors</w:t>
                  </w:r>
                </w:p>
              </w:txbxContent>
            </v:textbox>
          </v:rect>
        </w:pict>
      </w:r>
      <w:r>
        <w:rPr>
          <w:noProof/>
        </w:rPr>
        <w:pict>
          <v:shape id="Straight Arrow Connector 18" o:spid="_x0000_s1102" type="#_x0000_t32" style="position:absolute;left:0;text-align:left;margin-left:279pt;margin-top:154.5pt;width:0;height:32.95pt;flip:y;z-index:251659264;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" strokecolor="#4579b8 [3044]">
            <v:stroke endarrow="open"/>
            <o:lock v:ext="edit" shapetype="f"/>
          </v:shape>
        </w:pict>
      </w:r>
      <w:r>
        <w:rPr>
          <w:noProof/>
        </w:rPr>
        <w:pict>
          <v:rect id="Rectangle 8" o:spid="_x0000_s1031" style="position:absolute;left:0;text-align:left;margin-left:188.25pt;margin-top:48pt;width:155.2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" fillcolor="#f2dbdb [661]" strokecolor="#f79646 [3209]" strokeweight="2pt">
            <v:path arrowok="t"/>
            <v:textbox>
              <w:txbxContent>
                <w:p w:rsidR="000753FB" w:rsidRPr="00280336" w:rsidRDefault="000753FB" w:rsidP="00485C7E">
                  <w:pPr>
                    <w:rPr>
                      <w:b/>
                      <w:sz w:val="16"/>
                      <w:szCs w:val="16"/>
                    </w:rPr>
                  </w:pPr>
                  <w:r w:rsidRPr="00280336">
                    <w:rPr>
                      <w:b/>
                      <w:sz w:val="16"/>
                      <w:szCs w:val="16"/>
                    </w:rPr>
                    <w:t>Change attitudes and behaviors:</w:t>
                  </w:r>
                </w:p>
                <w:p w:rsidR="000753FB" w:rsidRDefault="000753FB" w:rsidP="00485C7E">
                  <w:pPr>
                    <w:pStyle w:val="ListParagraph"/>
                    <w:numPr>
                      <w:ilvl w:val="0"/>
                      <w:numId w:val="9"/>
                    </w:numPr>
                    <w:spacing w:after="200" w:line="276" w:lineRule="auto"/>
                    <w:rPr>
                      <w:sz w:val="16"/>
                      <w:szCs w:val="16"/>
                    </w:rPr>
                  </w:pPr>
                  <w:r>
                    <w:rPr>
                      <w:sz w:val="16"/>
                      <w:szCs w:val="16"/>
                    </w:rPr>
                    <w:t>Taste preference</w:t>
                  </w:r>
                </w:p>
                <w:p w:rsidR="000753FB" w:rsidRDefault="000753FB" w:rsidP="00485C7E">
                  <w:pPr>
                    <w:pStyle w:val="ListParagraph"/>
                    <w:numPr>
                      <w:ilvl w:val="0"/>
                      <w:numId w:val="9"/>
                    </w:numPr>
                    <w:spacing w:after="200" w:line="276" w:lineRule="auto"/>
                    <w:rPr>
                      <w:sz w:val="16"/>
                      <w:szCs w:val="16"/>
                    </w:rPr>
                  </w:pPr>
                  <w:r>
                    <w:rPr>
                      <w:sz w:val="16"/>
                      <w:szCs w:val="16"/>
                    </w:rPr>
                    <w:t>Personal choices and norms toward healthy eating</w:t>
                  </w:r>
                </w:p>
                <w:p w:rsidR="000753FB" w:rsidRPr="00280336" w:rsidRDefault="000753FB" w:rsidP="00485C7E">
                  <w:pPr>
                    <w:pStyle w:val="ListParagraph"/>
                    <w:numPr>
                      <w:ilvl w:val="0"/>
                      <w:numId w:val="9"/>
                    </w:numPr>
                    <w:spacing w:after="200" w:line="276" w:lineRule="auto"/>
                    <w:rPr>
                      <w:sz w:val="16"/>
                      <w:szCs w:val="16"/>
                    </w:rPr>
                  </w:pPr>
                  <w:r>
                    <w:rPr>
                      <w:sz w:val="16"/>
                      <w:szCs w:val="16"/>
                    </w:rPr>
                    <w:t>Self-efficacy towards eating vegetables and fruits</w:t>
                  </w:r>
                </w:p>
              </w:txbxContent>
            </v:textbox>
          </v:rect>
        </w:pict>
      </w:r>
      <w:r>
        <w:rPr>
          <w:noProof/>
        </w:rPr>
        <w:pict>
          <v:rect id="Rectangle 16" o:spid="_x0000_s1032" style="position:absolute;left:0;text-align:left;margin-left:166.5pt;margin-top:187.5pt;width:311.25pt;height:25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" fillcolor="#92d050" strokecolor="#f79646 [3209]" strokeweight="2pt">
            <v:path arrowok="t"/>
            <v:textbox>
              <w:txbxContent>
                <w:p w:rsidR="000753FB" w:rsidRPr="00EC0F83" w:rsidRDefault="000753FB" w:rsidP="00485C7E">
                  <w:pPr>
                    <w:rPr>
                      <w:b/>
                      <w:sz w:val="16"/>
                      <w:szCs w:val="16"/>
                    </w:rPr>
                  </w:pPr>
                  <w:r>
                    <w:rPr>
                      <w:b/>
                      <w:sz w:val="16"/>
                      <w:szCs w:val="16"/>
                    </w:rPr>
                    <w:t>External Factors (not part of our intervention)</w:t>
                  </w:r>
                </w:p>
                <w:p w:rsidR="000753FB" w:rsidRPr="00EC0F83" w:rsidRDefault="000753FB" w:rsidP="00485C7E">
                  <w:pPr>
                    <w:rPr>
                      <w:sz w:val="16"/>
                      <w:szCs w:val="16"/>
                    </w:rPr>
                  </w:pPr>
                  <w:r>
                    <w:rPr>
                      <w:sz w:val="16"/>
                      <w:szCs w:val="16"/>
                    </w:rPr>
                    <w:t>Community level:</w:t>
                  </w:r>
                </w:p>
                <w:p w:rsidR="000753FB" w:rsidRPr="00EC0F83" w:rsidRDefault="000753FB" w:rsidP="00485C7E">
                  <w:pPr>
                    <w:pStyle w:val="ListParagraph"/>
                    <w:numPr>
                      <w:ilvl w:val="0"/>
                      <w:numId w:val="5"/>
                    </w:numPr>
                    <w:spacing w:after="200" w:line="276" w:lineRule="auto"/>
                    <w:rPr>
                      <w:sz w:val="16"/>
                      <w:szCs w:val="16"/>
                    </w:rPr>
                  </w:pPr>
                  <w:r w:rsidRPr="00EC0F83">
                    <w:rPr>
                      <w:sz w:val="16"/>
                      <w:szCs w:val="16"/>
                    </w:rPr>
                    <w:t>Media influence</w:t>
                  </w:r>
                </w:p>
                <w:p w:rsidR="000753FB" w:rsidRPr="00EC0F83" w:rsidRDefault="000753FB" w:rsidP="00485C7E">
                  <w:pPr>
                    <w:pStyle w:val="ListParagraph"/>
                    <w:numPr>
                      <w:ilvl w:val="0"/>
                      <w:numId w:val="5"/>
                    </w:numPr>
                    <w:spacing w:after="200" w:line="276" w:lineRule="auto"/>
                    <w:rPr>
                      <w:sz w:val="16"/>
                      <w:szCs w:val="16"/>
                    </w:rPr>
                  </w:pPr>
                  <w:r w:rsidRPr="00EC0F83">
                    <w:rPr>
                      <w:sz w:val="16"/>
                      <w:szCs w:val="16"/>
                    </w:rPr>
                    <w:t xml:space="preserve">Availability of vending machines at schools </w:t>
                  </w:r>
                </w:p>
                <w:p w:rsidR="000753FB" w:rsidRPr="00EC0F83" w:rsidRDefault="000753FB" w:rsidP="00485C7E">
                  <w:pPr>
                    <w:pStyle w:val="ListParagraph"/>
                    <w:numPr>
                      <w:ilvl w:val="0"/>
                      <w:numId w:val="5"/>
                    </w:numPr>
                    <w:spacing w:after="200" w:line="276" w:lineRule="auto"/>
                    <w:rPr>
                      <w:sz w:val="16"/>
                      <w:szCs w:val="16"/>
                    </w:rPr>
                  </w:pPr>
                  <w:r w:rsidRPr="00EC0F83">
                    <w:rPr>
                      <w:sz w:val="16"/>
                      <w:szCs w:val="16"/>
                    </w:rPr>
                    <w:t>Points of purchase for fruits and vegetables</w:t>
                  </w:r>
                </w:p>
                <w:p w:rsidR="000753FB" w:rsidRPr="00EC0F83" w:rsidRDefault="000753FB" w:rsidP="00485C7E">
                  <w:pPr>
                    <w:pStyle w:val="ListParagraph"/>
                    <w:numPr>
                      <w:ilvl w:val="0"/>
                      <w:numId w:val="5"/>
                    </w:numPr>
                    <w:spacing w:after="200" w:line="276" w:lineRule="auto"/>
                    <w:rPr>
                      <w:sz w:val="16"/>
                      <w:szCs w:val="16"/>
                    </w:rPr>
                  </w:pPr>
                  <w:r w:rsidRPr="00EC0F83">
                    <w:rPr>
                      <w:sz w:val="16"/>
                      <w:szCs w:val="16"/>
                    </w:rPr>
                    <w:t>The cost of healthy foods</w:t>
                  </w:r>
                </w:p>
                <w:p w:rsidR="000753FB" w:rsidRPr="00EC0F83" w:rsidRDefault="000753FB" w:rsidP="00485C7E">
                  <w:pPr>
                    <w:pStyle w:val="ListParagraph"/>
                    <w:numPr>
                      <w:ilvl w:val="0"/>
                      <w:numId w:val="5"/>
                    </w:numPr>
                    <w:spacing w:after="200" w:line="276" w:lineRule="auto"/>
                    <w:rPr>
                      <w:sz w:val="16"/>
                      <w:szCs w:val="16"/>
                    </w:rPr>
                  </w:pPr>
                  <w:r w:rsidRPr="00EC0F83">
                    <w:rPr>
                      <w:sz w:val="16"/>
                      <w:szCs w:val="16"/>
                    </w:rPr>
                    <w:t>Rules and regulations influencing choices and eating habits</w:t>
                  </w:r>
                </w:p>
                <w:p w:rsidR="000753FB" w:rsidRPr="00EC0F83" w:rsidRDefault="000753FB" w:rsidP="00485C7E">
                  <w:pPr>
                    <w:pStyle w:val="ListParagraph"/>
                    <w:numPr>
                      <w:ilvl w:val="0"/>
                      <w:numId w:val="5"/>
                    </w:numPr>
                    <w:spacing w:after="200" w:line="276" w:lineRule="auto"/>
                    <w:rPr>
                      <w:sz w:val="16"/>
                      <w:szCs w:val="16"/>
                    </w:rPr>
                  </w:pPr>
                  <w:r w:rsidRPr="00EC0F83">
                    <w:rPr>
                      <w:sz w:val="16"/>
                      <w:szCs w:val="16"/>
                    </w:rPr>
                    <w:t>Social support for adopting health</w:t>
                  </w:r>
                  <w:r>
                    <w:rPr>
                      <w:sz w:val="16"/>
                      <w:szCs w:val="16"/>
                    </w:rPr>
                    <w:t>y</w:t>
                  </w:r>
                  <w:r w:rsidRPr="00EC0F83">
                    <w:rPr>
                      <w:sz w:val="16"/>
                      <w:szCs w:val="16"/>
                    </w:rPr>
                    <w:t xml:space="preserve"> foods</w:t>
                  </w:r>
                </w:p>
                <w:p w:rsidR="000753FB" w:rsidRPr="00EC0F83" w:rsidRDefault="000753FB" w:rsidP="00485C7E">
                  <w:pPr>
                    <w:pStyle w:val="ListParagraph"/>
                    <w:numPr>
                      <w:ilvl w:val="0"/>
                      <w:numId w:val="5"/>
                    </w:numPr>
                    <w:spacing w:after="200" w:line="276" w:lineRule="auto"/>
                    <w:rPr>
                      <w:sz w:val="16"/>
                      <w:szCs w:val="16"/>
                    </w:rPr>
                  </w:pPr>
                  <w:r w:rsidRPr="00EC0F83">
                    <w:rPr>
                      <w:sz w:val="16"/>
                      <w:szCs w:val="16"/>
                    </w:rPr>
                    <w:t xml:space="preserve">Social pressure to engage in unhealthy eating </w:t>
                  </w:r>
                </w:p>
                <w:p w:rsidR="000753FB" w:rsidRPr="00EC0F83" w:rsidRDefault="000753FB" w:rsidP="00485C7E">
                  <w:pPr>
                    <w:pStyle w:val="ListParagraph"/>
                    <w:numPr>
                      <w:ilvl w:val="0"/>
                      <w:numId w:val="5"/>
                    </w:numPr>
                    <w:spacing w:after="200" w:line="276" w:lineRule="auto"/>
                    <w:rPr>
                      <w:sz w:val="16"/>
                      <w:szCs w:val="16"/>
                    </w:rPr>
                  </w:pPr>
                  <w:r w:rsidRPr="00EC0F83">
                    <w:rPr>
                      <w:sz w:val="16"/>
                      <w:szCs w:val="16"/>
                    </w:rPr>
                    <w:t>Social norms towards health</w:t>
                  </w:r>
                  <w:r>
                    <w:rPr>
                      <w:sz w:val="16"/>
                      <w:szCs w:val="16"/>
                    </w:rPr>
                    <w:t>y</w:t>
                  </w:r>
                  <w:r w:rsidRPr="00EC0F83">
                    <w:rPr>
                      <w:sz w:val="16"/>
                      <w:szCs w:val="16"/>
                    </w:rPr>
                    <w:t xml:space="preserve"> eating</w:t>
                  </w:r>
                </w:p>
                <w:p w:rsidR="000753FB" w:rsidRDefault="000753FB" w:rsidP="00485C7E">
                  <w:pPr>
                    <w:jc w:val="both"/>
                  </w:pPr>
                  <w:r>
                    <w:rPr>
                      <w:sz w:val="16"/>
                      <w:szCs w:val="16"/>
                    </w:rPr>
                    <w:t>Family Level:</w:t>
                  </w:r>
                  <w:r w:rsidRPr="00EC0F83">
                    <w:t xml:space="preserve"> </w:t>
                  </w:r>
                </w:p>
                <w:p w:rsidR="000753FB" w:rsidRPr="00EC0F83" w:rsidRDefault="000753FB" w:rsidP="00485C7E">
                  <w:pPr>
                    <w:pStyle w:val="ListParagraph"/>
                    <w:numPr>
                      <w:ilvl w:val="0"/>
                      <w:numId w:val="6"/>
                    </w:numPr>
                    <w:spacing w:after="200"/>
                    <w:jc w:val="both"/>
                    <w:rPr>
                      <w:sz w:val="16"/>
                      <w:szCs w:val="16"/>
                    </w:rPr>
                  </w:pPr>
                  <w:r w:rsidRPr="00EC0F83">
                    <w:rPr>
                      <w:sz w:val="16"/>
                      <w:szCs w:val="16"/>
                    </w:rPr>
                    <w:t>•Parental encouragement and modeling toward health eating behaviors</w:t>
                  </w:r>
                </w:p>
                <w:p w:rsidR="000753FB" w:rsidRPr="00EC0F83" w:rsidRDefault="000753FB" w:rsidP="00485C7E">
                  <w:pPr>
                    <w:pStyle w:val="ListParagraph"/>
                    <w:numPr>
                      <w:ilvl w:val="0"/>
                      <w:numId w:val="6"/>
                    </w:numPr>
                    <w:spacing w:after="200"/>
                    <w:jc w:val="both"/>
                    <w:rPr>
                      <w:sz w:val="16"/>
                      <w:szCs w:val="16"/>
                    </w:rPr>
                  </w:pPr>
                  <w:r w:rsidRPr="00EC0F83">
                    <w:rPr>
                      <w:sz w:val="16"/>
                      <w:szCs w:val="16"/>
                    </w:rPr>
                    <w:t>•Availability of resources at home such as money to purchase fruits and vegetables</w:t>
                  </w:r>
                </w:p>
                <w:p w:rsidR="000753FB" w:rsidRDefault="000753FB" w:rsidP="00485C7E">
                  <w:pPr>
                    <w:pStyle w:val="ListParagraph"/>
                    <w:numPr>
                      <w:ilvl w:val="0"/>
                      <w:numId w:val="6"/>
                    </w:numPr>
                    <w:spacing w:after="200"/>
                    <w:jc w:val="both"/>
                    <w:rPr>
                      <w:sz w:val="16"/>
                      <w:szCs w:val="16"/>
                    </w:rPr>
                  </w:pPr>
                  <w:r w:rsidRPr="00EC0F83">
                    <w:rPr>
                      <w:sz w:val="16"/>
                      <w:szCs w:val="16"/>
                    </w:rPr>
                    <w:t>•Availability of fruits and vegetables at home</w:t>
                  </w:r>
                </w:p>
                <w:p w:rsidR="000753FB" w:rsidRPr="00EC0F83" w:rsidRDefault="000753FB" w:rsidP="00485C7E">
                  <w:pPr>
                    <w:pStyle w:val="ListParagraph"/>
                    <w:numPr>
                      <w:ilvl w:val="0"/>
                      <w:numId w:val="6"/>
                    </w:numPr>
                    <w:spacing w:after="200"/>
                    <w:jc w:val="both"/>
                    <w:rPr>
                      <w:sz w:val="16"/>
                      <w:szCs w:val="16"/>
                    </w:rPr>
                  </w:pPr>
                  <w:r w:rsidRPr="00EC0F83">
                    <w:rPr>
                      <w:sz w:val="16"/>
                      <w:szCs w:val="16"/>
                    </w:rPr>
                    <w:t>Family pressure to engage in unhealthy eating</w:t>
                  </w:r>
                </w:p>
              </w:txbxContent>
            </v:textbox>
          </v:rect>
        </w:pict>
      </w:r>
      <w:r>
        <w:rPr>
          <w:noProof/>
        </w:rPr>
        <w:pict>
          <v:shape id="Straight Arrow Connector 14" o:spid="_x0000_s1101" type="#_x0000_t32" style="position:absolute;left:0;text-align:left;margin-left:151.5pt;margin-top:90pt;width:36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" strokecolor="#4579b8 [3044]">
            <v:stroke endarrow="open"/>
            <o:lock v:ext="edit" shapetype="f"/>
          </v:shape>
        </w:pict>
      </w:r>
      <w:r>
        <w:rPr>
          <w:noProof/>
        </w:rPr>
        <w:pict>
          <v:shape id="Straight Arrow Connector 17" o:spid="_x0000_s1100" type="#_x0000_t32" style="position:absolute;left:0;text-align:left;margin-left:151.5pt;margin-top:101.25pt;width:36pt;height:108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" strokecolor="#4579b8 [3044]">
            <v:stroke endarrow="open"/>
            <o:lock v:ext="edit" shapetype="f"/>
          </v:shape>
        </w:pict>
      </w:r>
      <w:r>
        <w:rPr>
          <w:noProof/>
        </w:rPr>
        <w:pict>
          <v:shape id="Straight Arrow Connector 13" o:spid="_x0000_s1099" type="#_x0000_t32" style="position:absolute;left:0;text-align:left;margin-left:-4.4pt;margin-top:252.75pt;width:22.5pt;height:0;z-index:25166438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" strokecolor="#4a7ebb">
            <v:stroke endarrow="open"/>
            <o:lock v:ext="edit" shapetype="f"/>
          </v:shape>
        </w:pict>
      </w:r>
      <w:r>
        <w:rPr>
          <w:noProof/>
        </w:rPr>
        <w:pict>
          <v:shape id="Straight Arrow Connector 12" o:spid="_x0000_s1098" type="#_x0000_t32" style="position:absolute;left:0;text-align:left;margin-left:-2.15pt;margin-top:137.25pt;width:22.5pt;height:0;z-index:25166540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" strokecolor="#4579b8 [3044]">
            <v:stroke endarrow="open"/>
            <o:lock v:ext="edit" shapetype="f"/>
          </v:shape>
        </w:pict>
      </w:r>
      <w:r>
        <w:rPr>
          <w:noProof/>
        </w:rPr>
        <w:pict>
          <v:rect id="Rectangle 7" o:spid="_x0000_s1033" style="position:absolute;left:0;text-align:left;margin-left:18pt;margin-top:201.75pt;width:133.5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" fillcolor="#f2dbdb [661]" strokecolor="#f79646 [3209]" strokeweight="2pt">
            <v:path arrowok="t"/>
            <v:textbox>
              <w:txbxContent>
                <w:p w:rsidR="000753FB" w:rsidRPr="00A718ED" w:rsidRDefault="000753FB" w:rsidP="00485C7E">
                  <w:pPr>
                    <w:jc w:val="center"/>
                    <w:rPr>
                      <w:b/>
                      <w:sz w:val="16"/>
                      <w:szCs w:val="16"/>
                    </w:rPr>
                  </w:pPr>
                  <w:r w:rsidRPr="00A718ED">
                    <w:rPr>
                      <w:b/>
                      <w:sz w:val="16"/>
                      <w:szCs w:val="16"/>
                    </w:rPr>
                    <w:t>Increased knowledge on:</w:t>
                  </w:r>
                </w:p>
                <w:p w:rsidR="000753FB" w:rsidRDefault="000753FB" w:rsidP="00485C7E">
                  <w:pPr>
                    <w:pStyle w:val="ListParagraph"/>
                    <w:numPr>
                      <w:ilvl w:val="0"/>
                      <w:numId w:val="8"/>
                    </w:numPr>
                    <w:spacing w:after="200" w:line="276" w:lineRule="auto"/>
                    <w:rPr>
                      <w:sz w:val="16"/>
                      <w:szCs w:val="16"/>
                    </w:rPr>
                  </w:pPr>
                  <w:r>
                    <w:rPr>
                      <w:sz w:val="16"/>
                      <w:szCs w:val="16"/>
                    </w:rPr>
                    <w:t>Knowledge of basic nutrition</w:t>
                  </w:r>
                </w:p>
                <w:p w:rsidR="000753FB" w:rsidRDefault="000753FB" w:rsidP="00485C7E">
                  <w:pPr>
                    <w:pStyle w:val="ListParagraph"/>
                    <w:numPr>
                      <w:ilvl w:val="0"/>
                      <w:numId w:val="8"/>
                    </w:numPr>
                    <w:spacing w:after="200" w:line="276" w:lineRule="auto"/>
                    <w:rPr>
                      <w:sz w:val="16"/>
                      <w:szCs w:val="16"/>
                    </w:rPr>
                  </w:pPr>
                  <w:r>
                    <w:rPr>
                      <w:sz w:val="16"/>
                      <w:szCs w:val="16"/>
                    </w:rPr>
                    <w:t>Benefits of eating fruits and vegetables</w:t>
                  </w:r>
                </w:p>
                <w:p w:rsidR="000753FB" w:rsidRPr="00A718ED" w:rsidRDefault="000753FB" w:rsidP="00485C7E">
                  <w:pPr>
                    <w:pStyle w:val="ListParagraph"/>
                    <w:numPr>
                      <w:ilvl w:val="0"/>
                      <w:numId w:val="8"/>
                    </w:numPr>
                    <w:spacing w:after="200" w:line="276" w:lineRule="auto"/>
                    <w:rPr>
                      <w:sz w:val="16"/>
                      <w:szCs w:val="16"/>
                    </w:rPr>
                  </w:pPr>
                  <w:r>
                    <w:rPr>
                      <w:sz w:val="16"/>
                      <w:szCs w:val="16"/>
                    </w:rPr>
                    <w:t>Associated risk reduction for obesity, hypertension &amp; diabetes</w:t>
                  </w:r>
                </w:p>
              </w:txbxContent>
            </v:textbox>
          </v:rect>
        </w:pict>
      </w:r>
      <w:r>
        <w:rPr>
          <w:noProof/>
        </w:rPr>
        <w:pict>
          <v:rect id="Rectangle 6" o:spid="_x0000_s1034" style="position:absolute;left:0;text-align:left;margin-left:18pt;margin-top:75.75pt;width:133.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" fillcolor="#f2dbdb [661]" strokecolor="#f79646 [3209]" strokeweight="2pt">
            <v:path arrowok="t"/>
            <v:textbox>
              <w:txbxContent>
                <w:p w:rsidR="000753FB" w:rsidRPr="00A718ED" w:rsidRDefault="000753FB" w:rsidP="00485C7E">
                  <w:pPr>
                    <w:jc w:val="center"/>
                    <w:rPr>
                      <w:b/>
                      <w:sz w:val="16"/>
                      <w:szCs w:val="16"/>
                    </w:rPr>
                  </w:pPr>
                  <w:r w:rsidRPr="00A718ED">
                    <w:rPr>
                      <w:b/>
                      <w:sz w:val="16"/>
                      <w:szCs w:val="16"/>
                    </w:rPr>
                    <w:t>Increase awareness on:</w:t>
                  </w:r>
                </w:p>
                <w:p w:rsidR="000753FB" w:rsidRPr="00A718ED" w:rsidRDefault="000753FB" w:rsidP="00485C7E">
                  <w:pPr>
                    <w:pStyle w:val="ListParagraph"/>
                    <w:numPr>
                      <w:ilvl w:val="0"/>
                      <w:numId w:val="7"/>
                    </w:numPr>
                    <w:spacing w:after="200" w:line="276" w:lineRule="auto"/>
                    <w:rPr>
                      <w:sz w:val="16"/>
                      <w:szCs w:val="16"/>
                    </w:rPr>
                  </w:pPr>
                  <w:r w:rsidRPr="00A718ED">
                    <w:rPr>
                      <w:sz w:val="16"/>
                      <w:szCs w:val="16"/>
                    </w:rPr>
                    <w:t>Health benefits of eating fresh fruits and vegetables</w:t>
                  </w:r>
                </w:p>
                <w:p w:rsidR="000753FB" w:rsidRPr="00A718ED" w:rsidRDefault="000753FB" w:rsidP="00485C7E">
                  <w:pPr>
                    <w:pStyle w:val="ListParagraph"/>
                    <w:numPr>
                      <w:ilvl w:val="0"/>
                      <w:numId w:val="7"/>
                    </w:numPr>
                    <w:spacing w:after="200" w:line="276" w:lineRule="auto"/>
                    <w:rPr>
                      <w:sz w:val="16"/>
                      <w:szCs w:val="16"/>
                    </w:rPr>
                  </w:pPr>
                  <w:r>
                    <w:rPr>
                      <w:sz w:val="16"/>
                      <w:szCs w:val="16"/>
                    </w:rPr>
                    <w:t>How nutrition is linked to chronic diseases</w:t>
                  </w:r>
                </w:p>
              </w:txbxContent>
            </v:textbox>
          </v:rect>
        </w:pict>
      </w:r>
    </w:p>
    <w:p w:rsidR="00485C7E" w:rsidRPr="006B117B" w:rsidRDefault="00485C7E" w:rsidP="004F77D8">
      <w:pPr>
        <w:spacing w:line="480" w:lineRule="auto"/>
        <w:ind w:left="1080"/>
        <w:jc w:val="both"/>
        <w:rPr>
          <w:sz w:val="28"/>
        </w:rPr>
        <w:sectPr w:rsidR="00485C7E" w:rsidRPr="006B117B">
          <w:pgSz w:w="15840" w:h="12240" w:orient="landscape"/>
          <w:pgMar w:top="1800" w:right="1440" w:bottom="1800" w:left="1440" w:gutter="0"/>
        </w:sectPr>
      </w:pPr>
    </w:p>
    <w:p w:rsidR="00B131F9" w:rsidRDefault="00B131F9" w:rsidP="004F77D8">
      <w:pPr>
        <w:pStyle w:val="Heading1"/>
        <w:spacing w:line="480" w:lineRule="auto"/>
        <w:jc w:val="both"/>
        <w:rPr>
          <w:rFonts w:ascii="Times New Roman" w:hAnsi="Times New Roman"/>
        </w:rPr>
      </w:pPr>
      <w:bookmarkStart w:id="13" w:name="_Toc197567297"/>
      <w:r>
        <w:rPr>
          <w:rFonts w:ascii="Times New Roman" w:hAnsi="Times New Roman"/>
        </w:rPr>
        <w:t>LOGIC MODEL</w:t>
      </w:r>
      <w:r w:rsidR="00B74F5D">
        <w:rPr>
          <w:rFonts w:ascii="Times New Roman" w:hAnsi="Times New Roman"/>
        </w:rPr>
        <w:t>:</w:t>
      </w:r>
      <w:bookmarkEnd w:id="13"/>
    </w:p>
    <w:p w:rsidR="00B74F5D" w:rsidRPr="00B131F9" w:rsidRDefault="00B131F9" w:rsidP="00A82664">
      <w:pPr>
        <w:spacing w:line="480" w:lineRule="auto"/>
        <w:ind w:firstLine="720"/>
      </w:pPr>
      <w:r>
        <w:t>The logic model below</w:t>
      </w:r>
      <w:r w:rsidR="0058597C">
        <w:t xml:space="preserve"> is</w:t>
      </w:r>
      <w:r w:rsidR="00FD595D">
        <w:t xml:space="preserve"> illustrating the description of the HEAL program. It shows the resources, planned activities</w:t>
      </w:r>
      <w:r w:rsidR="00FD595D" w:rsidRPr="00FD595D">
        <w:t xml:space="preserve">, and the </w:t>
      </w:r>
      <w:r w:rsidR="00FD595D">
        <w:t xml:space="preserve">outcomes as well as the result the HEAL program is aiming </w:t>
      </w:r>
      <w:r w:rsidR="00FD595D" w:rsidRPr="00FD595D">
        <w:t>to achieve.</w:t>
      </w:r>
    </w:p>
    <w:p w:rsidR="00B74F5D" w:rsidRPr="00B74F5D" w:rsidRDefault="00B74F5D" w:rsidP="00B74F5D">
      <w:pPr>
        <w:rPr>
          <w:b/>
        </w:rPr>
      </w:pPr>
      <w:r w:rsidRPr="00B74F5D">
        <w:rPr>
          <w:b/>
        </w:rPr>
        <w:t>Figure 2: Logic Model</w:t>
      </w:r>
      <w:r w:rsidR="00E84BB8">
        <w:rPr>
          <w:b/>
        </w:rPr>
        <w:t xml:space="preserve"> </w:t>
      </w:r>
    </w:p>
    <w:p w:rsidR="00485C7E" w:rsidRPr="00B74F5D" w:rsidRDefault="00485C7E" w:rsidP="00B74F5D"/>
    <w:p w:rsidR="00485C7E" w:rsidRPr="006B117B" w:rsidRDefault="00F41CE9" w:rsidP="004F77D8">
      <w:pPr>
        <w:spacing w:line="480" w:lineRule="auto"/>
        <w:jc w:val="both"/>
      </w:pPr>
      <w:r>
        <w:rPr>
          <w:noProof/>
        </w:rPr>
      </w:r>
      <w:r>
        <w:rPr>
          <w:noProof/>
        </w:rPr>
        <w:pict>
          <v:group id="Group 11" o:spid="_x0000_s1035" style="width:448pt;height:292.35pt;mso-position-horizontal-relative:char;mso-position-vertical-relative:line" coordorigin="533400,381000" coordsize="8534400,5257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">
            <v:roundrect id="Rounded Rectangle 30" o:spid="_x0000_s1036" style="position:absolute;left:609600;top:1066800;width:1752600;height:4572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wIFwQAA&#10;ANsAAAAPAAAAZHJzL2Rvd25yZXYueG1sRE/LisIwFN0L/kO4wuw0VQeVahQVB2YWCj4WLi/JtS02&#10;N6WJtjNfP1kILg/nvVi1thRPqn3hWMFwkIAg1s4UnCm4nL/6MxA+IBssHZOCX/KwWnY7C0yNa/hI&#10;z1PIRAxhn6KCPIQqldLrnCz6gauII3dztcUQYZ1JU2MTw20pR0kykRYLjg05VrTNSd9PD6sg6Maf&#10;D/u/T1rv9PFnWm7M9toq9dFr13MQgdrwFr/c30bBOK6PX+IPkMt/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8CBcEAAADbAAAADwAAAAAAAAAAAAAAAACXAgAAZHJzL2Rvd25y&#10;ZXYueG1sUEsFBgAAAAAEAAQA9QAAAIUDAAAAAA==&#10;" fillcolor="white [3201]" strokecolor="#9bbb59 [3206]" strokeweight="2pt">
              <v:textbox>
                <w:txbxContent>
                  <w:p w:rsidR="007E3494" w:rsidRDefault="007E3494" w:rsidP="007E3494">
                    <w:pPr>
                      <w:pStyle w:val="NormalWeb"/>
                      <w:spacing w:before="0" w:beforeAutospacing="0" w:after="0" w:afterAutospacing="0"/>
                      <w:jc w:val="center"/>
                    </w:pPr>
                    <w:r>
                      <w:rPr>
                        <w:rFonts w:asciiTheme="minorHAnsi" w:hAnsi="Calibri" w:cstheme="minorBidi"/>
                        <w:color w:val="000000" w:themeColor="dark1"/>
                        <w:kern w:val="24"/>
                      </w:rPr>
                      <w:t xml:space="preserve">KIPP Students , Teachers, and Faculty </w:t>
                    </w:r>
                  </w:p>
                </w:txbxContent>
              </v:textbox>
            </v:roundrect>
            <v:roundrect id="Rounded Rectangle 31" o:spid="_x0000_s1037" style="position:absolute;left:609600;top:1676400;width:1752600;height:4572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s6eexQAA&#10;ANsAAAAPAAAAZHJzL2Rvd25yZXYueG1sRI9Ba8JAFITvgv9heUJvdaMVK9FNUGnBHixEPXh87L4m&#10;odm3Ibs1aX99t1DwOMzMN8wmH2wjbtT52rGC2TQBQaydqblUcDm/Pq5A+IBssHFMCr7JQ56NRxtM&#10;jeu5oNsplCJC2KeooAqhTaX0uiKLfupa4uh9uM5iiLIrpemwj3DbyHmSLKXFmuNChS3tK9Kfpy+r&#10;IOjen9+PPwvavuji7bnZmf11UOphMmzXIAIN4R7+bx+MgqcZ/H2JP0Bm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Czp57FAAAA2wAAAA8AAAAAAAAAAAAAAAAAlwIAAGRycy9k&#10;b3ducmV2LnhtbFBLBQYAAAAABAAEAPUAAACJAwAAAAA=&#10;" fillcolor="white [3201]" strokecolor="#9bbb59 [3206]" strokeweight="2pt">
              <v:textbox>
                <w:txbxContent>
                  <w:p w:rsidR="007E3494" w:rsidRDefault="007E3494" w:rsidP="007E3494">
                    <w:pPr>
                      <w:pStyle w:val="NormalWeb"/>
                      <w:spacing w:before="0" w:beforeAutospacing="0" w:after="0" w:afterAutospacing="0"/>
                      <w:jc w:val="center"/>
                    </w:pPr>
                    <w:r>
                      <w:rPr>
                        <w:rFonts w:asciiTheme="minorHAnsi" w:hAnsi="Calibri" w:cstheme="minorBidi"/>
                        <w:color w:val="000000" w:themeColor="dark1"/>
                        <w:kern w:val="24"/>
                      </w:rPr>
                      <w:t>P.E. Class  and Classroom at KIPP</w:t>
                    </w:r>
                  </w:p>
                </w:txbxContent>
              </v:textbox>
            </v:roundrect>
            <v:roundrect id="Rounded Rectangle 32" o:spid="_x0000_s1038" style="position:absolute;left:587829;top:2362200;width:1752600;height:4572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YTnpxQAA&#10;ANsAAAAPAAAAZHJzL2Rvd25yZXYueG1sRI9Ba8JAFITvgv9heQVvdVMtWlI3QcVCPShEe+jxsfua&#10;hGbfhuxq0v76rlDwOMzMN8wqH2wjrtT52rGCp2kCglg7U3Op4OP89vgCwgdkg41jUvBDHvJsPFph&#10;alzPBV1PoRQRwj5FBVUIbSql1xVZ9FPXEkfvy3UWQ5RdKU2HfYTbRs6SZCEt1hwXKmxpW5H+Pl2s&#10;gqB7fz4efp9pvdPFftlszPZzUGryMKxfQQQawj383343CuYzuH2JP0Bm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BhOenFAAAA2wAAAA8AAAAAAAAAAAAAAAAAlwIAAGRycy9k&#10;b3ducmV2LnhtbFBLBQYAAAAABAAEAPUAAACJAwAAAAA=&#10;" fillcolor="white [3201]" strokecolor="#9bbb59 [3206]" strokeweight="2pt">
              <v:textbox>
                <w:txbxContent>
                  <w:p w:rsidR="007E3494" w:rsidRDefault="007E3494" w:rsidP="007E3494">
                    <w:pPr>
                      <w:pStyle w:val="NormalWeb"/>
                      <w:spacing w:before="0" w:beforeAutospacing="0" w:after="0" w:afterAutospacing="0"/>
                      <w:jc w:val="center"/>
                    </w:pPr>
                    <w:r>
                      <w:rPr>
                        <w:rFonts w:asciiTheme="minorHAnsi" w:hAnsi="Calibri" w:cstheme="minorBidi"/>
                        <w:color w:val="000000" w:themeColor="dark1"/>
                        <w:kern w:val="24"/>
                      </w:rPr>
                      <w:t>Garden Director: Brennan and Program Assistant : Casey</w:t>
                    </w:r>
                  </w:p>
                </w:txbxContent>
              </v:textbox>
            </v:roundrect>
            <v:roundrect id="Rounded Rectangle 33" o:spid="_x0000_s1039" style="position:absolute;left:587829;top:3048000;width:1752600;height:4572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LZxyxAAA&#10;ANsAAAAPAAAAZHJzL2Rvd25yZXYueG1sRI9BawIxFITvgv8hPMFbzVqLlq1RVBTqQUHtocdH8txd&#10;3Lwsm9Rd/fVGKHgcZuYbZjpvbSmuVPvCsYLhIAFBrJ0pOFPwc9q8fYLwAdlg6ZgU3MjDfNbtTDE1&#10;ruEDXY8hExHCPkUFeQhVKqXXOVn0A1cRR+/saoshyjqTpsYmwm0p35NkLC0WHBdyrGiVk74c/6yC&#10;oBt/2u/uH7RY68N2Ui7N6rdVqt9rF18gArXhFf5vfxsFoxE8v8QfIG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y2ccsQAAADbAAAADwAAAAAAAAAAAAAAAACXAgAAZHJzL2Rv&#10;d25yZXYueG1sUEsFBgAAAAAEAAQA9QAAAIgDAAAAAA==&#10;" fillcolor="white [3201]" strokecolor="#9bbb59 [3206]" strokeweight="2pt">
              <v:textbox>
                <w:txbxContent>
                  <w:p w:rsidR="007E3494" w:rsidRDefault="007E3494" w:rsidP="007E3494">
                    <w:pPr>
                      <w:pStyle w:val="NormalWeb"/>
                      <w:spacing w:before="0" w:beforeAutospacing="0" w:after="0" w:afterAutospacing="0"/>
                      <w:jc w:val="center"/>
                    </w:pPr>
                    <w:r>
                      <w:rPr>
                        <w:rFonts w:asciiTheme="minorHAnsi" w:hAnsi="Calibri" w:cstheme="minorBidi"/>
                        <w:color w:val="000000" w:themeColor="dark1"/>
                        <w:kern w:val="24"/>
                      </w:rPr>
                      <w:t>LSU Ag Registered Dietician</w:t>
                    </w:r>
                  </w:p>
                </w:txbxContent>
              </v:textbox>
            </v:roundrect>
            <v:roundrect id="Rounded Rectangle 34" o:spid="_x0000_s1040" style="position:absolute;left:587829;top:3733800;width:1752600;height:4572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xAQGxAAA&#10;ANsAAAAPAAAAZHJzL2Rvd25yZXYueG1sRI9Ba8JAFITvgv9heUJvurGKltRVVCzUg0K0hx4fu88k&#10;mH0bsluT9td3BcHjMDPfMItVZytxo8aXjhWMRwkIYu1MybmCr/PH8A2ED8gGK8ek4Jc8rJb93gJT&#10;41rO6HYKuYgQ9ikqKEKoUym9LsiiH7maOHoX11gMUTa5NA22EW4r+ZokM2mx5LhQYE3bgvT19GMV&#10;BN368/HwN6X1Tmf7ebUx2+9OqZdBt34HEagLz/Cj/WkUTKZw/xJ/gFz+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MQEBsQAAADbAAAADwAAAAAAAAAAAAAAAACXAgAAZHJzL2Rv&#10;d25yZXYueG1sUEsFBgAAAAAEAAQA9QAAAIgDAAAAAA==&#10;" fillcolor="white [3201]" strokecolor="#9bbb59 [3206]" strokeweight="2pt">
              <v:textbox>
                <w:txbxContent>
                  <w:p w:rsidR="007E3494" w:rsidRDefault="007E3494" w:rsidP="007E3494">
                    <w:pPr>
                      <w:pStyle w:val="NormalWeb"/>
                      <w:spacing w:before="0" w:beforeAutospacing="0" w:after="0" w:afterAutospacing="0"/>
                      <w:jc w:val="center"/>
                    </w:pPr>
                    <w:r>
                      <w:rPr>
                        <w:rFonts w:asciiTheme="minorHAnsi" w:hAnsi="Calibri" w:cstheme="minorBidi"/>
                        <w:color w:val="000000" w:themeColor="dark1"/>
                        <w:kern w:val="24"/>
                      </w:rPr>
                      <w:t xml:space="preserve">Garden at KIPP Renaissance </w:t>
                    </w:r>
                  </w:p>
                </w:txbxContent>
              </v:textbox>
            </v:roundrect>
            <v:roundrect id="Rounded Rectangle 35" o:spid="_x0000_s1041" style="position:absolute;left:587829;top:4419600;width:1752600;height:4572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iKGdxQAA&#10;ANsAAAAPAAAAZHJzL2Rvd25yZXYueG1sRI9Ba8JAFITvBf/D8gRvdaNttaTZiBUFe1BQe+jxsftM&#10;gtm3Ibua1F/fLRR6HGbmGyZb9LYWN2p95VjBZJyAINbOVFwo+DxtHl9B+IBssHZMCr7JwyIfPGSY&#10;GtfxgW7HUIgIYZ+igjKEJpXS65Is+rFriKN3dq3FEGVbSNNiF+G2ltMkmUmLFceFEhtalaQvx6tV&#10;EHTnT/vd/ZmWa334mNfvZvXVKzUa9ss3EIH68B/+a2+NgqcX+P0Sf4DM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IoZ3FAAAA2wAAAA8AAAAAAAAAAAAAAAAAlwIAAGRycy9k&#10;b3ducmV2LnhtbFBLBQYAAAAABAAEAPUAAACJAwAAAAA=&#10;" fillcolor="white [3201]" strokecolor="#9bbb59 [3206]" strokeweight="2pt">
              <v:textbox>
                <w:txbxContent>
                  <w:p w:rsidR="007E3494" w:rsidRDefault="007E3494" w:rsidP="007E3494">
                    <w:pPr>
                      <w:pStyle w:val="NormalWeb"/>
                      <w:spacing w:before="0" w:beforeAutospacing="0" w:after="0" w:afterAutospacing="0"/>
                      <w:jc w:val="center"/>
                    </w:pPr>
                    <w:proofErr w:type="spellStart"/>
                    <w:r>
                      <w:rPr>
                        <w:rFonts w:asciiTheme="minorHAnsi" w:hAnsi="Calibri" w:cstheme="minorBidi"/>
                        <w:color w:val="000000" w:themeColor="dark1"/>
                        <w:kern w:val="24"/>
                      </w:rPr>
                      <w:t>Sankofa</w:t>
                    </w:r>
                    <w:proofErr w:type="spellEnd"/>
                    <w:r>
                      <w:rPr>
                        <w:rFonts w:asciiTheme="minorHAnsi" w:hAnsi="Calibri" w:cstheme="minorBidi"/>
                        <w:color w:val="000000" w:themeColor="dark1"/>
                        <w:kern w:val="24"/>
                      </w:rPr>
                      <w:t xml:space="preserve"> Farmers Market</w:t>
                    </w:r>
                  </w:p>
                </w:txbxContent>
              </v:textbox>
            </v:roundrect>
            <v:roundrect id="Rounded Rectangle 36" o:spid="_x0000_s1042" style="position:absolute;left:533400;top:5181600;width:1752600;height:4572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j/qxAAA&#10;ANsAAAAPAAAAZHJzL2Rvd25yZXYueG1sRI9PawIxFMTvgt8hPKE3zfoHW7ZGUbFQDxbUHnp8JM/d&#10;xc3Lsonu1k9vBMHjMDO/YWaL1pbiSrUvHCsYDhIQxNqZgjMFv8ev/gcIH5ANlo5JwT95WMy7nRmm&#10;xjW8p+shZCJC2KeoIA+hSqX0OieLfuAq4uidXG0xRFln0tTYRLgt5ShJptJiwXEhx4rWOenz4WIV&#10;BN3448/uNqHlRu+37+XKrP9apd567fITRKA2vMLP9rdRMJ7C40v8AXJ+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1o/6sQAAADbAAAADwAAAAAAAAAAAAAAAACXAgAAZHJzL2Rv&#10;d25yZXYueG1sUEsFBgAAAAAEAAQA9QAAAIgDAAAAAA==&#10;" fillcolor="white [3201]" strokecolor="#9bbb59 [3206]" strokeweight="2pt">
              <v:textbox>
                <w:txbxContent>
                  <w:p w:rsidR="007E3494" w:rsidRDefault="007E3494" w:rsidP="007E3494">
                    <w:pPr>
                      <w:pStyle w:val="NormalWeb"/>
                      <w:spacing w:before="0" w:beforeAutospacing="0" w:after="0" w:afterAutospacing="0"/>
                      <w:jc w:val="center"/>
                    </w:pPr>
                    <w:proofErr w:type="spellStart"/>
                    <w:r>
                      <w:rPr>
                        <w:rFonts w:asciiTheme="minorHAnsi" w:hAnsi="Calibri" w:cstheme="minorBidi"/>
                        <w:color w:val="000000" w:themeColor="dark1"/>
                        <w:kern w:val="24"/>
                      </w:rPr>
                      <w:t>Astrazeneca</w:t>
                    </w:r>
                    <w:proofErr w:type="spellEnd"/>
                    <w:r>
                      <w:rPr>
                        <w:rFonts w:asciiTheme="minorHAnsi" w:hAnsi="Calibri" w:cstheme="minorBidi"/>
                        <w:color w:val="000000" w:themeColor="dark1"/>
                        <w:kern w:val="24"/>
                      </w:rPr>
                      <w:t xml:space="preserve"> Grant </w:t>
                    </w:r>
                  </w:p>
                </w:txbxContent>
              </v:textbox>
            </v:roundrect>
            <v:rect id="Rectangle 37" o:spid="_x0000_s1043" style="position:absolute;left:1066800;top:381000;width:9144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1XZwxwAA&#10;ANsAAAAPAAAAZHJzL2Rvd25yZXYueG1sRI9Ba8JAFITvhf6H5RV6kWajopHUVapVsYdC1ULo7ZF9&#10;TUKzb0N21fjvXUHocZiZb5jpvDO1OFHrKssK+lEMgji3uuJCwfdh/TIB4TyyxtoyKbiQg/ns8WGK&#10;qbZn3tFp7wsRIOxSVFB636RSurwkgy6yDXHwfm1r0AfZFlK3eA5wU8tBHI+lwYrDQokNLUvK//ZH&#10;o6Bnf/qrUbb43Cyy8eHLvycfq0ui1PNT9/YKwlPn/8P39lYrGCZw+xJ+gJxd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hNV2cMcAAADbAAAADwAAAAAAAAAAAAAAAACXAgAAZHJz&#10;L2Rvd25yZXYueG1sUEsFBgAAAAAEAAQA9QAAAIsDAAAAAA==&#10;" fillcolor="#506329 [1638]" stroked="f">
              <v:fill color2="#93b64c [3014]" rotate="t" colors="0 #769535;52429f #9bc348;1 #9cc746" type="gradient">
                <o:fill v:ext="view" type="gradientUnscaled"/>
              </v:fill>
              <v:shadow on="t" opacity="22937f" mv:blur="40000f" origin=",.5" offset="0,23000emu"/>
              <v:textbox>
                <w:txbxContent>
                  <w:p w:rsidR="007E3494" w:rsidRDefault="007E3494" w:rsidP="007E3494">
                    <w:pPr>
                      <w:pStyle w:val="NormalWeb"/>
                      <w:spacing w:before="0" w:beforeAutospacing="0" w:after="0" w:afterAutospacing="0"/>
                      <w:jc w:val="center"/>
                    </w:pPr>
                    <w:r>
                      <w:rPr>
                        <w:rFonts w:asciiTheme="minorHAnsi" w:hAnsi="Calibri" w:cstheme="minorBidi"/>
                        <w:color w:val="FFFFFF" w:themeColor="light1"/>
                        <w:kern w:val="24"/>
                        <w:sz w:val="36"/>
                        <w:szCs w:val="36"/>
                      </w:rPr>
                      <w:t>Inputs</w:t>
                    </w:r>
                  </w:p>
                </w:txbxContent>
              </v:textbox>
            </v:rect>
            <v:oval id="Oval 38" o:spid="_x0000_s1044" style="position:absolute;left:2590800;top:1143000;width:1066800;height:838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XBp2wAAA&#10;ANsAAAAPAAAAZHJzL2Rvd25yZXYueG1sRE/LisIwFN0P+A/hCu7GVAUZqqmIILoQ1DqLWV6b24c2&#10;N7WJWv/eLIRZHs57vuhMLR7UusqygtEwAkGcWV1xoeD3tP7+AeE8ssbaMil4kYNF0vuaY6ztk4/0&#10;SH0hQgi7GBWU3jexlC4ryaAb2oY4cLltDfoA20LqFp8h3NRyHEVTabDi0FBiQ6uSsmt6Nwrq7KTP&#10;/nLPN9v0tmR3WO32fy+lBv1uOQPhqfP/4o97qxVMwtjwJfwAmb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VXBp2wAAAANsAAAAPAAAAAAAAAAAAAAAAAJcCAABkcnMvZG93bnJl&#10;di54bWxQSwUGAAAAAAQABAD1AAAAhAMAAAAA&#10;" fillcolor="#cdddac [1622]" strokecolor="#94b64e [3046]">
              <v:fill color2="#f0f4e6 [502]" rotate="t" colors="0 #dafda7;22938f #e4fdc2;1 #f5ffe6" type="gradient"/>
              <v:shadow on="t" opacity="24903f" mv:blur="40000f" origin=",.5" offset="0,20000emu"/>
              <v:textbox>
                <w:txbxContent>
                  <w:p w:rsidR="007E3494" w:rsidRDefault="007E3494" w:rsidP="007E3494">
                    <w:pPr>
                      <w:pStyle w:val="NormalWeb"/>
                      <w:spacing w:before="0" w:beforeAutospacing="0" w:after="0" w:afterAutospacing="0"/>
                      <w:jc w:val="center"/>
                    </w:pPr>
                    <w:r>
                      <w:rPr>
                        <w:rFonts w:asciiTheme="minorHAnsi" w:hAnsi="Calibri" w:cstheme="minorBidi"/>
                        <w:color w:val="000000" w:themeColor="dark1"/>
                        <w:kern w:val="24"/>
                      </w:rPr>
                      <w:t xml:space="preserve">Nutrition Classes </w:t>
                    </w:r>
                  </w:p>
                </w:txbxContent>
              </v:textbox>
            </v:oval>
            <v:oval id="Oval 39" o:spid="_x0000_s1045" style="position:absolute;left:2590800;top:2171700;width:1066800;height:838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EL/twwAA&#10;ANsAAAAPAAAAZHJzL2Rvd25yZXYueG1sRI9Bi8IwFITvgv8hPMGbpirIbjWKCKIHwd3Wg8dn82yr&#10;zUttotZ/v1lY2OMwM98w82VrKvGkxpWWFYyGEQjizOqScwXHdDP4AOE8ssbKMil4k4PlotuZY6zt&#10;i7/pmfhcBAi7GBUU3texlC4ryKAb2po4eBfbGPRBNrnUDb4C3FRyHEVTabDksFBgTeuCslvyMAqq&#10;LNVnf31ctrvkvmL3td4fTm+l+r12NQPhqfX/4b/2TiuYfMLvl/AD5OI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EL/twwAAANsAAAAPAAAAAAAAAAAAAAAAAJcCAABkcnMvZG93&#10;bnJldi54bWxQSwUGAAAAAAQABAD1AAAAhwMAAAAA&#10;" fillcolor="#cdddac [1622]" strokecolor="#94b64e [3046]">
              <v:fill color2="#f0f4e6 [502]" rotate="t" colors="0 #dafda7;22938f #e4fdc2;1 #f5ffe6" type="gradient"/>
              <v:shadow on="t" opacity="24903f" mv:blur="40000f" origin=",.5" offset="0,20000emu"/>
              <v:textbox>
                <w:txbxContent>
                  <w:p w:rsidR="007E3494" w:rsidRDefault="007E3494" w:rsidP="007E3494">
                    <w:pPr>
                      <w:pStyle w:val="NormalWeb"/>
                      <w:spacing w:before="0" w:beforeAutospacing="0" w:after="0" w:afterAutospacing="0"/>
                      <w:jc w:val="center"/>
                    </w:pPr>
                    <w:r>
                      <w:rPr>
                        <w:rFonts w:asciiTheme="minorHAnsi" w:hAnsi="Calibri" w:cstheme="minorBidi"/>
                        <w:color w:val="000000" w:themeColor="dark1"/>
                        <w:kern w:val="24"/>
                      </w:rPr>
                      <w:t>Working in the garden</w:t>
                    </w:r>
                  </w:p>
                </w:txbxContent>
              </v:textbox>
            </v:oval>
            <v:oval id="Oval 40" o:spid="_x0000_s1046" style="position:absolute;left:2590800;top:3086100;width:1066800;height:838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LGUNwAAA&#10;ANsAAAAPAAAAZHJzL2Rvd25yZXYueG1sRE/LisIwFN0P+A/hCu7GVBEZqqmIILoQ1DqLWV6b24c2&#10;N7WJWv/eLIRZHs57vuhMLR7UusqygtEwAkGcWV1xoeD3tP7+AeE8ssbaMil4kYNF0vuaY6ztk4/0&#10;SH0hQgi7GBWU3jexlC4ryaAb2oY4cLltDfoA20LqFp8h3NRyHEVTabDi0FBiQ6uSsmt6Nwrq7KTP&#10;/nLPN9v0tmR3WO32fy+lBv1uOQPhqfP/4o97qxVMwvrwJfwAmb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zLGUNwAAAANsAAAAPAAAAAAAAAAAAAAAAAJcCAABkcnMvZG93bnJl&#10;di54bWxQSwUGAAAAAAQABAD1AAAAhAMAAAAA&#10;" fillcolor="#cdddac [1622]" strokecolor="#94b64e [3046]">
              <v:fill color2="#f0f4e6 [502]" rotate="t" colors="0 #dafda7;22938f #e4fdc2;1 #f5ffe6" type="gradient"/>
              <v:shadow on="t" opacity="24903f" mv:blur="40000f" origin=",.5" offset="0,20000emu"/>
              <v:textbox>
                <w:txbxContent>
                  <w:p w:rsidR="007E3494" w:rsidRDefault="007E3494" w:rsidP="007E3494">
                    <w:pPr>
                      <w:pStyle w:val="NormalWeb"/>
                      <w:spacing w:before="0" w:beforeAutospacing="0" w:after="0" w:afterAutospacing="0"/>
                      <w:jc w:val="center"/>
                    </w:pPr>
                    <w:r>
                      <w:rPr>
                        <w:rFonts w:asciiTheme="minorHAnsi" w:hAnsi="Calibri" w:cstheme="minorBidi"/>
                        <w:color w:val="000000" w:themeColor="dark1"/>
                        <w:kern w:val="24"/>
                      </w:rPr>
                      <w:t>Selling produce at the market</w:t>
                    </w:r>
                  </w:p>
                </w:txbxContent>
              </v:textbox>
            </v:oval>
            <v:oval id="Oval 41" o:spid="_x0000_s1047" style="position:absolute;left:2590800;top:4038600;width:1066800;height:838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YMCWwwAA&#10;ANsAAAAPAAAAZHJzL2Rvd25yZXYueG1sRI9Bi8IwFITvC/6H8ARva6qISDWKCGIPwu7WPXh8Ns+2&#10;2rzUJtX6782CsMdhZr5hFqvOVOJOjSstKxgNIxDEmdUl5wp+D9vPGQjnkTVWlknBkxyslr2PBcba&#10;PviH7qnPRYCwi1FB4X0dS+myggy6oa2Jg3e2jUEfZJNL3eAjwE0lx1E0lQZLDgsF1rQpKLumrVFQ&#10;ZQd98pf2vEvS25rd92b/dXwqNeh36zkIT53/D7/biVYwGcHfl/A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YMCWwwAAANsAAAAPAAAAAAAAAAAAAAAAAJcCAABkcnMvZG93&#10;bnJldi54bWxQSwUGAAAAAAQABAD1AAAAhwMAAAAA&#10;" fillcolor="#cdddac [1622]" strokecolor="#94b64e [3046]">
              <v:fill color2="#f0f4e6 [502]" rotate="t" colors="0 #dafda7;22938f #e4fdc2;1 #f5ffe6" type="gradient"/>
              <v:shadow on="t" opacity="24903f" mv:blur="40000f" origin=",.5" offset="0,20000emu"/>
              <v:textbox>
                <w:txbxContent>
                  <w:p w:rsidR="007E3494" w:rsidRDefault="007E3494" w:rsidP="007E3494">
                    <w:pPr>
                      <w:pStyle w:val="NormalWeb"/>
                      <w:spacing w:before="0" w:beforeAutospacing="0" w:after="0" w:afterAutospacing="0"/>
                      <w:jc w:val="center"/>
                    </w:pPr>
                    <w:r>
                      <w:rPr>
                        <w:rFonts w:asciiTheme="minorHAnsi" w:hAnsi="Calibri" w:cstheme="minorBidi"/>
                        <w:color w:val="000000" w:themeColor="dark1"/>
                        <w:kern w:val="24"/>
                      </w:rPr>
                      <w:t>Cooking demo at Market</w:t>
                    </w:r>
                  </w:p>
                </w:txbxContent>
              </v:textbox>
            </v:oval>
            <v:rect id="Rectangle 42" o:spid="_x0000_s1048" style="position:absolute;left:2438400;top:381000;width:9144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pKaVxgAA&#10;ANsAAAAPAAAAZHJzL2Rvd25yZXYueG1sRI9Pa8JAFMTvBb/D8gpeRDdK1RJdxX8VPRSqFsTbI/ua&#10;BLNvQ3bV+O1dQehxmJnfMONpbQpxpcrllhV0OxEI4sTqnFMFv4ev9icI55E1FpZJwZ0cTCeNtzHG&#10;2t54R9e9T0WAsItRQeZ9GUvpkowMuo4tiYP3ZyuDPsgqlbrCW4CbQvaiaCAN5hwWMixpkVFy3l+M&#10;gpY9dVf94/x7PT8ODj9+Odyu7kOlmu/1bATCU+3/w6/2Riv46MHzS/gBcvI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MpKaVxgAAANsAAAAPAAAAAAAAAAAAAAAAAJcCAABkcnMv&#10;ZG93bnJldi54bWxQSwUGAAAAAAQABAD1AAAAigMAAAAA&#10;" fillcolor="#506329 [1638]" stroked="f">
              <v:fill color2="#93b64c [3014]" rotate="t" colors="0 #769535;52429f #9bc348;1 #9cc746" type="gradient">
                <o:fill v:ext="view" type="gradientUnscaled"/>
              </v:fill>
              <v:shadow on="t" opacity="22937f" mv:blur="40000f" origin=",.5" offset="0,23000emu"/>
              <v:textbox>
                <w:txbxContent>
                  <w:p w:rsidR="007E3494" w:rsidRDefault="007E3494" w:rsidP="007E3494">
                    <w:pPr>
                      <w:pStyle w:val="NormalWeb"/>
                      <w:spacing w:before="0" w:beforeAutospacing="0" w:after="0" w:afterAutospacing="0"/>
                      <w:jc w:val="center"/>
                    </w:pPr>
                    <w:r>
                      <w:rPr>
                        <w:rFonts w:asciiTheme="minorHAnsi" w:hAnsi="Calibri" w:cstheme="minorBidi"/>
                        <w:color w:val="FFFFFF" w:themeColor="light1"/>
                        <w:kern w:val="24"/>
                      </w:rPr>
                      <w:t xml:space="preserve">Activities </w:t>
                    </w:r>
                  </w:p>
                </w:txbxContent>
              </v:textbox>
            </v:rect>
            <v:roundrect id="Rounded Rectangle 43" o:spid="_x0000_s1049" style="position:absolute;left:3842657;top:1752600;width:1752600;height:6096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K+8PxAAA&#10;ANsAAAAPAAAAZHJzL2Rvd25yZXYueG1sRI9Ba8JAFITvgv9heUJvurGKltRVVCzUg0K0hx4fu88k&#10;mH0bsluT9td3BcHjMDPfMItVZytxo8aXjhWMRwkIYu1MybmCr/PH8A2ED8gGK8ek4Jc8rJb93gJT&#10;41rO6HYKuYgQ9ikqKEKoUym9LsiiH7maOHoX11gMUTa5NA22EW4r+ZokM2mx5LhQYE3bgvT19GMV&#10;BN368/HwN6X1Tmf7ebUx2+9OqZdBt34HEagLz/Cj/WkUTCdw/xJ/gFz+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9yvvD8QAAADbAAAADwAAAAAAAAAAAAAAAACXAgAAZHJzL2Rv&#10;d25yZXYueG1sUEsFBgAAAAAEAAQA9QAAAIgDAAAAAA==&#10;" fillcolor="white [3201]" strokecolor="#9bbb59 [3206]" strokeweight="2pt">
              <v:textbox>
                <w:txbxContent>
                  <w:p w:rsidR="007E3494" w:rsidRDefault="007E3494" w:rsidP="007E3494">
                    <w:pPr>
                      <w:pStyle w:val="NormalWeb"/>
                      <w:spacing w:before="0" w:beforeAutospacing="0" w:after="0" w:afterAutospacing="0"/>
                      <w:jc w:val="center"/>
                    </w:pPr>
                    <w:r>
                      <w:rPr>
                        <w:rFonts w:asciiTheme="minorHAnsi" w:hAnsi="Calibri" w:cstheme="minorBidi"/>
                        <w:color w:val="000000" w:themeColor="dark1"/>
                        <w:kern w:val="24"/>
                      </w:rPr>
                      <w:t xml:space="preserve">10 Nutrition Education and </w:t>
                    </w:r>
                    <w:proofErr w:type="spellStart"/>
                    <w:r>
                      <w:rPr>
                        <w:rFonts w:asciiTheme="minorHAnsi" w:hAnsi="Calibri" w:cstheme="minorBidi"/>
                        <w:color w:val="000000" w:themeColor="dark1"/>
                        <w:kern w:val="24"/>
                      </w:rPr>
                      <w:t>cookimg</w:t>
                    </w:r>
                    <w:proofErr w:type="spellEnd"/>
                    <w:r>
                      <w:rPr>
                        <w:rFonts w:asciiTheme="minorHAnsi" w:hAnsi="Calibri" w:cstheme="minorBidi"/>
                        <w:color w:val="000000" w:themeColor="dark1"/>
                        <w:kern w:val="24"/>
                      </w:rPr>
                      <w:t xml:space="preserve"> demo  Classes provided Twice Monthly using LSU Ag Curriculum </w:t>
                    </w:r>
                  </w:p>
                </w:txbxContent>
              </v:textbox>
            </v:roundrect>
            <v:roundrect id="Rounded Rectangle 44" o:spid="_x0000_s1050" style="position:absolute;left:3842657;top:2590800;width:1752600;height:6096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wnd7xAAA&#10;ANsAAAAPAAAAZHJzL2Rvd25yZXYueG1sRI9Pi8IwFMTvgt8hvAVvmu5SVLpGUdkFPSj457DHR/Js&#10;i81LabK2u5/eCILHYWZ+w8wWna3EjRpfOlbwPkpAEGtnSs4VnE/fwykIH5ANVo5JwR95WMz7vRlm&#10;xrV8oNsx5CJC2GeooAihzqT0uiCLfuRq4uhdXGMxRNnk0jTYRrit5EeSjKXFkuNCgTWtC9LX469V&#10;EHTrT/vdf0rLL33YTqqVWf90Sg3euuUniEBdeIWf7Y1RkKbw+BJ/gJz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MJ3e8QAAADbAAAADwAAAAAAAAAAAAAAAACXAgAAZHJzL2Rv&#10;d25yZXYueG1sUEsFBgAAAAAEAAQA9QAAAIgDAAAAAA==&#10;" fillcolor="white [3201]" strokecolor="#9bbb59 [3206]" strokeweight="2pt">
              <v:textbox>
                <w:txbxContent>
                  <w:p w:rsidR="007E3494" w:rsidRDefault="007E3494" w:rsidP="007E3494">
                    <w:pPr>
                      <w:pStyle w:val="NormalWeb"/>
                      <w:spacing w:before="0" w:beforeAutospacing="0" w:after="0" w:afterAutospacing="0"/>
                      <w:jc w:val="center"/>
                    </w:pPr>
                    <w:r>
                      <w:rPr>
                        <w:rFonts w:asciiTheme="minorHAnsi" w:hAnsi="Calibri" w:cstheme="minorBidi"/>
                        <w:color w:val="000000" w:themeColor="dark1"/>
                        <w:kern w:val="24"/>
                      </w:rPr>
                      <w:t>Students will plant and harvest in the Garden for an hour every week and some hired to work on weekends</w:t>
                    </w:r>
                  </w:p>
                </w:txbxContent>
              </v:textbox>
            </v:roundrect>
            <v:roundrect id="Rounded Rectangle 45" o:spid="_x0000_s1051" style="position:absolute;left:3886200;top:3352800;width:1752600;height:4572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jtLgxAAA&#10;ANsAAAAPAAAAZHJzL2Rvd25yZXYueG1sRI9BawIxFITvgv8hPMFbzVqslq1RVBTqQUHtocdH8txd&#10;3Lwsm9Rd/fVGKHgcZuYbZjpvbSmuVPvCsYLhIAFBrJ0pOFPwc9q8fYLwAdlg6ZgU3MjDfNbtTDE1&#10;ruEDXY8hExHCPkUFeQhVKqXXOVn0A1cRR+/saoshyjqTpsYmwm0p35NkLC0WHBdyrGiVk74c/6yC&#10;oBt/2u/uI1qs9WE7KZdm9dsq1e+1iy8QgdrwCv+3v42C0Qc8v8QfIG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47S4MQAAADbAAAADwAAAAAAAAAAAAAAAACXAgAAZHJzL2Rv&#10;d25yZXYueG1sUEsFBgAAAAAEAAQA9QAAAIgDAAAAAA==&#10;" fillcolor="white [3201]" strokecolor="#9bbb59 [3206]" strokeweight="2pt">
              <v:textbox>
                <w:txbxContent>
                  <w:p w:rsidR="007E3494" w:rsidRDefault="007E3494" w:rsidP="007E3494">
                    <w:pPr>
                      <w:pStyle w:val="NormalWeb"/>
                      <w:spacing w:before="0" w:beforeAutospacing="0" w:after="0" w:afterAutospacing="0"/>
                      <w:jc w:val="center"/>
                    </w:pPr>
                    <w:r>
                      <w:rPr>
                        <w:rFonts w:asciiTheme="minorHAnsi" w:hAnsi="Calibri" w:cstheme="minorBidi"/>
                        <w:color w:val="000000" w:themeColor="dark1"/>
                        <w:kern w:val="24"/>
                      </w:rPr>
                      <w:t>Students will sell produce and provide cooking demo every week at the Market</w:t>
                    </w:r>
                  </w:p>
                </w:txbxContent>
              </v:textbox>
            </v:roundrect>
            <v:rect id="Rectangle 46" o:spid="_x0000_s1052" style="position:absolute;left:4191000;top:381000;width:9144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n6CWxgAA&#10;ANsAAAAPAAAAZHJzL2Rvd25yZXYueG1sRI9Pa8JAFMTvBb/D8gQvRTcWGyW6ilYt9SD4D8TbI/tM&#10;gtm3IbvV+O27hUKPw8z8hpnMGlOKO9WusKyg34tAEKdWF5wpOB3X3REI55E1lpZJwZMczKatlwkm&#10;2j54T/eDz0SAsEtQQe59lUjp0pwMup6tiIN3tbVBH2SdSV3jI8BNKd+iKJYGCw4LOVb0kVN6O3wb&#10;Ba/20l+9nxfbz8U5Pu78crhZPYdKddrNfAzCU+P/w3/tL61gEMPvl/AD5PQ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zn6CWxgAAANsAAAAPAAAAAAAAAAAAAAAAAJcCAABkcnMv&#10;ZG93bnJldi54bWxQSwUGAAAAAAQABAD1AAAAigMAAAAA&#10;" fillcolor="#506329 [1638]" stroked="f">
              <v:fill color2="#93b64c [3014]" rotate="t" colors="0 #769535;52429f #9bc348;1 #9cc746" type="gradient">
                <o:fill v:ext="view" type="gradientUnscaled"/>
              </v:fill>
              <v:shadow on="t" opacity="22937f" mv:blur="40000f" origin=",.5" offset="0,23000emu"/>
              <v:textbox>
                <w:txbxContent>
                  <w:p w:rsidR="007E3494" w:rsidRDefault="007E3494" w:rsidP="007E3494">
                    <w:pPr>
                      <w:pStyle w:val="NormalWeb"/>
                      <w:spacing w:before="0" w:beforeAutospacing="0" w:after="0" w:afterAutospacing="0"/>
                      <w:jc w:val="center"/>
                    </w:pPr>
                    <w:r>
                      <w:rPr>
                        <w:rFonts w:asciiTheme="minorHAnsi" w:hAnsi="Calibri" w:cstheme="minorBidi"/>
                        <w:color w:val="FFFFFF" w:themeColor="light1"/>
                        <w:kern w:val="24"/>
                      </w:rPr>
                      <w:t>Outputs</w:t>
                    </w:r>
                  </w:p>
                </w:txbxContent>
              </v:textbox>
            </v:rect>
            <v:oval id="Oval 47" o:spid="_x0000_s1053" style="position:absolute;left:6019800;top:2514600;width:1524000;height:1143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xf15wwAA&#10;ANsAAAAPAAAAZHJzL2Rvd25yZXYueG1sRI9Bi8IwFITvgv8hPMGbpoq4SzWKCKIHwd3Wg8dn82yr&#10;zUttotZ/v1lY2OMwM98w82VrKvGkxpWWFYyGEQjizOqScwXHdDP4BOE8ssbKMil4k4PlotuZY6zt&#10;i7/pmfhcBAi7GBUU3texlC4ryKAb2po4eBfbGPRBNrnUDb4C3FRyHEVTabDksFBgTeuCslvyMAqq&#10;LNVnf31ctrvkvmL3td4fTm+l+r12NQPhqfX/4b/2TiuYfMDvl/AD5OI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8xf15wwAAANsAAAAPAAAAAAAAAAAAAAAAAJcCAABkcnMvZG93&#10;bnJldi54bWxQSwUGAAAAAAQABAD1AAAAhwMAAAAA&#10;" fillcolor="#cdddac [1622]" strokecolor="#94b64e [3046]">
              <v:fill color2="#f0f4e6 [502]" rotate="t" colors="0 #dafda7;22938f #e4fdc2;1 #f5ffe6" type="gradient"/>
              <v:shadow on="t" opacity="24903f" mv:blur="40000f" origin=",.5" offset="0,20000emu"/>
              <v:textbox>
                <w:txbxContent>
                  <w:p w:rsidR="007E3494" w:rsidRDefault="007E3494" w:rsidP="007E3494">
                    <w:pPr>
                      <w:pStyle w:val="NormalWeb"/>
                      <w:spacing w:before="0" w:beforeAutospacing="0" w:after="0" w:afterAutospacing="0"/>
                      <w:jc w:val="center"/>
                    </w:pPr>
                    <w:r>
                      <w:rPr>
                        <w:rFonts w:asciiTheme="minorHAnsi" w:hAnsi="Calibri" w:cstheme="minorBidi"/>
                        <w:color w:val="000000"/>
                        <w:sz w:val="18"/>
                        <w:szCs w:val="18"/>
                      </w:rPr>
                      <w:t>Improve students understanding of the risks of diet-related chronic illness</w:t>
                    </w:r>
                  </w:p>
                </w:txbxContent>
              </v:textbox>
            </v:oval>
            <v:oval id="Oval 48" o:spid="_x0000_s1054" style="position:absolute;left:6074229;top:1181100;width:1524000;height:1143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WmkLwAAA&#10;ANsAAAAPAAAAZHJzL2Rvd25yZXYueG1sRE/LisIwFN0P+A/hCu7GVBEZqqmIILoQ1DqLWV6b24c2&#10;N7WJWv/eLIRZHs57vuhMLR7UusqygtEwAkGcWV1xoeD3tP7+AeE8ssbaMil4kYNF0vuaY6ztk4/0&#10;SH0hQgi7GBWU3jexlC4ryaAb2oY4cLltDfoA20LqFp8h3NRyHEVTabDi0FBiQ6uSsmt6Nwrq7KTP&#10;/nLPN9v0tmR3WO32fy+lBv1uOQPhqfP/4o97qxVMwtjwJfwAmb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NWmkLwAAAANsAAAAPAAAAAAAAAAAAAAAAAJcCAABkcnMvZG93bnJl&#10;di54bWxQSwUGAAAAAAQABAD1AAAAhAMAAAAA&#10;" fillcolor="#cdddac [1622]" strokecolor="#94b64e [3046]">
              <v:fill color2="#f0f4e6 [502]" rotate="t" colors="0 #dafda7;22938f #e4fdc2;1 #f5ffe6" type="gradient"/>
              <v:shadow on="t" opacity="24903f" mv:blur="40000f" origin=",.5" offset="0,20000emu"/>
              <v:textbox>
                <w:txbxContent>
                  <w:p w:rsidR="007E3494" w:rsidRDefault="007E3494" w:rsidP="007E3494">
                    <w:pPr>
                      <w:pStyle w:val="NormalWeb"/>
                      <w:spacing w:before="0" w:beforeAutospacing="0" w:after="0" w:afterAutospacing="0"/>
                      <w:jc w:val="center"/>
                    </w:pPr>
                    <w:r>
                      <w:rPr>
                        <w:rFonts w:asciiTheme="minorHAnsi" w:hAnsi="Calibri" w:cstheme="minorBidi"/>
                        <w:color w:val="000000"/>
                        <w:sz w:val="18"/>
                        <w:szCs w:val="18"/>
                      </w:rPr>
                      <w:t xml:space="preserve"> Increase students understanding of nutrient contents of foods and the benefits of those nutrients in disease prevention</w:t>
                    </w:r>
                  </w:p>
                </w:txbxContent>
              </v:textbox>
            </v:oval>
            <v:oval id="Oval 49" o:spid="_x0000_s1055" style="position:absolute;left:6019800;top:3810000;width:1524000;height:1143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FsyQwwAA&#10;ANsAAAAPAAAAZHJzL2Rvd25yZXYueG1sRI9Bi8IwFITvgv8hPMGbporIbjWKCKIHwd3Wg8dn82yr&#10;zUttotZ/v1lY2OMwM98w82VrKvGkxpWWFYyGEQjizOqScwXHdDP4AOE8ssbKMil4k4PlotuZY6zt&#10;i7/pmfhcBAi7GBUU3texlC4ryKAb2po4eBfbGPRBNrnUDb4C3FRyHEVTabDksFBgTeuCslvyMAqq&#10;LNVnf31ctrvkvmL3td4fTm+l+r12NQPhqfX/4b/2TiuYfMLvl/AD5OI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FsyQwwAAANsAAAAPAAAAAAAAAAAAAAAAAJcCAABkcnMvZG93&#10;bnJldi54bWxQSwUGAAAAAAQABAD1AAAAhwMAAAAA&#10;" fillcolor="#cdddac [1622]" strokecolor="#94b64e [3046]">
              <v:fill color2="#f0f4e6 [502]" rotate="t" colors="0 #dafda7;22938f #e4fdc2;1 #f5ffe6" type="gradient"/>
              <v:shadow on="t" opacity="24903f" mv:blur="40000f" origin=",.5" offset="0,20000emu"/>
              <v:textbox>
                <w:txbxContent>
                  <w:p w:rsidR="007E3494" w:rsidRDefault="007E3494" w:rsidP="007E3494">
                    <w:pPr>
                      <w:pStyle w:val="NormalWeb"/>
                      <w:spacing w:before="0" w:beforeAutospacing="0" w:after="0" w:afterAutospacing="0"/>
                      <w:jc w:val="center"/>
                    </w:pPr>
                    <w:r>
                      <w:rPr>
                        <w:rFonts w:asciiTheme="minorHAnsi" w:hAnsi="Calibri" w:cstheme="minorBidi"/>
                        <w:color w:val="000000"/>
                        <w:sz w:val="18"/>
                        <w:szCs w:val="18"/>
                      </w:rPr>
                      <w:t>Increase Meals cooked at home that include fresh fruits and/or vegetables.</w:t>
                    </w:r>
                  </w:p>
                </w:txbxContent>
              </v:textbox>
            </v:oval>
            <v:rect id="Rectangle 50" o:spid="_x0000_s1056" style="position:absolute;left:6248400;top:381000;width:9906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4wukxAAA&#10;ANsAAAAPAAAAZHJzL2Rvd25yZXYueG1sRE9Na8JAEL0L/odlhF5ENylEJXWVpo1FD4VWC+JtyI5J&#10;aHY2ZFeN/757EHp8vO/lujeNuFLnassK4mkEgriwuuZSwc9hM1mAcB5ZY2OZFNzJwXo1HCwx1fbG&#10;33Td+1KEEHYpKqi8b1MpXVGRQTe1LXHgzrYz6APsSqk7vIVw08jnKJpJgzWHhgpbequo+N1fjIKx&#10;PcV5csw+P7Lj7PDl3+e7/D5X6mnUv76A8NT7f/HDvdUKkrA+fAk/QK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uMLpMQAAADbAAAADwAAAAAAAAAAAAAAAACXAgAAZHJzL2Rv&#10;d25yZXYueG1sUEsFBgAAAAAEAAQA9QAAAIgDAAAAAA==&#10;" fillcolor="#506329 [1638]" stroked="f">
              <v:fill color2="#93b64c [3014]" rotate="t" colors="0 #769535;52429f #9bc348;1 #9cc746" type="gradient">
                <o:fill v:ext="view" type="gradientUnscaled"/>
              </v:fill>
              <v:shadow on="t" opacity="22937f" mv:blur="40000f" origin=",.5" offset="0,23000emu"/>
              <v:textbox>
                <w:txbxContent>
                  <w:p w:rsidR="007E3494" w:rsidRDefault="007E3494" w:rsidP="007E3494">
                    <w:pPr>
                      <w:pStyle w:val="NormalWeb"/>
                      <w:spacing w:before="0" w:beforeAutospacing="0" w:after="0" w:afterAutospacing="0"/>
                      <w:jc w:val="center"/>
                    </w:pPr>
                    <w:r>
                      <w:rPr>
                        <w:rFonts w:asciiTheme="minorHAnsi" w:hAnsi="Calibri" w:cstheme="minorBidi"/>
                        <w:color w:val="FFFFFF" w:themeColor="light1"/>
                        <w:kern w:val="24"/>
                      </w:rPr>
                      <w:t>Outcomes</w:t>
                    </w:r>
                  </w:p>
                </w:txbxContent>
              </v:textbox>
            </v:rect>
            <v:rect id="Rectangle 51" o:spid="_x0000_s1057" style="position:absolute;left:7848600;top:381000;width:9906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r64/xwAA&#10;ANsAAAAPAAAAZHJzL2Rvd25yZXYueG1sRI9Pa8JAFMTvQr/D8gq9iG4iqCV1E/yPPRTaKEhvj+xr&#10;Epp9G7Jbjd++WxB6HGbmN8wi600jLtS52rKCeByBIC6srrlUcDruRs8gnEfW2FgmBTdykKUPgwUm&#10;2l75gy65L0WAsEtQQeV9m0jpiooMurFtiYP3ZTuDPsiulLrDa4CbRk6iaCYN1hwWKmxpXVHxnf8Y&#10;BUP7GW+n59XbfnWeHd/9Zv66vc2Venrsly8gPPX+P3xvH7SCaQx/X8IPkOk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ua+uP8cAAADbAAAADwAAAAAAAAAAAAAAAACXAgAAZHJz&#10;L2Rvd25yZXYueG1sUEsFBgAAAAAEAAQA9QAAAIsDAAAAAA==&#10;" fillcolor="#506329 [1638]" stroked="f">
              <v:fill color2="#93b64c [3014]" rotate="t" colors="0 #769535;52429f #9bc348;1 #9cc746" type="gradient">
                <o:fill v:ext="view" type="gradientUnscaled"/>
              </v:fill>
              <v:shadow on="t" opacity="22937f" mv:blur="40000f" origin=",.5" offset="0,23000emu"/>
              <v:textbox>
                <w:txbxContent>
                  <w:p w:rsidR="007E3494" w:rsidRDefault="007E3494" w:rsidP="007E3494">
                    <w:pPr>
                      <w:pStyle w:val="NormalWeb"/>
                      <w:spacing w:before="0" w:beforeAutospacing="0" w:after="0" w:afterAutospacing="0"/>
                      <w:jc w:val="center"/>
                    </w:pPr>
                    <w:r>
                      <w:rPr>
                        <w:rFonts w:asciiTheme="minorHAnsi" w:hAnsi="Calibri" w:cstheme="minorBidi"/>
                        <w:color w:val="FFFFFF" w:themeColor="light1"/>
                        <w:kern w:val="24"/>
                      </w:rPr>
                      <w:t>Distal Outcomes</w:t>
                    </w:r>
                  </w:p>
                </w:txbxContent>
              </v:textbox>
            </v:rect>
            <v:roundrect id="Rounded Rectangle 52" o:spid="_x0000_s1058" style="position:absolute;left:7848600;top:2324100;width:1219200;height:14097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vtxJxQAA&#10;ANsAAAAPAAAAZHJzL2Rvd25yZXYueG1sRI9Ba8JAFITvgv9heQVvdVOxWlI3QcVCPShEe+jxsfua&#10;hGbfhuxq0v76rlDwOMzMN8wqH2wjrtT52rGCp2kCglg7U3Op4OP89vgCwgdkg41jUvBDHvJsPFph&#10;alzPBV1PoRQRwj5FBVUIbSql1xVZ9FPXEkfvy3UWQ5RdKU2HfYTbRs6SZCEt1hwXKmxpW5H+Pl2s&#10;gqB7fz4efue03uliv2w2Zvs5KDV5GNavIAIN4R7+b78bBc8zuH2JP0Bm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2+3EnFAAAA2wAAAA8AAAAAAAAAAAAAAAAAlwIAAGRycy9k&#10;b3ducmV2LnhtbFBLBQYAAAAABAAEAPUAAACJAwAAAAA=&#10;" fillcolor="white [3201]" strokecolor="#9bbb59 [3206]" strokeweight="2pt">
              <v:textbox>
                <w:txbxContent>
                  <w:p w:rsidR="007E3494" w:rsidRDefault="007E3494" w:rsidP="007E3494">
                    <w:pPr>
                      <w:pStyle w:val="NormalWeb"/>
                      <w:spacing w:before="0" w:beforeAutospacing="0" w:after="0" w:afterAutospacing="0"/>
                      <w:jc w:val="center"/>
                    </w:pPr>
                    <w:r>
                      <w:rPr>
                        <w:rFonts w:asciiTheme="minorHAnsi" w:hAnsi="Calibri" w:cstheme="minorBidi"/>
                        <w:color w:val="000000" w:themeColor="text1"/>
                        <w:sz w:val="24"/>
                        <w:szCs w:val="24"/>
                      </w:rPr>
                      <w:t>Decrease incidence of Risk Factors related to chronic disease in the community</w:t>
                    </w:r>
                  </w:p>
                </w:txbxContent>
              </v:textbox>
            </v:roundrect>
            <v:line id="Straight Connector 53" o:spid="_x0000_s1059" style="position:absolute;flip:y;visibility:visible;mso-wrap-style:square" from="2362200,1562100" to="2590800,1905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wHoScYAAADbAAAADwAAAGRycy9kb3ducmV2LnhtbESPT2vCQBTE70K/w/IKvZmN/2pJXUUK&#10;0qBgW+2hx0f2NQnNvk2zq4l+elcQPA4z8xtmtuhMJY7UuNKygkEUgyDOrC45V/C9X/VfQDiPrLGy&#10;TApO5GAxf+jNMNG25S867nwuAoRdggoK7+tESpcVZNBFtiYO3q9tDPogm1zqBtsAN5UcxvGzNFhy&#10;WCiwpreCsr/dwShIU16vz7z6+Bl8/r/7UbnZjtupUk+P3fIVhKfO38O3dqoVTEZw/RJ+gJx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8B6EnGAAAA2wAAAA8AAAAAAAAA&#10;AAAAAAAAoQIAAGRycy9kb3ducmV2LnhtbFBLBQYAAAAABAAEAPkAAACUAwAAAAA=&#10;" strokecolor="#4579b8 [3044]"/>
            <v:line id="Straight Connector 54" o:spid="_x0000_s1060" style="position:absolute;flip:y;visibility:visible;mso-wrap-style:square" from="2340429,1858448" to="2747029,3276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OhwPcUAAADbAAAADwAAAGRycy9kb3ducmV2LnhtbESPW2vCQBSE34X+h+UUfKsbL1VJXUUE&#10;MVjw/tDHQ/Y0Cc2ejdnVpP313ULBx2FmvmFmi9aU4k61Kywr6PciEMSp1QVnCi7n9csUhPPIGkvL&#10;pOCbHCzmT50Zxto2fKT7yWciQNjFqCD3voqldGlOBl3PVsTB+7S1QR9knUldYxPgppSDKBpLgwWH&#10;hRwrWuWUfp1uRkGS8Hb7w+v9R/9w3fhh8b4bNROlus/t8g2Ep9Y/wv/tRCt4HcHfl/AD5Pw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OhwPcUAAADbAAAADwAAAAAAAAAA&#10;AAAAAAChAgAAZHJzL2Rvd25yZXYueG1sUEsFBgAAAAAEAAQA+QAAAJMDAAAAAA==&#10;" strokecolor="#4579b8 [3044]"/>
            <v:line id="Straight Connector 55" o:spid="_x0000_s1061" style="position:absolute;visibility:visible;mso-wrap-style:square" from="2340429,2590800" to="2590800,3505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uHnwMQAAADbAAAADwAAAGRycy9kb3ducmV2LnhtbESPUWvCQBCE3wv9D8cWfKsXlYhGT5FC&#10;QWxfav0Ba25Ngrm99G6r0V/fKxT6OMzMN8xy3btWXSjExrOB0TADRVx623Bl4PD5+jwDFQXZYuuZ&#10;DNwownr1+LDEwvorf9BlL5VKEI4FGqhFukLrWNbkMA59R5y8kw8OJclQaRvwmuCu1eMsm2qHDaeF&#10;Gjt6qak877+dga+39228HduxTPP77hw2s7lMojGDp36zACXUy3/4r721BvIcfr+kH6BX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W4efAxAAAANsAAAAPAAAAAAAAAAAA&#10;AAAAAKECAABkcnMvZG93bnJldi54bWxQSwUGAAAAAAQABAD5AAAAkgMAAAAA&#10;" strokecolor="#4579b8 [3044]"/>
            <v:line id="Straight Connector 56" o:spid="_x0000_s1062" style="position:absolute;visibility:visible;mso-wrap-style:square" from="2340429,3276600" to="2747029,41613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jN5t8QAAADbAAAADwAAAGRycy9kb3ducmV2LnhtbESPUWvCQBCE34X+h2MLfdOLFoNGT5FC&#10;Qdq+VP0Ba25Ngrm99G6rsb++Vyj4OMzMN8xy3btWXSjExrOB8SgDRVx623Bl4LB/Hc5ARUG22Hom&#10;AzeKsF49DJZYWH/lT7rspFIJwrFAA7VIV2gdy5ocxpHviJN38sGhJBkqbQNeE9y1epJluXbYcFqo&#10;saOXmsrz7tsZ+Hr/2MbbsZ1IPv15O4fNbC7P0Zinx36zACXUyz38395aA9Mc/r6kH6B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mM3m3xAAAANsAAAAPAAAAAAAAAAAA&#10;AAAAAKECAABkcnMvZG93bnJldi54bWxQSwUGAAAAAAQABAD5AAAAkgMAAAAA&#10;" strokecolor="#4579b8 [3044]"/>
            <v:line id="Straight Connector 57" o:spid="_x0000_s1063" style="position:absolute;flip:y;visibility:visible;mso-wrap-style:square" from="2340429,3505200" to="2590800,4648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DruSsUAAADbAAAADwAAAGRycy9kb3ducmV2LnhtbESPT2vCQBTE70K/w/IK3nRjbVVSVymC&#10;GCz4/9DjI/uahGbfxuxqop++Wyh4HGbmN8x03ppSXKl2hWUFg34Egji1uuBMwem47E1AOI+ssbRM&#10;Cm7kYD576kwx1rbhPV0PPhMBwi5GBbn3VSylS3My6Pq2Ig7et60N+iDrTOoamwA3pXyJopE0WHBY&#10;yLGiRU7pz+FiFCQJr9d3Xm6/Brvzyg+Lz81rM1aq+9x+vIPw1PpH+L+daAVvY/j7En6AnP0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4DruSsUAAADbAAAADwAAAAAAAAAA&#10;AAAAAAChAgAAZHJzL2Rvd25yZXYueG1sUEsFBgAAAAAEAAQA+QAAAJMDAAAAAA==&#10;" strokecolor="#4579b8 [3044]"/>
            <v:line id="Straight Connector 58" o:spid="_x0000_s1064" style="position:absolute;flip:y;visibility:visible;mso-wrap-style:square" from="2340429,4572000" to="2590800,4648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aV6OMMAAADbAAAADwAAAGRycy9kb3ducmV2LnhtbERPy2rCQBTdF/yH4Qru6iS1tSVmlCKI&#10;wYKvduHykrkmwcydmBlN2q/vLApdHs47XfSmFndqXWVZQTyOQBDnVldcKPj6XD2+gXAeWWNtmRR8&#10;k4PFfPCQYqJtxwe6H30hQgi7BBWU3jeJlC4vyaAb24Y4cGfbGvQBtoXULXYh3NTyKYqm0mDFoaHE&#10;hpYl5ZfjzSjIMt5sfni1O8X769pPqo/tc/eq1GjYv89AeOr9v/jPnWkFL2Fs+BJ+gJz/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GlejjDAAAA2wAAAA8AAAAAAAAAAAAA&#10;AAAAoQIAAGRycy9kb3ducmV2LnhtbFBLBQYAAAAABAAEAPkAAACRAwAAAAA=&#10;" strokecolor="#4579b8 [3044]"/>
            <v:line id="Straight Connector 59" o:spid="_x0000_s1065" style="position:absolute;visibility:visible;mso-wrap-style:square" from="1485900,1524000" to="1485900,1676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6ztxcQAAADbAAAADwAAAGRycy9kb3ducmV2LnhtbESPUWsCMRCE34X+h7AF3zSnouhpFCkU&#10;xPaltj9gvax3h5fNNdnq6a9vCgUfh5n5hlltOteoC4VYezYwGmagiAtvay4NfH2+DuagoiBbbDyT&#10;gRtF2KyfeivMrb/yB10OUqoE4ZijgUqkzbWORUUO49C3xMk7+eBQkgyltgGvCe4aPc6ymXZYc1qo&#10;sKWXiorz4ccZ+H5738XbsRnLbHrfn8N2vpBJNKb/3G2XoIQ6eYT/2ztrYLqAvy/pB+j1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XrO3FxAAAANsAAAAPAAAAAAAAAAAA&#10;AAAAAKECAABkcnMvZG93bnJldi54bWxQSwUGAAAAAAQABAD5AAAAkgMAAAAA&#10;" strokecolor="#4579b8 [3044]"/>
            <v:line id="Straight Connector 60" o:spid="_x0000_s1066" style="position:absolute;flip:x;visibility:visible;mso-wrap-style:square" from="1464129,2133600" to="1485900,2362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b+8g8MAAADbAAAADwAAAGRycy9kb3ducmV2LnhtbERPTWvCQBC9F/wPywi9NRtr0RLdBBHE&#10;YEGt7cHjkB2TYHY2zW5N2l/vHgo9Pt73MhtMI27UudqygkkUgyAurK65VPD5sXl6BeE8ssbGMin4&#10;IQdZOnpYYqJtz+90O/lShBB2CSqovG8TKV1RkUEX2ZY4cBfbGfQBdqXUHfYh3DTyOY5n0mDNoaHC&#10;ltYVFdfTt1GQ57zb/fLmcJ4cv7Z+Wr/tX/q5Uo/jYbUA4Wnw/+I/d64VzML68CX8AJne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G/vIPDAAAA2wAAAA8AAAAAAAAAAAAA&#10;AAAAoQIAAGRycy9kb3ducmV2LnhtbFBLBQYAAAAABAAEAPkAAACRAwAAAAA=&#10;" strokecolor="#4579b8 [3044]"/>
            <v:line id="Straight Connector 61" o:spid="_x0000_s1067" style="position:absolute;visibility:visible;mso-wrap-style:square" from="1464129,2819400" to="1464129,3048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7YrfsQAAADbAAAADwAAAGRycy9kb3ducmV2LnhtbESPUWvCQBCE34X+h2MLvulFS4NNPUUE&#10;QbQv2v6AbW6bBHN76d1Wo7++VxD6OMzMN8x82btWnSnExrOByTgDRVx623Bl4ON9M5qBioJssfVM&#10;Bq4UYbl4GMyxsP7CBzofpVIJwrFAA7VIV2gdy5ocxrHviJP35YNDSTJU2ga8JLhr9TTLcu2w4bRQ&#10;Y0frmsrT8ccZ+N6/beP1s51K/nzbncJq9iJP0ZjhY796BSXUy3/43t5aA/kE/r6kH6A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ntit+xAAAANsAAAAPAAAAAAAAAAAA&#10;AAAAAKECAABkcnMvZG93bnJldi54bWxQSwUGAAAAAAQABAD5AAAAkgMAAAAA&#10;" strokecolor="#4579b8 [3044]"/>
            <v:line id="Straight Connector 62" o:spid="_x0000_s1068" style="position:absolute;visibility:visible;mso-wrap-style:square" from="1464129,3505200" to="1464129,3733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2S1CcQAAADbAAAADwAAAGRycy9kb3ducmV2LnhtbESPUWvCQBCE34X+h2MLfdNLIwabeooU&#10;CtL6UtsfsM1tk2BuL71bNfbXe0LBx2FmvmEWq8F16kghtp4NPE4yUMSVty3XBr4+X8dzUFGQLXae&#10;ycCZIqyWd6MFltaf+IOOO6lVgnAs0UAj0pdax6ohh3Hie+Lk/fjgUJIMtbYBTwnuOp1nWaEdtpwW&#10;GuzppaFqvzs4A7/v2008f3e5FLO/t31Yz59kGo15uB/Wz6CEBrmF/9sba6DI4fol/QC9v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XZLUJxAAAANsAAAAPAAAAAAAAAAAA&#10;AAAAAKECAABkcnMvZG93bnJldi54bWxQSwUGAAAAAAQABAD5AAAAkgMAAAAA&#10;" strokecolor="#4579b8 [3044]"/>
            <v:line id="Straight Connector 63" o:spid="_x0000_s1069" style="position:absolute;visibility:visible;mso-wrap-style:square" from="1464129,4191000" to="1464129,4419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CgQksQAAADbAAAADwAAAGRycy9kb3ducmV2LnhtbESPUWvCQBCE3wv+h2OFvtWLSoNNPUUE&#10;QVpfavsDtrk1Ceb24t2qsb++JxT6OMzMN8x82btWXSjExrOB8SgDRVx623Bl4Otz8zQDFQXZYuuZ&#10;DNwownIxeJhjYf2VP+iyl0olCMcCDdQiXaF1LGtyGEe+I07ewQeHkmSotA14TXDX6kmW5dphw2mh&#10;xo7WNZXH/dkZOL3vtvH23U4kf/55O4bV7EWm0ZjHYb96BSXUy3/4r721BvIp3L+kH6A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4KBCSxAAAANsAAAAPAAAAAAAAAAAA&#10;AAAAAKECAABkcnMvZG93bnJldi54bWxQSwUGAAAAAAQABAD5AAAAkgMAAAAA&#10;" strokecolor="#4579b8 [3044]"/>
            <v:line id="Straight Connector 64" o:spid="_x0000_s1070" style="position:absolute;flip:x;visibility:visible;mso-wrap-style:square" from="1409700,4876800" to="1464129,5181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oS6gMYAAADbAAAADwAAAGRycy9kb3ducmV2LnhtbESPT2vCQBTE70K/w/IKvenGKlZiNlIK&#10;YrCg9c/B4yP7moRm36bZrUn76buC4HGYmd8wybI3tbhQ6yrLCsajCARxbnXFhYLTcTWcg3AeWWNt&#10;mRT8koNl+jBIMNa24z1dDr4QAcIuRgWl900spctLMuhGtiEO3qdtDfog20LqFrsAN7V8jqKZNFhx&#10;WCixobeS8q/Dj1GQZbzZ/PFqdx5/fK/9pHrfTrsXpZ4e+9cFCE+9v4dv7UwrmE3h+iX8AJn+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6EuoDGAAAA2wAAAA8AAAAAAAAA&#10;AAAAAAAAoQIAAGRycy9kb3ducmV2LnhtbFBLBQYAAAAABAAEAPkAAACUAwAAAAA=&#10;" strokecolor="#4579b8 [3044]"/>
            <v:line id="Straight Connector 65" o:spid="_x0000_s1071" style="position:absolute;visibility:visible;mso-wrap-style:square" from="3657600,1562100" to="3842657,2057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I0tfcQAAADbAAAADwAAAGRycy9kb3ducmV2LnhtbESPUWvCQBCE34X+h2MLfdOLFoNGT5FC&#10;Qdq+VP0Ba25Ngrm99G6rsb++Vyj4OMzMN8xy3btWXSjExrOB8SgDRVx623Bl4LB/Hc5ARUG22Hom&#10;AzeKsF49DJZYWH/lT7rspFIJwrFAA7VIV2gdy5ocxpHviJN38sGhJBkqbQNeE9y1epJluXbYcFqo&#10;saOXmsrz7tsZ+Hr/2MbbsZ1IPv15O4fNbC7P0Zinx36zACXUyz38395aA/kU/r6kH6B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YjS19xAAAANsAAAAPAAAAAAAAAAAA&#10;AAAAAKECAABkcnMvZG93bnJldi54bWxQSwUGAAAAAAQABAD5AAAAkgMAAAAA&#10;" strokecolor="#4579b8 [3044]"/>
            <v:line id="Straight Connector 66" o:spid="_x0000_s1072" style="position:absolute;visibility:visible;mso-wrap-style:square" from="3657600,2590800" to="3842657,2895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F+zCsQAAADbAAAADwAAAGRycy9kb3ducmV2LnhtbESPUWvCQBCE3wv9D8cWfKuXWgwaPUUE&#10;QWxfavsD1tyaBHN76d1WY3+9Vyj4OMzMN8x82btWnSnExrOBl2EGirj0tuHKwNfn5nkCKgqyxdYz&#10;GbhShOXi8WGOhfUX/qDzXiqVIBwLNFCLdIXWsazJYRz6jjh5Rx8cSpKh0jbgJcFdq0dZlmuHDaeF&#10;Gjta11Se9j/OwPfb+zZeD+1I8vHv7hRWk6m8RmMGT/1qBkqol3v4v721BvIc/r6kH6AX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oX7MKxAAAANsAAAAPAAAAAAAAAAAA&#10;AAAAAKECAABkcnMvZG93bnJldi54bWxQSwUGAAAAAAQABAD5AAAAkgMAAAAA&#10;" strokecolor="#4579b8 [3044]"/>
            <v:line id="Straight Connector 67" o:spid="_x0000_s1073" style="position:absolute;flip:y;visibility:visible;mso-wrap-style:square" from="3657600,3581400" to="3886200,4457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lYk98YAAADbAAAADwAAAGRycy9kb3ducmV2LnhtbESPQWvCQBSE70L/w/IK3nSjFS1pNlIK&#10;0mBBW/XQ4yP7moRm38bsamJ/vSsIPQ4z8w2TLHtTizO1rrKsYDKOQBDnVldcKDjsV6NnEM4ja6wt&#10;k4ILOVimD4MEY207/qLzzhciQNjFqKD0vomldHlJBt3YNsTB+7GtQR9kW0jdYhfgppbTKJpLgxWH&#10;hRIbeisp/92djIIs4/X6j1fb78nn8d0/VR+bWbdQavjYv76A8NT7//C9nWkF8wXcvoQfINMr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5WJPfGAAAA2wAAAA8AAAAAAAAA&#10;AAAAAAAAoQIAAGRycy9kb3ducmV2LnhtbFBLBQYAAAAABAAEAPkAAACUAwAAAAA=&#10;" strokecolor="#4579b8 [3044]"/>
            <v:line id="Straight Connector 68" o:spid="_x0000_s1074" style="position:absolute;flip:y;visibility:visible;mso-wrap-style:square" from="3657600,2895600" to="3842657,3505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8mwhcMAAADbAAAADwAAAGRycy9kb3ducmV2LnhtbERPTWvCQBC9F/wPywi9NRtr0RLdBBHE&#10;YEGt7cHjkB2TYHY2zW5N2l/vHgo9Pt73MhtMI27UudqygkkUgyAurK65VPD5sXl6BeE8ssbGMin4&#10;IQdZOnpYYqJtz+90O/lShBB2CSqovG8TKV1RkUEX2ZY4cBfbGfQBdqXUHfYh3DTyOY5n0mDNoaHC&#10;ltYVFdfTt1GQ57zb/fLmcJ4cv7Z+Wr/tX/q5Uo/jYbUA4Wnw/+I/d64VzMLY8CX8AJne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JsIXDAAAA2wAAAA8AAAAAAAAAAAAA&#10;AAAAoQIAAGRycy9kb3ducmV2LnhtbFBLBQYAAAAABAAEAPkAAACRAwAAAAA=&#10;" strokecolor="#4579b8 [3044]"/>
            <v:line id="Straight Connector 69" o:spid="_x0000_s1075" style="position:absolute;visibility:visible;mso-wrap-style:square" from="3657600,3505200" to="3886200,3581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cAneMQAAADbAAAADwAAAGRycy9kb3ducmV2LnhtbESPUWvCQBCE3wv9D8cWfKuXWgwaPUUK&#10;BbF9qfoD1tyaBHN76d1WY3+9Vyj4OMzMN8x82btWnSnExrOBl2EGirj0tuHKwH73/jwBFQXZYuuZ&#10;DFwpwnLx+DDHwvoLf9F5K5VKEI4FGqhFukLrWNbkMA59R5y8ow8OJclQaRvwkuCu1aMsy7XDhtNC&#10;jR291VSetj/OwPfH5zpeD+1I8vHv5hRWk6m8RmMGT/1qBkqol3v4v722BvIp/H1JP0Avb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ZwCd4xAAAANsAAAAPAAAAAAAAAAAA&#10;AAAAAKECAABkcnMvZG93bnJldi54bWxQSwUGAAAAAAQABAD5AAAAkgMAAAAA&#10;" strokecolor="#4579b8 [3044]"/>
            <v:line id="Straight Connector 70" o:spid="_x0000_s1076" style="position:absolute;flip:y;visibility:visible;mso-wrap-style:square" from="5595257,1752600" to="6074229,2057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GYqXsIAAADbAAAADwAAAGRycy9kb3ducmV2LnhtbERPy2rCQBTdC/2H4Ra6MxNtUUkdRQRp&#10;UPC96PKSuU1CM3diZmpSv95ZCC4P5z2dd6YSV2pcaVnBIIpBEGdWl5wrOJ9W/QkI55E1VpZJwT85&#10;mM9eelNMtG35QNejz0UIYZeggsL7OpHSZQUZdJGtiQP3YxuDPsAml7rBNoSbSg7jeCQNlhwaCqxp&#10;WVD2e/wzCtKU1+sbr3bfg/3ly7+Xm+1HO1bq7bVbfILw1Pmn+OFOtYJxWB++hB8gZ3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GYqXsIAAADbAAAADwAAAAAAAAAAAAAA&#10;AAChAgAAZHJzL2Rvd25yZXYueG1sUEsFBgAAAAAEAAQA+QAAAJADAAAAAA==&#10;" strokecolor="#4579b8 [3044]"/>
            <v:line id="Straight Connector 71" o:spid="_x0000_s1077" style="position:absolute;visibility:visible;mso-wrap-style:square" from="3124200,1981200" to="3124200,2171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m+9o8UAAADbAAAADwAAAGRycy9kb3ducmV2LnhtbESPzWoCQRCE74G8w9CB3HRWJf5sHEUC&#10;gsRc1DxAZ6fdXdzp2cx0dM3TOwEhx6KqvqLmy8416kwh1p4NDPoZKOLC25pLA5+HdW8KKgqyxcYz&#10;GbhShOXi8WGOufUX3tF5L6VKEI45GqhE2lzrWFTkMPZ9S5y8ow8OJclQahvwkuCu0cMsG2uHNaeF&#10;Clt6q6g47X+cge/txyZev5qhjF9+309hNZ3JKBrz/NStXkEJdfIfvrc31sBkAH9f0g/Qi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m+9o8UAAADbAAAADwAAAAAAAAAA&#10;AAAAAAChAgAAZHJzL2Rvd25yZXYueG1sUEsFBgAAAAAEAAQA+QAAAJMDAAAAAA==&#10;" strokecolor="#4579b8 [3044]"/>
            <v:line id="Straight Connector 72" o:spid="_x0000_s1078" style="position:absolute;visibility:visible;mso-wrap-style:square" from="3124200,3009900" to="3124200,3086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r0j1MUAAADbAAAADwAAAGRycy9kb3ducmV2LnhtbESP3WrCQBSE7wt9h+UUeqebRupP6ioi&#10;CNL2RtsHOGZPk2D2bLp71Nin7xaEXg4z8w0zX/auVWcKsfFs4GmYgSIuvW24MvD5sRlMQUVBtth6&#10;JgNXirBc3N/NsbD+wjs676VSCcKxQAO1SFdoHcuaHMah74iT9+WDQ0kyVNoGvCS4a3WeZWPtsOG0&#10;UGNH65rK4/7kDHy/vW/j9dDmMn7+eT2G1XQmo2jM40O/egEl1Mt/+NbeWgOTHP6+pB+gF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0r0j1MUAAADbAAAADwAAAAAAAAAA&#10;AAAAAAChAgAAZHJzL2Rvd25yZXYueG1sUEsFBgAAAAAEAAQA+QAAAJMDAAAAAA==&#10;" strokecolor="#4579b8 [3044]"/>
            <v:line id="Straight Connector 73" o:spid="_x0000_s1079" style="position:absolute;visibility:visible;mso-wrap-style:square" from="3124200,3924300" to="3124200,4038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fGGT8QAAADbAAAADwAAAGRycy9kb3ducmV2LnhtbESPUWsCMRCE3wv9D2ELvmmuilavRpFC&#10;QWxftP6A9bLeHV4212Srp7++KQh9HGbmG2a+7FyjzhRi7dnA8yADRVx4W3NpYP/13p+CioJssfFM&#10;Bq4UYbl4fJhjbv2Ft3TeSakShGOOBiqRNtc6FhU5jAPfEifv6INDSTKU2ga8JLhr9DDLJtphzWmh&#10;wpbeKipOux9n4Pvjcx2vh2Yok/Ftcwqr6UxG0ZjeU7d6BSXUyX/43l5bAy8j+PuSfoBe/A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98YZPxAAAANsAAAAPAAAAAAAAAAAA&#10;AAAAAKECAABkcnMvZG93bnJldi54bWxQSwUGAAAAAAQABAD5AAAAkgMAAAAA&#10;" strokecolor="#4579b8 [3044]"/>
            <v:line id="Straight Connector 74" o:spid="_x0000_s1080" style="position:absolute;visibility:visible;mso-wrap-style:square" from="5595257,2057400" to="6019800,3086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hgeO8UAAADbAAAADwAAAGRycy9kb3ducmV2LnhtbESPzWoCQRCE74G8w9CB3OJsjPFn4ygS&#10;ECTxEvUB2p12d3GnZzPT6urTZwKBHIuq+oqazjvXqDOFWHs28NzLQBEX3tZcGthtl09jUFGQLTae&#10;ycCVIsxn93dTzK2/8BedN1KqBOGYo4FKpM21jkVFDmPPt8TJO/jgUJIMpbYBLwnuGt3PsqF2WHNa&#10;qLCl94qK4+bkDHx/rlfxum/6Mny9fRzDYjyRl2jM40O3eAMl1Ml/+K+9sgZGA/j9kn6Anv0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hgeO8UAAADbAAAADwAAAAAAAAAA&#10;AAAAAAChAgAAZHJzL2Rvd25yZXYueG1sUEsFBgAAAAAEAAQA+QAAAJMDAAAAAA==&#10;" strokecolor="#4579b8 [3044]"/>
            <v:line id="Straight Connector 75" o:spid="_x0000_s1081" style="position:absolute;flip:y;visibility:visible;mso-wrap-style:square" from="5595257,1752600" to="6074229,2895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BGJxsUAAADbAAAADwAAAGRycy9kb3ducmV2LnhtbESPT2vCQBTE70K/w/IK3nRjbVVSVymC&#10;GCz4/9DjI/uahGbfxuxqop++Wyh4HGbmN8x03ppSXKl2hWUFg34Egji1uuBMwem47E1AOI+ssbRM&#10;Cm7kYD576kwx1rbhPV0PPhMBwi5GBbn3VSylS3My6Pq2Ig7et60N+iDrTOoamwA3pXyJopE0WHBY&#10;yLGiRU7pz+FiFCQJr9d3Xm6/Brvzyg+Lz81rM1aq+9x+vIPw1PpH+L+daAXjN/j7En6AnP0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BGJxsUAAADbAAAADwAAAAAAAAAA&#10;AAAAAAChAgAAZHJzL2Rvd25yZXYueG1sUEsFBgAAAAAEAAQA+QAAAJMDAAAAAA==&#10;" strokecolor="#4579b8 [3044]"/>
            <v:line id="Straight Connector 76" o:spid="_x0000_s1082" style="position:absolute;visibility:visible;mso-wrap-style:square" from="5638800,3581400" to="6074229,41613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YYl18QAAADbAAAADwAAAGRycy9kb3ducmV2LnhtbESPUWvCQBCE3wv9D8cKfdOLSqOmniIF&#10;Qdq+aPsD1tw2Ceb20rutxv76XkHo4zAz3zDLde9adaYQG88GxqMMFHHpbcOVgY/37XAOKgqyxdYz&#10;GbhShPXq/m6JhfUX3tP5IJVKEI4FGqhFukLrWNbkMI58R5y8Tx8cSpKh0jbgJcFdqydZlmuHDaeF&#10;Gjt6rqk8Hb6dga/Xt128HtuJ5I8/L6ewmS9kGo15GPSbJ1BCvfyHb+2dNTDL4e9L+gF69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thiXXxAAAANsAAAAPAAAAAAAAAAAA&#10;AAAAAKECAABkcnMvZG93bnJldi54bWxQSwUGAAAAAAQABAD5AAAAkgMAAAAA&#10;" strokecolor="#4579b8 [3044]"/>
            <v:line id="Straight Connector 77" o:spid="_x0000_s1083" style="position:absolute;visibility:visible;mso-wrap-style:square" from="7598229,1752600" to="7848600,2514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sqATMQAAADbAAAADwAAAGRycy9kb3ducmV2LnhtbESPzWoCQRCE70LeYeiAN52N4t/GUSQg&#10;iMklJg/Q2Wl3F3d6NjOtrnn6TCDgsaiqr6jlunONulCItWcDT8MMFHHhbc2lgc+P7WAOKgqyxcYz&#10;GbhRhPXqobfE3Porv9PlIKVKEI45GqhE2lzrWFTkMA59S5y8ow8OJclQahvwmuCu0aMsm2qHNaeF&#10;Clt6qag4Hc7OwPfr2y7evpqRTCc/+1PYzBcyjsb0H7vNMyihTu7h//bOGpjN4O9L+gF69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CyoBMxAAAANsAAAAPAAAAAAAAAAAA&#10;AAAAAKECAABkcnMvZG93bnJldi54bWxQSwUGAAAAAAQABAD5AAAAkgMAAAAA&#10;" strokecolor="#4579b8 [3044]"/>
            <v:line id="Straight Connector 78" o:spid="_x0000_s1084" style="position:absolute;flip:y;visibility:visible;mso-wrap-style:square" from="7543800,3028950" to="7848600,3086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hAmWMIAAADbAAAADwAAAGRycy9kb3ducmV2LnhtbERPy2rCQBTdC/2H4Ra6MxNtUUkdRQRp&#10;UPC96PKSuU1CM3diZmpSv95ZCC4P5z2dd6YSV2pcaVnBIIpBEGdWl5wrOJ9W/QkI55E1VpZJwT85&#10;mM9eelNMtG35QNejz0UIYZeggsL7OpHSZQUZdJGtiQP3YxuDPsAml7rBNoSbSg7jeCQNlhwaCqxp&#10;WVD2e/wzCtKU1+sbr3bfg/3ly7+Xm+1HO1bq7bVbfILw1Pmn+OFOtYJxGBu+hB8gZ3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hAmWMIAAADbAAAADwAAAAAAAAAAAAAA&#10;AAChAgAAZHJzL2Rvd25yZXYueG1sUEsFBgAAAAAEAAQA+QAAAJADAAAAAA==&#10;" strokecolor="#4579b8 [3044]"/>
            <v:line id="Straight Connector 79" o:spid="_x0000_s1085" style="position:absolute;flip:y;visibility:visible;mso-wrap-style:square" from="7543800,3810000" to="8077200,4381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VyDw8UAAADbAAAADwAAAGRycy9kb3ducmV2LnhtbESPT2vCQBTE70K/w/IK3urGWqqmrlIE&#10;MVjw/6HHR/Y1Cc2+jdnVRD99tyB4HGbmN8xk1ppSXKh2hWUF/V4Egji1uuBMwfGweBmBcB5ZY2mZ&#10;FFzJwWz61JlgrG3DO7rsfSYChF2MCnLvq1hKl+Zk0PVsRRy8H1sb9EHWmdQ1NgFuSvkaRe/SYMFh&#10;IceK5jmlv/uzUZAkvFrdeLH57m9PSz8ovtZvzVCp7nP7+QHCU+sf4Xs70QqGY/j/En6AnP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VyDw8UAAADbAAAADwAAAAAAAAAA&#10;AAAAAAChAgAAZHJzL2Rvd25yZXYueG1sUEsFBgAAAAAEAAQA+QAAAJMDAAAAAA==&#10;" strokecolor="#4579b8 [3044]"/>
            <w10:wrap type="none"/>
            <w10:anchorlock/>
          </v:group>
        </w:pict>
      </w:r>
    </w:p>
    <w:p w:rsidR="00485C7E" w:rsidRPr="006B117B" w:rsidRDefault="00485C7E" w:rsidP="004F77D8">
      <w:pPr>
        <w:spacing w:line="480" w:lineRule="auto"/>
        <w:jc w:val="both"/>
      </w:pPr>
    </w:p>
    <w:p w:rsidR="00485C7E" w:rsidRPr="006B117B" w:rsidRDefault="00485C7E" w:rsidP="004F77D8">
      <w:pPr>
        <w:spacing w:line="480" w:lineRule="auto"/>
        <w:jc w:val="both"/>
        <w:rPr>
          <w:sz w:val="28"/>
        </w:rPr>
        <w:sectPr w:rsidR="00485C7E" w:rsidRPr="006B117B">
          <w:headerReference w:type="default" r:id="rId13"/>
          <w:pgSz w:w="12240" w:h="15840"/>
          <w:pgMar w:top="1440" w:right="1800" w:bottom="1440" w:left="1800" w:gutter="0"/>
        </w:sectPr>
      </w:pPr>
    </w:p>
    <w:p w:rsidR="0088282B" w:rsidRPr="006B117B" w:rsidRDefault="0088282B" w:rsidP="004F77D8">
      <w:pPr>
        <w:spacing w:line="480" w:lineRule="auto"/>
        <w:jc w:val="both"/>
        <w:rPr>
          <w:b/>
          <w:sz w:val="22"/>
          <w:szCs w:val="22"/>
        </w:rPr>
      </w:pPr>
    </w:p>
    <w:p w:rsidR="00B74F5D" w:rsidRDefault="00387EF0" w:rsidP="004F77D8">
      <w:pPr>
        <w:spacing w:line="480" w:lineRule="auto"/>
        <w:jc w:val="both"/>
        <w:rPr>
          <w:b/>
          <w:sz w:val="22"/>
          <w:szCs w:val="22"/>
        </w:rPr>
      </w:pPr>
      <w:r w:rsidRPr="00A016C2">
        <w:rPr>
          <w:rStyle w:val="Heading1Char"/>
        </w:rPr>
        <w:t>PROCESS EVALUATION</w:t>
      </w:r>
      <w:r w:rsidRPr="006B117B">
        <w:rPr>
          <w:b/>
          <w:sz w:val="22"/>
          <w:szCs w:val="22"/>
        </w:rPr>
        <w:t xml:space="preserve"> </w:t>
      </w:r>
    </w:p>
    <w:p w:rsidR="0092193E" w:rsidRDefault="00B74F5D" w:rsidP="004F77D8">
      <w:pPr>
        <w:spacing w:line="480" w:lineRule="auto"/>
        <w:jc w:val="both"/>
        <w:rPr>
          <w:b/>
          <w:sz w:val="22"/>
          <w:szCs w:val="22"/>
        </w:rPr>
      </w:pPr>
      <w:r>
        <w:rPr>
          <w:b/>
          <w:sz w:val="22"/>
          <w:szCs w:val="22"/>
        </w:rPr>
        <w:t>Table 1: Process Evaluation</w:t>
      </w:r>
      <w:r w:rsidR="00E84BB8">
        <w:rPr>
          <w:b/>
          <w:sz w:val="22"/>
          <w:szCs w:val="22"/>
        </w:rPr>
        <w:t xml:space="preserve"> </w:t>
      </w:r>
      <w:r w:rsidR="00B56205">
        <w:rPr>
          <w:b/>
          <w:sz w:val="22"/>
          <w:szCs w:val="22"/>
        </w:rPr>
        <w:t>Plan</w:t>
      </w:r>
    </w:p>
    <w:p w:rsidR="0092193E" w:rsidRDefault="0092193E" w:rsidP="004F77D8">
      <w:pPr>
        <w:spacing w:line="480" w:lineRule="auto"/>
        <w:jc w:val="both"/>
        <w:rPr>
          <w:b/>
          <w:sz w:val="22"/>
          <w:szCs w:val="22"/>
        </w:rPr>
      </w:pPr>
      <w:r>
        <w:rPr>
          <w:b/>
          <w:noProof/>
          <w:sz w:val="22"/>
          <w:szCs w:val="22"/>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5480685" cy="5999480"/>
            <wp:effectExtent l="25400" t="0" r="5715" b="0"/>
            <wp:wrapTight wrapText="bothSides">
              <wp:wrapPolygon edited="0">
                <wp:start x="-100" y="0"/>
                <wp:lineTo x="-100" y="20942"/>
                <wp:lineTo x="21623" y="20942"/>
                <wp:lineTo x="21623" y="0"/>
                <wp:lineTo x="-100" y="0"/>
              </wp:wrapPolygon>
            </wp:wrapTight>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4"/>
                    <a:srcRect/>
                    <a:stretch>
                      <a:fillRect/>
                    </a:stretch>
                  </pic:blipFill>
                  <pic:spPr bwMode="auto">
                    <a:xfrm>
                      <a:off x="0" y="0"/>
                      <a:ext cx="5480685" cy="5999480"/>
                    </a:xfrm>
                    <a:prstGeom prst="rect">
                      <a:avLst/>
                    </a:prstGeom>
                    <a:noFill/>
                    <a:ln w="9525">
                      <a:noFill/>
                      <a:miter lim="800000"/>
                      <a:headEnd/>
                      <a:tailEnd/>
                    </a:ln>
                  </pic:spPr>
                </pic:pic>
              </a:graphicData>
            </a:graphic>
          </wp:anchor>
        </w:drawing>
      </w:r>
    </w:p>
    <w:p w:rsidR="00D5164B" w:rsidRPr="00A016C2" w:rsidRDefault="00D5164B" w:rsidP="004F77D8">
      <w:pPr>
        <w:spacing w:line="480" w:lineRule="auto"/>
        <w:jc w:val="both"/>
        <w:rPr>
          <w:b/>
          <w:sz w:val="22"/>
          <w:szCs w:val="22"/>
        </w:rPr>
      </w:pPr>
    </w:p>
    <w:p w:rsidR="00B95133" w:rsidRPr="006B117B" w:rsidRDefault="00B56205" w:rsidP="004F77D8">
      <w:pPr>
        <w:pStyle w:val="Heading1"/>
        <w:spacing w:line="480" w:lineRule="auto"/>
        <w:jc w:val="both"/>
      </w:pPr>
      <w:bookmarkStart w:id="14" w:name="_Toc197567298"/>
      <w:r w:rsidRPr="006B117B">
        <w:t>FORMATIVE EVALUATION</w:t>
      </w:r>
      <w:bookmarkEnd w:id="14"/>
      <w:r w:rsidRPr="006B117B">
        <w:t xml:space="preserve"> </w:t>
      </w:r>
    </w:p>
    <w:p w:rsidR="005151F4" w:rsidRPr="006B117B" w:rsidRDefault="00F8767F" w:rsidP="00A82664">
      <w:pPr>
        <w:spacing w:line="480" w:lineRule="auto"/>
        <w:ind w:firstLine="540"/>
        <w:jc w:val="both"/>
      </w:pPr>
      <w:r w:rsidRPr="006B117B">
        <w:t xml:space="preserve">The purpose of the formative evaluation is </w:t>
      </w:r>
      <w:r w:rsidR="00B95133" w:rsidRPr="006B117B">
        <w:t xml:space="preserve">to identify </w:t>
      </w:r>
      <w:r w:rsidRPr="006B117B">
        <w:t>the grade that will be our target population at KIPP high school, the specific need of the students in that grade and the available resources at the school. The formati</w:t>
      </w:r>
      <w:r w:rsidR="00606C98">
        <w:t xml:space="preserve">ve evaluation process will </w:t>
      </w:r>
      <w:r w:rsidRPr="006B117B">
        <w:t xml:space="preserve">involve students at KIPP </w:t>
      </w:r>
      <w:r w:rsidR="005151F4" w:rsidRPr="006B117B">
        <w:t xml:space="preserve">and all the relevant stakeholders </w:t>
      </w:r>
      <w:r w:rsidRPr="006B117B">
        <w:t>to ensure that the HEAL project is appropriate and will be accepted by the students who are the target audience.</w:t>
      </w:r>
      <w:r w:rsidR="001C6629" w:rsidRPr="006B117B">
        <w:t xml:space="preserve"> Focus group discussion, </w:t>
      </w:r>
      <w:r w:rsidR="005151F4" w:rsidRPr="006B117B">
        <w:t xml:space="preserve">in-depth interviews </w:t>
      </w:r>
      <w:r w:rsidR="001C6629" w:rsidRPr="006B117B">
        <w:t xml:space="preserve">and literature review </w:t>
      </w:r>
      <w:r w:rsidR="005151F4" w:rsidRPr="006B117B">
        <w:t xml:space="preserve">will be conducted to </w:t>
      </w:r>
      <w:r w:rsidR="001C6629" w:rsidRPr="006B117B">
        <w:t>address</w:t>
      </w:r>
      <w:r w:rsidR="005151F4" w:rsidRPr="006B117B">
        <w:t xml:space="preserve"> the </w:t>
      </w:r>
      <w:r w:rsidR="00107367" w:rsidRPr="006B117B">
        <w:t xml:space="preserve">following three </w:t>
      </w:r>
      <w:r w:rsidR="005151F4" w:rsidRPr="006B117B">
        <w:t>questions:</w:t>
      </w:r>
    </w:p>
    <w:p w:rsidR="005151F4" w:rsidRPr="006B117B" w:rsidRDefault="005151F4" w:rsidP="004F77D8">
      <w:pPr>
        <w:pStyle w:val="ListParagraph"/>
        <w:numPr>
          <w:ilvl w:val="0"/>
          <w:numId w:val="16"/>
        </w:numPr>
        <w:spacing w:line="480" w:lineRule="auto"/>
        <w:jc w:val="both"/>
      </w:pPr>
      <w:r w:rsidRPr="006B117B">
        <w:t xml:space="preserve">What are </w:t>
      </w:r>
      <w:r w:rsidRPr="00B74F5D">
        <w:t>the</w:t>
      </w:r>
      <w:r w:rsidR="00B74F5D" w:rsidRPr="00B74F5D">
        <w:rPr>
          <w:iCs/>
        </w:rPr>
        <w:t xml:space="preserve"> existing</w:t>
      </w:r>
      <w:r w:rsidRPr="00B74F5D">
        <w:rPr>
          <w:iCs/>
        </w:rPr>
        <w:t xml:space="preserve"> health needs and problems </w:t>
      </w:r>
      <w:r w:rsidR="00B74F5D">
        <w:rPr>
          <w:iCs/>
        </w:rPr>
        <w:t>related to nutritio</w:t>
      </w:r>
      <w:r w:rsidR="00B74F5D" w:rsidRPr="00B74F5D">
        <w:rPr>
          <w:iCs/>
        </w:rPr>
        <w:t>n</w:t>
      </w:r>
      <w:r w:rsidR="00B74F5D">
        <w:rPr>
          <w:i/>
          <w:iCs/>
        </w:rPr>
        <w:t xml:space="preserve"> </w:t>
      </w:r>
      <w:r w:rsidRPr="006B117B">
        <w:t xml:space="preserve">among the students at KIPP High </w:t>
      </w:r>
      <w:commentRangeStart w:id="15"/>
      <w:r w:rsidRPr="006B117B">
        <w:t>school</w:t>
      </w:r>
      <w:commentRangeEnd w:id="15"/>
      <w:r w:rsidR="00924578">
        <w:rPr>
          <w:rStyle w:val="CommentReference"/>
        </w:rPr>
        <w:commentReference w:id="15"/>
      </w:r>
      <w:r w:rsidRPr="006B117B">
        <w:t xml:space="preserve">? </w:t>
      </w:r>
    </w:p>
    <w:p w:rsidR="005151F4" w:rsidRPr="006B117B" w:rsidRDefault="00B74F5D" w:rsidP="004F77D8">
      <w:pPr>
        <w:pStyle w:val="ListParagraph"/>
        <w:numPr>
          <w:ilvl w:val="0"/>
          <w:numId w:val="16"/>
        </w:numPr>
        <w:spacing w:line="480" w:lineRule="auto"/>
        <w:jc w:val="both"/>
      </w:pPr>
      <w:r>
        <w:t xml:space="preserve">What are the existing behavioral and environmental risk factors, which are influencing the existing </w:t>
      </w:r>
      <w:r w:rsidR="005151F4" w:rsidRPr="006B117B">
        <w:t>health needs and problems</w:t>
      </w:r>
      <w:r>
        <w:t xml:space="preserve"> related to nutrition</w:t>
      </w:r>
      <w:r w:rsidR="005151F4" w:rsidRPr="006B117B">
        <w:t>, and of those need</w:t>
      </w:r>
      <w:r>
        <w:t>s</w:t>
      </w:r>
      <w:r w:rsidR="005151F4" w:rsidRPr="006B117B">
        <w:t xml:space="preserve"> which</w:t>
      </w:r>
      <w:r w:rsidR="005151F4" w:rsidRPr="006B117B">
        <w:rPr>
          <w:rFonts w:eastAsiaTheme="minorHAnsi" w:cstheme="minorBidi"/>
          <w:sz w:val="20"/>
          <w:szCs w:val="20"/>
        </w:rPr>
        <w:t xml:space="preserve"> </w:t>
      </w:r>
      <w:r w:rsidR="005151F4" w:rsidRPr="006B117B">
        <w:t xml:space="preserve">ones are strongly associated with nutritional </w:t>
      </w:r>
      <w:commentRangeStart w:id="16"/>
      <w:r w:rsidR="005151F4" w:rsidRPr="006B117B">
        <w:t>problems</w:t>
      </w:r>
      <w:commentRangeEnd w:id="16"/>
      <w:r w:rsidR="00924578">
        <w:rPr>
          <w:rStyle w:val="CommentReference"/>
        </w:rPr>
        <w:commentReference w:id="16"/>
      </w:r>
      <w:r w:rsidR="005151F4" w:rsidRPr="006B117B">
        <w:t>?</w:t>
      </w:r>
    </w:p>
    <w:p w:rsidR="00BA51C7" w:rsidRPr="006B117B" w:rsidRDefault="005151F4" w:rsidP="004F77D8">
      <w:pPr>
        <w:pStyle w:val="ListParagraph"/>
        <w:numPr>
          <w:ilvl w:val="0"/>
          <w:numId w:val="16"/>
        </w:numPr>
        <w:spacing w:line="480" w:lineRule="auto"/>
        <w:jc w:val="both"/>
      </w:pPr>
      <w:r w:rsidRPr="006B117B">
        <w:t xml:space="preserve">What changes would </w:t>
      </w:r>
      <w:r w:rsidR="001C6629" w:rsidRPr="006B117B">
        <w:t xml:space="preserve">students at KIPP and </w:t>
      </w:r>
      <w:r w:rsidRPr="006B117B">
        <w:t xml:space="preserve">stakeholders like to see after implementation of the HEAL </w:t>
      </w:r>
      <w:commentRangeStart w:id="17"/>
      <w:r w:rsidRPr="006B117B">
        <w:t>projects</w:t>
      </w:r>
      <w:commentRangeEnd w:id="17"/>
      <w:r w:rsidR="00924578">
        <w:rPr>
          <w:rStyle w:val="CommentReference"/>
        </w:rPr>
        <w:commentReference w:id="17"/>
      </w:r>
      <w:r w:rsidRPr="006B117B">
        <w:t>?</w:t>
      </w:r>
    </w:p>
    <w:p w:rsidR="00CD7485" w:rsidRPr="006B117B" w:rsidRDefault="00CD7485" w:rsidP="004F77D8">
      <w:pPr>
        <w:spacing w:line="480" w:lineRule="auto"/>
        <w:jc w:val="both"/>
        <w:rPr>
          <w:b/>
          <w:sz w:val="22"/>
        </w:rPr>
      </w:pPr>
    </w:p>
    <w:p w:rsidR="00777B2B" w:rsidRPr="006B117B" w:rsidRDefault="006215EB" w:rsidP="004F77D8">
      <w:pPr>
        <w:spacing w:line="480" w:lineRule="auto"/>
        <w:jc w:val="both"/>
        <w:rPr>
          <w:b/>
          <w:sz w:val="22"/>
          <w:szCs w:val="22"/>
        </w:rPr>
      </w:pPr>
      <w:r w:rsidRPr="00A016C2">
        <w:rPr>
          <w:rStyle w:val="Heading1Char"/>
        </w:rPr>
        <w:t>OUTCOME EVALUATION</w:t>
      </w:r>
      <w:r w:rsidRPr="00A016C2">
        <w:rPr>
          <w:b/>
          <w:sz w:val="22"/>
          <w:szCs w:val="22"/>
        </w:rPr>
        <w:t xml:space="preserve">  </w:t>
      </w:r>
    </w:p>
    <w:p w:rsidR="006215EB" w:rsidRPr="00B56205" w:rsidRDefault="00777B2B" w:rsidP="00A82664">
      <w:pPr>
        <w:spacing w:line="480" w:lineRule="auto"/>
        <w:ind w:firstLine="720"/>
        <w:jc w:val="both"/>
        <w:rPr>
          <w:color w:val="000000"/>
        </w:rPr>
      </w:pPr>
      <w:r w:rsidRPr="006B117B">
        <w:rPr>
          <w:color w:val="000000"/>
          <w:sz w:val="23"/>
          <w:szCs w:val="23"/>
        </w:rPr>
        <w:t>The evaluation of the HEAL project will analyze a combination of behavior and knowledge outcomes.  F</w:t>
      </w:r>
      <w:r w:rsidRPr="006B117B">
        <w:rPr>
          <w:color w:val="000000"/>
        </w:rPr>
        <w:t>irst, a measure of whether food choices are affected by the program will be analyzed.  To evaluate food choices, the evaluation will consist of indicators to see if fruit and vegetable consumption increases over the span of the program.  We will also measure whether there is an increase in students understanding of nutrient content of foods and the benefits of those nutrients in disease prevention. How the program impacts the family unit will also be evaluated by looking at whether there is an increase in meals cooked at home that include fruits or vegetables.</w:t>
      </w:r>
    </w:p>
    <w:p w:rsidR="00B74F5D" w:rsidRPr="00B56205" w:rsidRDefault="001C6629" w:rsidP="00B56205">
      <w:pPr>
        <w:pStyle w:val="Heading2"/>
        <w:rPr>
          <w:sz w:val="28"/>
        </w:rPr>
      </w:pPr>
      <w:bookmarkStart w:id="18" w:name="_Toc197567299"/>
      <w:r w:rsidRPr="00B56205">
        <w:rPr>
          <w:sz w:val="28"/>
        </w:rPr>
        <w:t>Outcome Evaluation Questions And Data Collection Plan</w:t>
      </w:r>
      <w:bookmarkEnd w:id="18"/>
      <w:r w:rsidRPr="00B56205">
        <w:rPr>
          <w:sz w:val="28"/>
        </w:rPr>
        <w:t xml:space="preserve"> </w:t>
      </w:r>
    </w:p>
    <w:p w:rsidR="0092193E" w:rsidRDefault="00B74F5D" w:rsidP="00B74F5D">
      <w:pPr>
        <w:rPr>
          <w:b/>
        </w:rPr>
      </w:pPr>
      <w:r>
        <w:tab/>
      </w:r>
      <w:r w:rsidRPr="00B74F5D">
        <w:rPr>
          <w:b/>
        </w:rPr>
        <w:t>Table 2: Outcome evaluation questions and Data collection plan</w:t>
      </w:r>
      <w:r w:rsidR="00B56205">
        <w:rPr>
          <w:b/>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5"/>
        <w:gridCol w:w="2447"/>
        <w:gridCol w:w="2106"/>
      </w:tblGrid>
      <w:tr w:rsidR="0092193E" w:rsidRPr="001920AD">
        <w:tc>
          <w:tcPr>
            <w:tcW w:w="9198" w:type="dxa"/>
            <w:gridSpan w:val="3"/>
          </w:tcPr>
          <w:p w:rsidR="0092193E" w:rsidRPr="0092193E" w:rsidRDefault="0092193E" w:rsidP="00F5697C">
            <w:pPr>
              <w:rPr>
                <w:b/>
                <w:i/>
                <w:sz w:val="20"/>
              </w:rPr>
            </w:pPr>
            <w:r w:rsidRPr="0092193E">
              <w:rPr>
                <w:b/>
                <w:i/>
                <w:sz w:val="20"/>
              </w:rPr>
              <w:t xml:space="preserve">Evaluation Question  # 1 </w:t>
            </w:r>
          </w:p>
          <w:p w:rsidR="0092193E" w:rsidRPr="0092193E" w:rsidRDefault="0092193E" w:rsidP="00F5697C">
            <w:pPr>
              <w:rPr>
                <w:b/>
                <w:i/>
                <w:sz w:val="20"/>
              </w:rPr>
            </w:pPr>
            <w:r w:rsidRPr="0092193E">
              <w:rPr>
                <w:b/>
                <w:i/>
                <w:sz w:val="20"/>
              </w:rPr>
              <w:t xml:space="preserve">Are the Participants developing healthier eating habits than those not participating in the HEAL Project? </w:t>
            </w:r>
          </w:p>
        </w:tc>
      </w:tr>
      <w:tr w:rsidR="0092193E" w:rsidRPr="001920AD">
        <w:tc>
          <w:tcPr>
            <w:tcW w:w="4645" w:type="dxa"/>
          </w:tcPr>
          <w:p w:rsidR="0092193E" w:rsidRPr="0092193E" w:rsidRDefault="0092193E" w:rsidP="00F5697C">
            <w:pPr>
              <w:rPr>
                <w:b/>
                <w:sz w:val="20"/>
              </w:rPr>
            </w:pPr>
            <w:r w:rsidRPr="0092193E">
              <w:rPr>
                <w:b/>
                <w:sz w:val="20"/>
              </w:rPr>
              <w:t>Indicators</w:t>
            </w:r>
          </w:p>
          <w:p w:rsidR="0092193E" w:rsidRPr="0092193E" w:rsidRDefault="0092193E" w:rsidP="00F5697C">
            <w:pPr>
              <w:rPr>
                <w:b/>
                <w:sz w:val="20"/>
              </w:rPr>
            </w:pPr>
            <w:r w:rsidRPr="0092193E">
              <w:rPr>
                <w:b/>
                <w:sz w:val="20"/>
              </w:rPr>
              <w:t xml:space="preserve"> </w:t>
            </w:r>
          </w:p>
        </w:tc>
        <w:tc>
          <w:tcPr>
            <w:tcW w:w="2447" w:type="dxa"/>
          </w:tcPr>
          <w:p w:rsidR="0092193E" w:rsidRPr="0092193E" w:rsidRDefault="0092193E" w:rsidP="00F5697C">
            <w:pPr>
              <w:rPr>
                <w:b/>
                <w:sz w:val="20"/>
              </w:rPr>
            </w:pPr>
            <w:r w:rsidRPr="0092193E">
              <w:rPr>
                <w:b/>
                <w:sz w:val="20"/>
              </w:rPr>
              <w:t>Data source/Mode</w:t>
            </w:r>
          </w:p>
          <w:p w:rsidR="0092193E" w:rsidRPr="0092193E" w:rsidRDefault="0092193E" w:rsidP="00F5697C">
            <w:pPr>
              <w:rPr>
                <w:b/>
                <w:sz w:val="20"/>
              </w:rPr>
            </w:pPr>
            <w:r w:rsidRPr="0092193E">
              <w:rPr>
                <w:b/>
                <w:sz w:val="20"/>
              </w:rPr>
              <w:t xml:space="preserve">/ Instrument </w:t>
            </w:r>
          </w:p>
        </w:tc>
        <w:tc>
          <w:tcPr>
            <w:tcW w:w="2106" w:type="dxa"/>
          </w:tcPr>
          <w:p w:rsidR="0092193E" w:rsidRPr="0092193E" w:rsidRDefault="0092193E" w:rsidP="00F5697C">
            <w:pPr>
              <w:rPr>
                <w:b/>
                <w:sz w:val="20"/>
              </w:rPr>
            </w:pPr>
            <w:r w:rsidRPr="0092193E">
              <w:rPr>
                <w:b/>
                <w:sz w:val="20"/>
              </w:rPr>
              <w:t xml:space="preserve">Collection time </w:t>
            </w:r>
          </w:p>
        </w:tc>
      </w:tr>
      <w:tr w:rsidR="0092193E" w:rsidRPr="001920AD">
        <w:tc>
          <w:tcPr>
            <w:tcW w:w="4645" w:type="dxa"/>
          </w:tcPr>
          <w:p w:rsidR="0092193E" w:rsidRPr="0092193E" w:rsidRDefault="0092193E" w:rsidP="00F5697C">
            <w:pPr>
              <w:rPr>
                <w:sz w:val="20"/>
              </w:rPr>
            </w:pPr>
            <w:r w:rsidRPr="0092193E">
              <w:rPr>
                <w:sz w:val="20"/>
              </w:rPr>
              <w:t>Indicator # 1</w:t>
            </w:r>
          </w:p>
          <w:p w:rsidR="0092193E" w:rsidRPr="0092193E" w:rsidRDefault="0092193E" w:rsidP="00F5697C">
            <w:pPr>
              <w:rPr>
                <w:sz w:val="20"/>
              </w:rPr>
            </w:pPr>
            <w:r w:rsidRPr="0092193E">
              <w:rPr>
                <w:sz w:val="20"/>
              </w:rPr>
              <w:t># Of fruits and vegetables consumed daily</w:t>
            </w:r>
          </w:p>
          <w:p w:rsidR="0092193E" w:rsidRPr="0092193E" w:rsidRDefault="0092193E" w:rsidP="00F5697C">
            <w:pPr>
              <w:rPr>
                <w:sz w:val="20"/>
              </w:rPr>
            </w:pPr>
          </w:p>
        </w:tc>
        <w:tc>
          <w:tcPr>
            <w:tcW w:w="2447" w:type="dxa"/>
          </w:tcPr>
          <w:p w:rsidR="0092193E" w:rsidRPr="0092193E" w:rsidRDefault="0092193E" w:rsidP="00F5697C">
            <w:pPr>
              <w:rPr>
                <w:sz w:val="20"/>
              </w:rPr>
            </w:pPr>
            <w:r w:rsidRPr="0092193E">
              <w:rPr>
                <w:sz w:val="20"/>
              </w:rPr>
              <w:t xml:space="preserve">Self-reported number of fruits and vegetables consumed through food diary </w:t>
            </w:r>
          </w:p>
        </w:tc>
        <w:tc>
          <w:tcPr>
            <w:tcW w:w="2106" w:type="dxa"/>
          </w:tcPr>
          <w:p w:rsidR="0092193E" w:rsidRPr="0092193E" w:rsidRDefault="0092193E" w:rsidP="00F5697C">
            <w:pPr>
              <w:rPr>
                <w:sz w:val="20"/>
              </w:rPr>
            </w:pPr>
            <w:r w:rsidRPr="0092193E">
              <w:rPr>
                <w:sz w:val="20"/>
              </w:rPr>
              <w:t xml:space="preserve">Nutrition and physical activity journals will be collected every week. </w:t>
            </w:r>
          </w:p>
        </w:tc>
      </w:tr>
      <w:tr w:rsidR="0092193E" w:rsidRPr="001920AD">
        <w:tc>
          <w:tcPr>
            <w:tcW w:w="4645" w:type="dxa"/>
          </w:tcPr>
          <w:p w:rsidR="0092193E" w:rsidRPr="0092193E" w:rsidRDefault="0092193E" w:rsidP="00F5697C">
            <w:pPr>
              <w:rPr>
                <w:sz w:val="20"/>
              </w:rPr>
            </w:pPr>
            <w:r w:rsidRPr="0092193E">
              <w:rPr>
                <w:sz w:val="20"/>
              </w:rPr>
              <w:t>Indicator # 2</w:t>
            </w:r>
          </w:p>
          <w:p w:rsidR="0092193E" w:rsidRPr="0092193E" w:rsidRDefault="0092193E" w:rsidP="00F5697C">
            <w:pPr>
              <w:rPr>
                <w:sz w:val="20"/>
              </w:rPr>
            </w:pPr>
            <w:r w:rsidRPr="0092193E">
              <w:rPr>
                <w:sz w:val="20"/>
              </w:rPr>
              <w:t># Of times fast food is eaten per week</w:t>
            </w:r>
          </w:p>
        </w:tc>
        <w:tc>
          <w:tcPr>
            <w:tcW w:w="2447" w:type="dxa"/>
          </w:tcPr>
          <w:p w:rsidR="0092193E" w:rsidRPr="0092193E" w:rsidRDefault="0092193E" w:rsidP="00F5697C">
            <w:pPr>
              <w:rPr>
                <w:sz w:val="20"/>
              </w:rPr>
            </w:pPr>
            <w:r w:rsidRPr="0092193E">
              <w:rPr>
                <w:sz w:val="20"/>
              </w:rPr>
              <w:t xml:space="preserve">Self reported # of times per week fast food was eaten </w:t>
            </w:r>
          </w:p>
        </w:tc>
        <w:tc>
          <w:tcPr>
            <w:tcW w:w="2106" w:type="dxa"/>
          </w:tcPr>
          <w:p w:rsidR="0092193E" w:rsidRPr="0092193E" w:rsidRDefault="0092193E" w:rsidP="00F5697C">
            <w:pPr>
              <w:rPr>
                <w:sz w:val="20"/>
              </w:rPr>
            </w:pPr>
            <w:r w:rsidRPr="0092193E">
              <w:rPr>
                <w:sz w:val="20"/>
              </w:rPr>
              <w:t>Nutrition and physical activity journals to be collected once a week.</w:t>
            </w:r>
          </w:p>
        </w:tc>
      </w:tr>
      <w:tr w:rsidR="0092193E" w:rsidRPr="001920AD">
        <w:tc>
          <w:tcPr>
            <w:tcW w:w="4645" w:type="dxa"/>
          </w:tcPr>
          <w:p w:rsidR="0092193E" w:rsidRPr="0092193E" w:rsidRDefault="0092193E" w:rsidP="00F5697C">
            <w:pPr>
              <w:rPr>
                <w:sz w:val="20"/>
              </w:rPr>
            </w:pPr>
            <w:r w:rsidRPr="0092193E">
              <w:rPr>
                <w:sz w:val="20"/>
              </w:rPr>
              <w:t>Indicator # 3</w:t>
            </w:r>
          </w:p>
          <w:p w:rsidR="0092193E" w:rsidRPr="0092193E" w:rsidRDefault="0092193E" w:rsidP="00F5697C">
            <w:pPr>
              <w:rPr>
                <w:sz w:val="20"/>
              </w:rPr>
            </w:pPr>
            <w:r w:rsidRPr="0092193E">
              <w:rPr>
                <w:sz w:val="20"/>
              </w:rPr>
              <w:t># Of carbonated beverages consumed</w:t>
            </w:r>
          </w:p>
          <w:p w:rsidR="0092193E" w:rsidRPr="0092193E" w:rsidRDefault="0092193E" w:rsidP="00F5697C">
            <w:pPr>
              <w:rPr>
                <w:sz w:val="20"/>
              </w:rPr>
            </w:pPr>
          </w:p>
        </w:tc>
        <w:tc>
          <w:tcPr>
            <w:tcW w:w="2447" w:type="dxa"/>
          </w:tcPr>
          <w:p w:rsidR="0092193E" w:rsidRPr="0092193E" w:rsidRDefault="0092193E" w:rsidP="00F5697C">
            <w:pPr>
              <w:rPr>
                <w:sz w:val="20"/>
              </w:rPr>
            </w:pPr>
            <w:r w:rsidRPr="0092193E">
              <w:rPr>
                <w:sz w:val="20"/>
              </w:rPr>
              <w:t>Self reported # of times per day carbonated beverages were consumed</w:t>
            </w:r>
          </w:p>
        </w:tc>
        <w:tc>
          <w:tcPr>
            <w:tcW w:w="2106" w:type="dxa"/>
          </w:tcPr>
          <w:p w:rsidR="0092193E" w:rsidRPr="0092193E" w:rsidRDefault="0092193E" w:rsidP="00F5697C">
            <w:pPr>
              <w:rPr>
                <w:sz w:val="20"/>
              </w:rPr>
            </w:pPr>
            <w:r w:rsidRPr="0092193E">
              <w:rPr>
                <w:sz w:val="20"/>
              </w:rPr>
              <w:t>Nutrition and physical activity journals to be collected once a week</w:t>
            </w:r>
          </w:p>
        </w:tc>
      </w:tr>
      <w:tr w:rsidR="0092193E" w:rsidRPr="001920AD">
        <w:tc>
          <w:tcPr>
            <w:tcW w:w="9198" w:type="dxa"/>
            <w:gridSpan w:val="3"/>
          </w:tcPr>
          <w:p w:rsidR="0092193E" w:rsidRPr="0092193E" w:rsidRDefault="0092193E" w:rsidP="00F5697C">
            <w:pPr>
              <w:rPr>
                <w:b/>
                <w:i/>
                <w:sz w:val="20"/>
              </w:rPr>
            </w:pPr>
            <w:r w:rsidRPr="0092193E">
              <w:rPr>
                <w:b/>
                <w:i/>
                <w:sz w:val="20"/>
              </w:rPr>
              <w:t xml:space="preserve">Evaluation Question # 2 </w:t>
            </w:r>
          </w:p>
          <w:p w:rsidR="0092193E" w:rsidRPr="0092193E" w:rsidRDefault="0092193E" w:rsidP="00F5697C">
            <w:pPr>
              <w:rPr>
                <w:b/>
                <w:i/>
                <w:sz w:val="20"/>
              </w:rPr>
            </w:pPr>
            <w:r w:rsidRPr="0092193E">
              <w:rPr>
                <w:b/>
                <w:i/>
                <w:sz w:val="20"/>
              </w:rPr>
              <w:t>Are participants more knowledgeable about nutrition, healthy eating and the risk of diet related diseases?</w:t>
            </w:r>
          </w:p>
        </w:tc>
      </w:tr>
      <w:tr w:rsidR="0092193E" w:rsidRPr="001920AD">
        <w:tc>
          <w:tcPr>
            <w:tcW w:w="4645" w:type="dxa"/>
          </w:tcPr>
          <w:p w:rsidR="0092193E" w:rsidRPr="0092193E" w:rsidRDefault="0092193E" w:rsidP="00F5697C">
            <w:pPr>
              <w:rPr>
                <w:sz w:val="20"/>
              </w:rPr>
            </w:pPr>
            <w:r w:rsidRPr="0092193E">
              <w:rPr>
                <w:sz w:val="20"/>
              </w:rPr>
              <w:t>Indicator # 1</w:t>
            </w:r>
          </w:p>
          <w:p w:rsidR="0092193E" w:rsidRPr="0092193E" w:rsidRDefault="0092193E" w:rsidP="00F5697C">
            <w:pPr>
              <w:rPr>
                <w:sz w:val="20"/>
              </w:rPr>
            </w:pPr>
            <w:r w:rsidRPr="0092193E">
              <w:rPr>
                <w:sz w:val="20"/>
                <w:shd w:val="clear" w:color="auto" w:fill="FFFFFF" w:themeFill="background1"/>
              </w:rPr>
              <w:t># of students who are able to list at least 2 chronic diseases that may be avoided with better nutritional status.</w:t>
            </w:r>
          </w:p>
        </w:tc>
        <w:tc>
          <w:tcPr>
            <w:tcW w:w="2447" w:type="dxa"/>
          </w:tcPr>
          <w:p w:rsidR="0092193E" w:rsidRPr="0092193E" w:rsidRDefault="0092193E" w:rsidP="00F5697C">
            <w:pPr>
              <w:rPr>
                <w:sz w:val="20"/>
              </w:rPr>
            </w:pPr>
            <w:r w:rsidRPr="0092193E">
              <w:rPr>
                <w:sz w:val="20"/>
              </w:rPr>
              <w:t>Judged by Self Administered questionnaire</w:t>
            </w:r>
          </w:p>
        </w:tc>
        <w:tc>
          <w:tcPr>
            <w:tcW w:w="2106" w:type="dxa"/>
          </w:tcPr>
          <w:p w:rsidR="0092193E" w:rsidRPr="0092193E" w:rsidRDefault="0092193E" w:rsidP="00F5697C">
            <w:pPr>
              <w:rPr>
                <w:sz w:val="20"/>
              </w:rPr>
            </w:pPr>
            <w:r w:rsidRPr="0092193E">
              <w:rPr>
                <w:sz w:val="20"/>
              </w:rPr>
              <w:t>Before the start of the intervention and at the end of the 4 month intervention</w:t>
            </w:r>
          </w:p>
        </w:tc>
      </w:tr>
      <w:tr w:rsidR="0092193E" w:rsidRPr="001920AD">
        <w:tc>
          <w:tcPr>
            <w:tcW w:w="4645" w:type="dxa"/>
          </w:tcPr>
          <w:p w:rsidR="0092193E" w:rsidRPr="0092193E" w:rsidRDefault="0092193E" w:rsidP="00F5697C">
            <w:pPr>
              <w:rPr>
                <w:sz w:val="20"/>
              </w:rPr>
            </w:pPr>
            <w:r w:rsidRPr="0092193E">
              <w:rPr>
                <w:sz w:val="20"/>
              </w:rPr>
              <w:t>Indicator # 2</w:t>
            </w:r>
          </w:p>
          <w:p w:rsidR="0092193E" w:rsidRPr="0092193E" w:rsidRDefault="0092193E" w:rsidP="00F5697C">
            <w:pPr>
              <w:rPr>
                <w:sz w:val="20"/>
              </w:rPr>
            </w:pPr>
            <w:r w:rsidRPr="0092193E">
              <w:rPr>
                <w:sz w:val="20"/>
              </w:rPr>
              <w:t># of students who are able to look at a nutrition label and list amount of fat (in grams), amount of fiber (in grams), serving size, daily percentage of micronutrients and amount of calories per container.</w:t>
            </w:r>
          </w:p>
        </w:tc>
        <w:tc>
          <w:tcPr>
            <w:tcW w:w="2447" w:type="dxa"/>
          </w:tcPr>
          <w:p w:rsidR="0092193E" w:rsidRPr="0092193E" w:rsidRDefault="0092193E" w:rsidP="00F5697C">
            <w:pPr>
              <w:rPr>
                <w:sz w:val="20"/>
              </w:rPr>
            </w:pPr>
            <w:r w:rsidRPr="0092193E">
              <w:rPr>
                <w:sz w:val="20"/>
              </w:rPr>
              <w:t xml:space="preserve">Judged by Self Administered questionnaire </w:t>
            </w:r>
          </w:p>
        </w:tc>
        <w:tc>
          <w:tcPr>
            <w:tcW w:w="2106" w:type="dxa"/>
          </w:tcPr>
          <w:p w:rsidR="0092193E" w:rsidRPr="0092193E" w:rsidRDefault="0092193E" w:rsidP="00F5697C">
            <w:pPr>
              <w:rPr>
                <w:sz w:val="20"/>
              </w:rPr>
            </w:pPr>
            <w:r w:rsidRPr="0092193E">
              <w:rPr>
                <w:sz w:val="20"/>
              </w:rPr>
              <w:t>Before the start of the intervention and at the end of the 4 month intervention.</w:t>
            </w:r>
          </w:p>
        </w:tc>
      </w:tr>
      <w:tr w:rsidR="0092193E" w:rsidRPr="001920AD">
        <w:tc>
          <w:tcPr>
            <w:tcW w:w="4645" w:type="dxa"/>
          </w:tcPr>
          <w:p w:rsidR="0092193E" w:rsidRPr="0092193E" w:rsidRDefault="0092193E" w:rsidP="00F5697C">
            <w:pPr>
              <w:rPr>
                <w:sz w:val="20"/>
              </w:rPr>
            </w:pPr>
            <w:r w:rsidRPr="0092193E">
              <w:rPr>
                <w:sz w:val="20"/>
              </w:rPr>
              <w:t>Indicator # 3</w:t>
            </w:r>
          </w:p>
          <w:p w:rsidR="0092193E" w:rsidRPr="0092193E" w:rsidRDefault="0092193E" w:rsidP="00F5697C">
            <w:pPr>
              <w:rPr>
                <w:sz w:val="20"/>
              </w:rPr>
            </w:pPr>
            <w:r w:rsidRPr="0092193E">
              <w:rPr>
                <w:sz w:val="20"/>
              </w:rPr>
              <w:t># of students who are able to list at least 2 health benefits of fruits and vegetables</w:t>
            </w:r>
          </w:p>
          <w:p w:rsidR="0092193E" w:rsidRPr="0092193E" w:rsidRDefault="0092193E" w:rsidP="00F5697C">
            <w:pPr>
              <w:rPr>
                <w:sz w:val="20"/>
              </w:rPr>
            </w:pPr>
          </w:p>
          <w:p w:rsidR="0092193E" w:rsidRPr="0092193E" w:rsidRDefault="0092193E" w:rsidP="00F5697C">
            <w:pPr>
              <w:rPr>
                <w:sz w:val="20"/>
              </w:rPr>
            </w:pPr>
          </w:p>
        </w:tc>
        <w:tc>
          <w:tcPr>
            <w:tcW w:w="2447" w:type="dxa"/>
          </w:tcPr>
          <w:p w:rsidR="0092193E" w:rsidRPr="0092193E" w:rsidRDefault="0092193E" w:rsidP="00F5697C">
            <w:pPr>
              <w:rPr>
                <w:sz w:val="20"/>
              </w:rPr>
            </w:pPr>
            <w:r w:rsidRPr="0092193E">
              <w:rPr>
                <w:sz w:val="20"/>
              </w:rPr>
              <w:t>Judged by Self Administered questionnaire</w:t>
            </w:r>
          </w:p>
        </w:tc>
        <w:tc>
          <w:tcPr>
            <w:tcW w:w="2106" w:type="dxa"/>
          </w:tcPr>
          <w:p w:rsidR="0092193E" w:rsidRPr="0092193E" w:rsidRDefault="0092193E" w:rsidP="00F5697C">
            <w:pPr>
              <w:rPr>
                <w:sz w:val="20"/>
              </w:rPr>
            </w:pPr>
            <w:r w:rsidRPr="0092193E">
              <w:rPr>
                <w:sz w:val="20"/>
              </w:rPr>
              <w:t>Before the start of the intervention and at the end of the 4 month intervention.</w:t>
            </w:r>
          </w:p>
        </w:tc>
      </w:tr>
      <w:tr w:rsidR="0092193E" w:rsidRPr="001920AD">
        <w:tc>
          <w:tcPr>
            <w:tcW w:w="4645" w:type="dxa"/>
          </w:tcPr>
          <w:p w:rsidR="0092193E" w:rsidRPr="0092193E" w:rsidRDefault="0092193E" w:rsidP="00F5697C">
            <w:pPr>
              <w:rPr>
                <w:sz w:val="20"/>
              </w:rPr>
            </w:pPr>
            <w:r w:rsidRPr="0092193E">
              <w:rPr>
                <w:sz w:val="20"/>
              </w:rPr>
              <w:t xml:space="preserve">Indicator #4 </w:t>
            </w:r>
          </w:p>
          <w:p w:rsidR="0092193E" w:rsidRPr="0092193E" w:rsidRDefault="0092193E" w:rsidP="00F5697C">
            <w:pPr>
              <w:rPr>
                <w:sz w:val="20"/>
              </w:rPr>
            </w:pPr>
            <w:r w:rsidRPr="0092193E">
              <w:rPr>
                <w:sz w:val="20"/>
              </w:rPr>
              <w:t># of students who are able to list at least 2 health benefits of fiber</w:t>
            </w:r>
          </w:p>
        </w:tc>
        <w:tc>
          <w:tcPr>
            <w:tcW w:w="2447" w:type="dxa"/>
          </w:tcPr>
          <w:p w:rsidR="0092193E" w:rsidRPr="0092193E" w:rsidRDefault="0092193E" w:rsidP="00F5697C">
            <w:pPr>
              <w:rPr>
                <w:sz w:val="20"/>
              </w:rPr>
            </w:pPr>
            <w:r w:rsidRPr="0092193E">
              <w:rPr>
                <w:sz w:val="20"/>
              </w:rPr>
              <w:t>Judged by Self Administered questionnaire</w:t>
            </w:r>
          </w:p>
        </w:tc>
        <w:tc>
          <w:tcPr>
            <w:tcW w:w="2106" w:type="dxa"/>
          </w:tcPr>
          <w:p w:rsidR="0092193E" w:rsidRPr="0092193E" w:rsidRDefault="0092193E" w:rsidP="00F5697C">
            <w:pPr>
              <w:rPr>
                <w:sz w:val="20"/>
              </w:rPr>
            </w:pPr>
            <w:r w:rsidRPr="0092193E">
              <w:rPr>
                <w:sz w:val="20"/>
              </w:rPr>
              <w:t>Before the start of the intervention and at the end of the 4 month intervention.</w:t>
            </w:r>
          </w:p>
        </w:tc>
      </w:tr>
      <w:tr w:rsidR="0092193E" w:rsidRPr="001920AD">
        <w:tc>
          <w:tcPr>
            <w:tcW w:w="9198" w:type="dxa"/>
            <w:gridSpan w:val="3"/>
          </w:tcPr>
          <w:p w:rsidR="0092193E" w:rsidRPr="0092193E" w:rsidRDefault="0092193E" w:rsidP="00F5697C">
            <w:pPr>
              <w:rPr>
                <w:b/>
                <w:i/>
                <w:sz w:val="20"/>
              </w:rPr>
            </w:pPr>
            <w:r w:rsidRPr="0092193E">
              <w:rPr>
                <w:b/>
                <w:i/>
                <w:sz w:val="20"/>
              </w:rPr>
              <w:t>Evaluation Question # 3</w:t>
            </w:r>
          </w:p>
          <w:p w:rsidR="0092193E" w:rsidRPr="0092193E" w:rsidRDefault="0092193E" w:rsidP="00F5697C">
            <w:pPr>
              <w:rPr>
                <w:b/>
                <w:i/>
                <w:sz w:val="20"/>
              </w:rPr>
            </w:pPr>
            <w:r w:rsidRPr="0092193E">
              <w:rPr>
                <w:b/>
                <w:i/>
                <w:sz w:val="20"/>
              </w:rPr>
              <w:t>Are the participants eating more meals cooked at home that include fresh fruits and vegetables than those not participating?</w:t>
            </w:r>
          </w:p>
          <w:p w:rsidR="0092193E" w:rsidRPr="0092193E" w:rsidRDefault="0092193E" w:rsidP="00F5697C">
            <w:pPr>
              <w:rPr>
                <w:sz w:val="20"/>
              </w:rPr>
            </w:pPr>
          </w:p>
        </w:tc>
      </w:tr>
      <w:tr w:rsidR="0092193E" w:rsidRPr="001920AD">
        <w:tc>
          <w:tcPr>
            <w:tcW w:w="4645" w:type="dxa"/>
          </w:tcPr>
          <w:p w:rsidR="0092193E" w:rsidRPr="0092193E" w:rsidRDefault="0092193E" w:rsidP="00F5697C">
            <w:pPr>
              <w:rPr>
                <w:sz w:val="20"/>
              </w:rPr>
            </w:pPr>
            <w:r w:rsidRPr="0092193E">
              <w:rPr>
                <w:sz w:val="20"/>
              </w:rPr>
              <w:t>Indicator # 1</w:t>
            </w:r>
          </w:p>
          <w:p w:rsidR="0092193E" w:rsidRPr="0092193E" w:rsidRDefault="0092193E" w:rsidP="00F5697C">
            <w:pPr>
              <w:rPr>
                <w:sz w:val="20"/>
              </w:rPr>
            </w:pPr>
          </w:p>
          <w:p w:rsidR="0092193E" w:rsidRPr="0092193E" w:rsidRDefault="0092193E" w:rsidP="00F5697C">
            <w:pPr>
              <w:rPr>
                <w:sz w:val="20"/>
              </w:rPr>
            </w:pPr>
            <w:r w:rsidRPr="0092193E">
              <w:rPr>
                <w:sz w:val="20"/>
              </w:rPr>
              <w:t># of home cooked meals consumed per week including fresh fruits and vegetables</w:t>
            </w:r>
          </w:p>
        </w:tc>
        <w:tc>
          <w:tcPr>
            <w:tcW w:w="2447" w:type="dxa"/>
          </w:tcPr>
          <w:p w:rsidR="0092193E" w:rsidRPr="0092193E" w:rsidRDefault="0092193E" w:rsidP="00F5697C">
            <w:pPr>
              <w:rPr>
                <w:sz w:val="20"/>
              </w:rPr>
            </w:pPr>
            <w:r w:rsidRPr="0092193E">
              <w:rPr>
                <w:sz w:val="20"/>
              </w:rPr>
              <w:t>Judged by Self Administered questionnaire</w:t>
            </w:r>
          </w:p>
        </w:tc>
        <w:tc>
          <w:tcPr>
            <w:tcW w:w="2106" w:type="dxa"/>
          </w:tcPr>
          <w:p w:rsidR="0092193E" w:rsidRPr="0092193E" w:rsidRDefault="0092193E" w:rsidP="00F5697C">
            <w:pPr>
              <w:rPr>
                <w:sz w:val="20"/>
              </w:rPr>
            </w:pPr>
            <w:r w:rsidRPr="0092193E">
              <w:rPr>
                <w:sz w:val="20"/>
              </w:rPr>
              <w:t>Nutrition and physical activity journals will be collected every week.</w:t>
            </w:r>
          </w:p>
        </w:tc>
      </w:tr>
      <w:tr w:rsidR="0092193E" w:rsidRPr="001920AD">
        <w:tc>
          <w:tcPr>
            <w:tcW w:w="9198" w:type="dxa"/>
            <w:gridSpan w:val="3"/>
          </w:tcPr>
          <w:p w:rsidR="0092193E" w:rsidRPr="0092193E" w:rsidRDefault="0092193E" w:rsidP="00F5697C">
            <w:pPr>
              <w:rPr>
                <w:b/>
                <w:i/>
                <w:sz w:val="20"/>
              </w:rPr>
            </w:pPr>
            <w:r w:rsidRPr="0092193E">
              <w:rPr>
                <w:b/>
                <w:i/>
                <w:sz w:val="20"/>
              </w:rPr>
              <w:t>Evaluation Question # 4</w:t>
            </w:r>
          </w:p>
          <w:p w:rsidR="0092193E" w:rsidRPr="0092193E" w:rsidRDefault="0092193E" w:rsidP="00F5697C">
            <w:pPr>
              <w:rPr>
                <w:b/>
                <w:i/>
                <w:sz w:val="20"/>
              </w:rPr>
            </w:pPr>
            <w:r w:rsidRPr="0092193E">
              <w:rPr>
                <w:b/>
                <w:i/>
                <w:sz w:val="20"/>
              </w:rPr>
              <w:t>Did the intervention lead to a reduction in weight among the participants than those not participating?</w:t>
            </w:r>
          </w:p>
        </w:tc>
      </w:tr>
      <w:tr w:rsidR="0092193E" w:rsidRPr="001920AD">
        <w:tc>
          <w:tcPr>
            <w:tcW w:w="4645" w:type="dxa"/>
          </w:tcPr>
          <w:p w:rsidR="0092193E" w:rsidRPr="0092193E" w:rsidRDefault="0092193E" w:rsidP="00F5697C">
            <w:pPr>
              <w:rPr>
                <w:rFonts w:cstheme="minorBidi"/>
                <w:color w:val="000000" w:themeColor="text1"/>
                <w:sz w:val="20"/>
              </w:rPr>
            </w:pPr>
            <w:r w:rsidRPr="0092193E">
              <w:rPr>
                <w:rFonts w:cstheme="minorBidi"/>
                <w:color w:val="000000" w:themeColor="text1"/>
                <w:sz w:val="20"/>
              </w:rPr>
              <w:t>Indicator # 1</w:t>
            </w:r>
          </w:p>
          <w:p w:rsidR="0092193E" w:rsidRPr="0092193E" w:rsidRDefault="0092193E" w:rsidP="00F5697C">
            <w:pPr>
              <w:rPr>
                <w:sz w:val="20"/>
              </w:rPr>
            </w:pPr>
            <w:r w:rsidRPr="0092193E">
              <w:rPr>
                <w:rFonts w:cstheme="minorBidi"/>
                <w:color w:val="000000" w:themeColor="text1"/>
                <w:sz w:val="20"/>
              </w:rPr>
              <w:t># of student whose BMI decreased with at least 5% or more</w:t>
            </w:r>
          </w:p>
        </w:tc>
        <w:tc>
          <w:tcPr>
            <w:tcW w:w="2447" w:type="dxa"/>
          </w:tcPr>
          <w:p w:rsidR="0092193E" w:rsidRPr="0092193E" w:rsidRDefault="0092193E" w:rsidP="00F5697C">
            <w:pPr>
              <w:rPr>
                <w:sz w:val="20"/>
              </w:rPr>
            </w:pPr>
            <w:r w:rsidRPr="0092193E">
              <w:rPr>
                <w:sz w:val="20"/>
              </w:rPr>
              <w:t xml:space="preserve">Calibrated scale </w:t>
            </w:r>
          </w:p>
        </w:tc>
        <w:tc>
          <w:tcPr>
            <w:tcW w:w="2106" w:type="dxa"/>
          </w:tcPr>
          <w:p w:rsidR="0092193E" w:rsidRPr="0092193E" w:rsidRDefault="0092193E" w:rsidP="00F5697C">
            <w:pPr>
              <w:rPr>
                <w:sz w:val="20"/>
              </w:rPr>
            </w:pPr>
            <w:r w:rsidRPr="0092193E">
              <w:rPr>
                <w:sz w:val="20"/>
              </w:rPr>
              <w:t>Before the start of the intervention and at the end of the 4 month intervention</w:t>
            </w:r>
          </w:p>
        </w:tc>
      </w:tr>
    </w:tbl>
    <w:p w:rsidR="0092193E" w:rsidRDefault="0092193E" w:rsidP="00B74F5D">
      <w:pPr>
        <w:rPr>
          <w:b/>
        </w:rPr>
      </w:pPr>
    </w:p>
    <w:p w:rsidR="001C6629" w:rsidRPr="00B74F5D" w:rsidRDefault="001C6629" w:rsidP="00B74F5D">
      <w:pPr>
        <w:rPr>
          <w:b/>
        </w:rPr>
      </w:pPr>
    </w:p>
    <w:p w:rsidR="001C6629" w:rsidRPr="00B56205" w:rsidRDefault="00A82664" w:rsidP="00A82664">
      <w:pPr>
        <w:pStyle w:val="Heading1"/>
      </w:pPr>
      <w:bookmarkStart w:id="19" w:name="_Toc197567300"/>
      <w:r>
        <w:t>OUTCOME EVALUATION DESIGN:</w:t>
      </w:r>
      <w:bookmarkEnd w:id="19"/>
    </w:p>
    <w:p w:rsidR="001C6629" w:rsidRPr="00A82664" w:rsidRDefault="001C6629" w:rsidP="00A82664">
      <w:pPr>
        <w:pStyle w:val="Heading2"/>
      </w:pPr>
      <w:bookmarkStart w:id="20" w:name="_Toc197567301"/>
      <w:r w:rsidRPr="00A82664">
        <w:t>Design and justification</w:t>
      </w:r>
      <w:bookmarkEnd w:id="20"/>
    </w:p>
    <w:p w:rsidR="001C6629" w:rsidRPr="006B117B" w:rsidRDefault="001C6629" w:rsidP="00A82664">
      <w:pPr>
        <w:spacing w:line="480" w:lineRule="auto"/>
        <w:ind w:firstLine="720"/>
        <w:jc w:val="both"/>
      </w:pPr>
      <w:r w:rsidRPr="006B117B">
        <w:t xml:space="preserve">The </w:t>
      </w:r>
      <w:proofErr w:type="spellStart"/>
      <w:r w:rsidRPr="006B117B">
        <w:t>Sankofa</w:t>
      </w:r>
      <w:proofErr w:type="spellEnd"/>
      <w:r w:rsidRPr="006B117B">
        <w:t xml:space="preserve"> HEAL Project intends to use the quasi-experimental design. The effectiveness of the program will be measured by comparing students enrolled in the program at KIPP Renaissance High School to a matched group of student from Warren Easton High School in mid-city New Orleans, not exposed to the same intervention. Another school was chosen as a control group to ensure the same grade category and age range is used in the control group. However, this is not feasible to achieve at KIPP Renaissance High School, </w:t>
      </w:r>
      <w:r w:rsidRPr="006B117B">
        <w:rPr>
          <w:rFonts w:cs="Arial"/>
          <w:szCs w:val="28"/>
        </w:rPr>
        <w:t>because it is not practical to divide students from the same grade and school into both treatment and control groups.</w:t>
      </w:r>
      <w:r w:rsidRPr="006B117B">
        <w:t xml:space="preserve"> Moreover, another school was also chosen to avoid sharing of information among students in the 2 groups.  Sharing information is likely to lead to contamination and this could have an effect on the outcome of the evaluation.</w:t>
      </w:r>
    </w:p>
    <w:p w:rsidR="001C6629" w:rsidRPr="006B117B" w:rsidRDefault="001C6629" w:rsidP="004F77D8">
      <w:pPr>
        <w:spacing w:line="480" w:lineRule="auto"/>
        <w:jc w:val="both"/>
      </w:pPr>
    </w:p>
    <w:p w:rsidR="004F77D8" w:rsidRDefault="001C6629" w:rsidP="00A82664">
      <w:pPr>
        <w:spacing w:line="480" w:lineRule="auto"/>
        <w:ind w:firstLine="720"/>
        <w:jc w:val="both"/>
      </w:pPr>
      <w:r w:rsidRPr="006B117B">
        <w:t>Recruitment of participants for the intervention group will be done first, followed by matching and selection of the control group from Warren Easton High School in mid-city New Orleans. Informed consent will also be obtained from the participants prior to the pre-test. Baseline measures will be collected at the beginning of the intervention. Students at KIPP Renaissance School will receive the intervention while students at Warren Easton High School will not receive the intervention for a period of 4 months. A post-intervention study will then be conducted for the intervention and the control group to measure the outcome of the study and the effectiveness of the program. The diagram below shows the notation of the evaluation design:</w:t>
      </w:r>
    </w:p>
    <w:p w:rsidR="00B96AE4" w:rsidRPr="006B117B" w:rsidRDefault="00B96AE4" w:rsidP="00B96AE4">
      <w:pPr>
        <w:spacing w:line="480" w:lineRule="auto"/>
        <w:jc w:val="both"/>
        <w:rPr>
          <w:b/>
        </w:rPr>
      </w:pPr>
      <w:r>
        <w:rPr>
          <w:b/>
        </w:rPr>
        <w:t>Figure 3</w:t>
      </w:r>
      <w:r w:rsidRPr="006B117B">
        <w:rPr>
          <w:b/>
        </w:rPr>
        <w:t>: Pre and Post - test quasi-experimenta</w:t>
      </w:r>
      <w:r>
        <w:rPr>
          <w:b/>
        </w:rPr>
        <w:t xml:space="preserve">l design </w:t>
      </w:r>
    </w:p>
    <w:p w:rsidR="004F77D8" w:rsidRDefault="004F77D8" w:rsidP="004F77D8">
      <w:pPr>
        <w:spacing w:line="480" w:lineRule="auto"/>
        <w:jc w:val="both"/>
      </w:pPr>
    </w:p>
    <w:p w:rsidR="004F77D8" w:rsidRDefault="00F41CE9" w:rsidP="004F77D8">
      <w:pPr>
        <w:spacing w:line="480" w:lineRule="auto"/>
        <w:jc w:val="both"/>
      </w:pPr>
      <w:r>
        <w:rPr>
          <w:noProof/>
        </w:rPr>
      </w:r>
      <w:r>
        <w:rPr>
          <w:noProof/>
        </w:rPr>
        <w:pict>
          <v:group id="Group 12" o:spid="_x0000_s1086" style="width:242pt;height:127.55pt;mso-position-horizontal-relative:char;mso-position-vertical-relative:line" coordorigin="1420265,1070022" coordsize="3073182,161975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">
            <v:shapetype id="_x0000_t202" coordsize="21600,21600" o:spt="202" path="m0,0l0,21600,21600,21600,21600,0xe">
              <v:stroke joinstyle="miter"/>
              <v:path gradientshapeok="t" o:connecttype="rect"/>
            </v:shapetype>
            <v:shape id="Text Box 80" o:spid="_x0000_s1087" type="#_x0000_t202" style="position:absolute;left:1420265;top:1085411;width:286031;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Sm9cwgAA&#10;ANsAAAAPAAAAZHJzL2Rvd25yZXYueG1sRI/disIwFITvF3yHcATv1lRRcbtGEX9g7/zZfYBDc2xq&#10;m5PSRK379EYQvBxmvhlmtmhtJa7U+MKxgkE/AUGcOV1wruDvd/s5BeEDssbKMSm4k4fFvPMxw1S7&#10;Gx/oegy5iCXsU1RgQqhTKX1myKLvu5o4eifXWAxRNrnUDd5iua3kMEkm0mLBccFgTStDWXm8WAXT&#10;xO7K8mu493b0Pxib1dpt6rNSvW67/AYRqA3v8Iv+0U8Onl/iD5Dz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lKb1zCAAAA2wAAAA8AAAAAAAAAAAAAAAAAlwIAAGRycy9kb3du&#10;cmV2LnhtbFBLBQYAAAAABAAEAPUAAACGAwAAAAA=&#10;" filled="f" stroked="f">
              <v:textbox style="mso-fit-shape-to-text:t">
                <w:txbxContent>
                  <w:p w:rsidR="007E3494" w:rsidRDefault="007E3494" w:rsidP="007E3494">
                    <w:pPr>
                      <w:pStyle w:val="NormalWeb"/>
                      <w:spacing w:before="0" w:beforeAutospacing="0" w:after="0" w:afterAutospacing="0"/>
                    </w:pPr>
                    <w:r>
                      <w:rPr>
                        <w:rFonts w:asciiTheme="minorHAnsi" w:hAnsi="Calibri" w:cstheme="minorBidi"/>
                        <w:b/>
                        <w:bCs/>
                        <w:color w:val="000000" w:themeColor="text1"/>
                        <w:kern w:val="24"/>
                        <w:sz w:val="24"/>
                        <w:szCs w:val="24"/>
                      </w:rPr>
                      <w:t>N</w:t>
                    </w:r>
                  </w:p>
                </w:txbxContent>
              </v:textbox>
            </v:shape>
            <v:shape id="Text Box 81" o:spid="_x0000_s1088" type="#_x0000_t202" style="position:absolute;left:1420265;top:2028673;width:286031;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BsrHwgAA&#10;ANsAAAAPAAAAZHJzL2Rvd25yZXYueG1sRI/dasJAFITvBd9hOQXvdBOxYqOriD/QO//6AIfsMZsm&#10;ezZkV0379G6h4OUw880wi1Vna3Gn1peOFaSjBARx7nTJhYKvy344A+EDssbaMSn4IQ+rZb+3wEy7&#10;B5/ofg6FiCXsM1RgQmgyKX1uyKIfuYY4elfXWgxRtoXULT5iua3lOEmm0mLJccFgQxtDeXW+WQWz&#10;xB6q6mN89Hbym76bzdbtmm+lBm/deg4iUBde4X/6U0cuhb8v8QfI5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YGysfCAAAA2wAAAA8AAAAAAAAAAAAAAAAAlwIAAGRycy9kb3du&#10;cmV2LnhtbFBLBQYAAAAABAAEAPUAAACGAwAAAAA=&#10;" filled="f" stroked="f">
              <v:textbox style="mso-fit-shape-to-text:t">
                <w:txbxContent>
                  <w:p w:rsidR="007E3494" w:rsidRDefault="007E3494" w:rsidP="007E3494">
                    <w:pPr>
                      <w:pStyle w:val="NormalWeb"/>
                      <w:spacing w:before="0" w:beforeAutospacing="0" w:after="0" w:afterAutospacing="0"/>
                    </w:pPr>
                    <w:r>
                      <w:rPr>
                        <w:rFonts w:asciiTheme="minorHAnsi" w:hAnsi="Calibri" w:cstheme="minorBidi"/>
                        <w:b/>
                        <w:bCs/>
                        <w:color w:val="000000" w:themeColor="text1"/>
                        <w:kern w:val="24"/>
                        <w:sz w:val="24"/>
                        <w:szCs w:val="24"/>
                      </w:rPr>
                      <w:t>N</w:t>
                    </w:r>
                  </w:p>
                </w:txbxContent>
              </v:textbox>
            </v:shape>
            <v:shape id="Text Box 82" o:spid="_x0000_s1089" type="#_x0000_t202" style="position:absolute;left:2122911;top:2028673;width:288736;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1FSwwwAA&#10;ANsAAAAPAAAAZHJzL2Rvd25yZXYueG1sRI/RasJAFETfhf7DcoW+6SahFY1upGgLfdNaP+CSvWZj&#10;sndDdtW0X+8WCj4OM2eGWa0H24or9b52rCCdJiCIS6drrhQcvz8mcxA+IGtsHZOCH/KwLp5GK8y1&#10;u/EXXQ+hErGEfY4KTAhdLqUvDVn0U9cRR+/keoshyr6SusdbLLetzJJkJi3WHBcMdrQxVDaHi1Uw&#10;T+yuaRbZ3tuX3/TVbLbuvTsr9Twe3pYgAg3hEf6nP3XkMvj7En+ALO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1FSwwwAAANsAAAAPAAAAAAAAAAAAAAAAAJcCAABkcnMvZG93&#10;bnJldi54bWxQSwUGAAAAAAQABAD1AAAAhwMAAAAA&#10;" filled="f" stroked="f">
              <v:textbox style="mso-fit-shape-to-text:t">
                <w:txbxContent>
                  <w:p w:rsidR="007E3494" w:rsidRDefault="007E3494" w:rsidP="007E3494">
                    <w:pPr>
                      <w:pStyle w:val="NormalWeb"/>
                      <w:spacing w:before="0" w:beforeAutospacing="0" w:after="0" w:afterAutospacing="0"/>
                    </w:pPr>
                    <w:r>
                      <w:rPr>
                        <w:rFonts w:asciiTheme="minorHAnsi" w:hAnsi="Calibri" w:cstheme="minorBidi"/>
                        <w:b/>
                        <w:bCs/>
                        <w:color w:val="000000" w:themeColor="text1"/>
                        <w:kern w:val="24"/>
                        <w:sz w:val="24"/>
                        <w:szCs w:val="24"/>
                      </w:rPr>
                      <w:t>O</w:t>
                    </w:r>
                  </w:p>
                </w:txbxContent>
              </v:textbox>
            </v:shape>
            <v:shape id="Text Box 83" o:spid="_x0000_s1090" type="#_x0000_t202" style="position:absolute;left:2122911;top:1085411;width:288736;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mPErwwAA&#10;ANsAAAAPAAAAZHJzL2Rvd25yZXYueG1sRI/NbsIwEITvlXgHa5G4gcNPEU0xCPEjcWsLfYBVvI1D&#10;4nUUGwg8PUZC6nE0881o5svWVuJCjS8cKxgOEhDEmdMF5wp+j7v+DIQPyBorx6TgRh6Wi87bHFPt&#10;rvxDl0PIRSxhn6ICE0KdSukzQxb9wNXE0ftzjcUQZZNL3eA1lttKjpJkKi0WHBcM1rQ2lJWHs1Uw&#10;S+xXWX6Mvr2d3IfvZr1x2/qkVK/brj5BBGrDf/hF73XkxvD8En+AXD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mPErwwAAANsAAAAPAAAAAAAAAAAAAAAAAJcCAABkcnMvZG93&#10;bnJldi54bWxQSwUGAAAAAAQABAD1AAAAhwMAAAAA&#10;" filled="f" stroked="f">
              <v:textbox style="mso-fit-shape-to-text:t">
                <w:txbxContent>
                  <w:p w:rsidR="007E3494" w:rsidRDefault="007E3494" w:rsidP="007E3494">
                    <w:pPr>
                      <w:pStyle w:val="NormalWeb"/>
                      <w:spacing w:before="0" w:beforeAutospacing="0" w:after="0" w:afterAutospacing="0"/>
                    </w:pPr>
                    <w:r>
                      <w:rPr>
                        <w:rFonts w:asciiTheme="minorHAnsi" w:hAnsi="Calibri" w:cstheme="minorBidi"/>
                        <w:b/>
                        <w:bCs/>
                        <w:color w:val="000000" w:themeColor="text1"/>
                        <w:kern w:val="24"/>
                        <w:sz w:val="24"/>
                        <w:szCs w:val="24"/>
                      </w:rPr>
                      <w:t>O</w:t>
                    </w:r>
                  </w:p>
                </w:txbxContent>
              </v:textbox>
            </v:shape>
            <v:shape id="Text Box 84" o:spid="_x0000_s1091" type="#_x0000_t202" style="position:absolute;left:2291662;top:1270077;width:287258;height:215444;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cWlfwwAA&#10;ANsAAAAPAAAAZHJzL2Rvd25yZXYueG1sRI/RasJAFETfBf9huULfdBOxEqNrKLaFvtWqH3DJ3mbT&#10;ZO+G7NZEv75bKPRxmDkzzK4YbSuu1PvasYJ0kYAgLp2uuVJwOb/OMxA+IGtsHZOCG3ko9tPJDnPt&#10;Bv6g6ylUIpawz1GBCaHLpfSlIYt+4Tri6H263mKIsq+k7nGI5baVyyRZS4s1xwWDHR0Mlc3p2yrI&#10;EvveNJvl0dvVPX00h2f30n0p9TAbn7YgAo3hP/xHv+nIreD3S/wBcv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cWlfwwAAANsAAAAPAAAAAAAAAAAAAAAAAJcCAABkcnMvZG93&#10;bnJldi54bWxQSwUGAAAAAAQABAD1AAAAhwMAAAAA&#10;" filled="f" stroked="f">
              <v:textbox style="mso-fit-shape-to-text:t">
                <w:txbxContent>
                  <w:p w:rsidR="007E3494" w:rsidRDefault="007E3494" w:rsidP="007E3494">
                    <w:pPr>
                      <w:pStyle w:val="NormalWeb"/>
                      <w:spacing w:before="0" w:beforeAutospacing="0" w:after="0" w:afterAutospacing="0"/>
                    </w:pPr>
                    <w:r>
                      <w:rPr>
                        <w:rFonts w:asciiTheme="minorHAnsi" w:hAnsi="Calibri" w:cstheme="minorBidi"/>
                        <w:color w:val="000000" w:themeColor="text1"/>
                        <w:kern w:val="24"/>
                        <w:sz w:val="16"/>
                        <w:szCs w:val="16"/>
                      </w:rPr>
                      <w:t>1E</w:t>
                    </w:r>
                  </w:p>
                </w:txbxContent>
              </v:textbox>
            </v:shape>
            <v:shape id="Text Box 85" o:spid="_x0000_s1092" type="#_x0000_t202" style="position:absolute;left:2351621;top:2197688;width:182880;height:3397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lEnwQAA&#10;ANsAAAAPAAAAZHJzL2Rvd25yZXYueG1sRI9Ba8JAFITvhf6H5RW81Y0FRaKrSK3gwYsa74/sMxua&#10;fRuyTxP/vVsoeBxm5htmuR58o+7UxTqwgck4A0VcBltzZaA47z7noKIgW2wCk4EHRViv3t+WmNvQ&#10;85HuJ6lUgnDM0YATaXOtY+nIYxyHljh519B5lCS7StsO+wT3jf7Kspn2WHNacNjSt6Py93TzBkTs&#10;ZvIofnzcX4bDtndZOcXCmNHHsFmAEhrkFf5v762B+RT+vqQfoF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v5RJ8EAAADbAAAADwAAAAAAAAAAAAAAAACXAgAAZHJzL2Rvd25y&#10;ZXYueG1sUEsFBgAAAAAEAAQA9QAAAIUDAAAAAA==&#10;" filled="f" stroked="f">
              <v:textbox style="mso-fit-shape-to-text:t">
                <w:txbxContent>
                  <w:p w:rsidR="007E3494" w:rsidRDefault="007E3494" w:rsidP="007E3494">
                    <w:pPr>
                      <w:pStyle w:val="NormalWeb"/>
                      <w:spacing w:before="0" w:beforeAutospacing="0" w:after="0" w:afterAutospacing="0"/>
                    </w:pPr>
                    <w:r>
                      <w:rPr>
                        <w:rFonts w:asciiTheme="minorHAnsi" w:hAnsi="Calibri" w:cstheme="minorBidi"/>
                        <w:color w:val="000000" w:themeColor="text1"/>
                        <w:kern w:val="24"/>
                        <w:sz w:val="16"/>
                        <w:szCs w:val="16"/>
                      </w:rPr>
                      <w:t>1C</w:t>
                    </w:r>
                  </w:p>
                </w:txbxContent>
              </v:textbox>
            </v:shape>
            <v:shape id="Text Box 86" o:spid="_x0000_s1093" type="#_x0000_t202" style="position:absolute;left:2974188;top:1070022;width:267335;height:27749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71KzwwAA&#10;ANsAAAAPAAAAZHJzL2Rvd25yZXYueG1sRI/RasJAFETfC/7DcoW+NRulFY2uItqCb63RD7hkb7Np&#10;sndDdpukfn23UPBxmDkzzGY32kb01PnKsYJZkoIgLpyuuFRwvbw9LUH4gKyxcUwKfsjDbjt52GCm&#10;3cBn6vNQiljCPkMFJoQ2k9IXhiz6xLXE0ft0ncUQZVdK3eEQy20j52m6kBYrjgsGWzoYKur82ypY&#10;pva9rlfzD2+fb7MXczi61/ZLqcfpuF+DCDSGe/ifPunILeDvS/wBcvs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71KzwwAAANsAAAAPAAAAAAAAAAAAAAAAAJcCAABkcnMvZG93&#10;bnJldi54bWxQSwUGAAAAAAQABAD1AAAAhwMAAAAA&#10;" filled="f" stroked="f">
              <v:textbox style="mso-fit-shape-to-text:t">
                <w:txbxContent>
                  <w:p w:rsidR="007E3494" w:rsidRDefault="007E3494" w:rsidP="007E3494">
                    <w:pPr>
                      <w:pStyle w:val="NormalWeb"/>
                      <w:spacing w:before="0" w:beforeAutospacing="0" w:after="0" w:afterAutospacing="0"/>
                    </w:pPr>
                    <w:r>
                      <w:rPr>
                        <w:rFonts w:asciiTheme="minorHAnsi" w:hAnsi="Calibri" w:cstheme="minorBidi"/>
                        <w:b/>
                        <w:bCs/>
                        <w:color w:val="000000" w:themeColor="text1"/>
                        <w:kern w:val="24"/>
                        <w:sz w:val="24"/>
                        <w:szCs w:val="24"/>
                      </w:rPr>
                      <w:t>X</w:t>
                    </w:r>
                  </w:p>
                </w:txbxContent>
              </v:textbox>
            </v:shape>
            <v:shape id="Text Box 87" o:spid="_x0000_s1094" type="#_x0000_t202" style="position:absolute;left:4082178;top:2028673;width:288736;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o/cowwAA&#10;ANsAAAAPAAAAZHJzL2Rvd25yZXYueG1sRI/NbsIwEITvlXgHa5G4gQOCQlMMQvxI3NpCH2AVb+OQ&#10;eB3FBgJPj5GQehzNfDOa+bK1lbhQ4wvHCoaDBARx5nTBuYLf464/A+EDssbKMSm4kYflovM2x1S7&#10;K//Q5RByEUvYp6jAhFCnUvrMkEU/cDVx9P5cYzFE2eRSN3iN5baSoyR5lxYLjgsGa1obysrD2SqY&#10;JfarLD9G396O78OJWW/ctj4p1eu2q08QgdrwH37Rex25KTy/xB8gF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o/cowwAAANsAAAAPAAAAAAAAAAAAAAAAAJcCAABkcnMvZG93&#10;bnJldi54bWxQSwUGAAAAAAQABAD1AAAAhwMAAAAA&#10;" filled="f" stroked="f">
              <v:textbox style="mso-fit-shape-to-text:t">
                <w:txbxContent>
                  <w:p w:rsidR="007E3494" w:rsidRDefault="007E3494" w:rsidP="007E3494">
                    <w:pPr>
                      <w:pStyle w:val="NormalWeb"/>
                      <w:spacing w:before="0" w:beforeAutospacing="0" w:after="0" w:afterAutospacing="0"/>
                    </w:pPr>
                    <w:r>
                      <w:rPr>
                        <w:rFonts w:asciiTheme="minorHAnsi" w:hAnsi="Calibri" w:cstheme="minorBidi"/>
                        <w:b/>
                        <w:bCs/>
                        <w:color w:val="000000" w:themeColor="text1"/>
                        <w:kern w:val="24"/>
                        <w:sz w:val="24"/>
                        <w:szCs w:val="24"/>
                      </w:rPr>
                      <w:t>O</w:t>
                    </w:r>
                  </w:p>
                </w:txbxContent>
              </v:textbox>
            </v:shape>
            <v:shape id="Text Box 88" o:spid="_x0000_s1095" type="#_x0000_t202" style="position:absolute;left:4082178;top:1085411;width:288736;height:27699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PGNawAAA&#10;ANsAAAAPAAAAZHJzL2Rvd25yZXYueG1sRE9LbsIwEN1X4g7WIHVXHFBbQcAgRFupu5bPAUbxEIfE&#10;4yh2IXD6zgKJ5dP7L1a9b9SZulgFNjAeZaCIi2ArLg0c9l8vU1AxIVtsApOBK0VYLQdPC8xtuPCW&#10;zrtUKgnhmKMBl1Kbax0LRx7jKLTEwh1D5zEJ7EptO7xIuG/0JMvetceKpcFhSxtHRb378wammf+p&#10;69nkN/rX2/jNbT7CZ3sy5nnYr+egEvXpIb67v634ZKx8kR+gl/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XPGNawAAAANsAAAAPAAAAAAAAAAAAAAAAAJcCAABkcnMvZG93bnJl&#10;di54bWxQSwUGAAAAAAQABAD1AAAAhAMAAAAA&#10;" filled="f" stroked="f">
              <v:textbox style="mso-fit-shape-to-text:t">
                <w:txbxContent>
                  <w:p w:rsidR="007E3494" w:rsidRDefault="007E3494" w:rsidP="007E3494">
                    <w:pPr>
                      <w:pStyle w:val="NormalWeb"/>
                      <w:spacing w:before="0" w:beforeAutospacing="0" w:after="0" w:afterAutospacing="0"/>
                    </w:pPr>
                    <w:r>
                      <w:rPr>
                        <w:rFonts w:asciiTheme="minorHAnsi" w:hAnsi="Calibri" w:cstheme="minorBidi"/>
                        <w:b/>
                        <w:bCs/>
                        <w:color w:val="000000" w:themeColor="text1"/>
                        <w:kern w:val="24"/>
                        <w:sz w:val="24"/>
                        <w:szCs w:val="24"/>
                      </w:rPr>
                      <w:t>O</w:t>
                    </w:r>
                  </w:p>
                </w:txbxContent>
              </v:textbox>
            </v:shape>
            <v:shape id="Text Box 89" o:spid="_x0000_s1096" type="#_x0000_t202" style="position:absolute;left:4250829;top:2350053;width:182880;height:3397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s1siwgAA&#10;ANsAAAAPAAAAZHJzL2Rvd25yZXYueG1sRI/NasMwEITvhb6D2EBujZxCS+JENqE/kEMvTZz7Ym0s&#10;E2tlrG3svH1UKPQ4zMw3zLacfKeuNMQ2sIHlIgNFXAfbcmOgOn4+rUBFQbbYBSYDN4pQFo8PW8xt&#10;GPmbrgdpVIJwzNGAE+lzrWPtyGNchJ44eecweJQkh0bbAccE951+zrJX7bHltOCwpzdH9eXw4w2I&#10;2N3yVn34uD9NX++jy+oXrIyZz6bdBpTQJP/hv/beGlit4fdL+gG6u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OzWyLCAAAA2wAAAA8AAAAAAAAAAAAAAAAAlwIAAGRycy9kb3du&#10;cmV2LnhtbFBLBQYAAAAABAAEAPUAAACGAwAAAAA=&#10;" filled="f" stroked="f">
              <v:textbox style="mso-fit-shape-to-text:t">
                <w:txbxContent>
                  <w:p w:rsidR="007E3494" w:rsidRDefault="007E3494" w:rsidP="007E3494">
                    <w:pPr>
                      <w:pStyle w:val="NormalWeb"/>
                      <w:spacing w:before="0" w:beforeAutospacing="0" w:after="0" w:afterAutospacing="0"/>
                    </w:pPr>
                    <w:r>
                      <w:rPr>
                        <w:rFonts w:asciiTheme="minorHAnsi" w:hAnsi="Calibri" w:cstheme="minorBidi"/>
                        <w:color w:val="000000" w:themeColor="text1"/>
                        <w:kern w:val="24"/>
                        <w:sz w:val="16"/>
                        <w:szCs w:val="16"/>
                      </w:rPr>
                      <w:t>2C</w:t>
                    </w:r>
                  </w:p>
                </w:txbxContent>
              </v:textbox>
            </v:shape>
            <v:shape id="Text Box 90" o:spid="_x0000_s1097" type="#_x0000_t202" style="position:absolute;left:4310567;top:1362319;width:182880;height:3397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UGRivgAA&#10;ANsAAAAPAAAAZHJzL2Rvd25yZXYueG1sRE9Na8JAEL0X/A/LCL3VjQVLja4iVsFDL2q8D9kxG8zO&#10;huxo4r/vHgoeH+97uR58ox7UxTqwgekkA0VcBltzZaA47z++QUVBttgEJgNPirBejd6WmNvQ85Ee&#10;J6lUCuGYowEn0uZax9KRxzgJLXHirqHzKAl2lbYd9incN/ozy760x5pTg8OWto7K2+nuDYjYzfRZ&#10;7Hw8XIbfn95l5QwLY97Hw2YBSmiQl/jffbAG5ml9+pJ+gF79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p1BkYr4AAADbAAAADwAAAAAAAAAAAAAAAACXAgAAZHJzL2Rvd25yZXYu&#10;eG1sUEsFBgAAAAAEAAQA9QAAAIIDAAAAAA==&#10;" filled="f" stroked="f">
              <v:textbox style="mso-fit-shape-to-text:t">
                <w:txbxContent>
                  <w:p w:rsidR="007E3494" w:rsidRDefault="007E3494" w:rsidP="007E3494">
                    <w:pPr>
                      <w:pStyle w:val="NormalWeb"/>
                      <w:spacing w:before="0" w:beforeAutospacing="0" w:after="0" w:afterAutospacing="0"/>
                    </w:pPr>
                    <w:r>
                      <w:rPr>
                        <w:rFonts w:asciiTheme="minorHAnsi" w:hAnsi="Calibri" w:cstheme="minorBidi"/>
                        <w:color w:val="000000" w:themeColor="text1"/>
                        <w:kern w:val="24"/>
                        <w:sz w:val="16"/>
                        <w:szCs w:val="16"/>
                      </w:rPr>
                      <w:t>2E</w:t>
                    </w:r>
                  </w:p>
                </w:txbxContent>
              </v:textbox>
            </v:shape>
            <w10:wrap type="none"/>
            <w10:anchorlock/>
          </v:group>
        </w:pict>
      </w:r>
    </w:p>
    <w:p w:rsidR="001C6629" w:rsidRPr="006B117B" w:rsidRDefault="001C6629" w:rsidP="004F77D8">
      <w:pPr>
        <w:spacing w:line="480" w:lineRule="auto"/>
        <w:jc w:val="both"/>
      </w:pPr>
    </w:p>
    <w:p w:rsidR="001C6629" w:rsidRPr="00A82664" w:rsidRDefault="00A016C2" w:rsidP="00A82664">
      <w:pPr>
        <w:pStyle w:val="Heading2"/>
        <w:rPr>
          <w:sz w:val="28"/>
        </w:rPr>
      </w:pPr>
      <w:bookmarkStart w:id="21" w:name="_Toc197567302"/>
      <w:r w:rsidRPr="00A82664">
        <w:rPr>
          <w:sz w:val="28"/>
        </w:rPr>
        <w:t>Recruitment</w:t>
      </w:r>
      <w:bookmarkEnd w:id="21"/>
    </w:p>
    <w:p w:rsidR="001C6629" w:rsidRPr="006B117B" w:rsidRDefault="001C6629" w:rsidP="00A82664">
      <w:pPr>
        <w:spacing w:line="480" w:lineRule="auto"/>
        <w:ind w:firstLine="360"/>
        <w:jc w:val="both"/>
      </w:pPr>
      <w:r w:rsidRPr="006B117B">
        <w:t xml:space="preserve">Recruitment will be conducted within the KIPP Renaissance High School Sophomore P. E. Class. The Program will be presented to the student on the first day of class and participation will be voluntary. </w:t>
      </w:r>
      <w:proofErr w:type="spellStart"/>
      <w:r w:rsidRPr="006B117B">
        <w:t>Sankofa</w:t>
      </w:r>
      <w:proofErr w:type="spellEnd"/>
      <w:r w:rsidRPr="006B117B">
        <w:t xml:space="preserve"> Staff will explain all components of the program-including cooking, garden work, nutrition education, and the possibility of employment with </w:t>
      </w:r>
      <w:proofErr w:type="spellStart"/>
      <w:r w:rsidRPr="006B117B">
        <w:t>Sankofa</w:t>
      </w:r>
      <w:proofErr w:type="spellEnd"/>
      <w:r w:rsidRPr="006B117B">
        <w:t xml:space="preserve">.  The </w:t>
      </w:r>
      <w:proofErr w:type="spellStart"/>
      <w:r w:rsidRPr="006B117B">
        <w:t>Sankofa</w:t>
      </w:r>
      <w:proofErr w:type="spellEnd"/>
      <w:r w:rsidRPr="006B117B">
        <w:t xml:space="preserve"> HEAL project plans to enroll about half of each P.E. class- approximately 10 boys and 15 girls. </w:t>
      </w:r>
    </w:p>
    <w:p w:rsidR="001C6629" w:rsidRPr="006B117B" w:rsidRDefault="001C6629" w:rsidP="004F77D8">
      <w:pPr>
        <w:spacing w:line="480" w:lineRule="auto"/>
        <w:ind w:left="360" w:firstLine="540"/>
        <w:jc w:val="both"/>
      </w:pPr>
      <w:r w:rsidRPr="006B117B">
        <w:t>Eligibility Criteria:</w:t>
      </w:r>
    </w:p>
    <w:p w:rsidR="001C6629" w:rsidRPr="006B117B" w:rsidRDefault="001C6629" w:rsidP="004F77D8">
      <w:pPr>
        <w:spacing w:line="480" w:lineRule="auto"/>
        <w:ind w:left="360" w:firstLine="540"/>
        <w:jc w:val="both"/>
      </w:pPr>
      <w:r w:rsidRPr="006B117B">
        <w:t>1. Must be between the ages of 15-17</w:t>
      </w:r>
    </w:p>
    <w:p w:rsidR="001C6629" w:rsidRPr="006B117B" w:rsidRDefault="001C6629" w:rsidP="004F77D8">
      <w:pPr>
        <w:spacing w:line="480" w:lineRule="auto"/>
        <w:ind w:left="360" w:firstLine="540"/>
        <w:jc w:val="both"/>
      </w:pPr>
      <w:r w:rsidRPr="006B117B">
        <w:t xml:space="preserve">2. Must be enrolled at KIPP Renaissance High School at Frederick Douglas </w:t>
      </w:r>
    </w:p>
    <w:p w:rsidR="001C6629" w:rsidRPr="006B117B" w:rsidRDefault="001C6629" w:rsidP="004F77D8">
      <w:pPr>
        <w:spacing w:line="480" w:lineRule="auto"/>
        <w:ind w:left="360" w:firstLine="540"/>
        <w:jc w:val="both"/>
      </w:pPr>
      <w:r w:rsidRPr="006B117B">
        <w:t xml:space="preserve">3. Must be enrolled in P.E. </w:t>
      </w:r>
    </w:p>
    <w:p w:rsidR="001C6629" w:rsidRPr="006B117B" w:rsidRDefault="001C6629" w:rsidP="004F77D8">
      <w:pPr>
        <w:spacing w:line="480" w:lineRule="auto"/>
        <w:ind w:left="360" w:firstLine="540"/>
        <w:jc w:val="both"/>
      </w:pPr>
      <w:r w:rsidRPr="006B117B">
        <w:t>4. Must be in their second year of High school</w:t>
      </w:r>
    </w:p>
    <w:p w:rsidR="001C6629" w:rsidRPr="006B117B" w:rsidRDefault="001C6629" w:rsidP="004F77D8">
      <w:pPr>
        <w:spacing w:line="480" w:lineRule="auto"/>
        <w:ind w:left="360" w:firstLine="540"/>
        <w:jc w:val="both"/>
      </w:pPr>
    </w:p>
    <w:p w:rsidR="001C6629" w:rsidRPr="006B117B" w:rsidRDefault="001C6629" w:rsidP="00A82664">
      <w:pPr>
        <w:spacing w:line="480" w:lineRule="auto"/>
        <w:ind w:firstLine="360"/>
        <w:jc w:val="both"/>
      </w:pPr>
      <w:r w:rsidRPr="006B117B">
        <w:t xml:space="preserve">KIPP Renaissance does not have an afterschool program and many of the students must catch the bus or have sporting activities in the evening, making it impossible to hold the program after school. </w:t>
      </w:r>
      <w:proofErr w:type="spellStart"/>
      <w:r w:rsidRPr="006B117B">
        <w:t>Sankofa</w:t>
      </w:r>
      <w:proofErr w:type="spellEnd"/>
      <w:r w:rsidRPr="006B117B">
        <w:t xml:space="preserve"> Staff did not feel comfortable pulling students out of academics, concluding that P.E. hour may be the best option. We did not want to take the students out of P.E., since physical activity is encouraged, but with the lack of structure, </w:t>
      </w:r>
      <w:proofErr w:type="spellStart"/>
      <w:r w:rsidRPr="006B117B">
        <w:t>Sankofa</w:t>
      </w:r>
      <w:proofErr w:type="spellEnd"/>
      <w:r w:rsidRPr="006B117B">
        <w:t xml:space="preserve"> Staff realized that P.E. was </w:t>
      </w:r>
      <w:r w:rsidR="00F5697C" w:rsidRPr="006B117B">
        <w:t>essentially</w:t>
      </w:r>
      <w:r w:rsidRPr="006B117B">
        <w:t xml:space="preserve"> free hour for the students and lacked a physical activity component.  P.E. was only offered to sophomore students during the spring semester of 2012, explaining the inclusion of school year as enrollment criteria. Students must be enrolled in KIPP Renaissance due to the partnership </w:t>
      </w:r>
      <w:proofErr w:type="spellStart"/>
      <w:r w:rsidRPr="006B117B">
        <w:t>Sankofa</w:t>
      </w:r>
      <w:proofErr w:type="spellEnd"/>
      <w:r w:rsidRPr="006B117B">
        <w:t xml:space="preserve"> Community Development Corporation has with the school.  </w:t>
      </w:r>
      <w:proofErr w:type="spellStart"/>
      <w:r w:rsidRPr="006B117B">
        <w:t>Sankofa</w:t>
      </w:r>
      <w:proofErr w:type="spellEnd"/>
      <w:r w:rsidRPr="006B117B">
        <w:t xml:space="preserve"> developed a community garden on KIPP Renaissance High School campus, which will be the site for garden work in the HEAL project.</w:t>
      </w:r>
    </w:p>
    <w:p w:rsidR="001C6629" w:rsidRPr="006B117B" w:rsidRDefault="001C6629" w:rsidP="004F77D8">
      <w:pPr>
        <w:spacing w:line="480" w:lineRule="auto"/>
        <w:jc w:val="both"/>
      </w:pPr>
    </w:p>
    <w:p w:rsidR="001C6629" w:rsidRPr="006B117B" w:rsidRDefault="001C6629" w:rsidP="00A82664">
      <w:pPr>
        <w:spacing w:line="480" w:lineRule="auto"/>
        <w:ind w:firstLine="360"/>
        <w:jc w:val="both"/>
      </w:pPr>
      <w:r w:rsidRPr="006B117B">
        <w:t>Due to the possibility of contamination, it has been decided to use a control group outside of KIPP Renaissance High School.  The goal was to find a high school population with a similar Socioeconomic Status and environment to KIPP Renaissance High School. Warren Easton in mid-city New Orleans is a comparable charter school in terms of academic performance and Socioeconomic Status.  Students from Warren Easton will be matched with KIPP Renaissance students using the aforementioned criteria:</w:t>
      </w:r>
    </w:p>
    <w:p w:rsidR="001C6629" w:rsidRPr="006B117B" w:rsidRDefault="001C6629" w:rsidP="004F77D8">
      <w:pPr>
        <w:pStyle w:val="ListParagraph"/>
        <w:numPr>
          <w:ilvl w:val="0"/>
          <w:numId w:val="17"/>
        </w:numPr>
        <w:spacing w:line="480" w:lineRule="auto"/>
        <w:ind w:left="720"/>
        <w:contextualSpacing w:val="0"/>
        <w:jc w:val="both"/>
      </w:pPr>
      <w:r w:rsidRPr="006B117B">
        <w:t xml:space="preserve">The students should be sophomores </w:t>
      </w:r>
    </w:p>
    <w:p w:rsidR="001C6629" w:rsidRPr="006B117B" w:rsidRDefault="001C6629" w:rsidP="004F77D8">
      <w:pPr>
        <w:pStyle w:val="ListParagraph"/>
        <w:numPr>
          <w:ilvl w:val="0"/>
          <w:numId w:val="17"/>
        </w:numPr>
        <w:spacing w:line="480" w:lineRule="auto"/>
        <w:ind w:left="720"/>
        <w:contextualSpacing w:val="0"/>
        <w:jc w:val="both"/>
      </w:pPr>
      <w:r w:rsidRPr="006B117B">
        <w:t xml:space="preserve">The students should be African Americans, </w:t>
      </w:r>
    </w:p>
    <w:p w:rsidR="001C6629" w:rsidRPr="006B117B" w:rsidRDefault="001C6629" w:rsidP="004F77D8">
      <w:pPr>
        <w:pStyle w:val="ListParagraph"/>
        <w:numPr>
          <w:ilvl w:val="0"/>
          <w:numId w:val="17"/>
        </w:numPr>
        <w:spacing w:line="480" w:lineRule="auto"/>
        <w:ind w:left="720"/>
        <w:contextualSpacing w:val="0"/>
        <w:jc w:val="both"/>
      </w:pPr>
      <w:r w:rsidRPr="006B117B">
        <w:t>Boys and girls (matched according to the sex ratio in intervention group)</w:t>
      </w:r>
    </w:p>
    <w:p w:rsidR="001C6629" w:rsidRPr="006B117B" w:rsidRDefault="001C6629" w:rsidP="004F77D8">
      <w:pPr>
        <w:pStyle w:val="ListParagraph"/>
        <w:numPr>
          <w:ilvl w:val="0"/>
          <w:numId w:val="17"/>
        </w:numPr>
        <w:spacing w:line="480" w:lineRule="auto"/>
        <w:ind w:left="720"/>
        <w:contextualSpacing w:val="0"/>
        <w:jc w:val="both"/>
      </w:pPr>
      <w:r w:rsidRPr="006B117B">
        <w:t>Age should be from 15 -17</w:t>
      </w:r>
    </w:p>
    <w:p w:rsidR="001C6629" w:rsidRPr="006B117B" w:rsidRDefault="001C6629" w:rsidP="004F77D8">
      <w:pPr>
        <w:pStyle w:val="ListParagraph"/>
        <w:numPr>
          <w:ilvl w:val="0"/>
          <w:numId w:val="17"/>
        </w:numPr>
        <w:spacing w:line="480" w:lineRule="auto"/>
        <w:ind w:left="720"/>
        <w:contextualSpacing w:val="0"/>
        <w:jc w:val="both"/>
      </w:pPr>
      <w:r w:rsidRPr="006B117B">
        <w:t>They should be living in the 9</w:t>
      </w:r>
      <w:r w:rsidRPr="006B117B">
        <w:rPr>
          <w:vertAlign w:val="superscript"/>
        </w:rPr>
        <w:t>th</w:t>
      </w:r>
      <w:r w:rsidRPr="006B117B">
        <w:t xml:space="preserve"> ward area of New Orleans, Louisiana</w:t>
      </w:r>
    </w:p>
    <w:p w:rsidR="001C6629" w:rsidRPr="006B117B" w:rsidRDefault="001C6629" w:rsidP="004F77D8">
      <w:pPr>
        <w:spacing w:line="480" w:lineRule="auto"/>
        <w:jc w:val="both"/>
        <w:rPr>
          <w:b/>
          <w:sz w:val="22"/>
          <w:szCs w:val="22"/>
        </w:rPr>
      </w:pPr>
    </w:p>
    <w:p w:rsidR="0048612D" w:rsidRPr="00A82664" w:rsidRDefault="00A016C2" w:rsidP="004F77D8">
      <w:pPr>
        <w:pStyle w:val="Heading2"/>
        <w:spacing w:line="480" w:lineRule="auto"/>
        <w:jc w:val="both"/>
        <w:rPr>
          <w:sz w:val="24"/>
        </w:rPr>
      </w:pPr>
      <w:bookmarkStart w:id="22" w:name="_Toc197567303"/>
      <w:r w:rsidRPr="00A82664">
        <w:rPr>
          <w:sz w:val="24"/>
        </w:rPr>
        <w:t>P</w:t>
      </w:r>
      <w:r w:rsidR="000C24A0" w:rsidRPr="00A82664">
        <w:rPr>
          <w:sz w:val="24"/>
        </w:rPr>
        <w:t>otential limitations</w:t>
      </w:r>
      <w:bookmarkEnd w:id="22"/>
      <w:r w:rsidR="000C24A0" w:rsidRPr="00A82664">
        <w:rPr>
          <w:sz w:val="24"/>
        </w:rPr>
        <w:t xml:space="preserve"> </w:t>
      </w:r>
    </w:p>
    <w:p w:rsidR="002B6ED9" w:rsidRPr="00A82664" w:rsidRDefault="0048612D" w:rsidP="00A82664">
      <w:pPr>
        <w:spacing w:line="480" w:lineRule="auto"/>
        <w:ind w:firstLine="720"/>
        <w:jc w:val="both"/>
        <w:rPr>
          <w:szCs w:val="22"/>
        </w:rPr>
      </w:pPr>
      <w:r w:rsidRPr="00A82664">
        <w:rPr>
          <w:szCs w:val="22"/>
        </w:rPr>
        <w:t>The outcome of the evaluation cannot be generalized to the intervention because of the threat to internal validity. The effect of extraneous factors, maturation and previous events could have an effect on the outcome of knowledge and attitudes towards healthy eating. Moreover, genetic factors could also have an effect on the distal outcome of the intervention.</w:t>
      </w:r>
      <w:r w:rsidR="00E3501E" w:rsidRPr="00A82664">
        <w:rPr>
          <w:szCs w:val="22"/>
        </w:rPr>
        <w:t xml:space="preserve"> </w:t>
      </w:r>
      <w:r w:rsidR="00B56205" w:rsidRPr="00A82664">
        <w:rPr>
          <w:szCs w:val="22"/>
        </w:rPr>
        <w:t>The small number of participants also limits the ability to generalize the outcome of the evaluation, and does not make it feasible to conduct a randomized control study among the 25 students who are based at the same school.</w:t>
      </w:r>
    </w:p>
    <w:p w:rsidR="00137847" w:rsidRPr="00A82664" w:rsidRDefault="00B56205" w:rsidP="004F77D8">
      <w:pPr>
        <w:pStyle w:val="Heading2"/>
        <w:spacing w:line="480" w:lineRule="auto"/>
        <w:jc w:val="both"/>
        <w:rPr>
          <w:sz w:val="24"/>
        </w:rPr>
      </w:pPr>
      <w:bookmarkStart w:id="23" w:name="_Toc197567304"/>
      <w:r w:rsidRPr="00A82664">
        <w:rPr>
          <w:sz w:val="24"/>
        </w:rPr>
        <w:t>Sampling</w:t>
      </w:r>
      <w:bookmarkEnd w:id="23"/>
    </w:p>
    <w:p w:rsidR="000C24A0" w:rsidRPr="00A82664" w:rsidRDefault="0048612D" w:rsidP="00A82664">
      <w:pPr>
        <w:spacing w:line="480" w:lineRule="auto"/>
        <w:ind w:firstLine="720"/>
        <w:jc w:val="both"/>
        <w:rPr>
          <w:szCs w:val="22"/>
        </w:rPr>
      </w:pPr>
      <w:r w:rsidRPr="00A82664">
        <w:rPr>
          <w:szCs w:val="22"/>
        </w:rPr>
        <w:t xml:space="preserve">The study population </w:t>
      </w:r>
      <w:r w:rsidR="001D0BB5" w:rsidRPr="00A82664">
        <w:rPr>
          <w:szCs w:val="22"/>
        </w:rPr>
        <w:t xml:space="preserve">for the intervention </w:t>
      </w:r>
      <w:r w:rsidRPr="00A82664">
        <w:rPr>
          <w:szCs w:val="22"/>
        </w:rPr>
        <w:t xml:space="preserve">will be </w:t>
      </w:r>
      <w:r w:rsidR="001D0BB5" w:rsidRPr="00A82664">
        <w:rPr>
          <w:szCs w:val="22"/>
        </w:rPr>
        <w:t xml:space="preserve">sophomores </w:t>
      </w:r>
      <w:r w:rsidRPr="00A82664">
        <w:rPr>
          <w:szCs w:val="22"/>
        </w:rPr>
        <w:t>students enrolled in the HEAL project</w:t>
      </w:r>
      <w:r w:rsidR="001D0BB5" w:rsidRPr="00A82664">
        <w:rPr>
          <w:szCs w:val="22"/>
        </w:rPr>
        <w:t xml:space="preserve">, while the study population for the control group will be </w:t>
      </w:r>
      <w:r w:rsidR="00AA1F8E" w:rsidRPr="00A82664">
        <w:rPr>
          <w:szCs w:val="22"/>
        </w:rPr>
        <w:t>sophomores</w:t>
      </w:r>
      <w:r w:rsidR="001D0BB5" w:rsidRPr="00A82664">
        <w:rPr>
          <w:szCs w:val="22"/>
        </w:rPr>
        <w:t xml:space="preserve"> at </w:t>
      </w:r>
      <w:r w:rsidR="001D0BB5" w:rsidRPr="00A82664">
        <w:t xml:space="preserve">Warren Easton High School </w:t>
      </w:r>
      <w:r w:rsidR="001D0BB5" w:rsidRPr="00A82664">
        <w:rPr>
          <w:szCs w:val="22"/>
        </w:rPr>
        <w:t>High School</w:t>
      </w:r>
      <w:r w:rsidRPr="00A82664">
        <w:rPr>
          <w:szCs w:val="22"/>
        </w:rPr>
        <w:t>. And because of the small number of participants, all 25 students enrolled in the proje</w:t>
      </w:r>
      <w:r w:rsidR="005D1CA5" w:rsidRPr="00A82664">
        <w:rPr>
          <w:szCs w:val="22"/>
        </w:rPr>
        <w:t>ct will be sampled for the study. The study will therefore</w:t>
      </w:r>
      <w:r w:rsidR="006C08D7" w:rsidRPr="00A82664">
        <w:rPr>
          <w:szCs w:val="22"/>
        </w:rPr>
        <w:t xml:space="preserve"> use the criterion </w:t>
      </w:r>
      <w:r w:rsidR="005D1CA5" w:rsidRPr="00A82664">
        <w:rPr>
          <w:szCs w:val="22"/>
        </w:rPr>
        <w:t>non</w:t>
      </w:r>
      <w:r w:rsidR="006C08D7" w:rsidRPr="00A82664">
        <w:rPr>
          <w:szCs w:val="22"/>
        </w:rPr>
        <w:t xml:space="preserve">-probability sampling, which allow us to pick all students at KIPP who are enrolled in HEAL project. The stratified purposeful sampling method will be used for the control group </w:t>
      </w:r>
      <w:r w:rsidR="006C08D7" w:rsidRPr="00A82664">
        <w:t xml:space="preserve">Warren Easton High School </w:t>
      </w:r>
      <w:r w:rsidR="006C08D7" w:rsidRPr="00A82664">
        <w:rPr>
          <w:szCs w:val="22"/>
        </w:rPr>
        <w:t xml:space="preserve">High </w:t>
      </w:r>
      <w:r w:rsidR="001D0BB5" w:rsidRPr="00A82664">
        <w:rPr>
          <w:szCs w:val="22"/>
        </w:rPr>
        <w:t>School</w:t>
      </w:r>
      <w:r w:rsidR="006C08D7" w:rsidRPr="00A82664">
        <w:rPr>
          <w:szCs w:val="22"/>
        </w:rPr>
        <w:t xml:space="preserve">. A different sampling method for the control group was chosen to ensure </w:t>
      </w:r>
      <w:r w:rsidR="00AA1F8E" w:rsidRPr="00A82664">
        <w:rPr>
          <w:szCs w:val="22"/>
        </w:rPr>
        <w:t xml:space="preserve">matching and </w:t>
      </w:r>
      <w:r w:rsidR="006C08D7" w:rsidRPr="00A82664">
        <w:rPr>
          <w:szCs w:val="22"/>
        </w:rPr>
        <w:t>comparison between the intervention and control group.</w:t>
      </w:r>
    </w:p>
    <w:p w:rsidR="006C08D7" w:rsidRPr="00B56205" w:rsidRDefault="006C08D7" w:rsidP="00B56205">
      <w:pPr>
        <w:pStyle w:val="Heading2"/>
        <w:rPr>
          <w:sz w:val="28"/>
        </w:rPr>
      </w:pPr>
      <w:bookmarkStart w:id="24" w:name="_Toc197567305"/>
      <w:r w:rsidRPr="00B56205">
        <w:rPr>
          <w:sz w:val="28"/>
        </w:rPr>
        <w:t>Bias</w:t>
      </w:r>
      <w:bookmarkEnd w:id="24"/>
    </w:p>
    <w:p w:rsidR="006C08D7" w:rsidRPr="006B117B" w:rsidRDefault="006C08D7" w:rsidP="00A82664">
      <w:pPr>
        <w:spacing w:line="480" w:lineRule="auto"/>
        <w:ind w:firstLine="720"/>
        <w:jc w:val="both"/>
      </w:pPr>
      <w:r w:rsidRPr="006B117B">
        <w:t xml:space="preserve">In order to ensure that the HEAL project evaluation enhances internal validity and decreases contamination, the control group was chosen from a different charter in New Orleans, LA.  Selection bias is one of the biggest concerns for the HEAL project evaluation.  Entry into the program is voluntary. Since the participation rate is low, randomization is not feasible for statistically significant results. There is also concern that the intervention and control may not be comparable.  KIPP Renaissance and Warren Easton High Schools are in different locations. There is the possibility that one group may have more access to healthier food options than the other. To counteract selection bias, the HEAL Project Evaluation will match to make the two groups as comparable as possible.  </w:t>
      </w:r>
    </w:p>
    <w:p w:rsidR="006C08D7" w:rsidRPr="006B117B" w:rsidRDefault="006C08D7" w:rsidP="00A82664">
      <w:pPr>
        <w:spacing w:line="480" w:lineRule="auto"/>
        <w:ind w:firstLine="720"/>
        <w:jc w:val="both"/>
      </w:pPr>
      <w:r w:rsidRPr="006B117B">
        <w:t xml:space="preserve">There is also the concern that there will be a different drop out rate for the treatment and control, leading to differential attrition bias. To counteract this problem, we will track participants and offer incentives to strengthen participation and retain participants.  </w:t>
      </w:r>
    </w:p>
    <w:p w:rsidR="006C08D7" w:rsidRPr="006B117B" w:rsidRDefault="006C08D7" w:rsidP="00A82664">
      <w:pPr>
        <w:spacing w:line="480" w:lineRule="auto"/>
        <w:ind w:firstLine="720"/>
        <w:jc w:val="both"/>
      </w:pPr>
      <w:r w:rsidRPr="006B117B">
        <w:t xml:space="preserve">The HEAL Project evaluation also has to be aware of possible external events.  Students at Warren Easton may also have nutrition education programs within the school, affecting the results of the evaluation.  In order lesson this possible bias, HEAL Project evaluators will ensure that those students that have been matched have not previously been enrolled in a nutrition education program.  We can also ask participants about previous programming they may have been involved in, which may </w:t>
      </w:r>
      <w:r w:rsidR="00B96AE4" w:rsidRPr="006B117B">
        <w:t>affect</w:t>
      </w:r>
      <w:r w:rsidRPr="006B117B">
        <w:t xml:space="preserve"> the baseline knowledge of the intervention group.</w:t>
      </w:r>
    </w:p>
    <w:p w:rsidR="00B56205" w:rsidRPr="00A82664" w:rsidRDefault="006C08D7" w:rsidP="00A82664">
      <w:pPr>
        <w:spacing w:line="480" w:lineRule="auto"/>
        <w:ind w:firstLine="720"/>
        <w:jc w:val="both"/>
      </w:pPr>
      <w:r w:rsidRPr="006B117B">
        <w:t xml:space="preserve">Lastly, there is the worry of instrument bias.  HEAL project evaluators will be conducting BMI measurements at baseline and at the end of the 4 month intervention.  HEAL project evaluators must make sure to calibrate scale before taking both measurements. There is also the issue of differential response rates in relation to the food journals.  Those students that are not responding may be fundamentally different from those that are filling out the food journals. In order to counteract this problem, HEAL project evaluators will try to get higher response rates by providing incentives. </w:t>
      </w:r>
    </w:p>
    <w:p w:rsidR="00B96AE4" w:rsidRDefault="006B117B" w:rsidP="006B117B">
      <w:pPr>
        <w:pStyle w:val="Heading2"/>
        <w:rPr>
          <w:rFonts w:ascii="Times New Roman" w:hAnsi="Times New Roman"/>
        </w:rPr>
      </w:pPr>
      <w:bookmarkStart w:id="25" w:name="_Toc197567306"/>
      <w:r w:rsidRPr="006B117B">
        <w:rPr>
          <w:rFonts w:ascii="Times New Roman" w:hAnsi="Times New Roman"/>
        </w:rPr>
        <w:t>Stakeholders:</w:t>
      </w:r>
      <w:bookmarkEnd w:id="25"/>
    </w:p>
    <w:p w:rsidR="00B96AE4" w:rsidRDefault="00B96AE4" w:rsidP="00A82664">
      <w:pPr>
        <w:ind w:firstLine="720"/>
      </w:pPr>
      <w:r>
        <w:t>The table bellow indicates the stakeholder who will benefits from the outcome of the evaluation, which will be disseminated using different ways and methods.</w:t>
      </w:r>
    </w:p>
    <w:p w:rsidR="00B74F5D" w:rsidRPr="00B96AE4" w:rsidRDefault="00B74F5D" w:rsidP="00B96AE4"/>
    <w:p w:rsidR="006B117B" w:rsidRPr="00B96AE4" w:rsidRDefault="00B74F5D" w:rsidP="00B74F5D">
      <w:pPr>
        <w:rPr>
          <w:b/>
        </w:rPr>
      </w:pPr>
      <w:r w:rsidRPr="00B96AE4">
        <w:rPr>
          <w:b/>
        </w:rPr>
        <w:t>Table 3: Stakeholders</w:t>
      </w:r>
    </w:p>
    <w:tbl>
      <w:tblPr>
        <w:tblStyle w:val="TableGrid"/>
        <w:tblW w:w="0" w:type="auto"/>
        <w:tblLook w:val="04A0"/>
      </w:tblPr>
      <w:tblGrid>
        <w:gridCol w:w="2359"/>
        <w:gridCol w:w="2506"/>
        <w:gridCol w:w="2443"/>
        <w:gridCol w:w="2268"/>
      </w:tblGrid>
      <w:tr w:rsidR="00A016C2" w:rsidRPr="006B117B">
        <w:tc>
          <w:tcPr>
            <w:tcW w:w="2359" w:type="dxa"/>
          </w:tcPr>
          <w:p w:rsidR="00A016C2" w:rsidRPr="006B117B" w:rsidRDefault="00A016C2" w:rsidP="006B117B">
            <w:pPr>
              <w:rPr>
                <w:b/>
                <w:sz w:val="20"/>
              </w:rPr>
            </w:pPr>
            <w:r w:rsidRPr="006B117B">
              <w:rPr>
                <w:b/>
                <w:sz w:val="20"/>
              </w:rPr>
              <w:t>Stakeholders</w:t>
            </w:r>
          </w:p>
        </w:tc>
        <w:tc>
          <w:tcPr>
            <w:tcW w:w="2506" w:type="dxa"/>
          </w:tcPr>
          <w:p w:rsidR="00A016C2" w:rsidRPr="006B117B" w:rsidRDefault="00A016C2" w:rsidP="006B117B">
            <w:pPr>
              <w:rPr>
                <w:b/>
                <w:sz w:val="20"/>
              </w:rPr>
            </w:pPr>
            <w:r>
              <w:rPr>
                <w:b/>
                <w:sz w:val="20"/>
              </w:rPr>
              <w:t>Purpose of evaluation</w:t>
            </w:r>
          </w:p>
        </w:tc>
        <w:tc>
          <w:tcPr>
            <w:tcW w:w="2443" w:type="dxa"/>
          </w:tcPr>
          <w:p w:rsidR="00A016C2" w:rsidRPr="006B117B" w:rsidRDefault="00A016C2" w:rsidP="006B117B">
            <w:pPr>
              <w:rPr>
                <w:b/>
                <w:sz w:val="20"/>
              </w:rPr>
            </w:pPr>
            <w:r>
              <w:rPr>
                <w:b/>
                <w:sz w:val="20"/>
              </w:rPr>
              <w:t>Type of results</w:t>
            </w:r>
          </w:p>
        </w:tc>
        <w:tc>
          <w:tcPr>
            <w:tcW w:w="2268" w:type="dxa"/>
          </w:tcPr>
          <w:p w:rsidR="00A016C2" w:rsidRPr="006B117B" w:rsidRDefault="00A016C2" w:rsidP="006B117B">
            <w:pPr>
              <w:rPr>
                <w:b/>
                <w:sz w:val="20"/>
              </w:rPr>
            </w:pPr>
            <w:r w:rsidRPr="006B117B">
              <w:rPr>
                <w:b/>
                <w:sz w:val="20"/>
              </w:rPr>
              <w:t>Channel of dissemination &amp; format</w:t>
            </w:r>
          </w:p>
        </w:tc>
      </w:tr>
      <w:tr w:rsidR="00A016C2" w:rsidRPr="006B117B">
        <w:tc>
          <w:tcPr>
            <w:tcW w:w="2359" w:type="dxa"/>
          </w:tcPr>
          <w:p w:rsidR="00A016C2" w:rsidRPr="006B117B" w:rsidRDefault="00A016C2" w:rsidP="006B117B">
            <w:pPr>
              <w:rPr>
                <w:sz w:val="20"/>
              </w:rPr>
            </w:pPr>
            <w:r w:rsidRPr="006B117B">
              <w:rPr>
                <w:sz w:val="20"/>
              </w:rPr>
              <w:t xml:space="preserve">AstraZeneca </w:t>
            </w:r>
          </w:p>
        </w:tc>
        <w:tc>
          <w:tcPr>
            <w:tcW w:w="2506" w:type="dxa"/>
          </w:tcPr>
          <w:p w:rsidR="00A016C2" w:rsidRPr="006B117B" w:rsidRDefault="00A016C2" w:rsidP="006B117B">
            <w:pPr>
              <w:rPr>
                <w:sz w:val="20"/>
              </w:rPr>
            </w:pPr>
            <w:r w:rsidRPr="006B117B">
              <w:rPr>
                <w:sz w:val="20"/>
              </w:rPr>
              <w:t>Funder- success of intervention- outcome-evaluation design</w:t>
            </w:r>
          </w:p>
        </w:tc>
        <w:tc>
          <w:tcPr>
            <w:tcW w:w="2443" w:type="dxa"/>
          </w:tcPr>
          <w:p w:rsidR="00A016C2" w:rsidRPr="006B117B" w:rsidRDefault="00F5697C" w:rsidP="00F5697C">
            <w:pPr>
              <w:rPr>
                <w:sz w:val="20"/>
              </w:rPr>
            </w:pPr>
            <w:r>
              <w:rPr>
                <w:sz w:val="20"/>
              </w:rPr>
              <w:t>Interested in significant improvement in dietary habits- results required if expect future funding</w:t>
            </w:r>
          </w:p>
        </w:tc>
        <w:tc>
          <w:tcPr>
            <w:tcW w:w="2268" w:type="dxa"/>
          </w:tcPr>
          <w:p w:rsidR="00A016C2" w:rsidRPr="006B117B" w:rsidRDefault="00A016C2" w:rsidP="006B117B">
            <w:pPr>
              <w:rPr>
                <w:sz w:val="20"/>
              </w:rPr>
            </w:pPr>
            <w:r w:rsidRPr="006B117B">
              <w:rPr>
                <w:sz w:val="20"/>
              </w:rPr>
              <w:t>Formal report</w:t>
            </w:r>
          </w:p>
        </w:tc>
      </w:tr>
      <w:tr w:rsidR="00A016C2" w:rsidRPr="006B117B">
        <w:tc>
          <w:tcPr>
            <w:tcW w:w="2359" w:type="dxa"/>
          </w:tcPr>
          <w:p w:rsidR="00A016C2" w:rsidRPr="006B117B" w:rsidRDefault="00A016C2" w:rsidP="006B117B">
            <w:pPr>
              <w:rPr>
                <w:sz w:val="20"/>
              </w:rPr>
            </w:pPr>
            <w:r w:rsidRPr="006B117B">
              <w:rPr>
                <w:sz w:val="20"/>
              </w:rPr>
              <w:t>KIPP High School Personnel</w:t>
            </w:r>
          </w:p>
        </w:tc>
        <w:tc>
          <w:tcPr>
            <w:tcW w:w="2506" w:type="dxa"/>
          </w:tcPr>
          <w:p w:rsidR="00A016C2" w:rsidRPr="006B117B" w:rsidRDefault="00A016C2" w:rsidP="006B117B">
            <w:pPr>
              <w:rPr>
                <w:sz w:val="20"/>
              </w:rPr>
            </w:pPr>
            <w:r w:rsidRPr="006B117B">
              <w:rPr>
                <w:sz w:val="20"/>
              </w:rPr>
              <w:t>Help with formative research – give feedback on curriculum</w:t>
            </w:r>
          </w:p>
        </w:tc>
        <w:tc>
          <w:tcPr>
            <w:tcW w:w="2443" w:type="dxa"/>
          </w:tcPr>
          <w:p w:rsidR="00A016C2" w:rsidRPr="006B117B" w:rsidRDefault="0042254A" w:rsidP="006B117B">
            <w:pPr>
              <w:rPr>
                <w:sz w:val="20"/>
              </w:rPr>
            </w:pPr>
            <w:r>
              <w:rPr>
                <w:sz w:val="20"/>
              </w:rPr>
              <w:t>Showing the end success of the program- will show the school whether or not the program is worth having at the school and whether the program should be expanded</w:t>
            </w:r>
          </w:p>
        </w:tc>
        <w:tc>
          <w:tcPr>
            <w:tcW w:w="2268" w:type="dxa"/>
          </w:tcPr>
          <w:p w:rsidR="00A016C2" w:rsidRPr="006B117B" w:rsidRDefault="00A016C2" w:rsidP="006B117B">
            <w:pPr>
              <w:rPr>
                <w:sz w:val="20"/>
              </w:rPr>
            </w:pPr>
            <w:r w:rsidRPr="006B117B">
              <w:rPr>
                <w:sz w:val="20"/>
              </w:rPr>
              <w:t>In-class presentation during PE class</w:t>
            </w:r>
            <w:r w:rsidR="00B56205">
              <w:rPr>
                <w:sz w:val="20"/>
              </w:rPr>
              <w:t xml:space="preserve"> (power point presentation)</w:t>
            </w:r>
          </w:p>
        </w:tc>
      </w:tr>
      <w:tr w:rsidR="00A016C2" w:rsidRPr="006B117B">
        <w:tc>
          <w:tcPr>
            <w:tcW w:w="2359" w:type="dxa"/>
          </w:tcPr>
          <w:p w:rsidR="00A016C2" w:rsidRPr="006B117B" w:rsidRDefault="00A016C2" w:rsidP="006B117B">
            <w:pPr>
              <w:rPr>
                <w:sz w:val="20"/>
              </w:rPr>
            </w:pPr>
            <w:r w:rsidRPr="006B117B">
              <w:rPr>
                <w:sz w:val="20"/>
              </w:rPr>
              <w:t xml:space="preserve">Garden Manager, Program Manager, Executive Director </w:t>
            </w:r>
          </w:p>
        </w:tc>
        <w:tc>
          <w:tcPr>
            <w:tcW w:w="2506" w:type="dxa"/>
          </w:tcPr>
          <w:p w:rsidR="00A016C2" w:rsidRPr="006B117B" w:rsidRDefault="00A016C2" w:rsidP="006B117B">
            <w:pPr>
              <w:rPr>
                <w:sz w:val="20"/>
              </w:rPr>
            </w:pPr>
            <w:r w:rsidRPr="006B117B">
              <w:rPr>
                <w:sz w:val="20"/>
              </w:rPr>
              <w:t>Success of the intervention- ongoing</w:t>
            </w:r>
          </w:p>
        </w:tc>
        <w:tc>
          <w:tcPr>
            <w:tcW w:w="2443" w:type="dxa"/>
          </w:tcPr>
          <w:p w:rsidR="00A016C2" w:rsidRPr="006B117B" w:rsidRDefault="0042254A" w:rsidP="006B117B">
            <w:pPr>
              <w:rPr>
                <w:sz w:val="20"/>
              </w:rPr>
            </w:pPr>
            <w:r>
              <w:rPr>
                <w:sz w:val="20"/>
              </w:rPr>
              <w:t>Process evaluation to show program staff what is working and what isn’t- what can be changed to make a better program.</w:t>
            </w:r>
          </w:p>
        </w:tc>
        <w:tc>
          <w:tcPr>
            <w:tcW w:w="2268" w:type="dxa"/>
          </w:tcPr>
          <w:p w:rsidR="00A016C2" w:rsidRPr="006B117B" w:rsidRDefault="00A016C2" w:rsidP="006B117B">
            <w:pPr>
              <w:rPr>
                <w:sz w:val="20"/>
              </w:rPr>
            </w:pPr>
            <w:r w:rsidRPr="006B117B">
              <w:rPr>
                <w:sz w:val="20"/>
              </w:rPr>
              <w:t>Meeting</w:t>
            </w:r>
          </w:p>
        </w:tc>
      </w:tr>
      <w:tr w:rsidR="00A016C2" w:rsidRPr="006B117B">
        <w:tc>
          <w:tcPr>
            <w:tcW w:w="2359" w:type="dxa"/>
          </w:tcPr>
          <w:p w:rsidR="00A016C2" w:rsidRPr="006B117B" w:rsidRDefault="00A016C2" w:rsidP="006B117B">
            <w:pPr>
              <w:rPr>
                <w:sz w:val="20"/>
              </w:rPr>
            </w:pPr>
            <w:r w:rsidRPr="006B117B">
              <w:rPr>
                <w:sz w:val="20"/>
              </w:rPr>
              <w:t>LSU Agriculture Center</w:t>
            </w:r>
          </w:p>
        </w:tc>
        <w:tc>
          <w:tcPr>
            <w:tcW w:w="2506" w:type="dxa"/>
          </w:tcPr>
          <w:p w:rsidR="00A016C2" w:rsidRPr="006B117B" w:rsidRDefault="00A016C2" w:rsidP="006B117B">
            <w:pPr>
              <w:rPr>
                <w:sz w:val="20"/>
              </w:rPr>
            </w:pPr>
            <w:r w:rsidRPr="006B117B">
              <w:rPr>
                <w:sz w:val="20"/>
              </w:rPr>
              <w:t>On-going- will be involved in curriculum and evaluation</w:t>
            </w:r>
          </w:p>
        </w:tc>
        <w:tc>
          <w:tcPr>
            <w:tcW w:w="2443" w:type="dxa"/>
          </w:tcPr>
          <w:p w:rsidR="00A016C2" w:rsidRPr="006B117B" w:rsidRDefault="0042254A" w:rsidP="006B117B">
            <w:pPr>
              <w:rPr>
                <w:sz w:val="20"/>
              </w:rPr>
            </w:pPr>
            <w:r>
              <w:rPr>
                <w:sz w:val="20"/>
              </w:rPr>
              <w:t>Process and outcome- since the curriculum has been tested, could be the responsibility of the RD if the program is not successful.  Show post-test result.</w:t>
            </w:r>
          </w:p>
        </w:tc>
        <w:tc>
          <w:tcPr>
            <w:tcW w:w="2268" w:type="dxa"/>
          </w:tcPr>
          <w:p w:rsidR="00A016C2" w:rsidRPr="006B117B" w:rsidRDefault="00A016C2" w:rsidP="006B117B">
            <w:pPr>
              <w:rPr>
                <w:sz w:val="20"/>
              </w:rPr>
            </w:pPr>
            <w:r w:rsidRPr="006B117B">
              <w:rPr>
                <w:sz w:val="20"/>
              </w:rPr>
              <w:t>Meeting</w:t>
            </w:r>
          </w:p>
        </w:tc>
      </w:tr>
      <w:tr w:rsidR="00A016C2" w:rsidRPr="006B117B">
        <w:tc>
          <w:tcPr>
            <w:tcW w:w="2359" w:type="dxa"/>
          </w:tcPr>
          <w:p w:rsidR="00A016C2" w:rsidRPr="006B117B" w:rsidRDefault="00A016C2" w:rsidP="006B117B">
            <w:pPr>
              <w:rPr>
                <w:sz w:val="20"/>
              </w:rPr>
            </w:pPr>
            <w:r w:rsidRPr="006B117B">
              <w:rPr>
                <w:sz w:val="20"/>
              </w:rPr>
              <w:t>Xavier University Students</w:t>
            </w:r>
          </w:p>
        </w:tc>
        <w:tc>
          <w:tcPr>
            <w:tcW w:w="2506" w:type="dxa"/>
          </w:tcPr>
          <w:p w:rsidR="00A016C2" w:rsidRPr="006B117B" w:rsidRDefault="00A016C2" w:rsidP="006B117B">
            <w:pPr>
              <w:rPr>
                <w:sz w:val="20"/>
              </w:rPr>
            </w:pPr>
            <w:r w:rsidRPr="006B117B">
              <w:rPr>
                <w:sz w:val="20"/>
              </w:rPr>
              <w:t>On-going- Xavier students will participate in developing classes and a service learning day</w:t>
            </w:r>
          </w:p>
        </w:tc>
        <w:tc>
          <w:tcPr>
            <w:tcW w:w="2443" w:type="dxa"/>
          </w:tcPr>
          <w:p w:rsidR="00A016C2" w:rsidRPr="006B117B" w:rsidRDefault="0042254A" w:rsidP="006B117B">
            <w:pPr>
              <w:rPr>
                <w:sz w:val="20"/>
              </w:rPr>
            </w:pPr>
            <w:r>
              <w:rPr>
                <w:sz w:val="20"/>
              </w:rPr>
              <w:t>Want to show Xavier how the students may be impacted the results of the evaluation.  What can students change to get a better result.</w:t>
            </w:r>
          </w:p>
        </w:tc>
        <w:tc>
          <w:tcPr>
            <w:tcW w:w="2268" w:type="dxa"/>
          </w:tcPr>
          <w:p w:rsidR="00A016C2" w:rsidRPr="006B117B" w:rsidRDefault="00A016C2" w:rsidP="006B117B">
            <w:pPr>
              <w:rPr>
                <w:sz w:val="20"/>
              </w:rPr>
            </w:pPr>
            <w:r w:rsidRPr="006B117B">
              <w:rPr>
                <w:sz w:val="20"/>
              </w:rPr>
              <w:t>Formal Report</w:t>
            </w:r>
          </w:p>
        </w:tc>
      </w:tr>
      <w:tr w:rsidR="00A016C2" w:rsidRPr="006B117B">
        <w:tc>
          <w:tcPr>
            <w:tcW w:w="2359" w:type="dxa"/>
          </w:tcPr>
          <w:p w:rsidR="00A016C2" w:rsidRPr="006B117B" w:rsidRDefault="00A016C2" w:rsidP="006B117B">
            <w:pPr>
              <w:rPr>
                <w:sz w:val="20"/>
              </w:rPr>
            </w:pPr>
            <w:r w:rsidRPr="006B117B">
              <w:rPr>
                <w:sz w:val="20"/>
              </w:rPr>
              <w:t>9</w:t>
            </w:r>
            <w:r w:rsidRPr="006B117B">
              <w:rPr>
                <w:sz w:val="20"/>
                <w:vertAlign w:val="superscript"/>
              </w:rPr>
              <w:t>th</w:t>
            </w:r>
            <w:r w:rsidRPr="006B117B">
              <w:rPr>
                <w:sz w:val="20"/>
              </w:rPr>
              <w:t xml:space="preserve"> Ward community</w:t>
            </w:r>
          </w:p>
        </w:tc>
        <w:tc>
          <w:tcPr>
            <w:tcW w:w="2506" w:type="dxa"/>
          </w:tcPr>
          <w:p w:rsidR="00A016C2" w:rsidRPr="006B117B" w:rsidRDefault="00A016C2" w:rsidP="006B117B">
            <w:pPr>
              <w:rPr>
                <w:sz w:val="20"/>
              </w:rPr>
            </w:pPr>
            <w:r w:rsidRPr="006B117B">
              <w:rPr>
                <w:sz w:val="20"/>
              </w:rPr>
              <w:t>Help with formative evaluation- provide feedback on program</w:t>
            </w:r>
          </w:p>
        </w:tc>
        <w:tc>
          <w:tcPr>
            <w:tcW w:w="2443" w:type="dxa"/>
          </w:tcPr>
          <w:p w:rsidR="00A016C2" w:rsidRPr="006B117B" w:rsidRDefault="0042254A" w:rsidP="006B117B">
            <w:pPr>
              <w:rPr>
                <w:sz w:val="20"/>
              </w:rPr>
            </w:pPr>
            <w:r>
              <w:rPr>
                <w:sz w:val="20"/>
              </w:rPr>
              <w:t xml:space="preserve">Formative evaluation- highlight the </w:t>
            </w:r>
            <w:r w:rsidR="00D61469">
              <w:rPr>
                <w:sz w:val="20"/>
              </w:rPr>
              <w:t>main environmental indicators in the 9</w:t>
            </w:r>
            <w:r w:rsidR="00D61469" w:rsidRPr="00D61469">
              <w:rPr>
                <w:sz w:val="20"/>
                <w:vertAlign w:val="superscript"/>
              </w:rPr>
              <w:t>th</w:t>
            </w:r>
            <w:r w:rsidR="00D61469">
              <w:rPr>
                <w:sz w:val="20"/>
              </w:rPr>
              <w:t xml:space="preserve"> ward community that are determining health outcomes.  What can be changed in the community?  What type of programs are needed?</w:t>
            </w:r>
          </w:p>
        </w:tc>
        <w:tc>
          <w:tcPr>
            <w:tcW w:w="2268" w:type="dxa"/>
          </w:tcPr>
          <w:p w:rsidR="00A016C2" w:rsidRPr="006B117B" w:rsidRDefault="00A016C2" w:rsidP="006B117B">
            <w:pPr>
              <w:rPr>
                <w:sz w:val="20"/>
              </w:rPr>
            </w:pPr>
            <w:r w:rsidRPr="006B117B">
              <w:rPr>
                <w:sz w:val="20"/>
              </w:rPr>
              <w:t>Meeting</w:t>
            </w:r>
          </w:p>
        </w:tc>
      </w:tr>
      <w:tr w:rsidR="00A016C2" w:rsidRPr="006B117B">
        <w:tc>
          <w:tcPr>
            <w:tcW w:w="2359" w:type="dxa"/>
          </w:tcPr>
          <w:p w:rsidR="00A016C2" w:rsidRPr="006B117B" w:rsidRDefault="00A016C2" w:rsidP="006B117B">
            <w:pPr>
              <w:rPr>
                <w:sz w:val="20"/>
              </w:rPr>
            </w:pPr>
            <w:r w:rsidRPr="006B117B">
              <w:rPr>
                <w:sz w:val="20"/>
              </w:rPr>
              <w:t>Family members of students</w:t>
            </w:r>
          </w:p>
        </w:tc>
        <w:tc>
          <w:tcPr>
            <w:tcW w:w="2506" w:type="dxa"/>
          </w:tcPr>
          <w:p w:rsidR="00A016C2" w:rsidRPr="006B117B" w:rsidRDefault="00A016C2" w:rsidP="006B117B">
            <w:pPr>
              <w:rPr>
                <w:sz w:val="20"/>
              </w:rPr>
            </w:pPr>
            <w:r w:rsidRPr="006B117B">
              <w:rPr>
                <w:sz w:val="20"/>
              </w:rPr>
              <w:t xml:space="preserve">Formative and outcome evaluation </w:t>
            </w:r>
          </w:p>
        </w:tc>
        <w:tc>
          <w:tcPr>
            <w:tcW w:w="2443" w:type="dxa"/>
          </w:tcPr>
          <w:p w:rsidR="00A016C2" w:rsidRPr="006B117B" w:rsidRDefault="00D61469" w:rsidP="006B117B">
            <w:pPr>
              <w:rPr>
                <w:sz w:val="20"/>
              </w:rPr>
            </w:pPr>
            <w:r>
              <w:rPr>
                <w:sz w:val="20"/>
              </w:rPr>
              <w:t>Showing the parents how the program is impacting the students, giving the parents a reason to request the program in the future and fight for continued school support.</w:t>
            </w:r>
          </w:p>
        </w:tc>
        <w:tc>
          <w:tcPr>
            <w:tcW w:w="2268" w:type="dxa"/>
          </w:tcPr>
          <w:p w:rsidR="00A016C2" w:rsidRPr="006B117B" w:rsidRDefault="00A016C2" w:rsidP="006B117B">
            <w:pPr>
              <w:rPr>
                <w:sz w:val="20"/>
              </w:rPr>
            </w:pPr>
            <w:r w:rsidRPr="006B117B">
              <w:rPr>
                <w:sz w:val="20"/>
              </w:rPr>
              <w:t>Meeting</w:t>
            </w:r>
          </w:p>
        </w:tc>
      </w:tr>
    </w:tbl>
    <w:p w:rsidR="00134BB7" w:rsidRPr="002B792A" w:rsidRDefault="000753FB" w:rsidP="000753FB">
      <w:pPr>
        <w:pStyle w:val="Heading1"/>
      </w:pPr>
      <w:bookmarkStart w:id="26" w:name="_Toc197567307"/>
      <w:r>
        <w:t>REFERENCES:</w:t>
      </w:r>
      <w:bookmarkEnd w:id="26"/>
    </w:p>
    <w:p w:rsidR="002B792A" w:rsidRDefault="002B792A" w:rsidP="002C6C80">
      <w:pPr>
        <w:spacing w:line="480" w:lineRule="auto"/>
        <w:ind w:left="900" w:hanging="900"/>
      </w:pPr>
      <w:proofErr w:type="spellStart"/>
      <w:r>
        <w:t>Cavadini</w:t>
      </w:r>
      <w:proofErr w:type="spellEnd"/>
      <w:r>
        <w:t xml:space="preserve">, C, </w:t>
      </w:r>
      <w:proofErr w:type="spellStart"/>
      <w:r>
        <w:t>Siega-Riz</w:t>
      </w:r>
      <w:proofErr w:type="spellEnd"/>
      <w:r>
        <w:t xml:space="preserve">, A.M, &amp; </w:t>
      </w:r>
      <w:proofErr w:type="spellStart"/>
      <w:r>
        <w:t>Popkin</w:t>
      </w:r>
      <w:proofErr w:type="spellEnd"/>
      <w:r>
        <w:t xml:space="preserve">, (2000).  </w:t>
      </w:r>
      <w:r w:rsidRPr="00C713D3">
        <w:rPr>
          <w:i/>
        </w:rPr>
        <w:t>Adolescent food intake trends from 1965 to 1996</w:t>
      </w:r>
      <w:r>
        <w:t xml:space="preserve">. </w:t>
      </w:r>
      <w:r w:rsidRPr="00C713D3">
        <w:t>West J Med. 173(6).</w:t>
      </w:r>
    </w:p>
    <w:p w:rsidR="002B792A" w:rsidRPr="00584A50" w:rsidRDefault="002B792A" w:rsidP="00584A50">
      <w:pPr>
        <w:spacing w:line="480" w:lineRule="auto"/>
        <w:ind w:left="720" w:hanging="720"/>
        <w:rPr>
          <w:szCs w:val="32"/>
        </w:rPr>
      </w:pPr>
      <w:r w:rsidRPr="00584A50">
        <w:t>California Department of Education</w:t>
      </w:r>
      <w:r w:rsidR="00E8376A">
        <w:t xml:space="preserve"> (2007)</w:t>
      </w:r>
      <w:r w:rsidRPr="00584A50">
        <w:t xml:space="preserve">. </w:t>
      </w:r>
      <w:r w:rsidR="00584A50" w:rsidRPr="00584A50">
        <w:rPr>
          <w:i/>
        </w:rPr>
        <w:t>A Healthy Nutrition Environment: Linking Education, Activity, and Food through School Gardens Program Overview</w:t>
      </w:r>
      <w:r w:rsidRPr="00584A50">
        <w:rPr>
          <w:i/>
        </w:rPr>
        <w:t>.</w:t>
      </w:r>
      <w:r>
        <w:t xml:space="preserve"> </w:t>
      </w:r>
      <w:r w:rsidR="002C6C80" w:rsidRPr="002C6C80">
        <w:t>http://www.cde.ca.gov/ls/nu/he/gardenoverview.asp</w:t>
      </w:r>
    </w:p>
    <w:p w:rsidR="002B792A" w:rsidRDefault="002B792A" w:rsidP="002C6C80">
      <w:pPr>
        <w:spacing w:line="480" w:lineRule="auto"/>
        <w:ind w:left="900" w:hanging="900"/>
      </w:pPr>
      <w:r>
        <w:t xml:space="preserve">Center for Disease Control (CDC), (2011). </w:t>
      </w:r>
      <w:r w:rsidRPr="00FC756B">
        <w:rPr>
          <w:i/>
        </w:rPr>
        <w:t>Overweight and Obesity: Data and Statistics.</w:t>
      </w:r>
      <w:r>
        <w:t xml:space="preserve"> </w:t>
      </w:r>
      <w:hyperlink r:id="rId15" w:history="1">
        <w:r w:rsidRPr="001378AA">
          <w:rPr>
            <w:rStyle w:val="Hyperlink"/>
            <w:rFonts w:eastAsiaTheme="majorEastAsia"/>
          </w:rPr>
          <w:t>http://www.cdc.gov/obesity/childhood/data.html</w:t>
        </w:r>
      </w:hyperlink>
    </w:p>
    <w:p w:rsidR="002B792A" w:rsidRDefault="002B792A" w:rsidP="002C6C80">
      <w:pPr>
        <w:spacing w:line="480" w:lineRule="auto"/>
        <w:ind w:left="900" w:hanging="900"/>
      </w:pPr>
      <w:r>
        <w:t xml:space="preserve">Center of Disease Control (CDC), (2008). </w:t>
      </w:r>
      <w:r w:rsidRPr="00C713D3">
        <w:rPr>
          <w:i/>
        </w:rPr>
        <w:t>Louisiana: Burden of Chronic Diseases</w:t>
      </w:r>
      <w:r>
        <w:t xml:space="preserve">. </w:t>
      </w:r>
      <w:hyperlink r:id="rId16" w:history="1">
        <w:r w:rsidRPr="001378AA">
          <w:rPr>
            <w:rStyle w:val="Hyperlink"/>
            <w:rFonts w:eastAsiaTheme="majorEastAsia"/>
          </w:rPr>
          <w:t>http://www.cde.gov/</w:t>
        </w:r>
      </w:hyperlink>
      <w:r>
        <w:t>.</w:t>
      </w:r>
    </w:p>
    <w:p w:rsidR="002B792A" w:rsidRDefault="002B792A" w:rsidP="002C6C80">
      <w:pPr>
        <w:spacing w:line="480" w:lineRule="auto"/>
        <w:ind w:left="900" w:hanging="900"/>
      </w:pPr>
      <w:r>
        <w:t xml:space="preserve">Davis, J.N, Cook, L.T, </w:t>
      </w:r>
      <w:proofErr w:type="spellStart"/>
      <w:r>
        <w:t>Gyllenhammer</w:t>
      </w:r>
      <w:proofErr w:type="spellEnd"/>
      <w:r>
        <w:t xml:space="preserve">, L.E, &amp; </w:t>
      </w:r>
      <w:proofErr w:type="spellStart"/>
      <w:r>
        <w:t>Gatto</w:t>
      </w:r>
      <w:proofErr w:type="spellEnd"/>
      <w:r>
        <w:t xml:space="preserve">, N.M, (2011). </w:t>
      </w:r>
      <w:r w:rsidRPr="000B767D">
        <w:rPr>
          <w:i/>
        </w:rPr>
        <w:t>LA Sprouts: a gardening, nutrition, and cooking intervention for Latino youth improves diet and reduces obesity</w:t>
      </w:r>
      <w:r>
        <w:t xml:space="preserve">. Department of Preventive Medicine, Keck School of Medicine, University of Southern California, Los Angeles, USA. </w:t>
      </w:r>
    </w:p>
    <w:p w:rsidR="002B792A" w:rsidRPr="0052772E" w:rsidRDefault="002B792A" w:rsidP="002C6C80">
      <w:pPr>
        <w:spacing w:line="480" w:lineRule="auto"/>
        <w:ind w:left="720" w:hanging="720"/>
      </w:pPr>
      <w:proofErr w:type="spellStart"/>
      <w:r>
        <w:t>Howerton</w:t>
      </w:r>
      <w:proofErr w:type="spellEnd"/>
      <w:r>
        <w:t xml:space="preserve">, W. M, Bell, B. S, Dodd, W. K, </w:t>
      </w:r>
      <w:proofErr w:type="spellStart"/>
      <w:r>
        <w:t>Berrigan</w:t>
      </w:r>
      <w:proofErr w:type="spellEnd"/>
      <w:r>
        <w:t xml:space="preserve">, D, </w:t>
      </w:r>
      <w:proofErr w:type="spellStart"/>
      <w:r>
        <w:t>Stolzenberg</w:t>
      </w:r>
      <w:proofErr w:type="spellEnd"/>
      <w:r>
        <w:t xml:space="preserve">-Solomon, R, </w:t>
      </w:r>
      <w:proofErr w:type="spellStart"/>
      <w:r>
        <w:t>Nebeling</w:t>
      </w:r>
      <w:proofErr w:type="spellEnd"/>
      <w:r>
        <w:t xml:space="preserve">, L, (2007). </w:t>
      </w:r>
      <w:r w:rsidRPr="0052772E">
        <w:rPr>
          <w:i/>
        </w:rPr>
        <w:t>School-based Nutrition Programs Produced a Moderate Increase in Fruit and Vegetable</w:t>
      </w:r>
      <w:r>
        <w:rPr>
          <w:i/>
        </w:rPr>
        <w:t xml:space="preserve"> </w:t>
      </w:r>
      <w:r w:rsidRPr="0052772E">
        <w:rPr>
          <w:i/>
        </w:rPr>
        <w:t>Consumption: Meta and Pooling Analyses from 7 Studies</w:t>
      </w:r>
      <w:r>
        <w:t>. Journal of Nutrition Education and Behavior. 39(4).</w:t>
      </w:r>
    </w:p>
    <w:p w:rsidR="002B792A" w:rsidRDefault="002B792A" w:rsidP="002C6C80">
      <w:pPr>
        <w:spacing w:line="480" w:lineRule="auto"/>
        <w:ind w:left="900" w:hanging="900"/>
      </w:pPr>
    </w:p>
    <w:p w:rsidR="00584A50" w:rsidRDefault="002B792A" w:rsidP="002C6C80">
      <w:pPr>
        <w:spacing w:line="480" w:lineRule="auto"/>
        <w:ind w:left="900" w:hanging="900"/>
        <w:rPr>
          <w:rFonts w:ascii="Times" w:hAnsi="Times" w:cs="Times"/>
          <w:color w:val="141413"/>
        </w:rPr>
      </w:pPr>
      <w:proofErr w:type="spellStart"/>
      <w:r>
        <w:t>Kymanyika</w:t>
      </w:r>
      <w:proofErr w:type="spellEnd"/>
      <w:r>
        <w:t xml:space="preserve">, S, Grier, S, (2006). </w:t>
      </w:r>
      <w:r w:rsidRPr="00637D0E">
        <w:rPr>
          <w:i/>
        </w:rPr>
        <w:t>Targeting Interventions for Ethnic Minority and Low-Income Populations</w:t>
      </w:r>
      <w:r>
        <w:t xml:space="preserve">. </w:t>
      </w:r>
      <w:r w:rsidRPr="00C119F4">
        <w:t>The Future of Children</w:t>
      </w:r>
      <w:r>
        <w:t xml:space="preserve">. 16(1). </w:t>
      </w:r>
      <w:hyperlink r:id="rId17" w:history="1">
        <w:r w:rsidR="00584A50" w:rsidRPr="00276DE8">
          <w:rPr>
            <w:rStyle w:val="Hyperlink"/>
            <w:rFonts w:ascii="Times" w:hAnsi="Times" w:cs="Times"/>
          </w:rPr>
          <w:t>www.futureofchildren.org</w:t>
        </w:r>
      </w:hyperlink>
      <w:r>
        <w:rPr>
          <w:rFonts w:ascii="Times" w:hAnsi="Times" w:cs="Times"/>
          <w:color w:val="141413"/>
        </w:rPr>
        <w:t>.</w:t>
      </w:r>
    </w:p>
    <w:p w:rsidR="002B792A" w:rsidRPr="00584A50" w:rsidRDefault="00584A50" w:rsidP="002C6C80">
      <w:pPr>
        <w:spacing w:line="480" w:lineRule="auto"/>
        <w:ind w:left="900" w:hanging="900"/>
      </w:pPr>
      <w:r>
        <w:rPr>
          <w:rFonts w:ascii="Times" w:hAnsi="Times" w:cs="Times"/>
          <w:color w:val="141413"/>
        </w:rPr>
        <w:t xml:space="preserve">Nelson. L., (2010). </w:t>
      </w:r>
      <w:r w:rsidRPr="00584A50">
        <w:rPr>
          <w:rFonts w:eastAsiaTheme="minorHAnsi"/>
          <w:i/>
        </w:rPr>
        <w:t xml:space="preserve">Fruit and vegetable consumption in four elementary schools after implementation of nutrition education programs. </w:t>
      </w:r>
      <w:r w:rsidRPr="00584A50">
        <w:rPr>
          <w:rFonts w:eastAsiaTheme="minorHAnsi"/>
        </w:rPr>
        <w:t>Eastern Michigan University Digital Commons @ EMU</w:t>
      </w:r>
      <w:r>
        <w:rPr>
          <w:rFonts w:eastAsiaTheme="minorHAnsi"/>
        </w:rPr>
        <w:t xml:space="preserve">. </w:t>
      </w:r>
      <w:r w:rsidRPr="00584A50">
        <w:rPr>
          <w:rFonts w:eastAsiaTheme="minorHAnsi" w:cs="Helvetica"/>
          <w:color w:val="000000"/>
          <w:szCs w:val="18"/>
        </w:rPr>
        <w:t>http://commons.emich.edu/theses/276</w:t>
      </w:r>
    </w:p>
    <w:p w:rsidR="002B792A" w:rsidRDefault="002B792A" w:rsidP="002C6C80">
      <w:pPr>
        <w:spacing w:line="480" w:lineRule="auto"/>
        <w:ind w:left="900" w:hanging="900"/>
      </w:pPr>
      <w:r>
        <w:t xml:space="preserve">Steps to a Healthier New Orleans (2011). </w:t>
      </w:r>
      <w:r w:rsidRPr="00FC756B">
        <w:rPr>
          <w:i/>
        </w:rPr>
        <w:t>100 steps you can take to become healthier</w:t>
      </w:r>
      <w:r>
        <w:t xml:space="preserve">. </w:t>
      </w:r>
      <w:hyperlink r:id="rId18" w:history="1">
        <w:r w:rsidRPr="009B0693">
          <w:rPr>
            <w:rStyle w:val="Hyperlink"/>
            <w:rFonts w:eastAsiaTheme="majorEastAsia"/>
          </w:rPr>
          <w:t>http://www.stepsla.org/home2/section/2-148/evaluation</w:t>
        </w:r>
      </w:hyperlink>
      <w:r>
        <w:t>.</w:t>
      </w:r>
    </w:p>
    <w:p w:rsidR="002B792A" w:rsidRDefault="002B792A" w:rsidP="002C6C80">
      <w:pPr>
        <w:spacing w:line="480" w:lineRule="auto"/>
        <w:ind w:left="900" w:hanging="900"/>
      </w:pPr>
      <w:r>
        <w:t xml:space="preserve">The Edible Schoolyard New Orleans: </w:t>
      </w:r>
      <w:r w:rsidRPr="000B767D">
        <w:rPr>
          <w:i/>
        </w:rPr>
        <w:t>Renewing New Orleans One Okra Plant and One Child at a time</w:t>
      </w:r>
      <w:r>
        <w:t>. (http://www.fertel.com/images/esynola_facts.pdf)</w:t>
      </w:r>
    </w:p>
    <w:p w:rsidR="000172DB" w:rsidRPr="006B117B" w:rsidRDefault="002B792A" w:rsidP="002C6C80">
      <w:pPr>
        <w:spacing w:line="480" w:lineRule="auto"/>
        <w:ind w:left="720" w:hanging="720"/>
        <w:rPr>
          <w:b/>
        </w:rPr>
      </w:pPr>
      <w:r>
        <w:t xml:space="preserve">World Health Organization (WHO), (2003). </w:t>
      </w:r>
      <w:r w:rsidRPr="00C713D3">
        <w:rPr>
          <w:i/>
        </w:rPr>
        <w:t>Diet, Nutritio</w:t>
      </w:r>
      <w:r w:rsidR="002C6C80">
        <w:rPr>
          <w:i/>
        </w:rPr>
        <w:t xml:space="preserve">n and the Prevention of Chronic </w:t>
      </w:r>
      <w:r w:rsidRPr="00C713D3">
        <w:rPr>
          <w:i/>
        </w:rPr>
        <w:t>Diseases</w:t>
      </w:r>
      <w:r>
        <w:t>. WHO Technical Report Series, Geneva</w:t>
      </w:r>
    </w:p>
    <w:sectPr w:rsidR="000172DB" w:rsidRPr="006B117B" w:rsidSect="000172DB">
      <w:headerReference w:type="default" r:id="rId19"/>
      <w:footerReference w:type="even" r:id="rId20"/>
      <w:footerReference w:type="default" r:id="rId21"/>
      <w:pgSz w:w="12240" w:h="15840"/>
      <w:pgMar w:top="1440" w:right="1440" w:bottom="1440" w:left="1440" w:gutter="0"/>
      <w:docGrid w:linePitch="360"/>
    </w:sectPr>
  </w:body>
</w:document>
</file>

<file path=word/comments.xml><?xml version="1.0" encoding="utf-8"?>
<w:comment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comment w:id="1" w:author="Francoise GrossmannKendall" w:date="2012-05-02T18:58:00Z" w:initials="FG">
    <w:p w:rsidR="00924578" w:rsidRDefault="00924578">
      <w:pPr>
        <w:pStyle w:val="CommentText"/>
      </w:pPr>
      <w:r>
        <w:rPr>
          <w:rStyle w:val="CommentReference"/>
        </w:rPr>
        <w:annotationRef/>
      </w:r>
      <w:r>
        <w:t>Excellent section!</w:t>
      </w:r>
    </w:p>
  </w:comment>
  <w:comment w:id="15" w:author="Francoise GrossmannKendall" w:date="2012-05-02T18:59:00Z" w:initials="FG">
    <w:p w:rsidR="00924578" w:rsidRDefault="00924578">
      <w:pPr>
        <w:pStyle w:val="CommentText"/>
      </w:pPr>
      <w:r>
        <w:rPr>
          <w:rStyle w:val="CommentReference"/>
        </w:rPr>
        <w:annotationRef/>
      </w:r>
      <w:r>
        <w:t xml:space="preserve">well, this is a  good formative evaluation question but not at this level of the evaluation. At this point you should know what the needs are because you’ve already described the significance and decided what you were going to implement.   </w:t>
      </w:r>
    </w:p>
  </w:comment>
  <w:comment w:id="16" w:author="Francoise GrossmannKendall" w:date="2012-05-02T19:00:00Z" w:initials="FG">
    <w:p w:rsidR="00924578" w:rsidRDefault="00924578">
      <w:pPr>
        <w:pStyle w:val="CommentText"/>
      </w:pPr>
      <w:r>
        <w:rPr>
          <w:rStyle w:val="CommentReference"/>
        </w:rPr>
        <w:annotationRef/>
      </w:r>
      <w:r>
        <w:t>as above</w:t>
      </w:r>
    </w:p>
  </w:comment>
  <w:comment w:id="17" w:author="Francoise GrossmannKendall" w:date="2012-05-02T19:00:00Z" w:initials="FG">
    <w:p w:rsidR="00924578" w:rsidRDefault="00924578">
      <w:pPr>
        <w:pStyle w:val="CommentText"/>
      </w:pPr>
      <w:r>
        <w:rPr>
          <w:rStyle w:val="CommentReference"/>
        </w:rPr>
        <w:annotationRef/>
      </w:r>
      <w:r>
        <w:t>yes!</w:t>
      </w:r>
    </w:p>
  </w:comment>
</w:comments>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753FB" w:rsidRDefault="000753FB" w:rsidP="005869CF">
      <w:r>
        <w:separator/>
      </w:r>
    </w:p>
  </w:endnote>
  <w:endnote w:type="continuationSeparator" w:id="1">
    <w:p w:rsidR="000753FB" w:rsidRDefault="000753FB" w:rsidP="005869CF">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753FB" w:rsidRDefault="00F41CE9" w:rsidP="008939D9">
    <w:pPr>
      <w:pStyle w:val="Footer"/>
      <w:framePr w:wrap="around" w:vAnchor="text" w:hAnchor="margin" w:xAlign="right" w:y="1"/>
      <w:rPr>
        <w:rStyle w:val="PageNumber"/>
      </w:rPr>
    </w:pPr>
    <w:r>
      <w:rPr>
        <w:rStyle w:val="PageNumber"/>
      </w:rPr>
      <w:fldChar w:fldCharType="begin"/>
    </w:r>
    <w:r w:rsidR="000753FB">
      <w:rPr>
        <w:rStyle w:val="PageNumber"/>
      </w:rPr>
      <w:instrText xml:space="preserve">PAGE  </w:instrText>
    </w:r>
    <w:r>
      <w:rPr>
        <w:rStyle w:val="PageNumber"/>
      </w:rPr>
      <w:fldChar w:fldCharType="end"/>
    </w:r>
  </w:p>
  <w:p w:rsidR="000753FB" w:rsidRDefault="000753FB" w:rsidP="00BB3E45">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753FB" w:rsidRDefault="00F41CE9" w:rsidP="008939D9">
    <w:pPr>
      <w:pStyle w:val="Footer"/>
      <w:framePr w:wrap="around" w:vAnchor="text" w:hAnchor="margin" w:xAlign="right" w:y="1"/>
      <w:rPr>
        <w:rStyle w:val="PageNumber"/>
      </w:rPr>
    </w:pPr>
    <w:r>
      <w:rPr>
        <w:rStyle w:val="PageNumber"/>
      </w:rPr>
      <w:fldChar w:fldCharType="begin"/>
    </w:r>
    <w:r w:rsidR="000753FB">
      <w:rPr>
        <w:rStyle w:val="PageNumber"/>
      </w:rPr>
      <w:instrText xml:space="preserve">PAGE  </w:instrText>
    </w:r>
    <w:r>
      <w:rPr>
        <w:rStyle w:val="PageNumber"/>
      </w:rPr>
      <w:fldChar w:fldCharType="separate"/>
    </w:r>
    <w:r w:rsidR="00AA7D8C">
      <w:rPr>
        <w:rStyle w:val="PageNumber"/>
        <w:noProof/>
      </w:rPr>
      <w:t>10</w:t>
    </w:r>
    <w:r>
      <w:rPr>
        <w:rStyle w:val="PageNumber"/>
      </w:rPr>
      <w:fldChar w:fldCharType="end"/>
    </w:r>
  </w:p>
  <w:p w:rsidR="000753FB" w:rsidRDefault="000753FB" w:rsidP="00BB3E45">
    <w:pPr>
      <w:pStyle w:val="Footer"/>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753FB" w:rsidRDefault="00F41CE9" w:rsidP="000172DB">
    <w:pPr>
      <w:pStyle w:val="Footer"/>
      <w:framePr w:wrap="around" w:vAnchor="text" w:hAnchor="margin" w:xAlign="right" w:y="1"/>
      <w:rPr>
        <w:rStyle w:val="PageNumber"/>
      </w:rPr>
    </w:pPr>
    <w:r>
      <w:rPr>
        <w:rStyle w:val="PageNumber"/>
      </w:rPr>
      <w:fldChar w:fldCharType="begin"/>
    </w:r>
    <w:r w:rsidR="000753FB">
      <w:rPr>
        <w:rStyle w:val="PageNumber"/>
      </w:rPr>
      <w:instrText xml:space="preserve">PAGE  </w:instrText>
    </w:r>
    <w:r>
      <w:rPr>
        <w:rStyle w:val="PageNumber"/>
      </w:rPr>
      <w:fldChar w:fldCharType="end"/>
    </w:r>
  </w:p>
  <w:p w:rsidR="000753FB" w:rsidRDefault="000753FB" w:rsidP="000172DB">
    <w:pPr>
      <w:pStyle w:val="Footer"/>
      <w:ind w:right="360"/>
    </w:pPr>
  </w:p>
</w:ftr>
</file>

<file path=word/footer4.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753FB" w:rsidRDefault="00F41CE9" w:rsidP="000172DB">
    <w:pPr>
      <w:pStyle w:val="Footer"/>
      <w:framePr w:wrap="around" w:vAnchor="text" w:hAnchor="margin" w:xAlign="right" w:y="1"/>
      <w:rPr>
        <w:rStyle w:val="PageNumber"/>
      </w:rPr>
    </w:pPr>
    <w:r>
      <w:rPr>
        <w:rStyle w:val="PageNumber"/>
      </w:rPr>
      <w:fldChar w:fldCharType="begin"/>
    </w:r>
    <w:r w:rsidR="000753FB">
      <w:rPr>
        <w:rStyle w:val="PageNumber"/>
      </w:rPr>
      <w:instrText xml:space="preserve">PAGE  </w:instrText>
    </w:r>
    <w:r>
      <w:rPr>
        <w:rStyle w:val="PageNumber"/>
      </w:rPr>
      <w:fldChar w:fldCharType="separate"/>
    </w:r>
    <w:r w:rsidR="00AA7D8C">
      <w:rPr>
        <w:rStyle w:val="PageNumber"/>
        <w:noProof/>
      </w:rPr>
      <w:t>21</w:t>
    </w:r>
    <w:r>
      <w:rPr>
        <w:rStyle w:val="PageNumber"/>
      </w:rPr>
      <w:fldChar w:fldCharType="end"/>
    </w:r>
  </w:p>
  <w:p w:rsidR="000753FB" w:rsidRPr="0088282B" w:rsidRDefault="000753FB" w:rsidP="000172DB">
    <w:pPr>
      <w:pStyle w:val="Footer"/>
      <w:ind w:right="360"/>
      <w:rPr>
        <w:i/>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753FB" w:rsidRDefault="000753FB" w:rsidP="005869CF">
      <w:r>
        <w:separator/>
      </w:r>
    </w:p>
  </w:footnote>
  <w:footnote w:type="continuationSeparator" w:id="1">
    <w:p w:rsidR="000753FB" w:rsidRDefault="000753FB" w:rsidP="005869CF">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753FB" w:rsidRDefault="000753FB" w:rsidP="00485C7E">
    <w:pPr>
      <w:jc w:val="center"/>
      <w:rPr>
        <w:rFonts w:asciiTheme="majorHAnsi" w:hAnsiTheme="majorHAnsi"/>
        <w:sz w:val="20"/>
      </w:rPr>
    </w:pPr>
    <w:r>
      <w:rPr>
        <w:rFonts w:asciiTheme="majorHAnsi" w:hAnsiTheme="majorHAnsi"/>
        <w:sz w:val="20"/>
      </w:rPr>
      <w:t>CHSC 612 Introduction to M&amp;E and Communication Programs</w:t>
    </w:r>
  </w:p>
  <w:p w:rsidR="000753FB" w:rsidRDefault="000753FB" w:rsidP="00485C7E">
    <w:pPr>
      <w:pStyle w:val="Header"/>
      <w:jc w:val="center"/>
      <w:rPr>
        <w:rFonts w:asciiTheme="majorHAnsi" w:hAnsiTheme="majorHAnsi"/>
        <w:sz w:val="20"/>
      </w:rPr>
    </w:pPr>
  </w:p>
  <w:p w:rsidR="000753FB" w:rsidRDefault="000753FB" w:rsidP="00485C7E">
    <w:pPr>
      <w:pStyle w:val="Header"/>
      <w:jc w:val="center"/>
      <w:rPr>
        <w:sz w:val="22"/>
      </w:rPr>
    </w:pPr>
    <w:r>
      <w:rPr>
        <w:rFonts w:asciiTheme="majorHAnsi" w:hAnsiTheme="majorHAnsi"/>
        <w:sz w:val="20"/>
      </w:rPr>
      <w:t xml:space="preserve">Final Evaluation plan </w:t>
    </w:r>
  </w:p>
  <w:p w:rsidR="000753FB" w:rsidRDefault="000753FB">
    <w:pPr>
      <w:pStyle w:val="Header"/>
    </w:pPr>
  </w:p>
  <w:p w:rsidR="000753FB" w:rsidRDefault="000753FB">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753FB" w:rsidRDefault="000753FB" w:rsidP="00485C7E">
    <w:pPr>
      <w:jc w:val="center"/>
      <w:rPr>
        <w:rFonts w:asciiTheme="majorHAnsi" w:hAnsiTheme="majorHAnsi"/>
        <w:sz w:val="20"/>
      </w:rPr>
    </w:pPr>
    <w:r>
      <w:rPr>
        <w:rFonts w:asciiTheme="majorHAnsi" w:hAnsiTheme="majorHAnsi"/>
        <w:sz w:val="20"/>
      </w:rPr>
      <w:t>CHSC 612 Introduction to M&amp;E and Communication Programs</w:t>
    </w:r>
  </w:p>
  <w:p w:rsidR="000753FB" w:rsidRDefault="000753FB" w:rsidP="00485C7E">
    <w:pPr>
      <w:pStyle w:val="Header"/>
      <w:jc w:val="center"/>
      <w:rPr>
        <w:rFonts w:asciiTheme="majorHAnsi" w:hAnsiTheme="majorHAnsi"/>
        <w:sz w:val="20"/>
      </w:rPr>
    </w:pPr>
  </w:p>
  <w:p w:rsidR="000753FB" w:rsidRDefault="000753FB" w:rsidP="00485C7E">
    <w:pPr>
      <w:pStyle w:val="Header"/>
      <w:jc w:val="center"/>
      <w:rPr>
        <w:sz w:val="22"/>
      </w:rPr>
    </w:pPr>
    <w:r>
      <w:rPr>
        <w:rFonts w:asciiTheme="majorHAnsi" w:hAnsiTheme="majorHAnsi"/>
        <w:sz w:val="20"/>
      </w:rPr>
      <w:t>Evaluation plan Section # 2: Process Evaluation</w:t>
    </w:r>
  </w:p>
  <w:p w:rsidR="000753FB" w:rsidRDefault="000753FB">
    <w:pPr>
      <w:pStyle w:val="Header"/>
    </w:pPr>
  </w:p>
  <w:p w:rsidR="000753FB" w:rsidRDefault="000753FB">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753FB" w:rsidRDefault="000753FB" w:rsidP="00F5697C">
    <w:pPr>
      <w:pStyle w:val="BodyText"/>
      <w:jc w:val="center"/>
    </w:pPr>
    <w:r>
      <w:t>GCHB 6120 INTRODUCTION TO MONITORING AND EVALUATION OF HEALTH       PROMOTION AND COMMUNICATION PROGRAMS</w:t>
    </w:r>
  </w:p>
  <w:p w:rsidR="000753FB" w:rsidRDefault="000753FB" w:rsidP="00387EF0">
    <w:pPr>
      <w:pStyle w:val="BodyText"/>
      <w:rPr>
        <w:b w:val="0"/>
        <w:bCs w:val="0"/>
      </w:rPr>
    </w:pPr>
  </w:p>
  <w:p w:rsidR="000753FB" w:rsidRPr="00364161" w:rsidRDefault="000753FB" w:rsidP="00387EF0">
    <w:pPr>
      <w:pStyle w:val="Header"/>
      <w:rPr>
        <w:i/>
      </w:rPr>
    </w:pPr>
    <w:r>
      <w:t xml:space="preserve">                                 FINAL</w:t>
    </w:r>
    <w:r w:rsidR="00447B8E">
      <w:t xml:space="preserve"> EVALUATION</w:t>
    </w:r>
    <w:r>
      <w:t xml:space="preserve"> PAPER</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5E05DD"/>
    <w:multiLevelType w:val="hybridMultilevel"/>
    <w:tmpl w:val="3E7A2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401DB6"/>
    <w:multiLevelType w:val="hybridMultilevel"/>
    <w:tmpl w:val="11A65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DE500B"/>
    <w:multiLevelType w:val="hybridMultilevel"/>
    <w:tmpl w:val="E580F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33122F"/>
    <w:multiLevelType w:val="hybridMultilevel"/>
    <w:tmpl w:val="9D4AA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EA76E3"/>
    <w:multiLevelType w:val="hybridMultilevel"/>
    <w:tmpl w:val="769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4D52AEE"/>
    <w:multiLevelType w:val="hybridMultilevel"/>
    <w:tmpl w:val="A6827768"/>
    <w:lvl w:ilvl="0" w:tplc="560C696C">
      <w:start w:val="1"/>
      <w:numFmt w:val="upperRoman"/>
      <w:lvlText w:val="%1."/>
      <w:lvlJc w:val="left"/>
      <w:pPr>
        <w:tabs>
          <w:tab w:val="num" w:pos="1260"/>
        </w:tabs>
        <w:ind w:left="1260" w:hanging="720"/>
      </w:pPr>
      <w:rPr>
        <w:rFonts w:hint="default"/>
        <w:i w:val="0"/>
        <w:color w:val="auto"/>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160"/>
        </w:tabs>
        <w:ind w:left="2160" w:hanging="180"/>
      </w:pPr>
    </w:lvl>
    <w:lvl w:ilvl="3" w:tplc="9F62F456">
      <w:start w:val="2"/>
      <w:numFmt w:val="upperLetter"/>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7B2975"/>
    <w:multiLevelType w:val="hybridMultilevel"/>
    <w:tmpl w:val="4F560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FD219B"/>
    <w:multiLevelType w:val="hybridMultilevel"/>
    <w:tmpl w:val="EA0A2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43020C"/>
    <w:multiLevelType w:val="hybridMultilevel"/>
    <w:tmpl w:val="51D01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5643B0"/>
    <w:multiLevelType w:val="hybridMultilevel"/>
    <w:tmpl w:val="D0168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4111581"/>
    <w:multiLevelType w:val="hybridMultilevel"/>
    <w:tmpl w:val="50A65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97710A0"/>
    <w:multiLevelType w:val="hybridMultilevel"/>
    <w:tmpl w:val="F036EF54"/>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38A0B87"/>
    <w:multiLevelType w:val="hybridMultilevel"/>
    <w:tmpl w:val="FA48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667D0A"/>
    <w:multiLevelType w:val="hybridMultilevel"/>
    <w:tmpl w:val="72D00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5476A2E"/>
    <w:multiLevelType w:val="hybridMultilevel"/>
    <w:tmpl w:val="49F22A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70E2E51"/>
    <w:multiLevelType w:val="hybridMultilevel"/>
    <w:tmpl w:val="3EC0A334"/>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CC688B"/>
    <w:multiLevelType w:val="hybridMultilevel"/>
    <w:tmpl w:val="B9A20E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4"/>
  </w:num>
  <w:num w:numId="3">
    <w:abstractNumId w:val="2"/>
  </w:num>
  <w:num w:numId="4">
    <w:abstractNumId w:val="11"/>
  </w:num>
  <w:num w:numId="5">
    <w:abstractNumId w:val="0"/>
  </w:num>
  <w:num w:numId="6">
    <w:abstractNumId w:val="8"/>
  </w:num>
  <w:num w:numId="7">
    <w:abstractNumId w:val="9"/>
  </w:num>
  <w:num w:numId="8">
    <w:abstractNumId w:val="1"/>
  </w:num>
  <w:num w:numId="9">
    <w:abstractNumId w:val="10"/>
  </w:num>
  <w:num w:numId="10">
    <w:abstractNumId w:val="7"/>
  </w:num>
  <w:num w:numId="11">
    <w:abstractNumId w:val="12"/>
  </w:num>
  <w:num w:numId="12">
    <w:abstractNumId w:val="3"/>
  </w:num>
  <w:num w:numId="13">
    <w:abstractNumId w:val="16"/>
  </w:num>
  <w:num w:numId="14">
    <w:abstractNumId w:val="13"/>
  </w:num>
  <w:num w:numId="15">
    <w:abstractNumId w:val="6"/>
  </w:num>
  <w:num w:numId="16">
    <w:abstractNumId w:val="15"/>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137847"/>
    <w:rsid w:val="00002BB4"/>
    <w:rsid w:val="0000560A"/>
    <w:rsid w:val="000172DB"/>
    <w:rsid w:val="00062F71"/>
    <w:rsid w:val="000753FB"/>
    <w:rsid w:val="000A1A26"/>
    <w:rsid w:val="000C24A0"/>
    <w:rsid w:val="000C7C0F"/>
    <w:rsid w:val="000E7179"/>
    <w:rsid w:val="00107367"/>
    <w:rsid w:val="00134BB7"/>
    <w:rsid w:val="00137847"/>
    <w:rsid w:val="00162D33"/>
    <w:rsid w:val="00165931"/>
    <w:rsid w:val="001667D2"/>
    <w:rsid w:val="001C20BE"/>
    <w:rsid w:val="001C6629"/>
    <w:rsid w:val="001C6C0F"/>
    <w:rsid w:val="001D0BB5"/>
    <w:rsid w:val="001E3A26"/>
    <w:rsid w:val="001F7C62"/>
    <w:rsid w:val="002224B3"/>
    <w:rsid w:val="002278A9"/>
    <w:rsid w:val="00274ED9"/>
    <w:rsid w:val="002B6ED9"/>
    <w:rsid w:val="002B792A"/>
    <w:rsid w:val="002C6C80"/>
    <w:rsid w:val="002F10F4"/>
    <w:rsid w:val="00361515"/>
    <w:rsid w:val="00374748"/>
    <w:rsid w:val="00387EF0"/>
    <w:rsid w:val="00394F37"/>
    <w:rsid w:val="003A08CA"/>
    <w:rsid w:val="003C18DB"/>
    <w:rsid w:val="003F4199"/>
    <w:rsid w:val="00413BBE"/>
    <w:rsid w:val="00415C0E"/>
    <w:rsid w:val="0042254A"/>
    <w:rsid w:val="00447B8E"/>
    <w:rsid w:val="00472224"/>
    <w:rsid w:val="00485C7E"/>
    <w:rsid w:val="0048612D"/>
    <w:rsid w:val="004A3F94"/>
    <w:rsid w:val="004D7018"/>
    <w:rsid w:val="004F77D8"/>
    <w:rsid w:val="005151F4"/>
    <w:rsid w:val="005624BA"/>
    <w:rsid w:val="00584A50"/>
    <w:rsid w:val="0058597C"/>
    <w:rsid w:val="005869CF"/>
    <w:rsid w:val="00587CCE"/>
    <w:rsid w:val="005B7494"/>
    <w:rsid w:val="005C3991"/>
    <w:rsid w:val="005D1CA5"/>
    <w:rsid w:val="00606C98"/>
    <w:rsid w:val="006215EB"/>
    <w:rsid w:val="00635DCC"/>
    <w:rsid w:val="00687AC1"/>
    <w:rsid w:val="006A2EEC"/>
    <w:rsid w:val="006B117B"/>
    <w:rsid w:val="006B259A"/>
    <w:rsid w:val="006C08D7"/>
    <w:rsid w:val="007259F3"/>
    <w:rsid w:val="00747B51"/>
    <w:rsid w:val="00765454"/>
    <w:rsid w:val="00766F79"/>
    <w:rsid w:val="00777B2B"/>
    <w:rsid w:val="007E3494"/>
    <w:rsid w:val="007F24E9"/>
    <w:rsid w:val="007F3856"/>
    <w:rsid w:val="0082614B"/>
    <w:rsid w:val="00850BE6"/>
    <w:rsid w:val="0088282B"/>
    <w:rsid w:val="008939D9"/>
    <w:rsid w:val="008E3747"/>
    <w:rsid w:val="0092193E"/>
    <w:rsid w:val="00924578"/>
    <w:rsid w:val="009B3D78"/>
    <w:rsid w:val="00A016C2"/>
    <w:rsid w:val="00A02033"/>
    <w:rsid w:val="00A21A6F"/>
    <w:rsid w:val="00A239A5"/>
    <w:rsid w:val="00A7077F"/>
    <w:rsid w:val="00A82664"/>
    <w:rsid w:val="00AA1F8E"/>
    <w:rsid w:val="00AA7D8C"/>
    <w:rsid w:val="00AB23A0"/>
    <w:rsid w:val="00AD4C7E"/>
    <w:rsid w:val="00B01780"/>
    <w:rsid w:val="00B06203"/>
    <w:rsid w:val="00B131F9"/>
    <w:rsid w:val="00B1784B"/>
    <w:rsid w:val="00B3368B"/>
    <w:rsid w:val="00B56205"/>
    <w:rsid w:val="00B74F5D"/>
    <w:rsid w:val="00B95133"/>
    <w:rsid w:val="00B96AE4"/>
    <w:rsid w:val="00BA51C7"/>
    <w:rsid w:val="00BB1D07"/>
    <w:rsid w:val="00BB3E45"/>
    <w:rsid w:val="00BB62B5"/>
    <w:rsid w:val="00C1539E"/>
    <w:rsid w:val="00C15751"/>
    <w:rsid w:val="00C34F01"/>
    <w:rsid w:val="00C8019C"/>
    <w:rsid w:val="00C83573"/>
    <w:rsid w:val="00CA6FC5"/>
    <w:rsid w:val="00CD7485"/>
    <w:rsid w:val="00D104CE"/>
    <w:rsid w:val="00D3596F"/>
    <w:rsid w:val="00D5164B"/>
    <w:rsid w:val="00D61469"/>
    <w:rsid w:val="00DB0915"/>
    <w:rsid w:val="00DF050A"/>
    <w:rsid w:val="00DF6E97"/>
    <w:rsid w:val="00E0340B"/>
    <w:rsid w:val="00E3501E"/>
    <w:rsid w:val="00E577DC"/>
    <w:rsid w:val="00E8376A"/>
    <w:rsid w:val="00E84BB8"/>
    <w:rsid w:val="00E9057A"/>
    <w:rsid w:val="00EB55B0"/>
    <w:rsid w:val="00EE051E"/>
    <w:rsid w:val="00EE730D"/>
    <w:rsid w:val="00EF3C13"/>
    <w:rsid w:val="00F32B6B"/>
    <w:rsid w:val="00F41CE9"/>
    <w:rsid w:val="00F51A2A"/>
    <w:rsid w:val="00F5697C"/>
    <w:rsid w:val="00F8767F"/>
    <w:rsid w:val="00FB773A"/>
    <w:rsid w:val="00FD595D"/>
    <w:rsid w:val="00FD6B43"/>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9"/>
        <o:r id="V:Rule2" type="connector" idref="#Straight Arrow Connector 28"/>
        <o:r id="V:Rule3" type="connector" idref="#Straight Arrow Connector 27"/>
        <o:r id="V:Rule4" type="connector" idref="#Straight Arrow Connector 24"/>
        <o:r id="V:Rule5" type="connector" idref="#Straight Arrow Connector 23"/>
        <o:r id="V:Rule6" type="connector" idref="#Straight Arrow Connector 18"/>
        <o:r id="V:Rule7" type="connector" idref="#Straight Arrow Connector 14"/>
        <o:r id="V:Rule8" type="connector" idref="#Straight Arrow Connector 17"/>
        <o:r id="V:Rule9" type="connector" idref="#Straight Arrow Connector 13"/>
        <o:r id="V:Rule10" type="connector" idref="#Straight Arrow Connector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toc 1" w:uiPriority="39"/>
    <w:lsdException w:name="toc 2" w:uiPriority="39"/>
    <w:lsdException w:name="toc 3" w:uiPriority="39"/>
    <w:lsdException w:name="Normal (Web)" w:uiPriority="99"/>
    <w:lsdException w:name="Table Grid" w:uiPriority="59"/>
  </w:latentStyles>
  <w:style w:type="paragraph" w:default="1" w:styleId="Normal">
    <w:name w:val="Normal"/>
    <w:qFormat/>
    <w:rsid w:val="001378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02BB4"/>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002BB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662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02BB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002B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C6629"/>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rsid w:val="00137847"/>
    <w:rPr>
      <w:color w:val="0000FF"/>
      <w:u w:val="single"/>
    </w:rPr>
  </w:style>
  <w:style w:type="character" w:styleId="Strong">
    <w:name w:val="Strong"/>
    <w:basedOn w:val="DefaultParagraphFont"/>
    <w:qFormat/>
    <w:rsid w:val="00137847"/>
    <w:rPr>
      <w:b/>
      <w:bCs/>
    </w:rPr>
  </w:style>
  <w:style w:type="paragraph" w:styleId="Footer">
    <w:name w:val="footer"/>
    <w:basedOn w:val="Normal"/>
    <w:link w:val="FooterChar"/>
    <w:uiPriority w:val="99"/>
    <w:rsid w:val="00137847"/>
    <w:pPr>
      <w:tabs>
        <w:tab w:val="center" w:pos="4320"/>
        <w:tab w:val="right" w:pos="8640"/>
      </w:tabs>
    </w:pPr>
  </w:style>
  <w:style w:type="character" w:customStyle="1" w:styleId="FooterChar">
    <w:name w:val="Footer Char"/>
    <w:basedOn w:val="DefaultParagraphFont"/>
    <w:link w:val="Footer"/>
    <w:uiPriority w:val="99"/>
    <w:rsid w:val="00137847"/>
    <w:rPr>
      <w:rFonts w:ascii="Times New Roman" w:eastAsia="Times New Roman" w:hAnsi="Times New Roman" w:cs="Times New Roman"/>
      <w:sz w:val="24"/>
      <w:szCs w:val="24"/>
    </w:rPr>
  </w:style>
  <w:style w:type="character" w:styleId="PageNumber">
    <w:name w:val="page number"/>
    <w:basedOn w:val="DefaultParagraphFont"/>
    <w:uiPriority w:val="99"/>
    <w:rsid w:val="00137847"/>
  </w:style>
  <w:style w:type="paragraph" w:styleId="Header">
    <w:name w:val="header"/>
    <w:basedOn w:val="Normal"/>
    <w:link w:val="HeaderChar"/>
    <w:uiPriority w:val="99"/>
    <w:rsid w:val="00137847"/>
    <w:pPr>
      <w:tabs>
        <w:tab w:val="center" w:pos="4320"/>
        <w:tab w:val="right" w:pos="8640"/>
      </w:tabs>
    </w:pPr>
  </w:style>
  <w:style w:type="character" w:customStyle="1" w:styleId="HeaderChar">
    <w:name w:val="Header Char"/>
    <w:basedOn w:val="DefaultParagraphFont"/>
    <w:link w:val="Header"/>
    <w:uiPriority w:val="99"/>
    <w:rsid w:val="00137847"/>
    <w:rPr>
      <w:rFonts w:ascii="Times New Roman" w:eastAsia="Times New Roman" w:hAnsi="Times New Roman" w:cs="Times New Roman"/>
      <w:sz w:val="24"/>
      <w:szCs w:val="24"/>
    </w:rPr>
  </w:style>
  <w:style w:type="paragraph" w:styleId="BodyText">
    <w:name w:val="Body Text"/>
    <w:basedOn w:val="Normal"/>
    <w:link w:val="BodyTextChar"/>
    <w:rsid w:val="00137847"/>
    <w:rPr>
      <w:b/>
      <w:bCs/>
    </w:rPr>
  </w:style>
  <w:style w:type="character" w:customStyle="1" w:styleId="BodyTextChar">
    <w:name w:val="Body Text Char"/>
    <w:basedOn w:val="DefaultParagraphFont"/>
    <w:link w:val="BodyText"/>
    <w:rsid w:val="00137847"/>
    <w:rPr>
      <w:rFonts w:ascii="Times New Roman" w:eastAsia="Times New Roman" w:hAnsi="Times New Roman" w:cs="Times New Roman"/>
      <w:b/>
      <w:bCs/>
      <w:sz w:val="24"/>
      <w:szCs w:val="24"/>
    </w:rPr>
  </w:style>
  <w:style w:type="paragraph" w:styleId="ListParagraph">
    <w:name w:val="List Paragraph"/>
    <w:basedOn w:val="Normal"/>
    <w:uiPriority w:val="34"/>
    <w:qFormat/>
    <w:rsid w:val="000A1A26"/>
    <w:pPr>
      <w:ind w:left="720"/>
      <w:contextualSpacing/>
    </w:pPr>
  </w:style>
  <w:style w:type="paragraph" w:styleId="BalloonText">
    <w:name w:val="Balloon Text"/>
    <w:basedOn w:val="Normal"/>
    <w:link w:val="BalloonTextChar"/>
    <w:uiPriority w:val="99"/>
    <w:semiHidden/>
    <w:unhideWhenUsed/>
    <w:rsid w:val="005869CF"/>
    <w:rPr>
      <w:rFonts w:ascii="Tahoma" w:hAnsi="Tahoma" w:cs="Tahoma"/>
      <w:sz w:val="16"/>
      <w:szCs w:val="16"/>
    </w:rPr>
  </w:style>
  <w:style w:type="character" w:customStyle="1" w:styleId="BalloonTextChar">
    <w:name w:val="Balloon Text Char"/>
    <w:basedOn w:val="DefaultParagraphFont"/>
    <w:link w:val="BalloonText"/>
    <w:uiPriority w:val="99"/>
    <w:semiHidden/>
    <w:rsid w:val="005869C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85C7E"/>
    <w:rPr>
      <w:sz w:val="18"/>
      <w:szCs w:val="18"/>
    </w:rPr>
  </w:style>
  <w:style w:type="paragraph" w:styleId="CommentText">
    <w:name w:val="annotation text"/>
    <w:basedOn w:val="Normal"/>
    <w:link w:val="CommentTextChar"/>
    <w:uiPriority w:val="99"/>
    <w:semiHidden/>
    <w:unhideWhenUsed/>
    <w:rsid w:val="00485C7E"/>
  </w:style>
  <w:style w:type="character" w:customStyle="1" w:styleId="CommentTextChar">
    <w:name w:val="Comment Text Char"/>
    <w:basedOn w:val="DefaultParagraphFont"/>
    <w:link w:val="CommentText"/>
    <w:uiPriority w:val="99"/>
    <w:semiHidden/>
    <w:rsid w:val="00485C7E"/>
    <w:rPr>
      <w:rFonts w:ascii="Times New Roman" w:eastAsia="Times New Roman" w:hAnsi="Times New Roman" w:cs="Times New Roman"/>
      <w:sz w:val="24"/>
      <w:szCs w:val="24"/>
    </w:rPr>
  </w:style>
  <w:style w:type="paragraph" w:styleId="NormalWeb">
    <w:name w:val="Normal (Web)"/>
    <w:basedOn w:val="Normal"/>
    <w:uiPriority w:val="99"/>
    <w:semiHidden/>
    <w:unhideWhenUsed/>
    <w:rsid w:val="00485C7E"/>
    <w:pPr>
      <w:spacing w:before="100" w:beforeAutospacing="1" w:after="100" w:afterAutospacing="1"/>
    </w:pPr>
    <w:rPr>
      <w:rFonts w:ascii="Times" w:eastAsiaTheme="minorEastAsia" w:hAnsi="Times"/>
      <w:sz w:val="20"/>
      <w:szCs w:val="20"/>
    </w:rPr>
  </w:style>
  <w:style w:type="table" w:styleId="MediumGrid1-Accent1">
    <w:name w:val="Medium Grid 1 Accent 1"/>
    <w:basedOn w:val="TableNormal"/>
    <w:uiPriority w:val="67"/>
    <w:rsid w:val="00D5164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BodyTextIndentChar">
    <w:name w:val="Body Text Indent Char"/>
    <w:basedOn w:val="DefaultParagraphFont"/>
    <w:link w:val="BodyTextIndent"/>
    <w:semiHidden/>
    <w:rsid w:val="001C6629"/>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1C6629"/>
    <w:pPr>
      <w:ind w:left="1080"/>
    </w:pPr>
  </w:style>
  <w:style w:type="character" w:customStyle="1" w:styleId="CommentSubjectChar">
    <w:name w:val="Comment Subject Char"/>
    <w:basedOn w:val="CommentTextChar"/>
    <w:link w:val="CommentSubject"/>
    <w:uiPriority w:val="99"/>
    <w:semiHidden/>
    <w:rsid w:val="001C662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C6629"/>
    <w:rPr>
      <w:b/>
      <w:bCs/>
      <w:sz w:val="20"/>
      <w:szCs w:val="20"/>
    </w:rPr>
  </w:style>
  <w:style w:type="table" w:styleId="TableGrid">
    <w:name w:val="Table Grid"/>
    <w:basedOn w:val="TableNormal"/>
    <w:uiPriority w:val="59"/>
    <w:rsid w:val="006B11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semiHidden/>
    <w:unhideWhenUsed/>
    <w:rsid w:val="001F7C62"/>
    <w:pPr>
      <w:spacing w:before="120"/>
    </w:pPr>
    <w:rPr>
      <w:rFonts w:asciiTheme="majorHAnsi" w:hAnsiTheme="majorHAnsi"/>
      <w:b/>
      <w:color w:val="548DD4"/>
    </w:rPr>
  </w:style>
  <w:style w:type="paragraph" w:styleId="TOC2">
    <w:name w:val="toc 2"/>
    <w:basedOn w:val="Normal"/>
    <w:next w:val="Normal"/>
    <w:autoRedefine/>
    <w:uiPriority w:val="39"/>
    <w:semiHidden/>
    <w:unhideWhenUsed/>
    <w:rsid w:val="001F7C62"/>
    <w:rPr>
      <w:rFonts w:asciiTheme="minorHAnsi" w:hAnsiTheme="minorHAnsi"/>
      <w:sz w:val="22"/>
      <w:szCs w:val="22"/>
    </w:rPr>
  </w:style>
  <w:style w:type="paragraph" w:styleId="TOC3">
    <w:name w:val="toc 3"/>
    <w:basedOn w:val="Normal"/>
    <w:next w:val="Normal"/>
    <w:autoRedefine/>
    <w:uiPriority w:val="39"/>
    <w:semiHidden/>
    <w:unhideWhenUsed/>
    <w:rsid w:val="001F7C62"/>
    <w:pPr>
      <w:ind w:left="240"/>
    </w:pPr>
    <w:rPr>
      <w:rFonts w:asciiTheme="minorHAnsi" w:hAnsiTheme="minorHAnsi"/>
      <w:i/>
      <w:sz w:val="22"/>
      <w:szCs w:val="22"/>
    </w:rPr>
  </w:style>
  <w:style w:type="paragraph" w:styleId="TOC4">
    <w:name w:val="toc 4"/>
    <w:basedOn w:val="Normal"/>
    <w:next w:val="Normal"/>
    <w:autoRedefine/>
    <w:uiPriority w:val="39"/>
    <w:semiHidden/>
    <w:unhideWhenUsed/>
    <w:rsid w:val="001F7C62"/>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semiHidden/>
    <w:unhideWhenUsed/>
    <w:rsid w:val="001F7C62"/>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semiHidden/>
    <w:unhideWhenUsed/>
    <w:rsid w:val="001F7C62"/>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semiHidden/>
    <w:unhideWhenUsed/>
    <w:rsid w:val="001F7C62"/>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semiHidden/>
    <w:unhideWhenUsed/>
    <w:rsid w:val="001F7C62"/>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semiHidden/>
    <w:unhideWhenUsed/>
    <w:rsid w:val="001F7C62"/>
    <w:pPr>
      <w:pBdr>
        <w:between w:val="double" w:sz="6" w:space="0" w:color="auto"/>
      </w:pBdr>
      <w:ind w:left="168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toc 1" w:uiPriority="39"/>
    <w:lsdException w:name="toc 2" w:uiPriority="39"/>
    <w:lsdException w:name="toc 3" w:uiPriority="39"/>
    <w:lsdException w:name="Normal (Web)" w:uiPriority="99"/>
    <w:lsdException w:name="Table Grid" w:uiPriority="59"/>
  </w:latentStyles>
  <w:style w:type="paragraph" w:default="1" w:styleId="Normal">
    <w:name w:val="Normal"/>
    <w:qFormat/>
    <w:rsid w:val="001378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02BB4"/>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002BB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662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BB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002B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C6629"/>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rsid w:val="00137847"/>
    <w:rPr>
      <w:color w:val="0000FF"/>
      <w:u w:val="single"/>
    </w:rPr>
  </w:style>
  <w:style w:type="character" w:styleId="Strong">
    <w:name w:val="Strong"/>
    <w:basedOn w:val="DefaultParagraphFont"/>
    <w:qFormat/>
    <w:rsid w:val="00137847"/>
    <w:rPr>
      <w:b/>
      <w:bCs/>
    </w:rPr>
  </w:style>
  <w:style w:type="paragraph" w:styleId="Footer">
    <w:name w:val="footer"/>
    <w:basedOn w:val="Normal"/>
    <w:link w:val="FooterChar"/>
    <w:uiPriority w:val="99"/>
    <w:rsid w:val="00137847"/>
    <w:pPr>
      <w:tabs>
        <w:tab w:val="center" w:pos="4320"/>
        <w:tab w:val="right" w:pos="8640"/>
      </w:tabs>
    </w:pPr>
  </w:style>
  <w:style w:type="character" w:customStyle="1" w:styleId="FooterChar">
    <w:name w:val="Footer Char"/>
    <w:basedOn w:val="DefaultParagraphFont"/>
    <w:link w:val="Footer"/>
    <w:uiPriority w:val="99"/>
    <w:rsid w:val="00137847"/>
    <w:rPr>
      <w:rFonts w:ascii="Times New Roman" w:eastAsia="Times New Roman" w:hAnsi="Times New Roman" w:cs="Times New Roman"/>
      <w:sz w:val="24"/>
      <w:szCs w:val="24"/>
    </w:rPr>
  </w:style>
  <w:style w:type="character" w:styleId="PageNumber">
    <w:name w:val="page number"/>
    <w:basedOn w:val="DefaultParagraphFont"/>
    <w:uiPriority w:val="99"/>
    <w:rsid w:val="00137847"/>
  </w:style>
  <w:style w:type="paragraph" w:styleId="Header">
    <w:name w:val="header"/>
    <w:basedOn w:val="Normal"/>
    <w:link w:val="HeaderChar"/>
    <w:uiPriority w:val="99"/>
    <w:rsid w:val="00137847"/>
    <w:pPr>
      <w:tabs>
        <w:tab w:val="center" w:pos="4320"/>
        <w:tab w:val="right" w:pos="8640"/>
      </w:tabs>
    </w:pPr>
  </w:style>
  <w:style w:type="character" w:customStyle="1" w:styleId="HeaderChar">
    <w:name w:val="Header Char"/>
    <w:basedOn w:val="DefaultParagraphFont"/>
    <w:link w:val="Header"/>
    <w:uiPriority w:val="99"/>
    <w:rsid w:val="00137847"/>
    <w:rPr>
      <w:rFonts w:ascii="Times New Roman" w:eastAsia="Times New Roman" w:hAnsi="Times New Roman" w:cs="Times New Roman"/>
      <w:sz w:val="24"/>
      <w:szCs w:val="24"/>
    </w:rPr>
  </w:style>
  <w:style w:type="paragraph" w:styleId="BodyText">
    <w:name w:val="Body Text"/>
    <w:basedOn w:val="Normal"/>
    <w:link w:val="BodyTextChar"/>
    <w:rsid w:val="00137847"/>
    <w:rPr>
      <w:b/>
      <w:bCs/>
    </w:rPr>
  </w:style>
  <w:style w:type="character" w:customStyle="1" w:styleId="BodyTextChar">
    <w:name w:val="Body Text Char"/>
    <w:basedOn w:val="DefaultParagraphFont"/>
    <w:link w:val="BodyText"/>
    <w:rsid w:val="00137847"/>
    <w:rPr>
      <w:rFonts w:ascii="Times New Roman" w:eastAsia="Times New Roman" w:hAnsi="Times New Roman" w:cs="Times New Roman"/>
      <w:b/>
      <w:bCs/>
      <w:sz w:val="24"/>
      <w:szCs w:val="24"/>
    </w:rPr>
  </w:style>
  <w:style w:type="paragraph" w:styleId="ListParagraph">
    <w:name w:val="List Paragraph"/>
    <w:basedOn w:val="Normal"/>
    <w:uiPriority w:val="34"/>
    <w:qFormat/>
    <w:rsid w:val="000A1A26"/>
    <w:pPr>
      <w:ind w:left="720"/>
      <w:contextualSpacing/>
    </w:pPr>
  </w:style>
  <w:style w:type="paragraph" w:styleId="BalloonText">
    <w:name w:val="Balloon Text"/>
    <w:basedOn w:val="Normal"/>
    <w:link w:val="BalloonTextChar"/>
    <w:uiPriority w:val="99"/>
    <w:semiHidden/>
    <w:unhideWhenUsed/>
    <w:rsid w:val="005869CF"/>
    <w:rPr>
      <w:rFonts w:ascii="Tahoma" w:hAnsi="Tahoma" w:cs="Tahoma"/>
      <w:sz w:val="16"/>
      <w:szCs w:val="16"/>
    </w:rPr>
  </w:style>
  <w:style w:type="character" w:customStyle="1" w:styleId="BalloonTextChar">
    <w:name w:val="Balloon Text Char"/>
    <w:basedOn w:val="DefaultParagraphFont"/>
    <w:link w:val="BalloonText"/>
    <w:uiPriority w:val="99"/>
    <w:semiHidden/>
    <w:rsid w:val="005869C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85C7E"/>
    <w:rPr>
      <w:sz w:val="18"/>
      <w:szCs w:val="18"/>
    </w:rPr>
  </w:style>
  <w:style w:type="paragraph" w:styleId="CommentText">
    <w:name w:val="annotation text"/>
    <w:basedOn w:val="Normal"/>
    <w:link w:val="CommentTextChar"/>
    <w:uiPriority w:val="99"/>
    <w:semiHidden/>
    <w:unhideWhenUsed/>
    <w:rsid w:val="00485C7E"/>
  </w:style>
  <w:style w:type="character" w:customStyle="1" w:styleId="CommentTextChar">
    <w:name w:val="Comment Text Char"/>
    <w:basedOn w:val="DefaultParagraphFont"/>
    <w:link w:val="CommentText"/>
    <w:uiPriority w:val="99"/>
    <w:semiHidden/>
    <w:rsid w:val="00485C7E"/>
    <w:rPr>
      <w:rFonts w:ascii="Times New Roman" w:eastAsia="Times New Roman" w:hAnsi="Times New Roman" w:cs="Times New Roman"/>
      <w:sz w:val="24"/>
      <w:szCs w:val="24"/>
    </w:rPr>
  </w:style>
  <w:style w:type="paragraph" w:styleId="NormalWeb">
    <w:name w:val="Normal (Web)"/>
    <w:basedOn w:val="Normal"/>
    <w:uiPriority w:val="99"/>
    <w:semiHidden/>
    <w:unhideWhenUsed/>
    <w:rsid w:val="00485C7E"/>
    <w:pPr>
      <w:spacing w:before="100" w:beforeAutospacing="1" w:after="100" w:afterAutospacing="1"/>
    </w:pPr>
    <w:rPr>
      <w:rFonts w:ascii="Times" w:eastAsiaTheme="minorEastAsia" w:hAnsi="Times"/>
      <w:sz w:val="20"/>
      <w:szCs w:val="20"/>
    </w:rPr>
  </w:style>
  <w:style w:type="table" w:styleId="MediumGrid1-Accent1">
    <w:name w:val="Medium Grid 1 Accent 1"/>
    <w:basedOn w:val="TableNormal"/>
    <w:uiPriority w:val="67"/>
    <w:rsid w:val="00D5164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BodyTextIndentChar">
    <w:name w:val="Body Text Indent Char"/>
    <w:basedOn w:val="DefaultParagraphFont"/>
    <w:link w:val="BodyTextIndent"/>
    <w:semiHidden/>
    <w:rsid w:val="001C6629"/>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1C6629"/>
    <w:pPr>
      <w:ind w:left="1080"/>
    </w:pPr>
  </w:style>
  <w:style w:type="character" w:customStyle="1" w:styleId="CommentSubjectChar">
    <w:name w:val="Comment Subject Char"/>
    <w:basedOn w:val="CommentTextChar"/>
    <w:link w:val="CommentSubject"/>
    <w:uiPriority w:val="99"/>
    <w:semiHidden/>
    <w:rsid w:val="001C662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C6629"/>
    <w:rPr>
      <w:b/>
      <w:bCs/>
      <w:sz w:val="20"/>
      <w:szCs w:val="20"/>
    </w:rPr>
  </w:style>
  <w:style w:type="table" w:styleId="TableGrid">
    <w:name w:val="Table Grid"/>
    <w:basedOn w:val="TableNormal"/>
    <w:uiPriority w:val="59"/>
    <w:rsid w:val="006B11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semiHidden/>
    <w:unhideWhenUsed/>
    <w:rsid w:val="001F7C62"/>
    <w:pPr>
      <w:spacing w:before="120"/>
    </w:pPr>
    <w:rPr>
      <w:rFonts w:asciiTheme="majorHAnsi" w:hAnsiTheme="majorHAnsi"/>
      <w:b/>
      <w:color w:val="548DD4"/>
    </w:rPr>
  </w:style>
  <w:style w:type="paragraph" w:styleId="TOC2">
    <w:name w:val="toc 2"/>
    <w:basedOn w:val="Normal"/>
    <w:next w:val="Normal"/>
    <w:autoRedefine/>
    <w:uiPriority w:val="39"/>
    <w:semiHidden/>
    <w:unhideWhenUsed/>
    <w:rsid w:val="001F7C62"/>
    <w:rPr>
      <w:rFonts w:asciiTheme="minorHAnsi" w:hAnsiTheme="minorHAnsi"/>
      <w:sz w:val="22"/>
      <w:szCs w:val="22"/>
    </w:rPr>
  </w:style>
  <w:style w:type="paragraph" w:styleId="TOC3">
    <w:name w:val="toc 3"/>
    <w:basedOn w:val="Normal"/>
    <w:next w:val="Normal"/>
    <w:autoRedefine/>
    <w:uiPriority w:val="39"/>
    <w:semiHidden/>
    <w:unhideWhenUsed/>
    <w:rsid w:val="001F7C62"/>
    <w:pPr>
      <w:ind w:left="240"/>
    </w:pPr>
    <w:rPr>
      <w:rFonts w:asciiTheme="minorHAnsi" w:hAnsiTheme="minorHAnsi"/>
      <w:i/>
      <w:sz w:val="22"/>
      <w:szCs w:val="22"/>
    </w:rPr>
  </w:style>
  <w:style w:type="paragraph" w:styleId="TOC4">
    <w:name w:val="toc 4"/>
    <w:basedOn w:val="Normal"/>
    <w:next w:val="Normal"/>
    <w:autoRedefine/>
    <w:uiPriority w:val="39"/>
    <w:semiHidden/>
    <w:unhideWhenUsed/>
    <w:rsid w:val="001F7C62"/>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semiHidden/>
    <w:unhideWhenUsed/>
    <w:rsid w:val="001F7C62"/>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semiHidden/>
    <w:unhideWhenUsed/>
    <w:rsid w:val="001F7C62"/>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semiHidden/>
    <w:unhideWhenUsed/>
    <w:rsid w:val="001F7C62"/>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semiHidden/>
    <w:unhideWhenUsed/>
    <w:rsid w:val="001F7C62"/>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semiHidden/>
    <w:unhideWhenUsed/>
    <w:rsid w:val="001F7C62"/>
    <w:pPr>
      <w:pBdr>
        <w:between w:val="double" w:sz="6" w:space="0" w:color="auto"/>
      </w:pBdr>
      <w:ind w:left="1680"/>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divs>
    <w:div w:id="452210527">
      <w:bodyDiv w:val="1"/>
      <w:marLeft w:val="0"/>
      <w:marRight w:val="0"/>
      <w:marTop w:val="0"/>
      <w:marBottom w:val="0"/>
      <w:divBdr>
        <w:top w:val="none" w:sz="0" w:space="0" w:color="auto"/>
        <w:left w:val="none" w:sz="0" w:space="0" w:color="auto"/>
        <w:bottom w:val="none" w:sz="0" w:space="0" w:color="auto"/>
        <w:right w:val="none" w:sz="0" w:space="0" w:color="auto"/>
      </w:divBdr>
      <w:divsChild>
        <w:div w:id="1761679979">
          <w:marLeft w:val="547"/>
          <w:marRight w:val="0"/>
          <w:marTop w:val="0"/>
          <w:marBottom w:val="0"/>
          <w:divBdr>
            <w:top w:val="none" w:sz="0" w:space="0" w:color="auto"/>
            <w:left w:val="none" w:sz="0" w:space="0" w:color="auto"/>
            <w:bottom w:val="none" w:sz="0" w:space="0" w:color="auto"/>
            <w:right w:val="none" w:sz="0" w:space="0" w:color="auto"/>
          </w:divBdr>
        </w:div>
      </w:divsChild>
    </w:div>
    <w:div w:id="598220023">
      <w:bodyDiv w:val="1"/>
      <w:marLeft w:val="0"/>
      <w:marRight w:val="0"/>
      <w:marTop w:val="0"/>
      <w:marBottom w:val="0"/>
      <w:divBdr>
        <w:top w:val="none" w:sz="0" w:space="0" w:color="auto"/>
        <w:left w:val="none" w:sz="0" w:space="0" w:color="auto"/>
        <w:bottom w:val="none" w:sz="0" w:space="0" w:color="auto"/>
        <w:right w:val="none" w:sz="0" w:space="0" w:color="auto"/>
      </w:divBdr>
      <w:divsChild>
        <w:div w:id="305208022">
          <w:marLeft w:val="547"/>
          <w:marRight w:val="0"/>
          <w:marTop w:val="0"/>
          <w:marBottom w:val="0"/>
          <w:divBdr>
            <w:top w:val="none" w:sz="0" w:space="0" w:color="auto"/>
            <w:left w:val="none" w:sz="0" w:space="0" w:color="auto"/>
            <w:bottom w:val="none" w:sz="0" w:space="0" w:color="auto"/>
            <w:right w:val="none" w:sz="0" w:space="0" w:color="auto"/>
          </w:divBdr>
        </w:div>
      </w:divsChild>
    </w:div>
    <w:div w:id="1993439810">
      <w:bodyDiv w:val="1"/>
      <w:marLeft w:val="0"/>
      <w:marRight w:val="0"/>
      <w:marTop w:val="0"/>
      <w:marBottom w:val="0"/>
      <w:divBdr>
        <w:top w:val="none" w:sz="0" w:space="0" w:color="auto"/>
        <w:left w:val="none" w:sz="0" w:space="0" w:color="auto"/>
        <w:bottom w:val="none" w:sz="0" w:space="0" w:color="auto"/>
        <w:right w:val="none" w:sz="0" w:space="0" w:color="auto"/>
      </w:divBdr>
      <w:divsChild>
        <w:div w:id="12400186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image" Target="media/image3.emf"/><Relationship Id="rId20" Type="http://schemas.openxmlformats.org/officeDocument/2006/relationships/footer" Target="footer3.xml"/><Relationship Id="rId4" Type="http://schemas.openxmlformats.org/officeDocument/2006/relationships/webSettings" Target="webSettings.xml"/><Relationship Id="rId21" Type="http://schemas.openxmlformats.org/officeDocument/2006/relationships/footer" Target="footer4.xml"/><Relationship Id="rId22" Type="http://schemas.openxmlformats.org/officeDocument/2006/relationships/fontTable" Target="fontTable.xml"/><Relationship Id="rId23" Type="http://schemas.openxmlformats.org/officeDocument/2006/relationships/theme" Target="theme/theme1.xml"/><Relationship Id="rId7" Type="http://schemas.openxmlformats.org/officeDocument/2006/relationships/image" Target="media/image1.png"/><Relationship Id="rId11" Type="http://schemas.openxmlformats.org/officeDocument/2006/relationships/footer" Target="footer1.xml"/><Relationship Id="rId1" Type="http://schemas.openxmlformats.org/officeDocument/2006/relationships/numbering" Target="numbering.xml"/><Relationship Id="rId24" Type="http://schemas.microsoft.com/office/2007/relationships/stylesWithEffects" Target="stylesWithEffects.xml"/><Relationship Id="rId6" Type="http://schemas.openxmlformats.org/officeDocument/2006/relationships/endnotes" Target="endnotes.xml"/><Relationship Id="rId16" Type="http://schemas.openxmlformats.org/officeDocument/2006/relationships/hyperlink" Target="http://www.cde.gov/" TargetMode="External"/><Relationship Id="rId8" Type="http://schemas.openxmlformats.org/officeDocument/2006/relationships/image" Target="media/image2.jpeg"/><Relationship Id="rId13" Type="http://schemas.openxmlformats.org/officeDocument/2006/relationships/header" Target="header2.xml"/><Relationship Id="rId1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cdc.gov/obesity/childhood/data.html" TargetMode="External"/><Relationship Id="rId12" Type="http://schemas.openxmlformats.org/officeDocument/2006/relationships/footer" Target="footer2.xml"/><Relationship Id="rId17" Type="http://schemas.openxmlformats.org/officeDocument/2006/relationships/hyperlink" Target="http://www.futureofchildren.org" TargetMode="External"/><Relationship Id="rId19" Type="http://schemas.openxmlformats.org/officeDocument/2006/relationships/header" Target="header3.xml"/><Relationship Id="rId2" Type="http://schemas.openxmlformats.org/officeDocument/2006/relationships/styles" Target="styles.xml"/><Relationship Id="rId9" Type="http://schemas.openxmlformats.org/officeDocument/2006/relationships/comments" Target="comments.xml"/><Relationship Id="rId3" Type="http://schemas.openxmlformats.org/officeDocument/2006/relationships/settings" Target="settings.xml"/><Relationship Id="rId18" Type="http://schemas.openxmlformats.org/officeDocument/2006/relationships/hyperlink" Target="http://www.stepsla.org/home2/section/2-148/eval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3971</Words>
  <Characters>22638</Characters>
  <Application>Microsoft Word 12.1.0</Application>
  <DocSecurity>0</DocSecurity>
  <Lines>188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fkendall_admin</dc:creator>
  <cp:keywords/>
  <dc:description/>
  <cp:lastModifiedBy>Christina Derbes</cp:lastModifiedBy>
  <cp:revision>2</cp:revision>
  <cp:lastPrinted>2012-04-11T19:11:00Z</cp:lastPrinted>
  <dcterms:created xsi:type="dcterms:W3CDTF">2012-06-26T16:58:00Z</dcterms:created>
  <dcterms:modified xsi:type="dcterms:W3CDTF">2012-06-26T16:58:00Z</dcterms:modified>
</cp:coreProperties>
</file>