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szCs w:val="24"/>
          <w:lang w:eastAsia="en-US"/>
        </w:rPr>
        <w:id w:val="-23411914"/>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9576"/>
          </w:tblGrid>
          <w:tr w:rsidR="00AB0C29">
            <w:trPr>
              <w:trHeight w:val="2880"/>
              <w:jc w:val="center"/>
            </w:trPr>
            <w:tc>
              <w:tcPr>
                <w:tcW w:w="5000" w:type="pct"/>
              </w:tcPr>
              <w:p w:rsidR="00AB0C29" w:rsidRDefault="00AB0C29" w:rsidP="00AB0C29">
                <w:pPr>
                  <w:pStyle w:val="NoSpacing"/>
                  <w:jc w:val="center"/>
                  <w:rPr>
                    <w:rFonts w:asciiTheme="majorHAnsi" w:eastAsiaTheme="majorEastAsia" w:hAnsiTheme="majorHAnsi" w:cstheme="majorBidi"/>
                    <w:caps/>
                  </w:rPr>
                </w:pPr>
              </w:p>
            </w:tc>
          </w:tr>
          <w:tr w:rsidR="00AB0C29">
            <w:trPr>
              <w:trHeight w:val="1440"/>
              <w:jc w:val="center"/>
            </w:trPr>
            <w:sdt>
              <w:sdtPr>
                <w:rPr>
                  <w:rFonts w:asciiTheme="majorHAnsi" w:eastAsiaTheme="majorEastAsia" w:hAnsiTheme="majorHAnsi" w:cstheme="majorBidi"/>
                  <w:sz w:val="80"/>
                  <w:szCs w:val="80"/>
                </w:rPr>
                <w:alias w:val="Title"/>
                <w:id w:val="15524250"/>
                <w:placeholder>
                  <w:docPart w:val="32CDBD30FAA94AA6A7369F46B74FE05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B0C29" w:rsidRDefault="00AB0C29" w:rsidP="00AB0C2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IBM</w:t>
                    </w:r>
                  </w:p>
                </w:tc>
              </w:sdtContent>
            </w:sdt>
          </w:tr>
          <w:tr w:rsidR="00AB0C29">
            <w:trPr>
              <w:trHeight w:val="720"/>
              <w:jc w:val="center"/>
            </w:trPr>
            <w:sdt>
              <w:sdtPr>
                <w:rPr>
                  <w:rFonts w:asciiTheme="majorHAnsi" w:eastAsiaTheme="majorEastAsia" w:hAnsiTheme="majorHAnsi" w:cstheme="majorBidi"/>
                  <w:sz w:val="44"/>
                  <w:szCs w:val="44"/>
                </w:rPr>
                <w:alias w:val="Subtitle"/>
                <w:id w:val="15524255"/>
                <w:placeholder>
                  <w:docPart w:val="482BDBBDCAF547438E60498B9AF30CB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B0C29" w:rsidRDefault="00AB0C29" w:rsidP="00AB0C2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Computer Industry</w:t>
                    </w:r>
                  </w:p>
                </w:tc>
              </w:sdtContent>
            </w:sdt>
          </w:tr>
          <w:tr w:rsidR="00AB0C29">
            <w:trPr>
              <w:trHeight w:val="360"/>
              <w:jc w:val="center"/>
            </w:trPr>
            <w:tc>
              <w:tcPr>
                <w:tcW w:w="5000" w:type="pct"/>
                <w:vAlign w:val="center"/>
              </w:tcPr>
              <w:p w:rsidR="00AB0C29" w:rsidRDefault="00AB0C29">
                <w:pPr>
                  <w:pStyle w:val="NoSpacing"/>
                  <w:jc w:val="center"/>
                </w:pPr>
              </w:p>
            </w:tc>
          </w:tr>
          <w:tr w:rsidR="00AB0C29">
            <w:trPr>
              <w:trHeight w:val="360"/>
              <w:jc w:val="center"/>
            </w:trPr>
            <w:tc>
              <w:tcPr>
                <w:tcW w:w="5000" w:type="pct"/>
                <w:vAlign w:val="center"/>
              </w:tcPr>
              <w:p w:rsidR="00AB0C29" w:rsidRDefault="00AB0C29" w:rsidP="00AB0C29">
                <w:pPr>
                  <w:pStyle w:val="NoSpacing"/>
                  <w:rPr>
                    <w:b/>
                    <w:bCs/>
                  </w:rPr>
                </w:pPr>
              </w:p>
            </w:tc>
          </w:tr>
          <w:tr w:rsidR="00AB0C29">
            <w:trPr>
              <w:trHeight w:val="360"/>
              <w:jc w:val="center"/>
            </w:trPr>
            <w:tc>
              <w:tcPr>
                <w:tcW w:w="5000" w:type="pct"/>
                <w:vAlign w:val="center"/>
              </w:tcPr>
              <w:p w:rsidR="00AB0C29" w:rsidRDefault="00AB0C29" w:rsidP="00AB0C29">
                <w:pPr>
                  <w:pStyle w:val="NoSpacing"/>
                  <w:rPr>
                    <w:b/>
                    <w:bCs/>
                  </w:rPr>
                </w:pPr>
              </w:p>
            </w:tc>
          </w:tr>
        </w:tbl>
        <w:p w:rsidR="00AB0C29" w:rsidRDefault="00AB0C29"/>
        <w:p w:rsidR="00AB0C29" w:rsidRDefault="00AB0C29"/>
        <w:tbl>
          <w:tblPr>
            <w:tblpPr w:leftFromText="187" w:rightFromText="187" w:horzAnchor="margin" w:tblpXSpec="center" w:tblpYSpec="bottom"/>
            <w:tblW w:w="5000" w:type="pct"/>
            <w:tblLook w:val="04A0" w:firstRow="1" w:lastRow="0" w:firstColumn="1" w:lastColumn="0" w:noHBand="0" w:noVBand="1"/>
          </w:tblPr>
          <w:tblGrid>
            <w:gridCol w:w="9576"/>
          </w:tblGrid>
          <w:tr w:rsidR="00AB0C29">
            <w:tc>
              <w:tcPr>
                <w:tcW w:w="5000" w:type="pct"/>
              </w:tcPr>
              <w:p w:rsidR="00AB0C29" w:rsidRDefault="00AB0C29">
                <w:pPr>
                  <w:pStyle w:val="NoSpacing"/>
                </w:pPr>
              </w:p>
            </w:tc>
          </w:tr>
        </w:tbl>
        <w:p w:rsidR="00AB0C29" w:rsidRPr="00AB0C29" w:rsidRDefault="00AB0C29" w:rsidP="00AB0C29">
          <w:pPr>
            <w:jc w:val="center"/>
            <w:rPr>
              <w:sz w:val="32"/>
              <w:szCs w:val="32"/>
            </w:rPr>
          </w:pPr>
          <w:r>
            <w:rPr>
              <w:sz w:val="32"/>
              <w:szCs w:val="32"/>
            </w:rPr>
            <w:br/>
          </w:r>
          <w:r>
            <w:rPr>
              <w:sz w:val="32"/>
              <w:szCs w:val="32"/>
            </w:rPr>
            <w:br/>
          </w:r>
          <w:r>
            <w:rPr>
              <w:sz w:val="32"/>
              <w:szCs w:val="32"/>
            </w:rPr>
            <w:br/>
          </w:r>
          <w:r>
            <w:rPr>
              <w:sz w:val="32"/>
              <w:szCs w:val="32"/>
            </w:rPr>
            <w:br/>
          </w:r>
          <w:r>
            <w:rPr>
              <w:sz w:val="32"/>
              <w:szCs w:val="32"/>
            </w:rPr>
            <w:br/>
          </w:r>
          <w:r>
            <w:rPr>
              <w:sz w:val="32"/>
              <w:szCs w:val="32"/>
            </w:rPr>
            <w:br/>
          </w:r>
          <w:r>
            <w:rPr>
              <w:sz w:val="32"/>
              <w:szCs w:val="32"/>
            </w:rPr>
            <w:br/>
          </w:r>
          <w:r w:rsidRPr="00AB0C29">
            <w:rPr>
              <w:sz w:val="32"/>
              <w:szCs w:val="32"/>
            </w:rPr>
            <w:t>Christina Nguyen</w:t>
          </w:r>
        </w:p>
        <w:p w:rsidR="00AB0C29" w:rsidRPr="00AB0C29" w:rsidRDefault="00AB0C29" w:rsidP="00AB0C29">
          <w:pPr>
            <w:jc w:val="center"/>
            <w:rPr>
              <w:sz w:val="32"/>
              <w:szCs w:val="32"/>
            </w:rPr>
          </w:pPr>
          <w:r w:rsidRPr="00AB0C29">
            <w:rPr>
              <w:sz w:val="32"/>
              <w:szCs w:val="32"/>
            </w:rPr>
            <w:t>BA 4305.5U2</w:t>
          </w:r>
        </w:p>
        <w:p w:rsidR="00AB0C29" w:rsidRPr="00AB0C29" w:rsidRDefault="00AB0C29" w:rsidP="00AB0C29">
          <w:pPr>
            <w:jc w:val="center"/>
            <w:rPr>
              <w:sz w:val="32"/>
              <w:szCs w:val="32"/>
            </w:rPr>
          </w:pPr>
          <w:r w:rsidRPr="00AB0C29">
            <w:rPr>
              <w:sz w:val="32"/>
              <w:szCs w:val="32"/>
            </w:rPr>
            <w:t>June 15, 2011</w:t>
          </w:r>
        </w:p>
        <w:p w:rsidR="00AB0C29" w:rsidRDefault="00AB0C29">
          <w:r>
            <w:br w:type="page"/>
          </w:r>
        </w:p>
      </w:sdtContent>
    </w:sdt>
    <w:p w:rsidR="008A4CD0" w:rsidRDefault="008A4CD0" w:rsidP="004B006A">
      <w:pPr>
        <w:spacing w:line="480" w:lineRule="auto"/>
        <w:jc w:val="center"/>
      </w:pPr>
      <w:r>
        <w:lastRenderedPageBreak/>
        <w:t>International Business Machines (IBM</w:t>
      </w:r>
      <w:proofErr w:type="gramStart"/>
      <w:r>
        <w:t>)</w:t>
      </w:r>
      <w:proofErr w:type="gramEnd"/>
      <w:r w:rsidR="00AB0C29">
        <w:br/>
        <w:t>Part 1: External Analysis</w:t>
      </w:r>
    </w:p>
    <w:p w:rsidR="00642780" w:rsidRDefault="008A4CD0" w:rsidP="008A4CD0">
      <w:pPr>
        <w:spacing w:line="480" w:lineRule="auto"/>
      </w:pPr>
      <w:r>
        <w:t>Executive Summary:</w:t>
      </w:r>
    </w:p>
    <w:p w:rsidR="004B006A" w:rsidRDefault="007F043B" w:rsidP="008A4CD0">
      <w:pPr>
        <w:spacing w:line="480" w:lineRule="auto"/>
      </w:pPr>
      <w:r>
        <w:t>IBM is a part of the computer industry</w:t>
      </w:r>
      <w:r w:rsidR="007A442C">
        <w:t xml:space="preserve"> -</w:t>
      </w:r>
      <w:r>
        <w:t xml:space="preserve"> SIC 3571</w:t>
      </w:r>
      <w:r w:rsidR="007A442C">
        <w:t xml:space="preserve"> and is among the top leaders within it</w:t>
      </w:r>
      <w:r>
        <w:t xml:space="preserve">. </w:t>
      </w:r>
      <w:r w:rsidR="00EA5BB5">
        <w:t>The industry</w:t>
      </w:r>
      <w:r>
        <w:t xml:space="preserve"> includes electronic computers, computer peripheral equipment, semiconductors, prepackaged software, computer storage devices, and computer terminals. </w:t>
      </w:r>
      <w:r w:rsidR="004B006A">
        <w:t xml:space="preserve">According to figures from Dun and Bradstreet’s 2009 Industry Reports, the electronic computer manufacturing industry in the United States generated over $215 billion in annual revenues. The profitability of this industry is very high and will remain so due to the inability of imitation and </w:t>
      </w:r>
      <w:r w:rsidR="006412EC">
        <w:t xml:space="preserve">the </w:t>
      </w:r>
      <w:r w:rsidR="004B006A">
        <w:t xml:space="preserve">needs and wants that it fulfills. In the following paragraphs, Porter’s Five Forces will be furthered elaborated: the bargaining power of suppliers is strong, the bargaining power of buyers is low, and there are low threats of new entrants, almost no substitutes, and high rivalry among competitors. </w:t>
      </w:r>
    </w:p>
    <w:p w:rsidR="00F33154" w:rsidRDefault="00443050" w:rsidP="00F33154">
      <w:pPr>
        <w:spacing w:line="480" w:lineRule="auto"/>
      </w:pPr>
      <w:r>
        <w:t>Bargaining Power of S</w:t>
      </w:r>
      <w:r w:rsidR="00F33154">
        <w:t>uppliers</w:t>
      </w:r>
    </w:p>
    <w:p w:rsidR="00314522" w:rsidRDefault="00314522" w:rsidP="00F33154">
      <w:pPr>
        <w:spacing w:line="480" w:lineRule="auto"/>
        <w:ind w:firstLine="360"/>
      </w:pPr>
      <w:r>
        <w:t>Intel is “the world’s largest semiconductor retailor” based on t</w:t>
      </w:r>
      <w:r w:rsidR="00F33154">
        <w:t xml:space="preserve">heir 2007 annual report revenue. </w:t>
      </w:r>
      <w:r w:rsidR="007E1FCE">
        <w:t xml:space="preserve">They have created brand loyalty and trademark among their consumers and have strong competitive advantage. </w:t>
      </w:r>
      <w:r w:rsidR="009B7227">
        <w:t>IBM, Dell, Apple</w:t>
      </w:r>
      <w:r w:rsidR="00443050">
        <w:t>, and Hewlett-Packard</w:t>
      </w:r>
      <w:r w:rsidR="009B7227">
        <w:t xml:space="preserve"> are electronic computer manufactures that</w:t>
      </w:r>
      <w:r w:rsidR="00443050">
        <w:t xml:space="preserve"> all use Intel semiconductors. There is very little room for these industry leaders to negotiate costs because, though, these companies all do make their own microchips and conductors, Intel focuses primarily on research and development of processors and technology infrastructures</w:t>
      </w:r>
      <w:r w:rsidR="001F2C75">
        <w:t xml:space="preserve"> that surpasses any other semiconductor competitors, such as t</w:t>
      </w:r>
      <w:r w:rsidR="007E1FCE">
        <w:t>heir x86 processor (eweek.com). The architecture of</w:t>
      </w:r>
      <w:r w:rsidR="00FD7D9A">
        <w:t xml:space="preserve"> Intel’s</w:t>
      </w:r>
      <w:r w:rsidR="007E1FCE">
        <w:t xml:space="preserve"> </w:t>
      </w:r>
      <w:r w:rsidR="00FD7D9A">
        <w:t>x86 chips</w:t>
      </w:r>
      <w:r w:rsidR="007E1FCE">
        <w:t xml:space="preserve"> </w:t>
      </w:r>
      <w:r w:rsidR="00FD7D9A">
        <w:t xml:space="preserve">would require companies </w:t>
      </w:r>
      <w:r w:rsidR="00FD7D9A">
        <w:lastRenderedPageBreak/>
        <w:t xml:space="preserve">specialized in creating electronic computers for consumers to put much more emphasis on their R&amp;D, which could be costly to them. Also, it would be difficult to compete with an already established and trusted brand. </w:t>
      </w:r>
    </w:p>
    <w:p w:rsidR="001F2C75" w:rsidRDefault="001F2C75" w:rsidP="001F2C75">
      <w:pPr>
        <w:spacing w:line="480" w:lineRule="auto"/>
      </w:pPr>
      <w:r>
        <w:t>Bargaining Power of Buyers</w:t>
      </w:r>
    </w:p>
    <w:p w:rsidR="007E1FCE" w:rsidRDefault="007E1FCE" w:rsidP="001F2C75">
      <w:pPr>
        <w:spacing w:line="480" w:lineRule="auto"/>
      </w:pPr>
      <w:r>
        <w:tab/>
      </w:r>
      <w:r w:rsidR="008607F4">
        <w:t xml:space="preserve">According to David Jenkins, Opinion Research Corporation conducted a survey that found over 76% of Americans own a computer, and a large percentage of these people also own other electronic devices. </w:t>
      </w:r>
      <w:r>
        <w:t>In this industry, computers are primarily sold to individual buyers. Each buyer contributes</w:t>
      </w:r>
      <w:r w:rsidR="00FD7D9A">
        <w:t xml:space="preserve"> a small percentage to computer companies’</w:t>
      </w:r>
      <w:r w:rsidR="008607F4">
        <w:t xml:space="preserve"> revenues. The bargaining power of buy</w:t>
      </w:r>
      <w:r w:rsidR="009B7227">
        <w:t xml:space="preserve">ers is relatively low, but </w:t>
      </w:r>
      <w:r w:rsidR="006412EC">
        <w:t>consumers do have</w:t>
      </w:r>
      <w:r w:rsidR="008607F4">
        <w:t xml:space="preserve"> multiple options in laptops, PCs, tablets, and </w:t>
      </w:r>
      <w:r w:rsidR="008E6BCA">
        <w:t>netbooks from various brands.</w:t>
      </w:r>
    </w:p>
    <w:p w:rsidR="009B7227" w:rsidRDefault="009B7227" w:rsidP="001F2C75">
      <w:pPr>
        <w:spacing w:line="480" w:lineRule="auto"/>
      </w:pPr>
      <w:r>
        <w:t>Threat of New Entrants</w:t>
      </w:r>
    </w:p>
    <w:p w:rsidR="009B7227" w:rsidRDefault="009B7227" w:rsidP="001F2C75">
      <w:pPr>
        <w:spacing w:line="480" w:lineRule="auto"/>
      </w:pPr>
      <w:r>
        <w:tab/>
        <w:t>The barrier to entry for the computer industry is low.</w:t>
      </w:r>
      <w:r w:rsidR="00A817B6">
        <w:t xml:space="preserve"> There i</w:t>
      </w:r>
      <w:r w:rsidR="008F3888">
        <w:t>s almost no economies of scales and brand loyalty is low-medium,</w:t>
      </w:r>
      <w:r w:rsidR="00A817B6">
        <w:t xml:space="preserve"> but the technology is not easily imitated and any new competitors will have to compete with c</w:t>
      </w:r>
      <w:r>
        <w:t>ompanies, such as IBM, Dell, Hewlett-Packard, and Apple</w:t>
      </w:r>
      <w:r w:rsidR="00A817B6">
        <w:t xml:space="preserve">, who are the </w:t>
      </w:r>
      <w:r>
        <w:t xml:space="preserve">industry’s leaders. </w:t>
      </w:r>
      <w:r w:rsidR="008F3888">
        <w:t>When purchasing a computer, consumers typically look at</w:t>
      </w:r>
      <w:r w:rsidR="00A817B6">
        <w:t xml:space="preserve"> specifications</w:t>
      </w:r>
      <w:r w:rsidR="008F3888">
        <w:t xml:space="preserve"> (i.e. Intel Inside) and cost. Brand loyalty depends on reliability and functionality of the product for the most part (in comparison with the mentioned companies).</w:t>
      </w:r>
    </w:p>
    <w:p w:rsidR="008F3888" w:rsidRDefault="008F3888" w:rsidP="001F2C75">
      <w:pPr>
        <w:spacing w:line="480" w:lineRule="auto"/>
      </w:pPr>
      <w:r>
        <w:t>Threat of Substitutes</w:t>
      </w:r>
    </w:p>
    <w:p w:rsidR="00006471" w:rsidRDefault="008F3888" w:rsidP="001F2C75">
      <w:pPr>
        <w:spacing w:line="480" w:lineRule="auto"/>
      </w:pPr>
      <w:r>
        <w:tab/>
        <w:t xml:space="preserve">As mentioned earlier, the technology require in the computer industry is hard to imitate and it continues to progress. </w:t>
      </w:r>
      <w:r w:rsidR="00EA5BB5">
        <w:t>Within the computer industry, such advancements and skills cannot be substituted like meat or vegan, wood or steel.</w:t>
      </w:r>
      <w:r w:rsidR="004B006A">
        <w:t xml:space="preserve"> Electronic products fulfill needs that are beyond </w:t>
      </w:r>
      <w:r w:rsidR="004B006A">
        <w:lastRenderedPageBreak/>
        <w:t xml:space="preserve">what is physical. With that being said, technology innovation will be the determinate of any threat and sustainability, but could also serve as opportunities. </w:t>
      </w:r>
    </w:p>
    <w:p w:rsidR="00006471" w:rsidRDefault="00006471" w:rsidP="001F2C75">
      <w:pPr>
        <w:spacing w:line="480" w:lineRule="auto"/>
      </w:pPr>
      <w:r>
        <w:t xml:space="preserve">Rivalry </w:t>
      </w:r>
      <w:r w:rsidR="004B006A">
        <w:t>among</w:t>
      </w:r>
      <w:r>
        <w:t xml:space="preserve"> Competitors </w:t>
      </w:r>
    </w:p>
    <w:p w:rsidR="00B559E1" w:rsidRDefault="002A4556" w:rsidP="001F2C75">
      <w:pPr>
        <w:spacing w:line="480" w:lineRule="auto"/>
      </w:pPr>
      <w:r>
        <w:t xml:space="preserve"> </w:t>
      </w:r>
      <w:r w:rsidR="00006471">
        <w:tab/>
        <w:t xml:space="preserve">IBM, Dell, Hewitt-Packard, and Apple are companies that manufacture computers, laptops, tablets, </w:t>
      </w:r>
      <w:r w:rsidR="004B006A">
        <w:t>and netbooks</w:t>
      </w:r>
      <w:r w:rsidR="00006471">
        <w:t>, among many oth</w:t>
      </w:r>
      <w:r w:rsidR="00E61C66">
        <w:t xml:space="preserve">er electronic products. IBM had owned at least 65% of the U.S. computer market from mid-1960’s through </w:t>
      </w:r>
      <w:r w:rsidR="004B006A">
        <w:t>mid-1980</w:t>
      </w:r>
      <w:r w:rsidR="00E61C66">
        <w:t xml:space="preserve">, when </w:t>
      </w:r>
      <w:r w:rsidR="00B559E1">
        <w:t>computers cost approximately $4000-5000</w:t>
      </w:r>
      <w:r w:rsidR="00E61C66">
        <w:t xml:space="preserve"> (</w:t>
      </w:r>
      <w:r w:rsidR="00E61C66" w:rsidRPr="00EA5BB5">
        <w:rPr>
          <w:i/>
        </w:rPr>
        <w:t>Electronic Computers</w:t>
      </w:r>
      <w:r w:rsidR="00E61C66">
        <w:t>). Since then, 3 out of 4 Americans own a computer and are able to purchase one between the price ranges of $600-1200,</w:t>
      </w:r>
      <w:r w:rsidR="00B559E1">
        <w:t xml:space="preserve"> more or less because companies like HP, Dell, Oracle, and Apple emerged. Competition and advancements in technology has been the driving force for the computer industry. Consumers will pay for a substantially advanced technology and reliability, hence Apple’s iPhone compared to other companies who have produced touchscreen phones and have not been able to match to that of Apple’s. </w:t>
      </w:r>
    </w:p>
    <w:p w:rsidR="00B559E1" w:rsidRDefault="00B559E1" w:rsidP="001F2C75">
      <w:pPr>
        <w:spacing w:line="480" w:lineRule="auto"/>
      </w:pPr>
      <w:r>
        <w:t>Conclusion</w:t>
      </w:r>
    </w:p>
    <w:p w:rsidR="008F3888" w:rsidRDefault="00B559E1" w:rsidP="001F2C75">
      <w:pPr>
        <w:spacing w:line="480" w:lineRule="auto"/>
      </w:pPr>
      <w:r>
        <w:t xml:space="preserve"> </w:t>
      </w:r>
      <w:r w:rsidR="00273EDE">
        <w:t xml:space="preserve">The strongest force for the computer industry is the rivalry among competitors. </w:t>
      </w:r>
      <w:r w:rsidR="00BB1367">
        <w:t xml:space="preserve">The computer industry encompasses and is based on technology.  </w:t>
      </w:r>
      <w:r w:rsidR="00273EDE">
        <w:t xml:space="preserve">Innovative companies initiate technological advancements that </w:t>
      </w:r>
      <w:r w:rsidR="00BB1367">
        <w:t>lead way to more progressive economies, efficiency, and</w:t>
      </w:r>
      <w:r w:rsidR="00273EDE">
        <w:t xml:space="preserve"> </w:t>
      </w:r>
      <w:r w:rsidR="00BB1367">
        <w:t>even positive social changes. Technology is continually progressing and failure to keep up with competitors will result in unsustainability and will happen very quickly. The weakest force is the bargaining power of the buyers. Majority of computer users are simply buyers and users, who do not have the skills or equipment to produce all that goes</w:t>
      </w:r>
      <w:r w:rsidR="00E96481">
        <w:t xml:space="preserve"> into an electronic product. Consumers</w:t>
      </w:r>
      <w:r w:rsidR="00BB1367">
        <w:t xml:space="preserve"> (individuals – personal computers) in this particular industry are willing to pay what is set</w:t>
      </w:r>
      <w:r w:rsidR="00E96481">
        <w:t xml:space="preserve"> by the </w:t>
      </w:r>
      <w:r w:rsidR="00E96481">
        <w:lastRenderedPageBreak/>
        <w:t xml:space="preserve">manufacturers. The special quality about the computer industry is technology and </w:t>
      </w:r>
      <w:r w:rsidR="008E6BCA">
        <w:t>cloud computing infrastructures that are not visible to the eye.</w:t>
      </w:r>
      <w:r w:rsidR="00E96481">
        <w:t xml:space="preserve"> </w:t>
      </w:r>
      <w:r w:rsidR="008E6BCA">
        <w:t>This industry</w:t>
      </w:r>
      <w:r w:rsidR="00E96481">
        <w:t xml:space="preserve"> is like the invention of the light bulb by Thomas Edison or the wheel back in the Neolithic Era. </w:t>
      </w:r>
      <w:r w:rsidR="004B006A">
        <w:t xml:space="preserve"> </w:t>
      </w:r>
    </w:p>
    <w:p w:rsidR="009B7227" w:rsidRDefault="009B7227" w:rsidP="001F2C75">
      <w:pPr>
        <w:spacing w:line="480" w:lineRule="auto"/>
      </w:pPr>
    </w:p>
    <w:p w:rsidR="00EA5BB5" w:rsidRDefault="00EA5BB5" w:rsidP="001F2C75">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AB0C29" w:rsidRDefault="00AB0C29" w:rsidP="008A4CD0">
      <w:pPr>
        <w:spacing w:line="480" w:lineRule="auto"/>
      </w:pPr>
    </w:p>
    <w:p w:rsidR="00EA5BB5" w:rsidRDefault="00EA5BB5" w:rsidP="00AB0C29">
      <w:pPr>
        <w:spacing w:line="480" w:lineRule="auto"/>
        <w:jc w:val="center"/>
      </w:pPr>
      <w:r>
        <w:lastRenderedPageBreak/>
        <w:t>Works Cited</w:t>
      </w:r>
    </w:p>
    <w:p w:rsidR="00AB0C29" w:rsidRDefault="00AB0C29" w:rsidP="00AB0C29">
      <w:pPr>
        <w:spacing w:line="480" w:lineRule="auto"/>
        <w:rPr>
          <w:rStyle w:val="stnd"/>
        </w:rPr>
      </w:pPr>
      <w:proofErr w:type="gramStart"/>
      <w:r>
        <w:rPr>
          <w:rStyle w:val="stnd"/>
        </w:rPr>
        <w:t>"Electronic Computers."</w:t>
      </w:r>
      <w:proofErr w:type="gramEnd"/>
      <w:r>
        <w:rPr>
          <w:rStyle w:val="stnd"/>
        </w:rPr>
        <w:t xml:space="preserve"> </w:t>
      </w:r>
      <w:proofErr w:type="gramStart"/>
      <w:r>
        <w:rPr>
          <w:rStyle w:val="stnd"/>
          <w:i/>
          <w:iCs/>
        </w:rPr>
        <w:t>Encyclopedia of American Industries</w:t>
      </w:r>
      <w:r>
        <w:rPr>
          <w:rStyle w:val="stnd"/>
        </w:rPr>
        <w:t>.</w:t>
      </w:r>
      <w:proofErr w:type="gramEnd"/>
      <w:r>
        <w:rPr>
          <w:rStyle w:val="stnd"/>
        </w:rPr>
        <w:t xml:space="preserve"> </w:t>
      </w:r>
      <w:proofErr w:type="gramStart"/>
      <w:r>
        <w:rPr>
          <w:rStyle w:val="stnd"/>
        </w:rPr>
        <w:t>Online Edition.</w:t>
      </w:r>
      <w:proofErr w:type="gramEnd"/>
      <w:r>
        <w:rPr>
          <w:rStyle w:val="stnd"/>
        </w:rPr>
        <w:t xml:space="preserve"> </w:t>
      </w:r>
      <w:proofErr w:type="gramStart"/>
      <w:r>
        <w:rPr>
          <w:rStyle w:val="stnd"/>
        </w:rPr>
        <w:t>Gale, 2011.</w:t>
      </w:r>
      <w:proofErr w:type="gramEnd"/>
      <w:r>
        <w:rPr>
          <w:rStyle w:val="stnd"/>
        </w:rPr>
        <w:t xml:space="preserve"> </w:t>
      </w:r>
    </w:p>
    <w:p w:rsidR="00AB0C29" w:rsidRDefault="00AB0C29" w:rsidP="00AB0C29">
      <w:pPr>
        <w:spacing w:line="480" w:lineRule="auto"/>
        <w:ind w:left="720"/>
      </w:pPr>
      <w:proofErr w:type="gramStart"/>
      <w:r>
        <w:rPr>
          <w:rStyle w:val="stnd"/>
        </w:rPr>
        <w:t>Reproduced in Business and Company Resource Center.</w:t>
      </w:r>
      <w:proofErr w:type="gramEnd"/>
      <w:r>
        <w:rPr>
          <w:rStyle w:val="stnd"/>
        </w:rPr>
        <w:t xml:space="preserve"> Farmington Hills, </w:t>
      </w:r>
      <w:proofErr w:type="spellStart"/>
      <w:r>
        <w:rPr>
          <w:rStyle w:val="stnd"/>
        </w:rPr>
        <w:t>Mich</w:t>
      </w:r>
      <w:proofErr w:type="spellEnd"/>
      <w:r>
        <w:rPr>
          <w:rStyle w:val="stnd"/>
        </w:rPr>
        <w:t>.</w:t>
      </w:r>
      <w:proofErr w:type="gramStart"/>
      <w:r>
        <w:rPr>
          <w:rStyle w:val="stnd"/>
        </w:rPr>
        <w:t>:Gale</w:t>
      </w:r>
      <w:proofErr w:type="gramEnd"/>
      <w:r>
        <w:rPr>
          <w:rStyle w:val="stnd"/>
        </w:rPr>
        <w:t xml:space="preserve"> Group. 2011. </w:t>
      </w:r>
      <w:hyperlink r:id="rId9" w:history="1">
        <w:r w:rsidRPr="005034CD">
          <w:rPr>
            <w:rStyle w:val="Hyperlink"/>
          </w:rPr>
          <w:t>http://galenet.galegroup.com/servlet/BCRC</w:t>
        </w:r>
      </w:hyperlink>
      <w:r>
        <w:rPr>
          <w:rStyle w:val="stnd"/>
        </w:rPr>
        <w:t xml:space="preserve"> </w:t>
      </w:r>
    </w:p>
    <w:p w:rsidR="00AB0C29" w:rsidRPr="00AB0C29" w:rsidRDefault="00AB0C29" w:rsidP="00AB0C29">
      <w:r>
        <w:t>Burt, Jeffery. “</w:t>
      </w:r>
      <w:r w:rsidRPr="00AB0C29">
        <w:t>Intel Continues to Dominate Stable x86 Chip Market: Mercury</w:t>
      </w:r>
      <w:r>
        <w:t>.”</w:t>
      </w:r>
    </w:p>
    <w:p w:rsidR="00AB0C29" w:rsidRDefault="003C3265" w:rsidP="00AB0C29">
      <w:pPr>
        <w:spacing w:line="480" w:lineRule="auto"/>
        <w:ind w:left="720" w:firstLine="60"/>
      </w:pPr>
      <w:hyperlink r:id="rId10" w:history="1">
        <w:r w:rsidR="00AB0C29" w:rsidRPr="005034CD">
          <w:rPr>
            <w:rStyle w:val="Hyperlink"/>
          </w:rPr>
          <w:t>http://www.eweek.com/c/a/Desktops-and-Notebooks/Intel-Continues-to-Dominate-Stable-x86-Chip-Market-Mercury-534049/</w:t>
        </w:r>
      </w:hyperlink>
      <w:r w:rsidR="001F2C75">
        <w:t xml:space="preserve">   </w:t>
      </w:r>
    </w:p>
    <w:p w:rsidR="00AB0C29" w:rsidRDefault="00AB0C29" w:rsidP="00AB0C29">
      <w:pPr>
        <w:spacing w:line="480" w:lineRule="auto"/>
        <w:rPr>
          <w:rStyle w:val="newstitle"/>
        </w:rPr>
      </w:pPr>
      <w:r>
        <w:t xml:space="preserve">Jenkins, David. </w:t>
      </w:r>
      <w:proofErr w:type="gramStart"/>
      <w:r>
        <w:t xml:space="preserve">“  </w:t>
      </w:r>
      <w:r>
        <w:rPr>
          <w:rStyle w:val="newstitle"/>
        </w:rPr>
        <w:t>Survey</w:t>
      </w:r>
      <w:proofErr w:type="gramEnd"/>
      <w:r>
        <w:rPr>
          <w:rStyle w:val="newstitle"/>
        </w:rPr>
        <w:t xml:space="preserve"> Reveals PC And Console Ownership Figures” </w:t>
      </w:r>
    </w:p>
    <w:p w:rsidR="00AB0C29" w:rsidRDefault="003C3265" w:rsidP="00AB0C29">
      <w:pPr>
        <w:spacing w:line="480" w:lineRule="auto"/>
        <w:ind w:firstLine="720"/>
      </w:pPr>
      <w:hyperlink r:id="rId11" w:history="1">
        <w:r w:rsidR="008607F4" w:rsidRPr="005034CD">
          <w:rPr>
            <w:rStyle w:val="Hyperlink"/>
          </w:rPr>
          <w:t>http://www.gamasutra.com/php-bin/news_index.php?story=6094</w:t>
        </w:r>
      </w:hyperlink>
    </w:p>
    <w:p w:rsidR="008607F4" w:rsidRDefault="003C3265" w:rsidP="008A4CD0">
      <w:pPr>
        <w:spacing w:line="480" w:lineRule="auto"/>
      </w:pPr>
      <w:hyperlink r:id="rId12" w:history="1">
        <w:r w:rsidR="00AB0C29" w:rsidRPr="005034CD">
          <w:rPr>
            <w:rStyle w:val="Hyperlink"/>
          </w:rPr>
          <w:t>http://www.extension.purdue.edu/extmedia/EC/EC-722.pdf</w:t>
        </w:r>
      </w:hyperlink>
      <w:r w:rsidR="00AB0C29">
        <w:t xml:space="preserve"> </w:t>
      </w:r>
      <w:r w:rsidR="008607F4">
        <w:t xml:space="preserve"> </w:t>
      </w:r>
    </w:p>
    <w:p w:rsidR="00AB0C29" w:rsidRDefault="003C3265" w:rsidP="008A4CD0">
      <w:pPr>
        <w:spacing w:line="480" w:lineRule="auto"/>
      </w:pPr>
      <w:hyperlink r:id="rId13" w:history="1">
        <w:r w:rsidR="00AB0C29" w:rsidRPr="005034CD">
          <w:rPr>
            <w:rStyle w:val="Hyperlink"/>
          </w:rPr>
          <w:t>http://www.scribd.com/doc/57773266/97/External-analysis-of-software-and-peripherals-market</w:t>
        </w:r>
      </w:hyperlink>
      <w:r w:rsidR="00AB0C29">
        <w:t xml:space="preserve"> </w:t>
      </w:r>
    </w:p>
    <w:sectPr w:rsidR="00AB0C29" w:rsidSect="00AB0C29">
      <w:head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65" w:rsidRDefault="003C3265" w:rsidP="00AB0C29">
      <w:pPr>
        <w:spacing w:after="0" w:line="240" w:lineRule="auto"/>
      </w:pPr>
      <w:r>
        <w:separator/>
      </w:r>
    </w:p>
  </w:endnote>
  <w:endnote w:type="continuationSeparator" w:id="0">
    <w:p w:rsidR="003C3265" w:rsidRDefault="003C3265" w:rsidP="00AB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65" w:rsidRDefault="003C3265" w:rsidP="00AB0C29">
      <w:pPr>
        <w:spacing w:after="0" w:line="240" w:lineRule="auto"/>
      </w:pPr>
      <w:r>
        <w:separator/>
      </w:r>
    </w:p>
  </w:footnote>
  <w:footnote w:type="continuationSeparator" w:id="0">
    <w:p w:rsidR="003C3265" w:rsidRDefault="003C3265" w:rsidP="00AB0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03694"/>
      <w:docPartObj>
        <w:docPartGallery w:val="Page Numbers (Top of Page)"/>
        <w:docPartUnique/>
      </w:docPartObj>
    </w:sdtPr>
    <w:sdtEndPr>
      <w:rPr>
        <w:noProof/>
      </w:rPr>
    </w:sdtEndPr>
    <w:sdtContent>
      <w:p w:rsidR="00AB0C29" w:rsidRDefault="00AB0C29">
        <w:pPr>
          <w:pStyle w:val="Header"/>
          <w:jc w:val="right"/>
        </w:pPr>
        <w:r>
          <w:t xml:space="preserve">Nguyen </w:t>
        </w:r>
        <w:r>
          <w:fldChar w:fldCharType="begin"/>
        </w:r>
        <w:r>
          <w:instrText xml:space="preserve"> PAGE   \* MERGEFORMAT </w:instrText>
        </w:r>
        <w:r>
          <w:fldChar w:fldCharType="separate"/>
        </w:r>
        <w:r w:rsidR="00F91558">
          <w:rPr>
            <w:noProof/>
          </w:rPr>
          <w:t>5</w:t>
        </w:r>
        <w:r>
          <w:rPr>
            <w:noProof/>
          </w:rPr>
          <w:fldChar w:fldCharType="end"/>
        </w:r>
      </w:p>
    </w:sdtContent>
  </w:sdt>
  <w:p w:rsidR="00AB0C29" w:rsidRDefault="00AB0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7D5C"/>
    <w:multiLevelType w:val="hybridMultilevel"/>
    <w:tmpl w:val="41A6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66E7A"/>
    <w:multiLevelType w:val="hybridMultilevel"/>
    <w:tmpl w:val="11DA2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D0"/>
    <w:rsid w:val="00006471"/>
    <w:rsid w:val="001F2C75"/>
    <w:rsid w:val="00273EDE"/>
    <w:rsid w:val="002A4556"/>
    <w:rsid w:val="00314522"/>
    <w:rsid w:val="003C3265"/>
    <w:rsid w:val="00435E66"/>
    <w:rsid w:val="00443050"/>
    <w:rsid w:val="004B006A"/>
    <w:rsid w:val="004C35E4"/>
    <w:rsid w:val="006412EC"/>
    <w:rsid w:val="00642780"/>
    <w:rsid w:val="007A442C"/>
    <w:rsid w:val="007E1FCE"/>
    <w:rsid w:val="007F043B"/>
    <w:rsid w:val="008607F4"/>
    <w:rsid w:val="008A4CD0"/>
    <w:rsid w:val="008E6BCA"/>
    <w:rsid w:val="008F3888"/>
    <w:rsid w:val="009B7227"/>
    <w:rsid w:val="00A817B6"/>
    <w:rsid w:val="00AB0C29"/>
    <w:rsid w:val="00B559E1"/>
    <w:rsid w:val="00BB1367"/>
    <w:rsid w:val="00E61C66"/>
    <w:rsid w:val="00E96481"/>
    <w:rsid w:val="00EA5BB5"/>
    <w:rsid w:val="00F33154"/>
    <w:rsid w:val="00F91558"/>
    <w:rsid w:val="00FD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C2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D0"/>
    <w:pPr>
      <w:ind w:left="720"/>
      <w:contextualSpacing/>
    </w:pPr>
  </w:style>
  <w:style w:type="character" w:styleId="Hyperlink">
    <w:name w:val="Hyperlink"/>
    <w:basedOn w:val="DefaultParagraphFont"/>
    <w:uiPriority w:val="99"/>
    <w:unhideWhenUsed/>
    <w:rsid w:val="001F2C75"/>
    <w:rPr>
      <w:color w:val="0000FF" w:themeColor="hyperlink"/>
      <w:u w:val="single"/>
    </w:rPr>
  </w:style>
  <w:style w:type="paragraph" w:styleId="Header">
    <w:name w:val="header"/>
    <w:basedOn w:val="Normal"/>
    <w:link w:val="HeaderChar"/>
    <w:uiPriority w:val="99"/>
    <w:unhideWhenUsed/>
    <w:rsid w:val="00AB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9"/>
  </w:style>
  <w:style w:type="paragraph" w:styleId="Footer">
    <w:name w:val="footer"/>
    <w:basedOn w:val="Normal"/>
    <w:link w:val="FooterChar"/>
    <w:uiPriority w:val="99"/>
    <w:unhideWhenUsed/>
    <w:rsid w:val="00AB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9"/>
  </w:style>
  <w:style w:type="paragraph" w:styleId="BalloonText">
    <w:name w:val="Balloon Text"/>
    <w:basedOn w:val="Normal"/>
    <w:link w:val="BalloonTextChar"/>
    <w:uiPriority w:val="99"/>
    <w:semiHidden/>
    <w:unhideWhenUsed/>
    <w:rsid w:val="00AB0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29"/>
    <w:rPr>
      <w:rFonts w:ascii="Tahoma" w:hAnsi="Tahoma" w:cs="Tahoma"/>
      <w:sz w:val="16"/>
      <w:szCs w:val="16"/>
    </w:rPr>
  </w:style>
  <w:style w:type="paragraph" w:styleId="NoSpacing">
    <w:name w:val="No Spacing"/>
    <w:link w:val="NoSpacingChar"/>
    <w:uiPriority w:val="1"/>
    <w:qFormat/>
    <w:rsid w:val="00AB0C29"/>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B0C29"/>
    <w:rPr>
      <w:rFonts w:asciiTheme="minorHAnsi" w:eastAsiaTheme="minorEastAsia" w:hAnsiTheme="minorHAnsi" w:cstheme="minorBidi"/>
      <w:sz w:val="22"/>
      <w:szCs w:val="22"/>
      <w:lang w:eastAsia="ja-JP"/>
    </w:rPr>
  </w:style>
  <w:style w:type="character" w:customStyle="1" w:styleId="stnd">
    <w:name w:val="stnd"/>
    <w:basedOn w:val="DefaultParagraphFont"/>
    <w:rsid w:val="00AB0C29"/>
  </w:style>
  <w:style w:type="character" w:styleId="FollowedHyperlink">
    <w:name w:val="FollowedHyperlink"/>
    <w:basedOn w:val="DefaultParagraphFont"/>
    <w:uiPriority w:val="99"/>
    <w:semiHidden/>
    <w:unhideWhenUsed/>
    <w:rsid w:val="00AB0C29"/>
    <w:rPr>
      <w:color w:val="800080" w:themeColor="followedHyperlink"/>
      <w:u w:val="single"/>
    </w:rPr>
  </w:style>
  <w:style w:type="character" w:customStyle="1" w:styleId="Heading1Char">
    <w:name w:val="Heading 1 Char"/>
    <w:basedOn w:val="DefaultParagraphFont"/>
    <w:link w:val="Heading1"/>
    <w:uiPriority w:val="9"/>
    <w:rsid w:val="00AB0C29"/>
    <w:rPr>
      <w:rFonts w:eastAsia="Times New Roman"/>
      <w:b/>
      <w:bCs/>
      <w:kern w:val="36"/>
      <w:sz w:val="48"/>
      <w:szCs w:val="48"/>
    </w:rPr>
  </w:style>
  <w:style w:type="character" w:customStyle="1" w:styleId="newstitle">
    <w:name w:val="newstitle"/>
    <w:basedOn w:val="DefaultParagraphFont"/>
    <w:rsid w:val="00AB0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C2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D0"/>
    <w:pPr>
      <w:ind w:left="720"/>
      <w:contextualSpacing/>
    </w:pPr>
  </w:style>
  <w:style w:type="character" w:styleId="Hyperlink">
    <w:name w:val="Hyperlink"/>
    <w:basedOn w:val="DefaultParagraphFont"/>
    <w:uiPriority w:val="99"/>
    <w:unhideWhenUsed/>
    <w:rsid w:val="001F2C75"/>
    <w:rPr>
      <w:color w:val="0000FF" w:themeColor="hyperlink"/>
      <w:u w:val="single"/>
    </w:rPr>
  </w:style>
  <w:style w:type="paragraph" w:styleId="Header">
    <w:name w:val="header"/>
    <w:basedOn w:val="Normal"/>
    <w:link w:val="HeaderChar"/>
    <w:uiPriority w:val="99"/>
    <w:unhideWhenUsed/>
    <w:rsid w:val="00AB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9"/>
  </w:style>
  <w:style w:type="paragraph" w:styleId="Footer">
    <w:name w:val="footer"/>
    <w:basedOn w:val="Normal"/>
    <w:link w:val="FooterChar"/>
    <w:uiPriority w:val="99"/>
    <w:unhideWhenUsed/>
    <w:rsid w:val="00AB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9"/>
  </w:style>
  <w:style w:type="paragraph" w:styleId="BalloonText">
    <w:name w:val="Balloon Text"/>
    <w:basedOn w:val="Normal"/>
    <w:link w:val="BalloonTextChar"/>
    <w:uiPriority w:val="99"/>
    <w:semiHidden/>
    <w:unhideWhenUsed/>
    <w:rsid w:val="00AB0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29"/>
    <w:rPr>
      <w:rFonts w:ascii="Tahoma" w:hAnsi="Tahoma" w:cs="Tahoma"/>
      <w:sz w:val="16"/>
      <w:szCs w:val="16"/>
    </w:rPr>
  </w:style>
  <w:style w:type="paragraph" w:styleId="NoSpacing">
    <w:name w:val="No Spacing"/>
    <w:link w:val="NoSpacingChar"/>
    <w:uiPriority w:val="1"/>
    <w:qFormat/>
    <w:rsid w:val="00AB0C29"/>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B0C29"/>
    <w:rPr>
      <w:rFonts w:asciiTheme="minorHAnsi" w:eastAsiaTheme="minorEastAsia" w:hAnsiTheme="minorHAnsi" w:cstheme="minorBidi"/>
      <w:sz w:val="22"/>
      <w:szCs w:val="22"/>
      <w:lang w:eastAsia="ja-JP"/>
    </w:rPr>
  </w:style>
  <w:style w:type="character" w:customStyle="1" w:styleId="stnd">
    <w:name w:val="stnd"/>
    <w:basedOn w:val="DefaultParagraphFont"/>
    <w:rsid w:val="00AB0C29"/>
  </w:style>
  <w:style w:type="character" w:styleId="FollowedHyperlink">
    <w:name w:val="FollowedHyperlink"/>
    <w:basedOn w:val="DefaultParagraphFont"/>
    <w:uiPriority w:val="99"/>
    <w:semiHidden/>
    <w:unhideWhenUsed/>
    <w:rsid w:val="00AB0C29"/>
    <w:rPr>
      <w:color w:val="800080" w:themeColor="followedHyperlink"/>
      <w:u w:val="single"/>
    </w:rPr>
  </w:style>
  <w:style w:type="character" w:customStyle="1" w:styleId="Heading1Char">
    <w:name w:val="Heading 1 Char"/>
    <w:basedOn w:val="DefaultParagraphFont"/>
    <w:link w:val="Heading1"/>
    <w:uiPriority w:val="9"/>
    <w:rsid w:val="00AB0C29"/>
    <w:rPr>
      <w:rFonts w:eastAsia="Times New Roman"/>
      <w:b/>
      <w:bCs/>
      <w:kern w:val="36"/>
      <w:sz w:val="48"/>
      <w:szCs w:val="48"/>
    </w:rPr>
  </w:style>
  <w:style w:type="character" w:customStyle="1" w:styleId="newstitle">
    <w:name w:val="newstitle"/>
    <w:basedOn w:val="DefaultParagraphFont"/>
    <w:rsid w:val="00AB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ibd.com/doc/57773266/97/External-analysis-of-software-and-peripherals-mark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tension.purdue.edu/extmedia/EC/EC-7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masutra.com/php-bin/news_index.php?story=609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week.com/c/a/Desktops-and-Notebooks/Intel-Continues-to-Dominate-Stable-x86-Chip-Market-Mercury-534049/" TargetMode="External"/><Relationship Id="rId4" Type="http://schemas.microsoft.com/office/2007/relationships/stylesWithEffects" Target="stylesWithEffects.xml"/><Relationship Id="rId9" Type="http://schemas.openxmlformats.org/officeDocument/2006/relationships/hyperlink" Target="http://galenet.galegroup.com/servlet/BCR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CDBD30FAA94AA6A7369F46B74FE057"/>
        <w:category>
          <w:name w:val="General"/>
          <w:gallery w:val="placeholder"/>
        </w:category>
        <w:types>
          <w:type w:val="bbPlcHdr"/>
        </w:types>
        <w:behaviors>
          <w:behavior w:val="content"/>
        </w:behaviors>
        <w:guid w:val="{2499ED30-58C1-40EC-B9EA-E83224D030BF}"/>
      </w:docPartPr>
      <w:docPartBody>
        <w:p w:rsidR="004B49A4" w:rsidRDefault="00650EDD" w:rsidP="00650EDD">
          <w:pPr>
            <w:pStyle w:val="32CDBD30FAA94AA6A7369F46B74FE057"/>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DD"/>
    <w:rsid w:val="00174C6B"/>
    <w:rsid w:val="004B49A4"/>
    <w:rsid w:val="00522DA7"/>
    <w:rsid w:val="0065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6ED171F764F01B1162E962A706D69">
    <w:name w:val="7006ED171F764F01B1162E962A706D69"/>
    <w:rsid w:val="00650EDD"/>
  </w:style>
  <w:style w:type="paragraph" w:customStyle="1" w:styleId="894F86E709A94F4CB40F5C13C39E67CE">
    <w:name w:val="894F86E709A94F4CB40F5C13C39E67CE"/>
    <w:rsid w:val="00650EDD"/>
  </w:style>
  <w:style w:type="paragraph" w:customStyle="1" w:styleId="32CDBD30FAA94AA6A7369F46B74FE057">
    <w:name w:val="32CDBD30FAA94AA6A7369F46B74FE057"/>
    <w:rsid w:val="00650EDD"/>
  </w:style>
  <w:style w:type="paragraph" w:customStyle="1" w:styleId="482BDBBDCAF547438E60498B9AF30CB2">
    <w:name w:val="482BDBBDCAF547438E60498B9AF30CB2"/>
    <w:rsid w:val="00650EDD"/>
  </w:style>
  <w:style w:type="paragraph" w:customStyle="1" w:styleId="ED17FEBD2336491E836D1670944AC95E">
    <w:name w:val="ED17FEBD2336491E836D1670944AC95E"/>
    <w:rsid w:val="00650EDD"/>
  </w:style>
  <w:style w:type="paragraph" w:customStyle="1" w:styleId="A76F7E9C689547B8918A0DFB506F3FBC">
    <w:name w:val="A76F7E9C689547B8918A0DFB506F3FBC"/>
    <w:rsid w:val="00650EDD"/>
  </w:style>
  <w:style w:type="paragraph" w:customStyle="1" w:styleId="809D151608284AFB8AA8291DF31692DC">
    <w:name w:val="809D151608284AFB8AA8291DF31692DC"/>
    <w:rsid w:val="00650E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6ED171F764F01B1162E962A706D69">
    <w:name w:val="7006ED171F764F01B1162E962A706D69"/>
    <w:rsid w:val="00650EDD"/>
  </w:style>
  <w:style w:type="paragraph" w:customStyle="1" w:styleId="894F86E709A94F4CB40F5C13C39E67CE">
    <w:name w:val="894F86E709A94F4CB40F5C13C39E67CE"/>
    <w:rsid w:val="00650EDD"/>
  </w:style>
  <w:style w:type="paragraph" w:customStyle="1" w:styleId="32CDBD30FAA94AA6A7369F46B74FE057">
    <w:name w:val="32CDBD30FAA94AA6A7369F46B74FE057"/>
    <w:rsid w:val="00650EDD"/>
  </w:style>
  <w:style w:type="paragraph" w:customStyle="1" w:styleId="482BDBBDCAF547438E60498B9AF30CB2">
    <w:name w:val="482BDBBDCAF547438E60498B9AF30CB2"/>
    <w:rsid w:val="00650EDD"/>
  </w:style>
  <w:style w:type="paragraph" w:customStyle="1" w:styleId="ED17FEBD2336491E836D1670944AC95E">
    <w:name w:val="ED17FEBD2336491E836D1670944AC95E"/>
    <w:rsid w:val="00650EDD"/>
  </w:style>
  <w:style w:type="paragraph" w:customStyle="1" w:styleId="A76F7E9C689547B8918A0DFB506F3FBC">
    <w:name w:val="A76F7E9C689547B8918A0DFB506F3FBC"/>
    <w:rsid w:val="00650EDD"/>
  </w:style>
  <w:style w:type="paragraph" w:customStyle="1" w:styleId="809D151608284AFB8AA8291DF31692DC">
    <w:name w:val="809D151608284AFB8AA8291DF31692DC"/>
    <w:rsid w:val="00650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801A-F505-47E9-8007-BA56C957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IBM</vt:lpstr>
    </vt:vector>
  </TitlesOfParts>
  <Company>Hewlett-Packard</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dc:title>
  <dc:subject>Computer Industry</dc:subject>
  <dc:creator>Christina Ngn</dc:creator>
  <cp:lastModifiedBy>Home</cp:lastModifiedBy>
  <cp:revision>2</cp:revision>
  <dcterms:created xsi:type="dcterms:W3CDTF">2012-07-26T15:50:00Z</dcterms:created>
  <dcterms:modified xsi:type="dcterms:W3CDTF">2012-07-26T15:50:00Z</dcterms:modified>
</cp:coreProperties>
</file>