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6FFF" w:rsidRDefault="00037022" w:rsidP="00037022">
      <w:pPr>
        <w:jc w:val="right"/>
      </w:pPr>
      <w:r>
        <w:t>Ariana Anderson</w:t>
      </w:r>
    </w:p>
    <w:p w:rsidR="00037022" w:rsidRDefault="00037022" w:rsidP="00037022">
      <w:pPr>
        <w:jc w:val="right"/>
      </w:pPr>
      <w:r>
        <w:t>PSYC 356-02</w:t>
      </w:r>
    </w:p>
    <w:p w:rsidR="00037022" w:rsidRDefault="00037022" w:rsidP="00037022">
      <w:pPr>
        <w:jc w:val="right"/>
      </w:pPr>
      <w:r>
        <w:t>10/05/11</w:t>
      </w:r>
    </w:p>
    <w:p w:rsidR="00037022" w:rsidRDefault="00037022" w:rsidP="00037022">
      <w:pPr>
        <w:jc w:val="center"/>
      </w:pPr>
      <w:r>
        <w:t>Clinical Case Diagnostics</w:t>
      </w:r>
    </w:p>
    <w:p w:rsidR="00037022" w:rsidRDefault="00037022" w:rsidP="00037022">
      <w:r>
        <w:t>1.</w:t>
      </w:r>
      <w:r>
        <w:tab/>
        <w:t xml:space="preserve">Axis I: </w:t>
      </w:r>
      <w:r w:rsidR="001A16AF">
        <w:t>Generalized Anxiety Disorder</w:t>
      </w:r>
    </w:p>
    <w:p w:rsidR="001A16AF" w:rsidRDefault="001A16AF" w:rsidP="00037022">
      <w:r>
        <w:tab/>
        <w:t>Axis II: No diagnosis</w:t>
      </w:r>
    </w:p>
    <w:p w:rsidR="001A16AF" w:rsidRDefault="001A16AF" w:rsidP="00037022">
      <w:r>
        <w:tab/>
      </w:r>
      <w:r w:rsidR="006B21A6">
        <w:t xml:space="preserve">Axis III: </w:t>
      </w:r>
      <w:r w:rsidR="00FE4635">
        <w:t>P</w:t>
      </w:r>
      <w:r w:rsidR="006B21A6">
        <w:t>inched nerve</w:t>
      </w:r>
      <w:r>
        <w:t xml:space="preserve"> and inner ear problem</w:t>
      </w:r>
    </w:p>
    <w:p w:rsidR="001A16AF" w:rsidRDefault="001A16AF" w:rsidP="00037022">
      <w:r>
        <w:tab/>
        <w:t>Axis IV: Problems related to the social environment</w:t>
      </w:r>
    </w:p>
    <w:p w:rsidR="006B21A6" w:rsidRDefault="006B21A6" w:rsidP="00037022">
      <w:r>
        <w:tab/>
        <w:t>Axis V: 21</w:t>
      </w:r>
    </w:p>
    <w:p w:rsidR="006B21A6" w:rsidRDefault="006B21A6" w:rsidP="00037022">
      <w:r>
        <w:tab/>
        <w:t>The person in this case has been diagnosed with Generalized Anxiety Disorder because he exhibits symptoms of muscle tension, edgy feelings, and an inability to concentrate. He also has been experiencing these symptoms for two years without dissipating. This person has many worries for his parent’s health, his family’s well being, his abilities in being a good father, and the admiration from his co-workers.</w:t>
      </w:r>
      <w:r w:rsidR="009664B2">
        <w:t xml:space="preserve"> Although all of the areas he has worries about should not be the cause for anxiety.</w:t>
      </w:r>
      <w:r>
        <w:t xml:space="preserve"> He does have a pinched nerve and inner ear problem which could account for certain symptoms that he is experiencing. Although he does have a family for support, he hides his worries and symptoms from his family. Therefore, he does not have appropriate social support. </w:t>
      </w:r>
      <w:r w:rsidR="009664B2">
        <w:t xml:space="preserve">This person does not have severe repercussions from his anxiety. However, he does not desire to make social contact with people due to his symptoms as well as the need to leave work early because his symptoms were too intolerable to stay. Although he has experienced these social reactions to the nervous symptoms, they have not inhibited him to having fun with his family and continue to work at the same job he has for years. </w:t>
      </w:r>
    </w:p>
    <w:p w:rsidR="00873338" w:rsidRDefault="009664B2" w:rsidP="00037022">
      <w:r>
        <w:t xml:space="preserve">2. </w:t>
      </w:r>
      <w:r>
        <w:tab/>
        <w:t xml:space="preserve">Axis I: </w:t>
      </w:r>
      <w:r w:rsidR="00873338">
        <w:t>Dissociative Fugue</w:t>
      </w:r>
    </w:p>
    <w:p w:rsidR="00873338" w:rsidRDefault="00873338" w:rsidP="00037022">
      <w:r>
        <w:tab/>
        <w:t>Axis II: No diagnosis</w:t>
      </w:r>
    </w:p>
    <w:p w:rsidR="00873338" w:rsidRDefault="00873338" w:rsidP="00037022">
      <w:r>
        <w:tab/>
        <w:t xml:space="preserve">Axis III: </w:t>
      </w:r>
      <w:r w:rsidR="00FE4635">
        <w:t>No physical disorders related to mental health</w:t>
      </w:r>
    </w:p>
    <w:p w:rsidR="00946B12" w:rsidRDefault="00946B12" w:rsidP="00037022">
      <w:r>
        <w:tab/>
        <w:t>Axis IV: Occupational problems</w:t>
      </w:r>
    </w:p>
    <w:p w:rsidR="00946B12" w:rsidRDefault="00946B12" w:rsidP="00037022">
      <w:r>
        <w:tab/>
        <w:t>Axis V: 9</w:t>
      </w:r>
    </w:p>
    <w:p w:rsidR="00946B12" w:rsidRDefault="00946B12" w:rsidP="00037022">
      <w:r>
        <w:tab/>
      </w:r>
      <w:r w:rsidR="00FE4635">
        <w:t xml:space="preserve">The person in this case has been diagnosed with Dissociative Fugue because he exhibits the primary symptoms of being found in a new place without any memories regarding their past. </w:t>
      </w:r>
      <w:r w:rsidR="00195877">
        <w:t xml:space="preserve">This man experienced a severe </w:t>
      </w:r>
      <w:proofErr w:type="spellStart"/>
      <w:r w:rsidR="00195877">
        <w:t>stressor</w:t>
      </w:r>
      <w:proofErr w:type="spellEnd"/>
      <w:r w:rsidR="00195877">
        <w:t xml:space="preserve"> through his working environment, which caused his behavior toward his family to be unpleasant. The stressor that specifically could have caused his case of Dissociative Fugue is his son and he had gotten into a violent argument. This was caused by his withdrawn and critical reactions towards his family because of his poor work environment. He is rated low on the Global Assessment of Functioning because he was able to be employed; however, he is violent towards others. This man was found by his wife because he had gotten into a fight with another person.</w:t>
      </w:r>
    </w:p>
    <w:sectPr w:rsidR="00946B12" w:rsidSect="00455F3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2C7474"/>
    <w:multiLevelType w:val="hybridMultilevel"/>
    <w:tmpl w:val="25B037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C03211"/>
    <w:multiLevelType w:val="hybridMultilevel"/>
    <w:tmpl w:val="ED80C9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37022"/>
    <w:rsid w:val="00037022"/>
    <w:rsid w:val="00195877"/>
    <w:rsid w:val="001A16AF"/>
    <w:rsid w:val="00455F32"/>
    <w:rsid w:val="00647B4E"/>
    <w:rsid w:val="006B21A6"/>
    <w:rsid w:val="006E616B"/>
    <w:rsid w:val="00873338"/>
    <w:rsid w:val="00946B12"/>
    <w:rsid w:val="009664B2"/>
    <w:rsid w:val="00A300BD"/>
    <w:rsid w:val="00B31FFB"/>
    <w:rsid w:val="00CA45AC"/>
    <w:rsid w:val="00CC0DE4"/>
    <w:rsid w:val="00D91EDD"/>
    <w:rsid w:val="00F65879"/>
    <w:rsid w:val="00FE46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F3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702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1228</TotalTime>
  <Pages>1</Pages>
  <Words>353</Words>
  <Characters>2013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Ariana Anderson</dc:creator>
  <cp:lastModifiedBy>Ariana Anderson</cp:lastModifiedBy>
  <cp:revision>3</cp:revision>
  <dcterms:created xsi:type="dcterms:W3CDTF">2011-10-04T00:16:00Z</dcterms:created>
  <dcterms:modified xsi:type="dcterms:W3CDTF">2011-10-04T20:51:00Z</dcterms:modified>
</cp:coreProperties>
</file>