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2810"/>
        <w:gridCol w:w="7630"/>
      </w:tblGrid>
      <w:tr w:rsidR="00D4012A" w:rsidRPr="009E6559" w:rsidTr="000E6E75">
        <w:trPr>
          <w:trHeight w:val="251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012A" w:rsidRPr="009E6559" w:rsidRDefault="00D4012A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 w:rsidRPr="009E6559">
              <w:rPr>
                <w:b/>
                <w:noProof/>
                <w:sz w:val="72"/>
                <w:szCs w:val="72"/>
              </w:rPr>
              <w:drawing>
                <wp:inline distT="0" distB="0" distL="0" distR="0" wp14:anchorId="78C80E17" wp14:editId="2DD16F29">
                  <wp:extent cx="1544320" cy="999490"/>
                  <wp:effectExtent l="0" t="0" r="0" b="0"/>
                  <wp:docPr id="1" name="Picture 1" descr="Description: primary_colo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primary_colo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4012A" w:rsidRPr="00036087" w:rsidRDefault="00036087">
            <w:pPr>
              <w:pStyle w:val="Heading1"/>
              <w:outlineLvl w:val="0"/>
              <w:rPr>
                <w:b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23376" wp14:editId="279D1F3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1012190</wp:posOffset>
                      </wp:positionV>
                      <wp:extent cx="3305175" cy="3524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087" w:rsidRPr="00036087" w:rsidRDefault="00036087">
                                  <w:pPr>
                                    <w:rPr>
                                      <w:i/>
                                    </w:rPr>
                                  </w:pPr>
                                  <w:r w:rsidRPr="00036087">
                                    <w:rPr>
                                      <w:i/>
                                    </w:rPr>
                                    <w:t>The</w:t>
                                  </w:r>
                                  <w:r w:rsidRPr="00036087">
                                    <w:rPr>
                                      <w:i/>
                                      <w:u w:val="single"/>
                                    </w:rPr>
                                    <w:t xml:space="preserve"> College of Arts and Sciences</w:t>
                                  </w:r>
                                  <w:r w:rsidRPr="00036087">
                                    <w:rPr>
                                      <w:i/>
                                    </w:rPr>
                                    <w:t xml:space="preserve"> E-Magazine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65pt;margin-top:79.7pt;width:26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" filled="f" stroked="f">
                      <v:textbox>
                        <w:txbxContent>
                          <w:p w:rsidR="00036087" w:rsidRPr="00036087" w:rsidRDefault="00036087">
                            <w:pPr>
                              <w:rPr>
                                <w:i/>
                              </w:rPr>
                            </w:pPr>
                            <w:r w:rsidRPr="00036087">
                              <w:rPr>
                                <w:i/>
                              </w:rPr>
                              <w:t>The</w:t>
                            </w:r>
                            <w:r w:rsidRPr="00036087">
                              <w:rPr>
                                <w:i/>
                                <w:u w:val="single"/>
                              </w:rPr>
                              <w:t xml:space="preserve"> College of Arts and Sciences</w:t>
                            </w:r>
                            <w:r w:rsidRPr="00036087">
                              <w:rPr>
                                <w:i/>
                              </w:rPr>
                              <w:t xml:space="preserve"> E-Magazine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Cowboy Connection</w:t>
            </w:r>
            <w:r w:rsidR="00810335" w:rsidRPr="009E6559">
              <w:rPr>
                <w:i/>
              </w:rPr>
              <w:t xml:space="preserve"> </w:t>
            </w:r>
          </w:p>
        </w:tc>
      </w:tr>
      <w:tr w:rsidR="00D4012A" w:rsidRPr="009E6559" w:rsidTr="000E6E75">
        <w:trPr>
          <w:trHeight w:val="48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4012A" w:rsidRPr="009E6559" w:rsidRDefault="007F385C" w:rsidP="007F385C">
            <w:pPr>
              <w:jc w:val="center"/>
            </w:pPr>
            <w:r>
              <w:t>Sept. 11, 2012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4012A" w:rsidRPr="009E6559" w:rsidRDefault="00D4012A">
            <w:pPr>
              <w:jc w:val="right"/>
              <w:rPr>
                <w:i/>
              </w:rPr>
            </w:pPr>
            <w:r w:rsidRPr="009E6559">
              <w:rPr>
                <w:i/>
              </w:rPr>
              <w:t>Volume 1 Issue 1</w:t>
            </w:r>
          </w:p>
        </w:tc>
      </w:tr>
      <w:tr w:rsidR="00D4012A" w:rsidRPr="009E6559" w:rsidTr="000E6E75">
        <w:trPr>
          <w:trHeight w:val="400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012A" w:rsidRPr="000F247B" w:rsidRDefault="000F247B" w:rsidP="000F247B">
            <w:pPr>
              <w:jc w:val="center"/>
              <w:rPr>
                <w:b/>
                <w:sz w:val="24"/>
              </w:rPr>
            </w:pPr>
            <w:r w:rsidRPr="000F247B">
              <w:rPr>
                <w:b/>
                <w:sz w:val="24"/>
              </w:rPr>
              <w:t xml:space="preserve">Table of Contents </w:t>
            </w:r>
          </w:p>
          <w:p w:rsidR="001764B6" w:rsidRDefault="001764B6" w:rsidP="001764B6">
            <w:r w:rsidRPr="00643AAD">
              <w:rPr>
                <w:b/>
              </w:rPr>
              <w:t>Old English</w:t>
            </w:r>
            <w:r w:rsidR="00643AAD">
              <w:t xml:space="preserve">       </w:t>
            </w:r>
            <w:r>
              <w:t xml:space="preserve">   Page 17</w:t>
            </w:r>
          </w:p>
          <w:p w:rsidR="001764B6" w:rsidRDefault="001764B6" w:rsidP="001764B6">
            <w:r w:rsidRPr="00643AAD">
              <w:rPr>
                <w:b/>
              </w:rPr>
              <w:t>Brit of Stillwater</w:t>
            </w:r>
            <w:r w:rsidR="00643AAD">
              <w:t xml:space="preserve">  </w:t>
            </w:r>
            <w:r>
              <w:t>Page 21</w:t>
            </w:r>
          </w:p>
          <w:p w:rsidR="001764B6" w:rsidRPr="009618C7" w:rsidRDefault="009618C7" w:rsidP="001764B6">
            <w:pPr>
              <w:rPr>
                <w:b/>
              </w:rPr>
            </w:pPr>
            <w:r w:rsidRPr="009618C7">
              <w:rPr>
                <w:b/>
              </w:rPr>
              <w:t xml:space="preserve">The beginning of arts and sciences </w:t>
            </w:r>
            <w:r w:rsidR="001764B6" w:rsidRPr="009618C7">
              <w:rPr>
                <w:b/>
              </w:rPr>
              <w:t xml:space="preserve">        </w:t>
            </w:r>
            <w:r>
              <w:rPr>
                <w:b/>
              </w:rPr>
              <w:t xml:space="preserve">    </w:t>
            </w:r>
            <w:r w:rsidR="001764B6" w:rsidRPr="009618C7">
              <w:rPr>
                <w:b/>
              </w:rPr>
              <w:t xml:space="preserve">  </w:t>
            </w:r>
            <w:r>
              <w:t>Page 22</w:t>
            </w:r>
            <w:r w:rsidR="001764B6" w:rsidRPr="009618C7">
              <w:rPr>
                <w:b/>
              </w:rPr>
              <w:t xml:space="preserve">                  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2A" w:rsidRPr="009E6559" w:rsidRDefault="004965AA">
            <w:pPr>
              <w:pStyle w:val="Heading2"/>
              <w:outlineLvl w:val="1"/>
            </w:pPr>
            <w:r w:rsidRPr="009E6559">
              <w:t xml:space="preserve">Internships: </w:t>
            </w:r>
            <w:r w:rsidR="00C40509">
              <w:t>E</w:t>
            </w:r>
            <w:r w:rsidR="0061750E" w:rsidRPr="009E6559">
              <w:t>xperience and i</w:t>
            </w:r>
            <w:r w:rsidRPr="009E6559">
              <w:t xml:space="preserve">nsight </w:t>
            </w:r>
          </w:p>
          <w:p w:rsidR="00D4012A" w:rsidRPr="009E6559" w:rsidRDefault="007F385C">
            <w:r>
              <w:t>Public relations student</w:t>
            </w:r>
            <w:r w:rsidR="004965AA" w:rsidRPr="009E6559">
              <w:t xml:space="preserve"> </w:t>
            </w:r>
            <w:hyperlink r:id="rId8" w:history="1">
              <w:r w:rsidR="004965AA" w:rsidRPr="009E6559">
                <w:rPr>
                  <w:rStyle w:val="Hyperlink"/>
                </w:rPr>
                <w:t>Germaine Paul</w:t>
              </w:r>
            </w:hyperlink>
            <w:r w:rsidR="004965AA" w:rsidRPr="009E6559">
              <w:t xml:space="preserve"> </w:t>
            </w:r>
            <w:r>
              <w:t xml:space="preserve">recommends starting your search early to land a top internship. </w:t>
            </w:r>
          </w:p>
          <w:p w:rsidR="00D4012A" w:rsidRPr="009E6559" w:rsidRDefault="0061750E">
            <w:pPr>
              <w:pStyle w:val="Heading2"/>
              <w:outlineLvl w:val="1"/>
            </w:pPr>
            <w:r w:rsidRPr="009E6559">
              <w:t xml:space="preserve">A blast from the past </w:t>
            </w:r>
          </w:p>
          <w:p w:rsidR="00D4012A" w:rsidRPr="009E6559" w:rsidRDefault="00790D98">
            <w:hyperlink r:id="rId9" w:history="1">
              <w:r w:rsidR="0061750E" w:rsidRPr="009E6559">
                <w:rPr>
                  <w:rStyle w:val="Hyperlink"/>
                </w:rPr>
                <w:t>Murray Hall</w:t>
              </w:r>
            </w:hyperlink>
            <w:r w:rsidR="005E7344">
              <w:rPr>
                <w:rStyle w:val="Hyperlink"/>
              </w:rPr>
              <w:t>,</w:t>
            </w:r>
            <w:r w:rsidR="0061750E" w:rsidRPr="009E6559">
              <w:t xml:space="preserve"> </w:t>
            </w:r>
            <w:r w:rsidR="005E7344">
              <w:t>home of six arts and sciences departments is receiving a makeover through the</w:t>
            </w:r>
            <w:r w:rsidR="0061750E" w:rsidRPr="009E6559">
              <w:t xml:space="preserve"> </w:t>
            </w:r>
            <w:hyperlink r:id="rId10" w:history="1">
              <w:r w:rsidR="0061750E" w:rsidRPr="009E6559">
                <w:rPr>
                  <w:rStyle w:val="Hyperlink"/>
                </w:rPr>
                <w:t>Higher Education Bond</w:t>
              </w:r>
            </w:hyperlink>
            <w:r w:rsidR="0061750E" w:rsidRPr="009E6559">
              <w:t xml:space="preserve">. </w:t>
            </w:r>
          </w:p>
          <w:p w:rsidR="00D4012A" w:rsidRPr="009E6559" w:rsidRDefault="007F50E9">
            <w:pPr>
              <w:pStyle w:val="Heading2"/>
              <w:outlineLvl w:val="1"/>
            </w:pPr>
            <w:r w:rsidRPr="009E6559">
              <w:t xml:space="preserve">Behaving like animals </w:t>
            </w:r>
          </w:p>
          <w:p w:rsidR="00D4012A" w:rsidRPr="009E6559" w:rsidRDefault="007F50E9">
            <w:r w:rsidRPr="009E6559">
              <w:t xml:space="preserve">OSU Professor </w:t>
            </w:r>
            <w:hyperlink r:id="rId11" w:history="1">
              <w:r w:rsidRPr="00D53484">
                <w:rPr>
                  <w:rStyle w:val="Hyperlink"/>
                </w:rPr>
                <w:t>Charles Abramson</w:t>
              </w:r>
            </w:hyperlink>
            <w:r w:rsidRPr="009E6559">
              <w:t xml:space="preserve"> is a psychologist</w:t>
            </w:r>
            <w:r w:rsidR="005E7344">
              <w:t xml:space="preserve"> who</w:t>
            </w:r>
            <w:r w:rsidRPr="009E6559">
              <w:t xml:space="preserve"> studies the behavior of animals including how alcohol affects </w:t>
            </w:r>
            <w:hyperlink r:id="rId12" w:history="1">
              <w:r w:rsidRPr="009E6559">
                <w:rPr>
                  <w:rStyle w:val="Hyperlink"/>
                </w:rPr>
                <w:t>honeybees</w:t>
              </w:r>
            </w:hyperlink>
            <w:r w:rsidRPr="009E6559">
              <w:t xml:space="preserve">.  </w:t>
            </w:r>
          </w:p>
          <w:p w:rsidR="00D4012A" w:rsidRPr="009E6559" w:rsidRDefault="009E6559">
            <w:pPr>
              <w:pStyle w:val="Heading2"/>
              <w:outlineLvl w:val="1"/>
            </w:pPr>
            <w:r>
              <w:t xml:space="preserve">Environmental king </w:t>
            </w:r>
          </w:p>
          <w:p w:rsidR="00D4012A" w:rsidRPr="009E6559" w:rsidRDefault="00790D98">
            <w:hyperlink r:id="rId13" w:history="1">
              <w:r w:rsidR="009E6559" w:rsidRPr="00036087">
                <w:rPr>
                  <w:rStyle w:val="Hyperlink"/>
                </w:rPr>
                <w:t>Riley Dunlap</w:t>
              </w:r>
            </w:hyperlink>
            <w:r w:rsidR="009E6559">
              <w:t xml:space="preserve"> who has taught environmental</w:t>
            </w:r>
            <w:r w:rsidR="007F385C">
              <w:t xml:space="preserve"> sociology</w:t>
            </w:r>
            <w:r w:rsidR="009E6559">
              <w:t xml:space="preserve"> awareness and understanding for </w:t>
            </w:r>
            <w:r w:rsidR="007F385C">
              <w:t>more than</w:t>
            </w:r>
            <w:r w:rsidR="009E6559">
              <w:t xml:space="preserve"> 30 years and across the globe </w:t>
            </w:r>
            <w:r w:rsidR="00036087">
              <w:t xml:space="preserve">is bringing his expertise to Oklahoma State. </w:t>
            </w:r>
          </w:p>
          <w:p w:rsidR="00D4012A" w:rsidRPr="009E6559" w:rsidRDefault="000E6E75">
            <w:pPr>
              <w:pStyle w:val="Heading2"/>
              <w:outlineLvl w:val="1"/>
            </w:pPr>
            <w:r>
              <w:t xml:space="preserve">Light work </w:t>
            </w:r>
          </w:p>
          <w:p w:rsidR="00D4012A" w:rsidRPr="009E6559" w:rsidRDefault="00952B48">
            <w:r>
              <w:t xml:space="preserve">After holding the honor of Einstein’s chair in India for </w:t>
            </w:r>
            <w:r w:rsidR="007F385C">
              <w:t>more than</w:t>
            </w:r>
            <w:r>
              <w:t xml:space="preserve"> 10 years Professor </w:t>
            </w:r>
            <w:hyperlink r:id="rId14" w:history="1">
              <w:proofErr w:type="spellStart"/>
              <w:r w:rsidRPr="00D53484">
                <w:rPr>
                  <w:rStyle w:val="Hyperlink"/>
                </w:rPr>
                <w:t>Girish</w:t>
              </w:r>
              <w:proofErr w:type="spellEnd"/>
              <w:r w:rsidRPr="00D53484">
                <w:rPr>
                  <w:rStyle w:val="Hyperlink"/>
                </w:rPr>
                <w:t xml:space="preserve"> </w:t>
              </w:r>
              <w:proofErr w:type="spellStart"/>
              <w:r w:rsidRPr="00D53484">
                <w:rPr>
                  <w:rStyle w:val="Hyperlink"/>
                </w:rPr>
                <w:t>Agarwal</w:t>
              </w:r>
              <w:proofErr w:type="spellEnd"/>
            </w:hyperlink>
            <w:r>
              <w:t xml:space="preserve"> came to OSU to continue his studies of quantum optics. </w:t>
            </w:r>
          </w:p>
          <w:p w:rsidR="00D4012A" w:rsidRPr="009E6559" w:rsidRDefault="00D4012A">
            <w:pPr>
              <w:rPr>
                <w:i/>
              </w:rPr>
            </w:pPr>
          </w:p>
        </w:tc>
      </w:tr>
      <w:tr w:rsidR="00D4012A" w:rsidRPr="009E6559" w:rsidTr="000E6E75">
        <w:trPr>
          <w:trHeight w:val="105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4012A" w:rsidRDefault="00D4012A">
            <w:r w:rsidRPr="009E6559">
              <w:t>Contact Information:</w:t>
            </w:r>
            <w:r w:rsidR="007F385C">
              <w:t xml:space="preserve"> Lorene A. Roberson at 405 – </w:t>
            </w:r>
            <w:r w:rsidR="00036087">
              <w:t>744</w:t>
            </w:r>
            <w:r w:rsidR="007F385C">
              <w:t xml:space="preserve"> – </w:t>
            </w:r>
            <w:r w:rsidR="00036087">
              <w:t xml:space="preserve">7497 or </w:t>
            </w:r>
            <w:hyperlink r:id="rId15" w:history="1">
              <w:r w:rsidR="00036087" w:rsidRPr="00137CBA">
                <w:rPr>
                  <w:rStyle w:val="Hyperlink"/>
                </w:rPr>
                <w:t>lorener@okstate.edu</w:t>
              </w:r>
            </w:hyperlink>
            <w:r w:rsidR="00036087">
              <w:t xml:space="preserve"> </w:t>
            </w:r>
          </w:p>
          <w:p w:rsidR="00036087" w:rsidRPr="009E6559" w:rsidRDefault="00036087">
            <w:r>
              <w:t>Also find us at facebook.com/</w:t>
            </w:r>
            <w:proofErr w:type="spellStart"/>
            <w:r>
              <w:t>artsandsciencesOSU</w:t>
            </w:r>
            <w:proofErr w:type="spellEnd"/>
            <w:r>
              <w:t xml:space="preserve"> or twitter.com/ASOSU </w:t>
            </w:r>
          </w:p>
        </w:tc>
      </w:tr>
    </w:tbl>
    <w:p w:rsidR="007850C8" w:rsidRDefault="00036087">
      <w:r>
        <w:t xml:space="preserve"> </w:t>
      </w:r>
    </w:p>
    <w:sectPr w:rsidR="0078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8A" w:rsidRDefault="00BF198A" w:rsidP="00D4012A">
      <w:pPr>
        <w:spacing w:before="0" w:after="0" w:line="240" w:lineRule="auto"/>
      </w:pPr>
      <w:r>
        <w:separator/>
      </w:r>
    </w:p>
  </w:endnote>
  <w:endnote w:type="continuationSeparator" w:id="0">
    <w:p w:rsidR="00BF198A" w:rsidRDefault="00BF198A" w:rsidP="00D401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8A" w:rsidRDefault="00BF198A" w:rsidP="00D4012A">
      <w:pPr>
        <w:spacing w:before="0" w:after="0" w:line="240" w:lineRule="auto"/>
      </w:pPr>
      <w:r>
        <w:separator/>
      </w:r>
    </w:p>
  </w:footnote>
  <w:footnote w:type="continuationSeparator" w:id="0">
    <w:p w:rsidR="00BF198A" w:rsidRDefault="00BF198A" w:rsidP="00D4012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2A"/>
    <w:rsid w:val="00036087"/>
    <w:rsid w:val="000E6E75"/>
    <w:rsid w:val="000F247B"/>
    <w:rsid w:val="001764B6"/>
    <w:rsid w:val="003F3F6E"/>
    <w:rsid w:val="00430BE6"/>
    <w:rsid w:val="00430F2A"/>
    <w:rsid w:val="004965AA"/>
    <w:rsid w:val="005D556A"/>
    <w:rsid w:val="005E7344"/>
    <w:rsid w:val="0061750E"/>
    <w:rsid w:val="00643AAD"/>
    <w:rsid w:val="007850C8"/>
    <w:rsid w:val="00790D98"/>
    <w:rsid w:val="00796A0B"/>
    <w:rsid w:val="007F385C"/>
    <w:rsid w:val="007F50E9"/>
    <w:rsid w:val="0080116E"/>
    <w:rsid w:val="00810335"/>
    <w:rsid w:val="00952B48"/>
    <w:rsid w:val="009618C7"/>
    <w:rsid w:val="009E6559"/>
    <w:rsid w:val="00AF7571"/>
    <w:rsid w:val="00BF198A"/>
    <w:rsid w:val="00C40509"/>
    <w:rsid w:val="00D4012A"/>
    <w:rsid w:val="00D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2A"/>
    <w:pPr>
      <w:spacing w:before="120" w:after="120" w:line="360" w:lineRule="auto"/>
    </w:pPr>
    <w:rPr>
      <w:rFonts w:ascii="Verdana" w:eastAsia="Times New Roman" w:hAnsi="Verdana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4012A"/>
    <w:pPr>
      <w:spacing w:before="900" w:after="200"/>
      <w:outlineLvl w:val="0"/>
    </w:pPr>
    <w:rPr>
      <w:b/>
      <w:color w:val="F79646" w:themeColor="accent6"/>
      <w:sz w:val="6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012A"/>
    <w:pPr>
      <w:spacing w:before="320" w:after="40" w:line="240" w:lineRule="auto"/>
      <w:outlineLvl w:val="1"/>
    </w:pPr>
    <w:rPr>
      <w:b/>
      <w:color w:val="F79646" w:themeColor="accent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12A"/>
    <w:rPr>
      <w:rFonts w:ascii="Verdana" w:eastAsia="Times New Roman" w:hAnsi="Verdana" w:cs="Times New Roman"/>
      <w:b/>
      <w:color w:val="F79646" w:themeColor="accent6"/>
      <w:sz w:val="6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4012A"/>
    <w:rPr>
      <w:rFonts w:ascii="Verdana" w:eastAsia="Times New Roman" w:hAnsi="Verdana" w:cs="Times New Roman"/>
      <w:b/>
      <w:color w:val="F79646" w:themeColor="accent6"/>
      <w:sz w:val="28"/>
      <w:szCs w:val="24"/>
    </w:rPr>
  </w:style>
  <w:style w:type="table" w:styleId="TableGrid">
    <w:name w:val="Table Grid"/>
    <w:basedOn w:val="TableNormal"/>
    <w:rsid w:val="00D4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1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1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2A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1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2A"/>
    <w:rPr>
      <w:rFonts w:ascii="Verdana" w:eastAsia="Times New Roman" w:hAnsi="Verdan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801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8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2A"/>
    <w:pPr>
      <w:spacing w:before="120" w:after="120" w:line="360" w:lineRule="auto"/>
    </w:pPr>
    <w:rPr>
      <w:rFonts w:ascii="Verdana" w:eastAsia="Times New Roman" w:hAnsi="Verdana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4012A"/>
    <w:pPr>
      <w:spacing w:before="900" w:after="200"/>
      <w:outlineLvl w:val="0"/>
    </w:pPr>
    <w:rPr>
      <w:b/>
      <w:color w:val="F79646" w:themeColor="accent6"/>
      <w:sz w:val="6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012A"/>
    <w:pPr>
      <w:spacing w:before="320" w:after="40" w:line="240" w:lineRule="auto"/>
      <w:outlineLvl w:val="1"/>
    </w:pPr>
    <w:rPr>
      <w:b/>
      <w:color w:val="F79646" w:themeColor="accent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12A"/>
    <w:rPr>
      <w:rFonts w:ascii="Verdana" w:eastAsia="Times New Roman" w:hAnsi="Verdana" w:cs="Times New Roman"/>
      <w:b/>
      <w:color w:val="F79646" w:themeColor="accent6"/>
      <w:sz w:val="6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4012A"/>
    <w:rPr>
      <w:rFonts w:ascii="Verdana" w:eastAsia="Times New Roman" w:hAnsi="Verdana" w:cs="Times New Roman"/>
      <w:b/>
      <w:color w:val="F79646" w:themeColor="accent6"/>
      <w:sz w:val="28"/>
      <w:szCs w:val="24"/>
    </w:rPr>
  </w:style>
  <w:style w:type="table" w:styleId="TableGrid">
    <w:name w:val="Table Grid"/>
    <w:basedOn w:val="TableNormal"/>
    <w:rsid w:val="00D4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1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1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2A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1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2A"/>
    <w:rPr>
      <w:rFonts w:ascii="Verdana" w:eastAsia="Times New Roman" w:hAnsi="Verdan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8011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umni.okstate.edu/as_mag08.pdf" TargetMode="External"/><Relationship Id="rId13" Type="http://schemas.openxmlformats.org/officeDocument/2006/relationships/hyperlink" Target="http://alumni.okstate.edu/as_mag0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alumni.okstate.edu/as_mag08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lumni.okstate.edu/as_mag0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orener@okstate.edu" TargetMode="External"/><Relationship Id="rId10" Type="http://schemas.openxmlformats.org/officeDocument/2006/relationships/hyperlink" Target="http://alumni.okstate.edu/as_mag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umni.okstate.edu/as_mag08.pdf" TargetMode="External"/><Relationship Id="rId14" Type="http://schemas.openxmlformats.org/officeDocument/2006/relationships/hyperlink" Target="http://alumni.okstate.edu/as_mag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dcterms:created xsi:type="dcterms:W3CDTF">2012-12-05T20:09:00Z</dcterms:created>
  <dcterms:modified xsi:type="dcterms:W3CDTF">2012-12-05T20:09:00Z</dcterms:modified>
</cp:coreProperties>
</file>