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6"/>
        <w:gridCol w:w="7880"/>
      </w:tblGrid>
      <w:tr w:rsidR="001B552D" w:rsidTr="007317A3">
        <w:trPr>
          <w:trHeight w:val="2420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52D" w:rsidRPr="00CA542A" w:rsidRDefault="00CA542A" w:rsidP="00CA542A">
            <w:pPr>
              <w:spacing w:before="0" w:after="0" w:line="240" w:lineRule="auto"/>
              <w:rPr>
                <w:rFonts w:ascii="Times" w:eastAsiaTheme="minorEastAsia" w:hAnsi="Times" w:cstheme="minorBidi"/>
                <w:sz w:val="20"/>
                <w:szCs w:val="20"/>
              </w:rPr>
            </w:pPr>
            <w:bookmarkStart w:id="0" w:name="_GoBack"/>
            <w:bookmarkEnd w:id="0"/>
            <w:r w:rsidRPr="00CA542A">
              <w:rPr>
                <w:rFonts w:ascii="Times" w:eastAsiaTheme="minorEastAsia" w:hAnsi="Times" w:cstheme="minorBidi"/>
                <w:noProof/>
                <w:sz w:val="20"/>
                <w:szCs w:val="20"/>
              </w:rPr>
              <w:drawing>
                <wp:inline distT="0" distB="0" distL="0" distR="0" wp14:anchorId="302EE228" wp14:editId="11A6DB98">
                  <wp:extent cx="1818300" cy="1181100"/>
                  <wp:effectExtent l="25400" t="0" r="10500" b="0"/>
                  <wp:docPr id="8" name="il_fi" descr="http://frontpage.okstate.edu/coe/nrpadiv/OState%20logo_col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rontpage.okstate.edu/coe/nrpadiv/OState%20logo_col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746" cy="1184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C63" w:rsidRPr="00BE38E3" w:rsidRDefault="00046C63" w:rsidP="00BE38E3">
            <w:pPr>
              <w:pStyle w:val="Heading1"/>
            </w:pPr>
            <w:r>
              <w:t>A&amp;S Alumni</w:t>
            </w:r>
            <w:r w:rsidR="001058CB">
              <w:t xml:space="preserve"> United</w:t>
            </w:r>
          </w:p>
          <w:p w:rsidR="001B552D" w:rsidRPr="00F25021" w:rsidRDefault="00046C63" w:rsidP="00F25021">
            <w:pPr>
              <w:spacing w:line="240" w:lineRule="auto"/>
              <w:rPr>
                <w:i/>
              </w:rPr>
            </w:pPr>
            <w:r w:rsidRPr="00F25021">
              <w:rPr>
                <w:i/>
              </w:rPr>
              <w:t xml:space="preserve">The </w:t>
            </w:r>
            <w:hyperlink r:id="rId10" w:history="1">
              <w:r w:rsidRPr="00305A90">
                <w:rPr>
                  <w:rStyle w:val="Hyperlink"/>
                  <w:i/>
                </w:rPr>
                <w:t>College of Arts and Sciences</w:t>
              </w:r>
            </w:hyperlink>
            <w:r w:rsidRPr="00F25021">
              <w:rPr>
                <w:i/>
              </w:rPr>
              <w:t xml:space="preserve"> E-Magazine</w:t>
            </w:r>
          </w:p>
        </w:tc>
      </w:tr>
      <w:tr w:rsidR="001B552D">
        <w:trPr>
          <w:trHeight w:val="215"/>
        </w:trPr>
        <w:tc>
          <w:tcPr>
            <w:tcW w:w="2538" w:type="dxa"/>
            <w:shd w:val="clear" w:color="auto" w:fill="F79646" w:themeFill="accent6"/>
          </w:tcPr>
          <w:p w:rsidR="001B552D" w:rsidRDefault="002A180B" w:rsidP="006D4B92">
            <w:r>
              <w:t>Sept.</w:t>
            </w:r>
            <w:r w:rsidR="00950CC7">
              <w:t xml:space="preserve"> 13, 2012</w:t>
            </w:r>
          </w:p>
        </w:tc>
        <w:tc>
          <w:tcPr>
            <w:tcW w:w="8478" w:type="dxa"/>
            <w:shd w:val="clear" w:color="auto" w:fill="F79646" w:themeFill="accent6"/>
          </w:tcPr>
          <w:p w:rsidR="001B552D" w:rsidRDefault="001B552D" w:rsidP="00E26D20">
            <w:pPr>
              <w:jc w:val="right"/>
            </w:pPr>
            <w:r>
              <w:t>Volume 1 Issue 1</w:t>
            </w:r>
          </w:p>
        </w:tc>
      </w:tr>
      <w:tr w:rsidR="001B552D">
        <w:trPr>
          <w:trHeight w:val="4005"/>
        </w:trPr>
        <w:tc>
          <w:tcPr>
            <w:tcW w:w="2538" w:type="dxa"/>
            <w:shd w:val="clear" w:color="auto" w:fill="D9D9D9" w:themeFill="background1" w:themeFillShade="D9"/>
          </w:tcPr>
          <w:p w:rsidR="00F25021" w:rsidRDefault="00F25021" w:rsidP="006D4B92">
            <w:pPr>
              <w:rPr>
                <w:sz w:val="24"/>
              </w:rPr>
            </w:pPr>
            <w:r>
              <w:rPr>
                <w:sz w:val="24"/>
              </w:rPr>
              <w:t>Table of Contents</w:t>
            </w:r>
          </w:p>
          <w:p w:rsidR="00CA542A" w:rsidRDefault="00A64FF7" w:rsidP="00CA542A">
            <w:pPr>
              <w:pStyle w:val="ListParagraph"/>
              <w:numPr>
                <w:ilvl w:val="0"/>
                <w:numId w:val="25"/>
              </w:numPr>
            </w:pPr>
            <w:r>
              <w:t xml:space="preserve">Former student council member </w:t>
            </w:r>
            <w:hyperlink r:id="rId11" w:history="1">
              <w:r w:rsidRPr="00A64FF7">
                <w:rPr>
                  <w:rStyle w:val="Hyperlink"/>
                </w:rPr>
                <w:t>curing v</w:t>
              </w:r>
              <w:r w:rsidR="00CA542A" w:rsidRPr="00A64FF7">
                <w:rPr>
                  <w:rStyle w:val="Hyperlink"/>
                </w:rPr>
                <w:t>iruses</w:t>
              </w:r>
            </w:hyperlink>
          </w:p>
          <w:p w:rsidR="009F3848" w:rsidRDefault="00A64FF7" w:rsidP="00F25021">
            <w:pPr>
              <w:pStyle w:val="ListParagraph"/>
              <w:numPr>
                <w:ilvl w:val="0"/>
                <w:numId w:val="25"/>
              </w:numPr>
            </w:pPr>
            <w:r>
              <w:t xml:space="preserve">Student </w:t>
            </w:r>
            <w:hyperlink r:id="rId12" w:history="1">
              <w:r w:rsidRPr="009F3848">
                <w:rPr>
                  <w:rStyle w:val="Hyperlink"/>
                </w:rPr>
                <w:t>interns</w:t>
              </w:r>
            </w:hyperlink>
            <w:r>
              <w:t xml:space="preserve"> with government</w:t>
            </w:r>
          </w:p>
          <w:p w:rsidR="001B552D" w:rsidRPr="00F25021" w:rsidRDefault="00BE38E3" w:rsidP="00F25021">
            <w:pPr>
              <w:pStyle w:val="ListParagraph"/>
              <w:numPr>
                <w:ilvl w:val="0"/>
                <w:numId w:val="25"/>
              </w:numPr>
            </w:pPr>
            <w:r>
              <w:t xml:space="preserve">Professor studies </w:t>
            </w:r>
            <w:hyperlink r:id="rId13" w:history="1">
              <w:r w:rsidRPr="00C40A3D">
                <w:rPr>
                  <w:rStyle w:val="Hyperlink"/>
                </w:rPr>
                <w:t>optics</w:t>
              </w:r>
            </w:hyperlink>
          </w:p>
        </w:tc>
        <w:tc>
          <w:tcPr>
            <w:tcW w:w="8478" w:type="dxa"/>
          </w:tcPr>
          <w:p w:rsidR="001B552D" w:rsidRDefault="00046C63" w:rsidP="001B552D">
            <w:pPr>
              <w:pStyle w:val="Heading2"/>
            </w:pPr>
            <w:r>
              <w:t>Diversified students</w:t>
            </w:r>
          </w:p>
          <w:p w:rsidR="001B552D" w:rsidRDefault="00967042" w:rsidP="001B552D">
            <w:r>
              <w:t xml:space="preserve">Matt Caves recalls how he brought diversity and gained leadership skills while being a </w:t>
            </w:r>
            <w:hyperlink r:id="rId14" w:history="1">
              <w:r w:rsidRPr="00DF03E9">
                <w:rPr>
                  <w:rStyle w:val="Hyperlink"/>
                </w:rPr>
                <w:t>member</w:t>
              </w:r>
            </w:hyperlink>
            <w:r>
              <w:t xml:space="preserve"> of Oklahoma State’s </w:t>
            </w:r>
            <w:r w:rsidRPr="002A180B">
              <w:t>student council</w:t>
            </w:r>
            <w:r>
              <w:t xml:space="preserve">. </w:t>
            </w:r>
          </w:p>
          <w:p w:rsidR="00EE4DDD" w:rsidRDefault="008B5993" w:rsidP="00EE4DDD">
            <w:pPr>
              <w:pStyle w:val="Heading2"/>
            </w:pPr>
            <w:r>
              <w:t>Interns</w:t>
            </w:r>
            <w:r w:rsidR="008619E9">
              <w:t>hip equals e</w:t>
            </w:r>
            <w:r>
              <w:t>xperience</w:t>
            </w:r>
          </w:p>
          <w:p w:rsidR="00EE4DDD" w:rsidRDefault="001D1DD6" w:rsidP="00EE4DDD">
            <w:r>
              <w:t>Public r</w:t>
            </w:r>
            <w:r w:rsidR="005C7110">
              <w:t xml:space="preserve">elations major Germaine Paul shares how </w:t>
            </w:r>
            <w:hyperlink r:id="rId15" w:history="1">
              <w:r w:rsidR="00DF03E9">
                <w:rPr>
                  <w:rStyle w:val="Hyperlink"/>
                </w:rPr>
                <w:t>applying</w:t>
              </w:r>
            </w:hyperlink>
            <w:r w:rsidR="005C7110">
              <w:t xml:space="preserve"> </w:t>
            </w:r>
            <w:r w:rsidR="00DF03E9">
              <w:t xml:space="preserve">for internships </w:t>
            </w:r>
            <w:r w:rsidR="005C7110">
              <w:t xml:space="preserve">early has </w:t>
            </w:r>
            <w:r w:rsidR="005C7110" w:rsidRPr="002A180B">
              <w:t>helped him succeed</w:t>
            </w:r>
            <w:r w:rsidR="005C7110">
              <w:t xml:space="preserve"> in a working environment.</w:t>
            </w:r>
          </w:p>
          <w:p w:rsidR="00EE4DDD" w:rsidRDefault="001D1DD6" w:rsidP="00EE4DDD">
            <w:pPr>
              <w:pStyle w:val="Heading2"/>
            </w:pPr>
            <w:r>
              <w:t>History,</w:t>
            </w:r>
            <w:r w:rsidR="008619E9">
              <w:t xml:space="preserve"> r</w:t>
            </w:r>
            <w:r w:rsidR="008B5993">
              <w:t>enovation of Murray Hall</w:t>
            </w:r>
          </w:p>
          <w:p w:rsidR="00EE4DDD" w:rsidRDefault="00B13288" w:rsidP="00EE4DDD">
            <w:r>
              <w:t xml:space="preserve">The </w:t>
            </w:r>
            <w:hyperlink r:id="rId16" w:history="1">
              <w:r w:rsidRPr="00237849">
                <w:rPr>
                  <w:rStyle w:val="Hyperlink"/>
                </w:rPr>
                <w:t>renovation</w:t>
              </w:r>
            </w:hyperlink>
            <w:r>
              <w:t xml:space="preserve"> of </w:t>
            </w:r>
            <w:r w:rsidRPr="002A180B">
              <w:t>Murray Hall</w:t>
            </w:r>
            <w:r>
              <w:t xml:space="preserve"> brings remembrance of the past and creates room for inconveniently placed classes.</w:t>
            </w:r>
          </w:p>
          <w:p w:rsidR="00EE4DDD" w:rsidRDefault="008619E9" w:rsidP="00EE4DDD">
            <w:pPr>
              <w:pStyle w:val="Heading2"/>
            </w:pPr>
            <w:r>
              <w:t>Professor promotes hands on learning</w:t>
            </w:r>
          </w:p>
          <w:p w:rsidR="00EE4DDD" w:rsidRDefault="00B72D9E" w:rsidP="00EE4DDD">
            <w:r>
              <w:t>Research p</w:t>
            </w:r>
            <w:r w:rsidR="002B32C3">
              <w:t xml:space="preserve">rofessor </w:t>
            </w:r>
            <w:hyperlink r:id="rId17" w:history="1">
              <w:r w:rsidR="002B32C3" w:rsidRPr="001058CB">
                <w:rPr>
                  <w:rStyle w:val="Hyperlink"/>
                </w:rPr>
                <w:t>Charle</w:t>
              </w:r>
              <w:r w:rsidR="001D1DD6" w:rsidRPr="001058CB">
                <w:rPr>
                  <w:rStyle w:val="Hyperlink"/>
                </w:rPr>
                <w:t>s Abramson</w:t>
              </w:r>
            </w:hyperlink>
            <w:r w:rsidR="001D1DD6">
              <w:t xml:space="preserve"> </w:t>
            </w:r>
            <w:r w:rsidR="001D1DD6" w:rsidRPr="00DC1426">
              <w:t xml:space="preserve">studies </w:t>
            </w:r>
            <w:r w:rsidR="002B32C3" w:rsidRPr="00DC1426">
              <w:t>different animals and insects</w:t>
            </w:r>
            <w:r w:rsidR="002B32C3">
              <w:t xml:space="preserve"> while helping his students </w:t>
            </w:r>
            <w:r w:rsidR="002B32C3" w:rsidRPr="002A180B">
              <w:t>think critically</w:t>
            </w:r>
            <w:r w:rsidR="002B32C3">
              <w:t xml:space="preserve"> and achieve their potential.</w:t>
            </w:r>
          </w:p>
          <w:p w:rsidR="00B72D9E" w:rsidRDefault="008619E9" w:rsidP="00B72D9E">
            <w:pPr>
              <w:pStyle w:val="Heading2"/>
            </w:pPr>
            <w:r>
              <w:t>Environmentally aware professor</w:t>
            </w:r>
          </w:p>
          <w:p w:rsidR="00EE4DDD" w:rsidRPr="00B72D9E" w:rsidRDefault="001058CB" w:rsidP="00B72D9E">
            <w:r>
              <w:t>P</w:t>
            </w:r>
            <w:r w:rsidR="00B72D9E">
              <w:t xml:space="preserve">rofessor </w:t>
            </w:r>
            <w:hyperlink r:id="rId18" w:history="1">
              <w:r w:rsidR="00B72D9E" w:rsidRPr="001058CB">
                <w:rPr>
                  <w:rStyle w:val="Hyperlink"/>
                </w:rPr>
                <w:t>Riley Dunlap</w:t>
              </w:r>
            </w:hyperlink>
            <w:r w:rsidR="00B72D9E">
              <w:t xml:space="preserve"> </w:t>
            </w:r>
            <w:r w:rsidR="00A76AE5">
              <w:t>is highly involved i</w:t>
            </w:r>
            <w:r w:rsidR="008B5993">
              <w:t xml:space="preserve">n </w:t>
            </w:r>
            <w:r w:rsidR="008B5993" w:rsidRPr="002A180B">
              <w:t>keeping the environment clean</w:t>
            </w:r>
            <w:r w:rsidR="00A76AE5">
              <w:t xml:space="preserve"> and teaching students to do the same.</w:t>
            </w:r>
          </w:p>
          <w:p w:rsidR="00D6577E" w:rsidRPr="00D6577E" w:rsidRDefault="00D6577E" w:rsidP="00D6577E"/>
        </w:tc>
      </w:tr>
      <w:tr w:rsidR="001B552D">
        <w:trPr>
          <w:trHeight w:val="485"/>
        </w:trPr>
        <w:tc>
          <w:tcPr>
            <w:tcW w:w="11016" w:type="dxa"/>
            <w:gridSpan w:val="2"/>
            <w:shd w:val="clear" w:color="auto" w:fill="F79646" w:themeFill="accent6"/>
          </w:tcPr>
          <w:p w:rsidR="00950CC7" w:rsidRDefault="00046C63" w:rsidP="001B552D">
            <w:r>
              <w:t>Contact</w:t>
            </w:r>
            <w:r w:rsidR="00D6577E">
              <w:t>:</w:t>
            </w:r>
            <w:r w:rsidR="002A180B">
              <w:t xml:space="preserve"> Lorene A. Roberson at 405-</w:t>
            </w:r>
            <w:r w:rsidR="00950CC7">
              <w:t xml:space="preserve">744-7497 or </w:t>
            </w:r>
            <w:hyperlink r:id="rId19" w:history="1">
              <w:r w:rsidR="00950CC7" w:rsidRPr="002B3C2C">
                <w:rPr>
                  <w:rStyle w:val="Hyperlink"/>
                </w:rPr>
                <w:t>lorener@okstate.edu</w:t>
              </w:r>
            </w:hyperlink>
          </w:p>
          <w:p w:rsidR="001B552D" w:rsidRDefault="008976C4" w:rsidP="001B552D">
            <w:r>
              <w:t>F</w:t>
            </w:r>
            <w:r w:rsidR="00950CC7">
              <w:t>ind us at facebook.com/</w:t>
            </w:r>
            <w:proofErr w:type="spellStart"/>
            <w:r w:rsidR="00950CC7">
              <w:t>artsandsciencesOSU</w:t>
            </w:r>
            <w:proofErr w:type="spellEnd"/>
            <w:r w:rsidR="00950CC7">
              <w:t xml:space="preserve"> or twitter.com/ASOSU</w:t>
            </w:r>
          </w:p>
        </w:tc>
      </w:tr>
    </w:tbl>
    <w:p w:rsidR="00BA7758" w:rsidRPr="006D4B92" w:rsidRDefault="00BA7758" w:rsidP="006D4B92"/>
    <w:sectPr w:rsidR="00BA7758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E9" w:rsidRDefault="00DF03E9">
      <w:r>
        <w:separator/>
      </w:r>
    </w:p>
  </w:endnote>
  <w:endnote w:type="continuationSeparator" w:id="0">
    <w:p w:rsidR="00DF03E9" w:rsidRDefault="00DF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E9" w:rsidRDefault="00DF03E9">
      <w:r>
        <w:separator/>
      </w:r>
    </w:p>
  </w:footnote>
  <w:footnote w:type="continuationSeparator" w:id="0">
    <w:p w:rsidR="00DF03E9" w:rsidRDefault="00DF0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8pt;height:14.8pt" o:bullet="t">
        <v:imagedata r:id="rId1" o:title="mso9"/>
      </v:shape>
    </w:pict>
  </w:numPicBullet>
  <w:numPicBullet w:numPicBulletId="1">
    <w:pict>
      <v:shape id="_x0000_i1027" type="#_x0000_t75" style="width:12.1pt;height:12.1pt" o:bullet="t">
        <v:imagedata r:id="rId2" o:title="bullet3"/>
      </v:shape>
    </w:pict>
  </w:numPicBullet>
  <w:abstractNum w:abstractNumId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DAC7D4C"/>
    <w:multiLevelType w:val="hybridMultilevel"/>
    <w:tmpl w:val="3B44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8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9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2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0"/>
  </w:num>
  <w:num w:numId="14">
    <w:abstractNumId w:val="12"/>
  </w:num>
  <w:num w:numId="15">
    <w:abstractNumId w:val="20"/>
  </w:num>
  <w:num w:numId="16">
    <w:abstractNumId w:val="19"/>
  </w:num>
  <w:num w:numId="17">
    <w:abstractNumId w:val="13"/>
  </w:num>
  <w:num w:numId="18">
    <w:abstractNumId w:val="22"/>
  </w:num>
  <w:num w:numId="19">
    <w:abstractNumId w:val="18"/>
  </w:num>
  <w:num w:numId="20">
    <w:abstractNumId w:val="21"/>
  </w:num>
  <w:num w:numId="21">
    <w:abstractNumId w:val="17"/>
  </w:num>
  <w:num w:numId="22">
    <w:abstractNumId w:val="14"/>
  </w:num>
  <w:num w:numId="23">
    <w:abstractNumId w:val="23"/>
  </w:num>
  <w:num w:numId="24">
    <w:abstractNumId w:val="18"/>
    <w:lvlOverride w:ilvl="0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2D"/>
    <w:rsid w:val="00014441"/>
    <w:rsid w:val="0003518C"/>
    <w:rsid w:val="00046C63"/>
    <w:rsid w:val="00064766"/>
    <w:rsid w:val="00074D3D"/>
    <w:rsid w:val="00075861"/>
    <w:rsid w:val="00085F7A"/>
    <w:rsid w:val="00090322"/>
    <w:rsid w:val="00092788"/>
    <w:rsid w:val="000A3A98"/>
    <w:rsid w:val="000A3BC1"/>
    <w:rsid w:val="000D2491"/>
    <w:rsid w:val="000D4835"/>
    <w:rsid w:val="000F4D30"/>
    <w:rsid w:val="001009B6"/>
    <w:rsid w:val="00101634"/>
    <w:rsid w:val="001058CB"/>
    <w:rsid w:val="00130AD8"/>
    <w:rsid w:val="001609F2"/>
    <w:rsid w:val="00172445"/>
    <w:rsid w:val="001935B5"/>
    <w:rsid w:val="0019438C"/>
    <w:rsid w:val="001A7665"/>
    <w:rsid w:val="001B552D"/>
    <w:rsid w:val="001B72A7"/>
    <w:rsid w:val="001D1DD6"/>
    <w:rsid w:val="001F2C46"/>
    <w:rsid w:val="00217F94"/>
    <w:rsid w:val="00227DC8"/>
    <w:rsid w:val="002376C1"/>
    <w:rsid w:val="00237849"/>
    <w:rsid w:val="00265162"/>
    <w:rsid w:val="002A180B"/>
    <w:rsid w:val="002A39B1"/>
    <w:rsid w:val="002A5BC5"/>
    <w:rsid w:val="002B27C5"/>
    <w:rsid w:val="002B32C3"/>
    <w:rsid w:val="002C534A"/>
    <w:rsid w:val="002F2E42"/>
    <w:rsid w:val="002F436D"/>
    <w:rsid w:val="00305A90"/>
    <w:rsid w:val="00313CEB"/>
    <w:rsid w:val="00314703"/>
    <w:rsid w:val="0033225C"/>
    <w:rsid w:val="003507D4"/>
    <w:rsid w:val="003514B1"/>
    <w:rsid w:val="003604CF"/>
    <w:rsid w:val="00362336"/>
    <w:rsid w:val="00375FA0"/>
    <w:rsid w:val="003837F0"/>
    <w:rsid w:val="00383EC9"/>
    <w:rsid w:val="00393C77"/>
    <w:rsid w:val="00394749"/>
    <w:rsid w:val="003C1FB6"/>
    <w:rsid w:val="003E044C"/>
    <w:rsid w:val="00403761"/>
    <w:rsid w:val="0040733B"/>
    <w:rsid w:val="00426D68"/>
    <w:rsid w:val="00435B89"/>
    <w:rsid w:val="004501FD"/>
    <w:rsid w:val="004575B3"/>
    <w:rsid w:val="00471019"/>
    <w:rsid w:val="00474941"/>
    <w:rsid w:val="004779A1"/>
    <w:rsid w:val="004837CA"/>
    <w:rsid w:val="00485020"/>
    <w:rsid w:val="00490897"/>
    <w:rsid w:val="004912F9"/>
    <w:rsid w:val="00497E92"/>
    <w:rsid w:val="004A5862"/>
    <w:rsid w:val="004F1207"/>
    <w:rsid w:val="004F5F4C"/>
    <w:rsid w:val="0050069F"/>
    <w:rsid w:val="005115BC"/>
    <w:rsid w:val="005263A8"/>
    <w:rsid w:val="0053760E"/>
    <w:rsid w:val="00557BD2"/>
    <w:rsid w:val="005869E2"/>
    <w:rsid w:val="005C1ABF"/>
    <w:rsid w:val="005C1B5F"/>
    <w:rsid w:val="005C4E60"/>
    <w:rsid w:val="005C7110"/>
    <w:rsid w:val="005E288D"/>
    <w:rsid w:val="005F5DAE"/>
    <w:rsid w:val="00604FD2"/>
    <w:rsid w:val="0063006B"/>
    <w:rsid w:val="00643511"/>
    <w:rsid w:val="0064627A"/>
    <w:rsid w:val="00652A06"/>
    <w:rsid w:val="00653400"/>
    <w:rsid w:val="0065641A"/>
    <w:rsid w:val="006639C3"/>
    <w:rsid w:val="0068568F"/>
    <w:rsid w:val="00696EEC"/>
    <w:rsid w:val="006A1A2A"/>
    <w:rsid w:val="006A3BD4"/>
    <w:rsid w:val="006D04B6"/>
    <w:rsid w:val="006D4B92"/>
    <w:rsid w:val="006E1BBE"/>
    <w:rsid w:val="006E49AF"/>
    <w:rsid w:val="006F7014"/>
    <w:rsid w:val="007054EA"/>
    <w:rsid w:val="007116E8"/>
    <w:rsid w:val="00716B9B"/>
    <w:rsid w:val="00722783"/>
    <w:rsid w:val="007317A3"/>
    <w:rsid w:val="007403B4"/>
    <w:rsid w:val="007421E9"/>
    <w:rsid w:val="00745B87"/>
    <w:rsid w:val="00751DE9"/>
    <w:rsid w:val="007717FC"/>
    <w:rsid w:val="00785131"/>
    <w:rsid w:val="0078628A"/>
    <w:rsid w:val="007B3267"/>
    <w:rsid w:val="007B5E6C"/>
    <w:rsid w:val="007C45F7"/>
    <w:rsid w:val="007E0922"/>
    <w:rsid w:val="007F3444"/>
    <w:rsid w:val="00804CB2"/>
    <w:rsid w:val="00810F46"/>
    <w:rsid w:val="008156E3"/>
    <w:rsid w:val="00817403"/>
    <w:rsid w:val="008277D9"/>
    <w:rsid w:val="008619E9"/>
    <w:rsid w:val="00886DA0"/>
    <w:rsid w:val="00887415"/>
    <w:rsid w:val="008976C4"/>
    <w:rsid w:val="008A747D"/>
    <w:rsid w:val="008B0E99"/>
    <w:rsid w:val="008B556D"/>
    <w:rsid w:val="008B5993"/>
    <w:rsid w:val="009072FE"/>
    <w:rsid w:val="009234E3"/>
    <w:rsid w:val="00925EDE"/>
    <w:rsid w:val="00950CC7"/>
    <w:rsid w:val="009550EA"/>
    <w:rsid w:val="00960D65"/>
    <w:rsid w:val="00967042"/>
    <w:rsid w:val="009772A3"/>
    <w:rsid w:val="009914C8"/>
    <w:rsid w:val="0099777C"/>
    <w:rsid w:val="00997E74"/>
    <w:rsid w:val="009A0B0E"/>
    <w:rsid w:val="009D2E8A"/>
    <w:rsid w:val="009D6DF0"/>
    <w:rsid w:val="009E43AA"/>
    <w:rsid w:val="009E6DBC"/>
    <w:rsid w:val="009F3848"/>
    <w:rsid w:val="00A00946"/>
    <w:rsid w:val="00A13376"/>
    <w:rsid w:val="00A33FD9"/>
    <w:rsid w:val="00A4336D"/>
    <w:rsid w:val="00A467DC"/>
    <w:rsid w:val="00A62A3B"/>
    <w:rsid w:val="00A64FF7"/>
    <w:rsid w:val="00A65825"/>
    <w:rsid w:val="00A76AE5"/>
    <w:rsid w:val="00AA24EA"/>
    <w:rsid w:val="00AA2ACD"/>
    <w:rsid w:val="00AA4EAD"/>
    <w:rsid w:val="00AC5277"/>
    <w:rsid w:val="00AD0F00"/>
    <w:rsid w:val="00AF719F"/>
    <w:rsid w:val="00B1142E"/>
    <w:rsid w:val="00B13288"/>
    <w:rsid w:val="00B26B7F"/>
    <w:rsid w:val="00B26F7F"/>
    <w:rsid w:val="00B2782C"/>
    <w:rsid w:val="00B33D39"/>
    <w:rsid w:val="00B72D9E"/>
    <w:rsid w:val="00B94213"/>
    <w:rsid w:val="00BA48F3"/>
    <w:rsid w:val="00BA7758"/>
    <w:rsid w:val="00BB43BB"/>
    <w:rsid w:val="00BC3747"/>
    <w:rsid w:val="00BC410E"/>
    <w:rsid w:val="00BC5639"/>
    <w:rsid w:val="00BE2AC1"/>
    <w:rsid w:val="00BE3430"/>
    <w:rsid w:val="00BE38E3"/>
    <w:rsid w:val="00BE7FB2"/>
    <w:rsid w:val="00C24DB3"/>
    <w:rsid w:val="00C30E40"/>
    <w:rsid w:val="00C40A3D"/>
    <w:rsid w:val="00C65524"/>
    <w:rsid w:val="00C6583C"/>
    <w:rsid w:val="00C65F9B"/>
    <w:rsid w:val="00C72891"/>
    <w:rsid w:val="00C76596"/>
    <w:rsid w:val="00C92F32"/>
    <w:rsid w:val="00C930A4"/>
    <w:rsid w:val="00C9365E"/>
    <w:rsid w:val="00C942A8"/>
    <w:rsid w:val="00CA542A"/>
    <w:rsid w:val="00CA6FC4"/>
    <w:rsid w:val="00CB4138"/>
    <w:rsid w:val="00CC6A3A"/>
    <w:rsid w:val="00CD43D3"/>
    <w:rsid w:val="00CE0112"/>
    <w:rsid w:val="00D13CEF"/>
    <w:rsid w:val="00D22B6D"/>
    <w:rsid w:val="00D50EE3"/>
    <w:rsid w:val="00D62800"/>
    <w:rsid w:val="00D6577E"/>
    <w:rsid w:val="00D80DF0"/>
    <w:rsid w:val="00D86C12"/>
    <w:rsid w:val="00D87AC2"/>
    <w:rsid w:val="00DA1663"/>
    <w:rsid w:val="00DA4706"/>
    <w:rsid w:val="00DB79F6"/>
    <w:rsid w:val="00DC1426"/>
    <w:rsid w:val="00DC1EC5"/>
    <w:rsid w:val="00DC2C60"/>
    <w:rsid w:val="00DD1BCB"/>
    <w:rsid w:val="00DD4EFB"/>
    <w:rsid w:val="00DF03E9"/>
    <w:rsid w:val="00DF5FF0"/>
    <w:rsid w:val="00E03FFE"/>
    <w:rsid w:val="00E15484"/>
    <w:rsid w:val="00E26D20"/>
    <w:rsid w:val="00E31745"/>
    <w:rsid w:val="00E34E4F"/>
    <w:rsid w:val="00E53DE6"/>
    <w:rsid w:val="00E5503C"/>
    <w:rsid w:val="00E645C6"/>
    <w:rsid w:val="00E654F0"/>
    <w:rsid w:val="00E742BB"/>
    <w:rsid w:val="00E847F0"/>
    <w:rsid w:val="00EB0479"/>
    <w:rsid w:val="00EB1EE7"/>
    <w:rsid w:val="00EE2F96"/>
    <w:rsid w:val="00EE4DDD"/>
    <w:rsid w:val="00F129C5"/>
    <w:rsid w:val="00F25021"/>
    <w:rsid w:val="00F30BDC"/>
    <w:rsid w:val="00F3394D"/>
    <w:rsid w:val="00F5232E"/>
    <w:rsid w:val="00F70B57"/>
    <w:rsid w:val="00F90583"/>
    <w:rsid w:val="00FA391B"/>
    <w:rsid w:val="00FA4BD6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9B7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3225C"/>
    <w:pPr>
      <w:spacing w:before="120" w:after="120" w:line="360" w:lineRule="auto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qFormat/>
    <w:rsid w:val="0033225C"/>
    <w:pPr>
      <w:spacing w:before="900" w:after="200"/>
      <w:outlineLvl w:val="0"/>
    </w:pPr>
    <w:rPr>
      <w:b/>
      <w:color w:val="F79646" w:themeColor="accent6"/>
      <w:sz w:val="60"/>
    </w:rPr>
  </w:style>
  <w:style w:type="paragraph" w:styleId="Heading2">
    <w:name w:val="heading 2"/>
    <w:basedOn w:val="Text"/>
    <w:next w:val="Normal"/>
    <w:qFormat/>
    <w:rsid w:val="0033225C"/>
    <w:pPr>
      <w:spacing w:before="320" w:after="40" w:line="240" w:lineRule="auto"/>
      <w:outlineLvl w:val="1"/>
    </w:pPr>
    <w:rPr>
      <w:b/>
      <w:color w:val="F79646" w:themeColor="accent6"/>
      <w:sz w:val="28"/>
    </w:rPr>
  </w:style>
  <w:style w:type="paragraph" w:styleId="Heading3">
    <w:name w:val="heading 3"/>
    <w:basedOn w:val="Heading2"/>
    <w:next w:val="Normal"/>
    <w:qFormat/>
    <w:rsid w:val="0033225C"/>
    <w:pPr>
      <w:spacing w:before="24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225C"/>
    <w:rPr>
      <w:rFonts w:ascii="Verdana" w:hAnsi="Verdana"/>
      <w:b/>
      <w:color w:val="F79646" w:themeColor="accent6"/>
      <w:sz w:val="60"/>
      <w:szCs w:val="24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styleId="Hyperlink">
    <w:name w:val="Hyperlink"/>
    <w:basedOn w:val="DefaultParagraphFont"/>
    <w:rsid w:val="00950C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5021"/>
    <w:pPr>
      <w:ind w:left="720"/>
      <w:contextualSpacing/>
    </w:pPr>
  </w:style>
  <w:style w:type="character" w:styleId="FollowedHyperlink">
    <w:name w:val="FollowedHyperlink"/>
    <w:basedOn w:val="DefaultParagraphFont"/>
    <w:rsid w:val="007317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3225C"/>
    <w:pPr>
      <w:spacing w:before="120" w:after="120" w:line="360" w:lineRule="auto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qFormat/>
    <w:rsid w:val="0033225C"/>
    <w:pPr>
      <w:spacing w:before="900" w:after="200"/>
      <w:outlineLvl w:val="0"/>
    </w:pPr>
    <w:rPr>
      <w:b/>
      <w:color w:val="F79646" w:themeColor="accent6"/>
      <w:sz w:val="60"/>
    </w:rPr>
  </w:style>
  <w:style w:type="paragraph" w:styleId="Heading2">
    <w:name w:val="heading 2"/>
    <w:basedOn w:val="Text"/>
    <w:next w:val="Normal"/>
    <w:qFormat/>
    <w:rsid w:val="0033225C"/>
    <w:pPr>
      <w:spacing w:before="320" w:after="40" w:line="240" w:lineRule="auto"/>
      <w:outlineLvl w:val="1"/>
    </w:pPr>
    <w:rPr>
      <w:b/>
      <w:color w:val="F79646" w:themeColor="accent6"/>
      <w:sz w:val="28"/>
    </w:rPr>
  </w:style>
  <w:style w:type="paragraph" w:styleId="Heading3">
    <w:name w:val="heading 3"/>
    <w:basedOn w:val="Heading2"/>
    <w:next w:val="Normal"/>
    <w:qFormat/>
    <w:rsid w:val="0033225C"/>
    <w:pPr>
      <w:spacing w:before="24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225C"/>
    <w:rPr>
      <w:rFonts w:ascii="Verdana" w:hAnsi="Verdana"/>
      <w:b/>
      <w:color w:val="F79646" w:themeColor="accent6"/>
      <w:sz w:val="60"/>
      <w:szCs w:val="24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styleId="Hyperlink">
    <w:name w:val="Hyperlink"/>
    <w:basedOn w:val="DefaultParagraphFont"/>
    <w:rsid w:val="00950C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5021"/>
    <w:pPr>
      <w:ind w:left="720"/>
      <w:contextualSpacing/>
    </w:pPr>
  </w:style>
  <w:style w:type="character" w:styleId="FollowedHyperlink">
    <w:name w:val="FollowedHyperlink"/>
    <w:basedOn w:val="DefaultParagraphFont"/>
    <w:rsid w:val="007317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gi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cas.okstate.edu/communications/web%20magazines/2008%20AS%20Magazine/index.html?pageNumber=2" TargetMode="External"/><Relationship Id="rId11" Type="http://schemas.openxmlformats.org/officeDocument/2006/relationships/hyperlink" Target="http://cas.okstate.edu/communications/web%20magazines/2008%20AS%20Magazine/index.html?pageNumber=4" TargetMode="External"/><Relationship Id="rId12" Type="http://schemas.openxmlformats.org/officeDocument/2006/relationships/hyperlink" Target="http://cas.okstate.edu/communications/web%20magazines/2008%20AS%20Magazine/index.html?pageNumber=10" TargetMode="External"/><Relationship Id="rId13" Type="http://schemas.openxmlformats.org/officeDocument/2006/relationships/hyperlink" Target="http://cas.okstate.edu/communications/web%20magazines/2008%20AS%20Magazine/index.html?pageNumber=20" TargetMode="External"/><Relationship Id="rId14" Type="http://schemas.openxmlformats.org/officeDocument/2006/relationships/hyperlink" Target="http://humansciences.okstate.edu/aps/content/view/15/30/" TargetMode="External"/><Relationship Id="rId15" Type="http://schemas.openxmlformats.org/officeDocument/2006/relationships/hyperlink" Target="http://casstudents.okstate.edu/index.php?option=com_content&amp;view=article&amp;id=136" TargetMode="External"/><Relationship Id="rId16" Type="http://schemas.openxmlformats.org/officeDocument/2006/relationships/hyperlink" Target="http://murray.okstate.edu/" TargetMode="External"/><Relationship Id="rId17" Type="http://schemas.openxmlformats.org/officeDocument/2006/relationships/hyperlink" Target="http://e-archive.library.okstate.edu/regents/abramson/index.html" TargetMode="External"/><Relationship Id="rId18" Type="http://schemas.openxmlformats.org/officeDocument/2006/relationships/hyperlink" Target="http://sociology.okstate.edu/index.php?option=com_content&amp;view=article&amp;id=61&amp;Itemid=86" TargetMode="External"/><Relationship Id="rId19" Type="http://schemas.openxmlformats.org/officeDocument/2006/relationships/hyperlink" Target="mailto:lorener@okstate.ed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nie\AppData\Roaming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70E30-9575-D14E-9C18-FF33DCDF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\Users\Bonnie\AppData\Roaming\Microsoft\Templates\E-mail newsletter.dot</Template>
  <TotalTime>2</TotalTime>
  <Pages>1</Pages>
  <Words>304</Words>
  <Characters>1737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Flynn, Marie</cp:lastModifiedBy>
  <cp:revision>2</cp:revision>
  <cp:lastPrinted>2012-09-13T17:43:00Z</cp:lastPrinted>
  <dcterms:created xsi:type="dcterms:W3CDTF">2012-12-06T16:45:00Z</dcterms:created>
  <dcterms:modified xsi:type="dcterms:W3CDTF">2012-12-06T16:45:00Z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