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color w:val="313131"/>
        </w:rPr>
        <w:t xml:space="preserve">In 1971, the Davos, Switzerland-based </w:t>
      </w:r>
      <w:r>
        <w:rPr>
          <w:rFonts w:ascii="Helvetica Neue" w:hAnsi="Helvetica Neue" w:cs="Helvetica Neue"/>
          <w:sz w:val="26"/>
          <w:sz-cs w:val="26"/>
          <w:color w:val="313131"/>
        </w:rPr>
        <w:t xml:space="preserve">World Economic Forum</w:t>
      </w:r>
      <w:r>
        <w:rPr>
          <w:rFonts w:ascii="Helvetica Neue" w:hAnsi="Helvetica Neue" w:cs="Helvetica Neue"/>
          <w:sz w:val="26"/>
          <w:sz-cs w:val="26"/>
          <w:color w:val="313131"/>
        </w:rPr>
        <w:t xml:space="preserve"> was developed by European business leaders in acknowledgment of the global marketplace. Originally chaired by University of Geneva professor Klaus Schwab, this group encourages businesses, governments, and civic organizations to design ways that improve economic growth, environment sustainability, and healthcare. Along with the Risk Response Network and Global Growth Companies, the Forum of Young Global Leaders accounts for one of the World Economic Forum's most notable endeavors.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Every year, hundreds of young people from around the world come to Switzerland to participate in this program. These individuals represent corporations, the arts, academia, the media, culture, and other fields. By earning induction into this prestigious group, the next generation of leaders enjoys the opportunity to meet with other members of the World Economic Forum and present ideas on bettering the world. </w:t>
      </w:r>
    </w:p>
    <w:p>
      <w:pPr/>
      <w:r>
        <w:rPr>
          <w:rFonts w:ascii="Helvetica Neue" w:hAnsi="Helvetica Neue" w:cs="Helvetica Neue"/>
          <w:sz w:val="26"/>
          <w:sz-cs w:val="26"/>
          <w:color w:val="313131"/>
        </w:rPr>
        <w:t xml:space="preserve"/>
      </w:r>
    </w:p>
    <w:p>
      <w:pPr/>
      <w:r>
        <w:rPr>
          <w:rFonts w:ascii="Helvetica Neue" w:hAnsi="Helvetica Neue" w:cs="Helvetica Neue"/>
          <w:sz w:val="26"/>
          <w:sz-cs w:val="26"/>
          <w:i/>
          <w:color w:val="313131"/>
        </w:rPr>
        <w:t xml:space="preserve">About the Author:</w:t>
      </w: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The founder of the Promised Land Society and the Awful Grace Project, </w:t>
      </w:r>
      <w:r>
        <w:rPr>
          <w:rFonts w:ascii="Helvetica Neue" w:hAnsi="Helvetica Neue" w:cs="Helvetica Neue"/>
          <w:sz w:val="26"/>
          <w:sz-cs w:val="26"/>
          <w:color w:val="313131"/>
        </w:rPr>
        <w:t xml:space="preserve">Bryan Specht </w:t>
      </w:r>
      <w:r>
        <w:rPr>
          <w:rFonts w:ascii="Helvetica Neue" w:hAnsi="Helvetica Neue" w:cs="Helvetica Neue"/>
          <w:sz w:val="26"/>
          <w:sz-cs w:val="26"/>
          <w:color w:val="313131"/>
        </w:rPr>
        <w:t xml:space="preserve">supplements his charitable initiatives by acting as President of Olson PR, formerly Dig Communications. In 2006, Specht was nominated to the World Economic Forum's Forum of Young Global Leaders.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