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FA" w:rsidRDefault="002C1AFA" w:rsidP="002C1AFA">
      <w:pPr>
        <w:jc w:val="center"/>
        <w:rPr>
          <w:sz w:val="24"/>
          <w:szCs w:val="24"/>
        </w:rPr>
      </w:pPr>
      <w:r w:rsidRPr="00CF3E6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-476250</wp:posOffset>
            </wp:positionV>
            <wp:extent cx="2419350" cy="1047750"/>
            <wp:effectExtent l="19050" t="0" r="0" b="0"/>
            <wp:wrapNone/>
            <wp:docPr id="3" name="Picture 1" descr="Description: http://www.cavalcaderodeo.com/new/wp-content/uploads/2012/05/NEWOsage_Casino_Logo_CMYK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cavalcaderodeo.com/new/wp-content/uploads/2012/05/NEWOsage_Casino_Logo_CMYK_1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AFA" w:rsidRDefault="002C1AFA" w:rsidP="002C1AFA">
      <w:pPr>
        <w:rPr>
          <w:sz w:val="24"/>
          <w:szCs w:val="24"/>
        </w:rPr>
      </w:pPr>
    </w:p>
    <w:p w:rsidR="002C1AFA" w:rsidRDefault="002C1AFA" w:rsidP="002C1AFA">
      <w:pPr>
        <w:rPr>
          <w:sz w:val="24"/>
          <w:szCs w:val="24"/>
        </w:rPr>
      </w:pPr>
    </w:p>
    <w:p w:rsidR="002C1AFA" w:rsidRPr="00D44D8B" w:rsidRDefault="002C1AFA" w:rsidP="002C1AF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D44D8B">
        <w:rPr>
          <w:rFonts w:ascii="Arial Narrow" w:hAnsi="Arial Narrow" w:cs="Arial"/>
          <w:b/>
          <w:sz w:val="24"/>
          <w:szCs w:val="24"/>
        </w:rPr>
        <w:t>FOR IMMEDIATE RELEASE</w:t>
      </w:r>
      <w:r w:rsidRPr="00D44D8B">
        <w:rPr>
          <w:rFonts w:ascii="Arial Narrow" w:hAnsi="Arial Narrow" w:cs="Arial"/>
          <w:b/>
          <w:sz w:val="24"/>
          <w:szCs w:val="24"/>
        </w:rPr>
        <w:tab/>
      </w:r>
      <w:r w:rsidRPr="00D44D8B">
        <w:rPr>
          <w:rFonts w:ascii="Arial Narrow" w:hAnsi="Arial Narrow" w:cs="Arial"/>
          <w:b/>
          <w:sz w:val="24"/>
          <w:szCs w:val="24"/>
        </w:rPr>
        <w:tab/>
      </w:r>
      <w:r w:rsidRPr="00D44D8B">
        <w:rPr>
          <w:rFonts w:ascii="Arial Narrow" w:hAnsi="Arial Narrow" w:cs="Arial"/>
          <w:b/>
          <w:sz w:val="24"/>
          <w:szCs w:val="24"/>
        </w:rPr>
        <w:tab/>
      </w:r>
      <w:r w:rsidRPr="00D44D8B">
        <w:rPr>
          <w:rFonts w:ascii="Arial Narrow" w:hAnsi="Arial Narrow" w:cs="Arial"/>
          <w:b/>
          <w:sz w:val="24"/>
          <w:szCs w:val="24"/>
        </w:rPr>
        <w:tab/>
      </w:r>
      <w:r w:rsidRPr="00D44D8B">
        <w:rPr>
          <w:rFonts w:ascii="Arial Narrow" w:hAnsi="Arial Narrow" w:cs="Arial"/>
          <w:b/>
          <w:sz w:val="24"/>
          <w:szCs w:val="24"/>
        </w:rPr>
        <w:tab/>
      </w:r>
      <w:r w:rsidRPr="00D44D8B">
        <w:rPr>
          <w:rFonts w:ascii="Arial Narrow" w:hAnsi="Arial Narrow" w:cs="Arial"/>
          <w:b/>
          <w:sz w:val="24"/>
          <w:szCs w:val="24"/>
        </w:rPr>
        <w:tab/>
      </w:r>
    </w:p>
    <w:p w:rsidR="002C1AFA" w:rsidRPr="00D44D8B" w:rsidRDefault="002D52D2" w:rsidP="002C1AFA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August 28</w:t>
      </w:r>
      <w:r w:rsidR="00D718E3" w:rsidRPr="00D44D8B">
        <w:rPr>
          <w:rFonts w:ascii="Arial Narrow" w:hAnsi="Arial Narrow" w:cs="Arial"/>
          <w:sz w:val="24"/>
          <w:szCs w:val="24"/>
        </w:rPr>
        <w:t>, 2012</w:t>
      </w:r>
    </w:p>
    <w:p w:rsidR="002C1AFA" w:rsidRPr="00D44D8B" w:rsidRDefault="002C1AFA" w:rsidP="002C1AF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D44D8B">
        <w:rPr>
          <w:rFonts w:ascii="Arial Narrow" w:hAnsi="Arial Narrow" w:cs="Arial"/>
          <w:sz w:val="24"/>
          <w:szCs w:val="24"/>
        </w:rPr>
        <w:t>Contact:</w:t>
      </w:r>
    </w:p>
    <w:p w:rsidR="0072545E" w:rsidRPr="00D44D8B" w:rsidRDefault="0072545E" w:rsidP="0072545E">
      <w:pPr>
        <w:spacing w:line="240" w:lineRule="auto"/>
        <w:contextualSpacing/>
        <w:jc w:val="right"/>
        <w:rPr>
          <w:rFonts w:ascii="Arial Narrow" w:hAnsi="Arial Narrow" w:cs="Arial"/>
          <w:sz w:val="24"/>
          <w:szCs w:val="24"/>
        </w:rPr>
      </w:pPr>
      <w:r w:rsidRPr="00D44D8B">
        <w:rPr>
          <w:rFonts w:ascii="Arial Narrow" w:hAnsi="Arial Narrow" w:cs="Arial"/>
          <w:sz w:val="24"/>
          <w:szCs w:val="24"/>
        </w:rPr>
        <w:t>Chris Barton</w:t>
      </w:r>
    </w:p>
    <w:p w:rsidR="0072545E" w:rsidRPr="00D44D8B" w:rsidRDefault="0072545E" w:rsidP="0072545E">
      <w:pPr>
        <w:spacing w:line="240" w:lineRule="auto"/>
        <w:contextualSpacing/>
        <w:jc w:val="right"/>
        <w:rPr>
          <w:rFonts w:ascii="Arial Narrow" w:hAnsi="Arial Narrow" w:cs="Arial"/>
          <w:sz w:val="24"/>
          <w:szCs w:val="24"/>
        </w:rPr>
      </w:pPr>
      <w:r w:rsidRPr="00D44D8B">
        <w:rPr>
          <w:rFonts w:ascii="Arial Narrow" w:hAnsi="Arial Narrow" w:cs="Arial"/>
          <w:sz w:val="24"/>
          <w:szCs w:val="24"/>
        </w:rPr>
        <w:t>918-699-7875</w:t>
      </w:r>
    </w:p>
    <w:p w:rsidR="0072545E" w:rsidRPr="00D44D8B" w:rsidRDefault="0072545E" w:rsidP="0072545E">
      <w:pPr>
        <w:jc w:val="right"/>
        <w:rPr>
          <w:rFonts w:ascii="Arial Narrow" w:hAnsi="Arial Narrow" w:cs="Arial"/>
          <w:sz w:val="24"/>
          <w:szCs w:val="24"/>
        </w:rPr>
      </w:pPr>
      <w:r w:rsidRPr="00D44D8B">
        <w:rPr>
          <w:rFonts w:ascii="Arial Narrow" w:hAnsi="Arial Narrow" w:cs="Arial"/>
          <w:sz w:val="24"/>
          <w:szCs w:val="24"/>
        </w:rPr>
        <w:t> </w:t>
      </w:r>
      <w:hyperlink r:id="rId5" w:history="1">
        <w:r w:rsidRPr="00D44D8B">
          <w:rPr>
            <w:rStyle w:val="Hyperlink"/>
            <w:rFonts w:ascii="Arial Narrow" w:hAnsi="Arial Narrow" w:cs="Arial"/>
            <w:sz w:val="24"/>
            <w:szCs w:val="24"/>
          </w:rPr>
          <w:t>chris.barton@osagecasinos.com</w:t>
        </w:r>
      </w:hyperlink>
    </w:p>
    <w:p w:rsidR="002C1AFA" w:rsidRPr="00D44D8B" w:rsidRDefault="002C1AFA" w:rsidP="002C1AF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C1AFA" w:rsidRPr="00D44D8B" w:rsidRDefault="002C1AFA" w:rsidP="002C1AF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44D8B">
        <w:rPr>
          <w:rFonts w:ascii="Arial Narrow" w:hAnsi="Arial Narrow" w:cs="Arial"/>
          <w:b/>
          <w:sz w:val="24"/>
          <w:szCs w:val="24"/>
        </w:rPr>
        <w:t>New Skiatook</w:t>
      </w:r>
      <w:r w:rsidR="00AE3822" w:rsidRPr="00D44D8B">
        <w:rPr>
          <w:rFonts w:ascii="Arial Narrow" w:hAnsi="Arial Narrow" w:cs="Arial"/>
          <w:b/>
          <w:sz w:val="24"/>
          <w:szCs w:val="24"/>
        </w:rPr>
        <w:t xml:space="preserve"> Osage Casino</w:t>
      </w:r>
      <w:r w:rsidRPr="00D44D8B">
        <w:rPr>
          <w:rFonts w:ascii="Arial Narrow" w:hAnsi="Arial Narrow" w:cs="Arial"/>
          <w:b/>
          <w:sz w:val="24"/>
          <w:szCs w:val="24"/>
        </w:rPr>
        <w:t xml:space="preserve"> to Feature 33</w:t>
      </w:r>
      <w:r w:rsidR="00AE3822" w:rsidRPr="00D44D8B">
        <w:rPr>
          <w:rFonts w:ascii="Arial Narrow" w:hAnsi="Arial Narrow" w:cs="Arial"/>
          <w:b/>
          <w:sz w:val="24"/>
          <w:szCs w:val="24"/>
        </w:rPr>
        <w:t>-</w:t>
      </w:r>
      <w:r w:rsidRPr="00D44D8B">
        <w:rPr>
          <w:rFonts w:ascii="Arial Narrow" w:hAnsi="Arial Narrow" w:cs="Arial"/>
          <w:b/>
          <w:sz w:val="24"/>
          <w:szCs w:val="24"/>
        </w:rPr>
        <w:t>Room Hotel</w:t>
      </w:r>
    </w:p>
    <w:p w:rsidR="002C1AFA" w:rsidRPr="00D44D8B" w:rsidRDefault="002C1AFA" w:rsidP="002C1AF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E6C84" w:rsidRPr="00D44D8B" w:rsidRDefault="00AE3822" w:rsidP="002C1AFA">
      <w:pPr>
        <w:rPr>
          <w:rFonts w:ascii="Arial Narrow" w:hAnsi="Arial Narrow" w:cs="Tahoma"/>
          <w:sz w:val="24"/>
          <w:szCs w:val="24"/>
        </w:rPr>
      </w:pPr>
      <w:r w:rsidRPr="00D44D8B">
        <w:rPr>
          <w:rFonts w:ascii="Arial Narrow" w:hAnsi="Arial Narrow" w:cs="Tahoma"/>
          <w:sz w:val="24"/>
          <w:szCs w:val="24"/>
        </w:rPr>
        <w:t>SKIATOOK</w:t>
      </w:r>
      <w:r w:rsidR="002C1AFA" w:rsidRPr="00D44D8B">
        <w:rPr>
          <w:rFonts w:ascii="Arial Narrow" w:hAnsi="Arial Narrow" w:cs="Tahoma"/>
          <w:sz w:val="24"/>
          <w:szCs w:val="24"/>
        </w:rPr>
        <w:t>, Okla. (August 2</w:t>
      </w:r>
      <w:r w:rsidR="002D52D2">
        <w:rPr>
          <w:rFonts w:ascii="Arial Narrow" w:hAnsi="Arial Narrow" w:cs="Tahoma"/>
          <w:sz w:val="24"/>
          <w:szCs w:val="24"/>
        </w:rPr>
        <w:t>8</w:t>
      </w:r>
      <w:r w:rsidR="002C1AFA" w:rsidRPr="00D44D8B">
        <w:rPr>
          <w:rFonts w:ascii="Arial Narrow" w:hAnsi="Arial Narrow" w:cs="Tahoma"/>
          <w:sz w:val="24"/>
          <w:szCs w:val="24"/>
        </w:rPr>
        <w:t xml:space="preserve">, 2012) – In the latest addition of Osage Casino expansions and renovations, Osage Casino – Skiatook will build a new casino, including the addition of a 33-room full-service hotel. The project is scheduled to break ground </w:t>
      </w:r>
      <w:r w:rsidR="00D44D8B" w:rsidRPr="00D44D8B">
        <w:rPr>
          <w:rFonts w:ascii="Arial Narrow" w:hAnsi="Arial Narrow" w:cs="Tahoma"/>
          <w:sz w:val="24"/>
          <w:szCs w:val="24"/>
        </w:rPr>
        <w:t>in the fall of 2012</w:t>
      </w:r>
      <w:r w:rsidR="002C1AFA" w:rsidRPr="00D44D8B">
        <w:rPr>
          <w:rFonts w:ascii="Arial Narrow" w:hAnsi="Arial Narrow" w:cs="Tahoma"/>
          <w:sz w:val="24"/>
          <w:szCs w:val="24"/>
        </w:rPr>
        <w:t>.</w:t>
      </w:r>
    </w:p>
    <w:p w:rsidR="002C1AFA" w:rsidRPr="00D44D8B" w:rsidRDefault="002C1AFA" w:rsidP="002C1AFA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44D8B">
        <w:rPr>
          <w:rFonts w:ascii="Arial Narrow" w:hAnsi="Arial Narrow" w:cs="Tahoma"/>
          <w:sz w:val="24"/>
          <w:szCs w:val="24"/>
        </w:rPr>
        <w:t xml:space="preserve">“We are thrilled about the amenities this casino will be able to offer our guests,” Osage Casino CEO Neil Cornelius said.  “With this new construction, we are sure that Osage Casino – Skiatook will bring the finest in gaming, entertainment and </w:t>
      </w:r>
      <w:r w:rsidR="00AE3822" w:rsidRPr="00D44D8B">
        <w:rPr>
          <w:rFonts w:ascii="Arial Narrow" w:hAnsi="Arial Narrow" w:cs="Tahoma"/>
          <w:sz w:val="24"/>
          <w:szCs w:val="24"/>
        </w:rPr>
        <w:t>hospitality</w:t>
      </w:r>
      <w:r w:rsidRPr="00D44D8B">
        <w:rPr>
          <w:rFonts w:ascii="Arial Narrow" w:hAnsi="Arial Narrow" w:cs="Tahoma"/>
          <w:sz w:val="24"/>
          <w:szCs w:val="24"/>
        </w:rPr>
        <w:t xml:space="preserve"> to the Skiatook community.”</w:t>
      </w:r>
    </w:p>
    <w:p w:rsidR="00D44D8B" w:rsidRPr="00D44D8B" w:rsidRDefault="002C1AFA" w:rsidP="00D44D8B">
      <w:pPr>
        <w:rPr>
          <w:rFonts w:ascii="Arial Narrow" w:hAnsi="Arial Narrow" w:cs="Tahoma"/>
          <w:sz w:val="24"/>
          <w:szCs w:val="24"/>
        </w:rPr>
      </w:pPr>
      <w:r w:rsidRPr="00D44D8B">
        <w:rPr>
          <w:rFonts w:ascii="Arial Narrow" w:hAnsi="Arial Narrow" w:cs="Tahoma"/>
          <w:sz w:val="24"/>
          <w:szCs w:val="24"/>
        </w:rPr>
        <w:br/>
      </w:r>
      <w:r w:rsidR="00D44D8B" w:rsidRPr="00D44D8B">
        <w:rPr>
          <w:rFonts w:ascii="Arial Narrow" w:hAnsi="Arial Narrow" w:cs="Tahoma"/>
          <w:sz w:val="24"/>
          <w:szCs w:val="24"/>
        </w:rPr>
        <w:t xml:space="preserve">The 33-room, three-story hotel will include 31 standard rooms and two suites, fitness center, swimming pool, breakfast dining area and a 3,200 square foot meeting room and convention space. The hotel lobby will include a grab-and-go counter and small bar with direct access to the casino floor and restaurants.  </w:t>
      </w:r>
    </w:p>
    <w:p w:rsidR="00D44D8B" w:rsidRPr="00D44D8B" w:rsidRDefault="00D44D8B" w:rsidP="002C1AFA">
      <w:pPr>
        <w:rPr>
          <w:rFonts w:ascii="Arial Narrow" w:hAnsi="Arial Narrow" w:cs="Tahoma"/>
          <w:sz w:val="24"/>
          <w:szCs w:val="24"/>
        </w:rPr>
      </w:pPr>
      <w:r w:rsidRPr="00D44D8B">
        <w:rPr>
          <w:rFonts w:ascii="Arial Narrow" w:hAnsi="Arial Narrow" w:cs="Tahoma"/>
          <w:sz w:val="24"/>
          <w:szCs w:val="24"/>
        </w:rPr>
        <w:t xml:space="preserve">The restaurant in the new casino will feature a casual dining experience that will seat up to 60 patrons. The menu will be similar to casual dining chains with a focus on American foods. </w:t>
      </w:r>
    </w:p>
    <w:p w:rsidR="002C1AFA" w:rsidRPr="00D44D8B" w:rsidRDefault="002C1AFA" w:rsidP="002C1AFA">
      <w:pPr>
        <w:rPr>
          <w:rFonts w:ascii="Arial Narrow" w:hAnsi="Arial Narrow" w:cs="Tahoma"/>
          <w:sz w:val="24"/>
          <w:szCs w:val="24"/>
        </w:rPr>
      </w:pPr>
      <w:r w:rsidRPr="00D44D8B">
        <w:rPr>
          <w:rFonts w:ascii="Arial Narrow" w:hAnsi="Arial Narrow" w:cs="Tahoma"/>
          <w:sz w:val="24"/>
          <w:szCs w:val="24"/>
        </w:rPr>
        <w:t xml:space="preserve">The casino will also include a sports bar venue </w:t>
      </w:r>
      <w:r w:rsidR="00AE3822" w:rsidRPr="00D44D8B">
        <w:rPr>
          <w:rFonts w:ascii="Arial Narrow" w:hAnsi="Arial Narrow" w:cs="Tahoma"/>
          <w:sz w:val="24"/>
          <w:szCs w:val="24"/>
        </w:rPr>
        <w:t xml:space="preserve">which allows guests to view </w:t>
      </w:r>
      <w:r w:rsidRPr="00D44D8B">
        <w:rPr>
          <w:rFonts w:ascii="Arial Narrow" w:hAnsi="Arial Narrow" w:cs="Tahoma"/>
          <w:sz w:val="24"/>
          <w:szCs w:val="24"/>
        </w:rPr>
        <w:t xml:space="preserve">multiple HD televisions from every seat in the house. In addition to playing all </w:t>
      </w:r>
      <w:r w:rsidR="00AE3822" w:rsidRPr="00D44D8B">
        <w:rPr>
          <w:rFonts w:ascii="Arial Narrow" w:hAnsi="Arial Narrow" w:cs="Tahoma"/>
          <w:sz w:val="24"/>
          <w:szCs w:val="24"/>
        </w:rPr>
        <w:t>major sporting events throughout the year</w:t>
      </w:r>
      <w:r w:rsidRPr="00D44D8B">
        <w:rPr>
          <w:rFonts w:ascii="Arial Narrow" w:hAnsi="Arial Narrow" w:cs="Tahoma"/>
          <w:sz w:val="24"/>
          <w:szCs w:val="24"/>
        </w:rPr>
        <w:t>, the sport</w:t>
      </w:r>
      <w:r w:rsidR="00AE3822" w:rsidRPr="00D44D8B">
        <w:rPr>
          <w:rFonts w:ascii="Arial Narrow" w:hAnsi="Arial Narrow" w:cs="Tahoma"/>
          <w:sz w:val="24"/>
          <w:szCs w:val="24"/>
        </w:rPr>
        <w:t>s bar will be a premier spot for music and</w:t>
      </w:r>
      <w:r w:rsidRPr="00D44D8B">
        <w:rPr>
          <w:rFonts w:ascii="Arial Narrow" w:hAnsi="Arial Narrow" w:cs="Tahoma"/>
          <w:sz w:val="24"/>
          <w:szCs w:val="24"/>
        </w:rPr>
        <w:t xml:space="preserve"> live entertainment.</w:t>
      </w:r>
    </w:p>
    <w:p w:rsidR="002C1AFA" w:rsidRPr="00D44D8B" w:rsidRDefault="002C1AFA" w:rsidP="002C1AFA">
      <w:pPr>
        <w:rPr>
          <w:rFonts w:ascii="Arial Narrow" w:hAnsi="Arial Narrow" w:cs="Tahoma"/>
          <w:sz w:val="24"/>
          <w:szCs w:val="24"/>
        </w:rPr>
      </w:pPr>
      <w:r w:rsidRPr="00D44D8B">
        <w:rPr>
          <w:rFonts w:ascii="Arial Narrow" w:hAnsi="Arial Narrow" w:cs="Tahoma"/>
          <w:sz w:val="24"/>
          <w:szCs w:val="24"/>
        </w:rPr>
        <w:t>The project will inclu</w:t>
      </w:r>
      <w:r w:rsidR="00D44D8B" w:rsidRPr="00D44D8B">
        <w:rPr>
          <w:rFonts w:ascii="Arial Narrow" w:hAnsi="Arial Narrow" w:cs="Tahoma"/>
          <w:sz w:val="24"/>
          <w:szCs w:val="24"/>
        </w:rPr>
        <w:t>de a newly designed convenience store</w:t>
      </w:r>
      <w:r w:rsidRPr="00D44D8B">
        <w:rPr>
          <w:rFonts w:ascii="Arial Narrow" w:hAnsi="Arial Narrow" w:cs="Tahoma"/>
          <w:sz w:val="24"/>
          <w:szCs w:val="24"/>
        </w:rPr>
        <w:t xml:space="preserve"> that will accommodate bot</w:t>
      </w:r>
      <w:r w:rsidR="00AE3822" w:rsidRPr="00D44D8B">
        <w:rPr>
          <w:rFonts w:ascii="Arial Narrow" w:hAnsi="Arial Narrow" w:cs="Tahoma"/>
          <w:sz w:val="24"/>
          <w:szCs w:val="24"/>
        </w:rPr>
        <w:t xml:space="preserve">h seasonal and lake traffic. A full-service </w:t>
      </w:r>
      <w:r w:rsidRPr="00D44D8B">
        <w:rPr>
          <w:rFonts w:ascii="Arial Narrow" w:hAnsi="Arial Narrow" w:cs="Tahoma"/>
          <w:sz w:val="24"/>
          <w:szCs w:val="24"/>
        </w:rPr>
        <w:t xml:space="preserve">RV park </w:t>
      </w:r>
      <w:r w:rsidR="00D44D8B" w:rsidRPr="00D44D8B">
        <w:rPr>
          <w:rFonts w:ascii="Arial Narrow" w:hAnsi="Arial Narrow" w:cs="Tahoma"/>
          <w:sz w:val="24"/>
          <w:szCs w:val="24"/>
        </w:rPr>
        <w:t>is also being designed for future use</w:t>
      </w:r>
      <w:r w:rsidRPr="00D44D8B">
        <w:rPr>
          <w:rFonts w:ascii="Arial Narrow" w:hAnsi="Arial Narrow" w:cs="Tahoma"/>
          <w:sz w:val="24"/>
          <w:szCs w:val="24"/>
        </w:rPr>
        <w:t xml:space="preserve">. </w:t>
      </w:r>
    </w:p>
    <w:p w:rsidR="002C1AFA" w:rsidRPr="00D44D8B" w:rsidRDefault="002C1AFA" w:rsidP="00D44D8B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D44D8B">
        <w:rPr>
          <w:rFonts w:ascii="Arial Narrow" w:hAnsi="Arial Narrow" w:cs="Tahoma"/>
          <w:sz w:val="24"/>
          <w:szCs w:val="24"/>
        </w:rPr>
        <w:t>“This establ</w:t>
      </w:r>
      <w:r w:rsidR="00AE3822" w:rsidRPr="00D44D8B">
        <w:rPr>
          <w:rFonts w:ascii="Arial Narrow" w:hAnsi="Arial Narrow" w:cs="Tahoma"/>
          <w:sz w:val="24"/>
          <w:szCs w:val="24"/>
        </w:rPr>
        <w:t xml:space="preserve">ishment will offer great opportunity for economic growth in the Skiatook </w:t>
      </w:r>
      <w:proofErr w:type="gramStart"/>
      <w:r w:rsidR="00AE3822" w:rsidRPr="00D44D8B">
        <w:rPr>
          <w:rFonts w:ascii="Arial Narrow" w:hAnsi="Arial Narrow" w:cs="Tahoma"/>
          <w:sz w:val="24"/>
          <w:szCs w:val="24"/>
        </w:rPr>
        <w:t xml:space="preserve">area </w:t>
      </w:r>
      <w:r w:rsidRPr="00D44D8B">
        <w:rPr>
          <w:rFonts w:ascii="Arial Narrow" w:hAnsi="Arial Narrow" w:cs="Tahoma"/>
          <w:sz w:val="24"/>
          <w:szCs w:val="24"/>
        </w:rPr>
        <w:t>”</w:t>
      </w:r>
      <w:proofErr w:type="gramEnd"/>
      <w:r w:rsidRPr="00D44D8B">
        <w:rPr>
          <w:rFonts w:ascii="Arial Narrow" w:hAnsi="Arial Narrow" w:cs="Tahoma"/>
          <w:sz w:val="24"/>
          <w:szCs w:val="24"/>
        </w:rPr>
        <w:t xml:space="preserve"> </w:t>
      </w:r>
      <w:r w:rsidR="00AE3822" w:rsidRPr="00D44D8B">
        <w:rPr>
          <w:rFonts w:ascii="Arial Narrow" w:hAnsi="Arial Narrow" w:cs="Tahoma"/>
          <w:sz w:val="24"/>
          <w:szCs w:val="24"/>
        </w:rPr>
        <w:t>Cornelius</w:t>
      </w:r>
      <w:r w:rsidRPr="00D44D8B">
        <w:rPr>
          <w:rFonts w:ascii="Arial Narrow" w:hAnsi="Arial Narrow" w:cs="Tahoma"/>
          <w:sz w:val="24"/>
          <w:szCs w:val="24"/>
        </w:rPr>
        <w:t xml:space="preserve"> said.  “</w:t>
      </w:r>
      <w:r w:rsidR="00AE3822" w:rsidRPr="00D44D8B">
        <w:rPr>
          <w:rFonts w:ascii="Arial Narrow" w:hAnsi="Arial Narrow" w:cs="Tahoma"/>
          <w:sz w:val="24"/>
          <w:szCs w:val="24"/>
        </w:rPr>
        <w:t>We hope that this casino will attract other businesses to build nearby</w:t>
      </w:r>
      <w:r w:rsidR="00F327B1" w:rsidRPr="00D44D8B">
        <w:rPr>
          <w:rFonts w:ascii="Arial Narrow" w:hAnsi="Arial Narrow" w:cs="Tahoma"/>
          <w:sz w:val="24"/>
          <w:szCs w:val="24"/>
        </w:rPr>
        <w:t xml:space="preserve"> soon</w:t>
      </w:r>
      <w:r w:rsidRPr="00D44D8B">
        <w:rPr>
          <w:rFonts w:ascii="Arial Narrow" w:hAnsi="Arial Narrow" w:cs="Tahoma"/>
          <w:sz w:val="24"/>
          <w:szCs w:val="24"/>
        </w:rPr>
        <w:t>.”</w:t>
      </w:r>
    </w:p>
    <w:p w:rsidR="00D44D8B" w:rsidRPr="00D44D8B" w:rsidRDefault="00D44D8B" w:rsidP="00D44D8B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2C1AFA" w:rsidRPr="00D44D8B" w:rsidRDefault="00D44D8B" w:rsidP="00D44D8B">
      <w:pPr>
        <w:rPr>
          <w:rFonts w:ascii="Arial Narrow" w:hAnsi="Arial Narrow" w:cs="Tahoma"/>
          <w:sz w:val="24"/>
          <w:szCs w:val="24"/>
        </w:rPr>
      </w:pPr>
      <w:r w:rsidRPr="00D44D8B">
        <w:rPr>
          <w:rFonts w:ascii="Arial Narrow" w:hAnsi="Arial Narrow" w:cs="Tahoma"/>
          <w:sz w:val="24"/>
          <w:szCs w:val="24"/>
        </w:rPr>
        <w:t xml:space="preserve">At completion, the entire project will offer 78,000 square feet of gaming space, a restaurant, sports bar and hotel accommodations.  </w:t>
      </w:r>
      <w:proofErr w:type="gramStart"/>
      <w:r w:rsidR="00C41055" w:rsidRPr="00D44D8B">
        <w:rPr>
          <w:rFonts w:ascii="Arial Narrow" w:hAnsi="Arial Narrow" w:cs="Tahoma"/>
          <w:sz w:val="24"/>
          <w:szCs w:val="24"/>
        </w:rPr>
        <w:t>Phase</w:t>
      </w:r>
      <w:proofErr w:type="gramEnd"/>
      <w:r w:rsidR="00C41055" w:rsidRPr="00D44D8B">
        <w:rPr>
          <w:rFonts w:ascii="Arial Narrow" w:hAnsi="Arial Narrow" w:cs="Tahoma"/>
          <w:sz w:val="24"/>
          <w:szCs w:val="24"/>
        </w:rPr>
        <w:t xml:space="preserve"> I of the</w:t>
      </w:r>
      <w:r w:rsidR="00AE3822" w:rsidRPr="00D44D8B">
        <w:rPr>
          <w:rFonts w:ascii="Arial Narrow" w:hAnsi="Arial Narrow" w:cs="Tahoma"/>
          <w:sz w:val="24"/>
          <w:szCs w:val="24"/>
        </w:rPr>
        <w:t xml:space="preserve"> Skiatook</w:t>
      </w:r>
      <w:r w:rsidRPr="00D44D8B">
        <w:rPr>
          <w:rFonts w:ascii="Arial Narrow" w:hAnsi="Arial Narrow" w:cs="Tahoma"/>
          <w:sz w:val="24"/>
          <w:szCs w:val="24"/>
        </w:rPr>
        <w:t xml:space="preserve"> project will includ</w:t>
      </w:r>
      <w:r>
        <w:rPr>
          <w:rFonts w:ascii="Arial Narrow" w:hAnsi="Arial Narrow" w:cs="Tahoma"/>
          <w:sz w:val="24"/>
          <w:szCs w:val="24"/>
        </w:rPr>
        <w:t>e</w:t>
      </w:r>
      <w:r w:rsidR="00C41055" w:rsidRPr="00D44D8B">
        <w:rPr>
          <w:rFonts w:ascii="Arial Narrow" w:hAnsi="Arial Narrow" w:cs="Tahoma"/>
          <w:sz w:val="24"/>
          <w:szCs w:val="24"/>
        </w:rPr>
        <w:t xml:space="preserve"> 13,000 square f</w:t>
      </w:r>
      <w:r w:rsidR="002C4946" w:rsidRPr="00D44D8B">
        <w:rPr>
          <w:rFonts w:ascii="Arial Narrow" w:hAnsi="Arial Narrow" w:cs="Tahoma"/>
          <w:sz w:val="24"/>
          <w:szCs w:val="24"/>
        </w:rPr>
        <w:t>oo</w:t>
      </w:r>
      <w:r w:rsidR="00C41055" w:rsidRPr="00D44D8B">
        <w:rPr>
          <w:rFonts w:ascii="Arial Narrow" w:hAnsi="Arial Narrow" w:cs="Tahoma"/>
          <w:sz w:val="24"/>
          <w:szCs w:val="24"/>
        </w:rPr>
        <w:t>t</w:t>
      </w:r>
      <w:r w:rsidRPr="00D44D8B">
        <w:rPr>
          <w:rFonts w:ascii="Arial Narrow" w:hAnsi="Arial Narrow" w:cs="Tahoma"/>
          <w:sz w:val="24"/>
          <w:szCs w:val="24"/>
        </w:rPr>
        <w:t xml:space="preserve"> of</w:t>
      </w:r>
      <w:r w:rsidR="00C41055" w:rsidRPr="00D44D8B">
        <w:rPr>
          <w:rFonts w:ascii="Arial Narrow" w:hAnsi="Arial Narrow" w:cs="Tahoma"/>
          <w:sz w:val="24"/>
          <w:szCs w:val="24"/>
        </w:rPr>
        <w:t xml:space="preserve"> gaming floor space with 300 games and </w:t>
      </w:r>
      <w:r w:rsidR="002C4946" w:rsidRPr="00D44D8B">
        <w:rPr>
          <w:rFonts w:ascii="Arial Narrow" w:hAnsi="Arial Narrow" w:cs="Tahoma"/>
          <w:sz w:val="24"/>
          <w:szCs w:val="24"/>
        </w:rPr>
        <w:t>six</w:t>
      </w:r>
      <w:r w:rsidR="00C41055" w:rsidRPr="00D44D8B">
        <w:rPr>
          <w:rFonts w:ascii="Arial Narrow" w:hAnsi="Arial Narrow" w:cs="Tahoma"/>
          <w:sz w:val="24"/>
          <w:szCs w:val="24"/>
        </w:rPr>
        <w:t xml:space="preserve"> table games and is sched</w:t>
      </w:r>
      <w:r w:rsidR="00D718E3" w:rsidRPr="00D44D8B">
        <w:rPr>
          <w:rFonts w:ascii="Arial Narrow" w:hAnsi="Arial Narrow" w:cs="Tahoma"/>
          <w:sz w:val="24"/>
          <w:szCs w:val="24"/>
        </w:rPr>
        <w:t>uled to</w:t>
      </w:r>
      <w:r w:rsidR="00C41055" w:rsidRPr="00D44D8B">
        <w:rPr>
          <w:rFonts w:ascii="Arial Narrow" w:hAnsi="Arial Narrow" w:cs="Tahoma"/>
          <w:sz w:val="24"/>
          <w:szCs w:val="24"/>
        </w:rPr>
        <w:t xml:space="preserve"> be completed October 2013</w:t>
      </w:r>
      <w:r w:rsidRPr="00D44D8B">
        <w:rPr>
          <w:rFonts w:ascii="Arial Narrow" w:hAnsi="Arial Narrow" w:cs="Tahoma"/>
          <w:sz w:val="24"/>
          <w:szCs w:val="24"/>
        </w:rPr>
        <w:t>.</w:t>
      </w:r>
    </w:p>
    <w:p w:rsidR="002C1AFA" w:rsidRPr="00F327B1" w:rsidRDefault="002C1AFA" w:rsidP="002C1AFA">
      <w:pPr>
        <w:spacing w:after="0" w:line="240" w:lineRule="auto"/>
        <w:jc w:val="center"/>
        <w:rPr>
          <w:rFonts w:ascii="Tahoma" w:hAnsi="Tahoma" w:cs="Tahoma"/>
        </w:rPr>
      </w:pPr>
      <w:r w:rsidRPr="00F327B1">
        <w:rPr>
          <w:rFonts w:ascii="Tahoma" w:hAnsi="Tahoma" w:cs="Tahoma"/>
        </w:rPr>
        <w:t>###</w:t>
      </w:r>
    </w:p>
    <w:p w:rsidR="002C1AFA" w:rsidRPr="00F327B1" w:rsidRDefault="002C1AFA" w:rsidP="002C1AFA">
      <w:pPr>
        <w:spacing w:after="0" w:line="240" w:lineRule="auto"/>
        <w:jc w:val="center"/>
        <w:rPr>
          <w:rFonts w:ascii="Tahoma" w:hAnsi="Tahoma" w:cs="Tahoma"/>
        </w:rPr>
      </w:pPr>
    </w:p>
    <w:p w:rsidR="002C1AFA" w:rsidRPr="00D44D8B" w:rsidRDefault="002C1AFA" w:rsidP="002C1AFA">
      <w:pPr>
        <w:spacing w:after="0" w:line="240" w:lineRule="auto"/>
        <w:rPr>
          <w:rFonts w:ascii="Arial Narrow" w:hAnsi="Arial Narrow" w:cs="Tahoma"/>
        </w:rPr>
      </w:pPr>
    </w:p>
    <w:p w:rsidR="002C1AFA" w:rsidRPr="001143C0" w:rsidRDefault="002C1AFA" w:rsidP="002C1AFA">
      <w:pPr>
        <w:spacing w:after="0" w:line="240" w:lineRule="auto"/>
        <w:rPr>
          <w:rFonts w:ascii="Arial Narrow" w:hAnsi="Arial Narrow" w:cs="Tahoma"/>
          <w:sz w:val="24"/>
        </w:rPr>
      </w:pPr>
      <w:r w:rsidRPr="001143C0">
        <w:rPr>
          <w:rFonts w:ascii="Arial Narrow" w:hAnsi="Arial Narrow" w:cs="Tahoma"/>
          <w:sz w:val="24"/>
        </w:rPr>
        <w:t xml:space="preserve">Osage Casino – </w:t>
      </w:r>
      <w:r w:rsidR="00AE3822" w:rsidRPr="001143C0">
        <w:rPr>
          <w:rFonts w:ascii="Arial Narrow" w:hAnsi="Arial Narrow" w:cs="Tahoma"/>
          <w:sz w:val="24"/>
        </w:rPr>
        <w:t>Skiatook</w:t>
      </w:r>
      <w:r w:rsidRPr="001143C0">
        <w:rPr>
          <w:rFonts w:ascii="Arial Narrow" w:hAnsi="Arial Narrow" w:cs="Tahoma"/>
          <w:sz w:val="24"/>
        </w:rPr>
        <w:t xml:space="preserve"> is located at </w:t>
      </w:r>
      <w:r w:rsidR="00AE3822" w:rsidRPr="001143C0">
        <w:rPr>
          <w:rFonts w:ascii="Arial Narrow" w:hAnsi="Arial Narrow" w:cs="Tahoma"/>
          <w:sz w:val="24"/>
        </w:rPr>
        <w:t>6455 West Rogers Boulevard in Skiatook</w:t>
      </w:r>
      <w:r w:rsidRPr="001143C0">
        <w:rPr>
          <w:rFonts w:ascii="Arial Narrow" w:hAnsi="Arial Narrow" w:cs="Tahoma"/>
          <w:sz w:val="24"/>
        </w:rPr>
        <w:t>.</w:t>
      </w:r>
    </w:p>
    <w:p w:rsidR="002C1AFA" w:rsidRPr="001143C0" w:rsidRDefault="002C1AFA" w:rsidP="002C1AFA">
      <w:pPr>
        <w:spacing w:after="0" w:line="240" w:lineRule="auto"/>
        <w:rPr>
          <w:rFonts w:ascii="Arial Narrow" w:hAnsi="Arial Narrow" w:cs="Tahoma"/>
          <w:sz w:val="24"/>
        </w:rPr>
      </w:pPr>
    </w:p>
    <w:p w:rsidR="002C1AFA" w:rsidRPr="001143C0" w:rsidRDefault="002C1AFA" w:rsidP="002C1AFA">
      <w:pPr>
        <w:spacing w:after="0" w:line="240" w:lineRule="auto"/>
        <w:rPr>
          <w:rFonts w:ascii="Arial Narrow" w:hAnsi="Arial Narrow" w:cs="Tahoma"/>
          <w:b/>
          <w:sz w:val="24"/>
        </w:rPr>
      </w:pPr>
      <w:r w:rsidRPr="001143C0">
        <w:rPr>
          <w:rFonts w:ascii="Arial Narrow" w:hAnsi="Arial Narrow" w:cs="Tahoma"/>
          <w:b/>
          <w:sz w:val="24"/>
        </w:rPr>
        <w:t xml:space="preserve">Directions to Osage Casino – </w:t>
      </w:r>
      <w:r w:rsidR="00AE3822" w:rsidRPr="001143C0">
        <w:rPr>
          <w:rFonts w:ascii="Arial Narrow" w:hAnsi="Arial Narrow" w:cs="Tahoma"/>
          <w:b/>
          <w:sz w:val="24"/>
        </w:rPr>
        <w:t>Skiatook</w:t>
      </w:r>
    </w:p>
    <w:p w:rsidR="002C1AFA" w:rsidRPr="001143C0" w:rsidRDefault="00AE3822" w:rsidP="002C1AFA">
      <w:pPr>
        <w:spacing w:after="0" w:line="240" w:lineRule="auto"/>
        <w:rPr>
          <w:rFonts w:ascii="Arial Narrow" w:hAnsi="Arial Narrow" w:cs="Tahoma"/>
          <w:sz w:val="24"/>
        </w:rPr>
      </w:pPr>
      <w:r w:rsidRPr="001143C0">
        <w:rPr>
          <w:rFonts w:ascii="Arial Narrow" w:hAnsi="Arial Narrow" w:cs="Tahoma"/>
          <w:sz w:val="24"/>
        </w:rPr>
        <w:t xml:space="preserve">From Tulsa, take 75 </w:t>
      </w:r>
      <w:proofErr w:type="gramStart"/>
      <w:r w:rsidRPr="001143C0">
        <w:rPr>
          <w:rFonts w:ascii="Arial Narrow" w:hAnsi="Arial Narrow" w:cs="Tahoma"/>
          <w:sz w:val="24"/>
        </w:rPr>
        <w:t>North</w:t>
      </w:r>
      <w:proofErr w:type="gramEnd"/>
      <w:r w:rsidRPr="001143C0">
        <w:rPr>
          <w:rFonts w:ascii="Arial Narrow" w:hAnsi="Arial Narrow" w:cs="Tahoma"/>
          <w:sz w:val="24"/>
        </w:rPr>
        <w:t xml:space="preserve"> approximately 15 miles to the Collinsville/Skiatook exit, turn left onto E 146th St. N/OK-20 W follow for approximately </w:t>
      </w:r>
      <w:r w:rsidR="00A71182" w:rsidRPr="001143C0">
        <w:rPr>
          <w:rFonts w:ascii="Arial Narrow" w:hAnsi="Arial Narrow" w:cs="Tahoma"/>
          <w:sz w:val="24"/>
        </w:rPr>
        <w:t>eight</w:t>
      </w:r>
      <w:bookmarkStart w:id="0" w:name="_GoBack"/>
      <w:bookmarkEnd w:id="0"/>
      <w:r w:rsidRPr="001143C0">
        <w:rPr>
          <w:rFonts w:ascii="Arial Narrow" w:hAnsi="Arial Narrow" w:cs="Tahoma"/>
          <w:sz w:val="24"/>
        </w:rPr>
        <w:t xml:space="preserve"> miles and end at Osage Travel Plaza 6455 W. Rogers Boulevard. </w:t>
      </w:r>
      <w:r w:rsidR="002C1AFA" w:rsidRPr="001143C0">
        <w:rPr>
          <w:rFonts w:ascii="Arial Narrow" w:hAnsi="Arial Narrow" w:cs="Tahoma"/>
          <w:sz w:val="24"/>
        </w:rPr>
        <w:t xml:space="preserve">For more information or questions please contact Jennifer Bighorse at (918) 699-7798, or visit </w:t>
      </w:r>
      <w:hyperlink r:id="rId6" w:history="1">
        <w:r w:rsidR="002C1AFA" w:rsidRPr="001143C0">
          <w:rPr>
            <w:rStyle w:val="Hyperlink"/>
            <w:rFonts w:ascii="Arial Narrow" w:hAnsi="Arial Narrow" w:cs="Tahoma"/>
            <w:sz w:val="24"/>
          </w:rPr>
          <w:t>www.osagecasinos.com</w:t>
        </w:r>
      </w:hyperlink>
      <w:r w:rsidR="002C1AFA" w:rsidRPr="001143C0">
        <w:rPr>
          <w:rFonts w:ascii="Arial Narrow" w:hAnsi="Arial Narrow" w:cs="Tahoma"/>
          <w:sz w:val="24"/>
        </w:rPr>
        <w:t xml:space="preserve">. </w:t>
      </w:r>
    </w:p>
    <w:p w:rsidR="002C1AFA" w:rsidRPr="00F327B1" w:rsidRDefault="002C1AFA" w:rsidP="002C1AFA">
      <w:pPr>
        <w:spacing w:after="0" w:line="240" w:lineRule="auto"/>
        <w:rPr>
          <w:rFonts w:ascii="Tahoma" w:hAnsi="Tahoma" w:cs="Tahoma"/>
        </w:rPr>
      </w:pPr>
    </w:p>
    <w:p w:rsidR="002C1AFA" w:rsidRPr="00F327B1" w:rsidRDefault="002C1AFA" w:rsidP="002C1AFA">
      <w:pPr>
        <w:spacing w:after="0" w:line="240" w:lineRule="auto"/>
        <w:rPr>
          <w:rFonts w:ascii="Tahoma" w:hAnsi="Tahoma" w:cs="Tahoma"/>
        </w:rPr>
      </w:pPr>
    </w:p>
    <w:p w:rsidR="002C1AFA" w:rsidRPr="00F327B1" w:rsidRDefault="002C1AFA" w:rsidP="002C1AFA">
      <w:pPr>
        <w:rPr>
          <w:rFonts w:ascii="Tahoma" w:hAnsi="Tahoma" w:cs="Tahoma"/>
        </w:rPr>
      </w:pPr>
    </w:p>
    <w:sectPr w:rsidR="002C1AFA" w:rsidRPr="00F327B1" w:rsidSect="003D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AFA"/>
    <w:rsid w:val="001143C0"/>
    <w:rsid w:val="001E6C84"/>
    <w:rsid w:val="0028507C"/>
    <w:rsid w:val="002C1AFA"/>
    <w:rsid w:val="002C4946"/>
    <w:rsid w:val="002D52D2"/>
    <w:rsid w:val="003D7EA0"/>
    <w:rsid w:val="00704720"/>
    <w:rsid w:val="0072545E"/>
    <w:rsid w:val="00902248"/>
    <w:rsid w:val="00A71182"/>
    <w:rsid w:val="00AE3822"/>
    <w:rsid w:val="00B51DF5"/>
    <w:rsid w:val="00C41055"/>
    <w:rsid w:val="00D44D8B"/>
    <w:rsid w:val="00D718E3"/>
    <w:rsid w:val="00F3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agecasinos.com" TargetMode="External"/><Relationship Id="rId5" Type="http://schemas.openxmlformats.org/officeDocument/2006/relationships/hyperlink" Target="mailto:chris.barton@osagecasinos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Thomas</dc:creator>
  <cp:lastModifiedBy>Justin Johnson</cp:lastModifiedBy>
  <cp:revision>7</cp:revision>
  <dcterms:created xsi:type="dcterms:W3CDTF">2012-08-24T16:09:00Z</dcterms:created>
  <dcterms:modified xsi:type="dcterms:W3CDTF">2012-08-28T15:39:00Z</dcterms:modified>
</cp:coreProperties>
</file>