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5479ED">
      <w:r>
        <w:rPr>
          <w:rFonts w:ascii="Helvetica" w:hAnsi="Helvetica" w:cs="Helvetica"/>
          <w:color w:val="404040"/>
          <w:sz w:val="20"/>
          <w:szCs w:val="20"/>
          <w:shd w:val="clear" w:color="auto" w:fill="FFFFFF"/>
        </w:rPr>
        <w:t>Lisle Baker on The Kentuckians of Boston</w:t>
      </w:r>
      <w:r>
        <w:rPr>
          <w:rFonts w:ascii="Helvetica" w:hAnsi="Helvetica" w:cs="Helvetica"/>
          <w:color w:val="404040"/>
          <w:sz w:val="20"/>
          <w:szCs w:val="20"/>
        </w:rPr>
        <w:br/>
      </w:r>
      <w:r>
        <w:rPr>
          <w:rFonts w:ascii="Helvetica" w:hAnsi="Helvetica" w:cs="Helvetica"/>
          <w:color w:val="404040"/>
          <w:sz w:val="20"/>
          <w:szCs w:val="20"/>
        </w:rPr>
        <w:br/>
      </w:r>
      <w:hyperlink r:id="rId4" w:history="1">
        <w:r w:rsidRPr="005479ED">
          <w:rPr>
            <w:rStyle w:val="Hyperlink"/>
            <w:rFonts w:ascii="Helvetica" w:hAnsi="Helvetica" w:cs="Helvetica"/>
            <w:sz w:val="20"/>
            <w:szCs w:val="20"/>
            <w:shd w:val="clear" w:color="auto" w:fill="FFFFFF"/>
          </w:rPr>
          <w:t>Kentuckians</w:t>
        </w:r>
      </w:hyperlink>
      <w:r>
        <w:rPr>
          <w:rFonts w:ascii="Helvetica" w:hAnsi="Helvetica" w:cs="Helvetica"/>
          <w:color w:val="404040"/>
          <w:sz w:val="20"/>
          <w:szCs w:val="20"/>
          <w:shd w:val="clear" w:color="auto" w:fill="FFFFFF"/>
        </w:rPr>
        <w:t xml:space="preserve"> who relocate to other parts of the country </w:t>
      </w:r>
      <w:proofErr w:type="gramStart"/>
      <w:r>
        <w:rPr>
          <w:rFonts w:ascii="Helvetica" w:hAnsi="Helvetica" w:cs="Helvetica"/>
          <w:color w:val="404040"/>
          <w:sz w:val="20"/>
          <w:szCs w:val="20"/>
          <w:shd w:val="clear" w:color="auto" w:fill="FFFFFF"/>
        </w:rPr>
        <w:t>have</w:t>
      </w:r>
      <w:proofErr w:type="gramEnd"/>
      <w:r>
        <w:rPr>
          <w:rFonts w:ascii="Helvetica" w:hAnsi="Helvetica" w:cs="Helvetica"/>
          <w:color w:val="404040"/>
          <w:sz w:val="20"/>
          <w:szCs w:val="20"/>
          <w:shd w:val="clear" w:color="auto" w:fill="FFFFFF"/>
        </w:rPr>
        <w:t xml:space="preserve"> from time to time formed associations to recall their heritage and welcome newcomers. For example, in Massachusetts, expatriate Kentuckians have gathered regularly to socialize and catch up on activities in the Bluegrass state. In the fall of each year, The Kentuckians of Boston, which is incorporated as a nonprofit fellowship organization with a volunteer board and officers, holds an annual membership dinner meeting where an honored guest from Kentucky is invited to speak. Each spring in late April, the group has a pre-Derby brunch, usually on a weekend before the Kentucky Derby, which always occurs on the first Saturday in May. To learn more, visit KentuckiansofBoston.org.</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About the Author: Lisle Baker serves as the Vice President and Clerk of the Kentuckians of Boston. He is also a law professor at Suffolk University Law School in Boston and an elected Alderman in Newton, Massachusetts.</w:t>
      </w:r>
    </w:p>
    <w:sectPr w:rsidR="00BE75B8" w:rsidSect="00923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9ED"/>
    <w:rsid w:val="005479ED"/>
    <w:rsid w:val="00923F15"/>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Kentuc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Company>Microsoft</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2013-02-12T21:52:00Z</dcterms:created>
  <dcterms:modified xsi:type="dcterms:W3CDTF">2013-02-12T21:54:00Z</dcterms:modified>
</cp:coreProperties>
</file>