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09" w:rsidRDefault="0089784E" w:rsidP="0089784E">
      <w:pPr>
        <w:pStyle w:val="Title"/>
        <w:jc w:val="center"/>
      </w:pPr>
      <w:r>
        <w:t>Baltimore Area Council Boy Scouts of America and Project STEM</w:t>
      </w:r>
    </w:p>
    <w:p w:rsidR="0089784E" w:rsidRDefault="0089784E" w:rsidP="0089784E">
      <w:pPr>
        <w:jc w:val="center"/>
        <w:rPr>
          <w:sz w:val="32"/>
          <w:szCs w:val="32"/>
        </w:rPr>
      </w:pPr>
      <w:r w:rsidRPr="0089784E">
        <w:rPr>
          <w:sz w:val="32"/>
          <w:szCs w:val="32"/>
        </w:rPr>
        <w:t xml:space="preserve">By Ethan </w:t>
      </w:r>
      <w:proofErr w:type="spellStart"/>
      <w:r w:rsidRPr="0089784E">
        <w:rPr>
          <w:sz w:val="32"/>
          <w:szCs w:val="32"/>
        </w:rPr>
        <w:t>Draddy</w:t>
      </w:r>
      <w:proofErr w:type="spellEnd"/>
    </w:p>
    <w:p w:rsidR="0089784E" w:rsidRDefault="0089784E" w:rsidP="0089784E">
      <w:pPr>
        <w:rPr>
          <w:sz w:val="32"/>
          <w:szCs w:val="32"/>
        </w:rPr>
      </w:pPr>
    </w:p>
    <w:p w:rsidR="0089784E" w:rsidRPr="0089784E" w:rsidRDefault="0089784E" w:rsidP="0089784E">
      <w:pPr>
        <w:rPr>
          <w:sz w:val="32"/>
          <w:szCs w:val="32"/>
        </w:rPr>
      </w:pPr>
      <w:r w:rsidRPr="0089784E">
        <w:rPr>
          <w:sz w:val="32"/>
          <w:szCs w:val="32"/>
        </w:rPr>
        <w:t xml:space="preserve">The Baltimore Area Council is taking part in Project STEM, created by the Boy Scouts of America. As one of 20 councils in the United States initiating this pilot program, the </w:t>
      </w:r>
      <w:hyperlink r:id="rId5" w:history="1">
        <w:r w:rsidRPr="0089784E">
          <w:rPr>
            <w:rStyle w:val="Hyperlink"/>
            <w:sz w:val="32"/>
            <w:szCs w:val="32"/>
          </w:rPr>
          <w:t>Baltimore Arts Council</w:t>
        </w:r>
      </w:hyperlink>
      <w:r w:rsidRPr="0089784E">
        <w:rPr>
          <w:sz w:val="32"/>
          <w:szCs w:val="32"/>
        </w:rPr>
        <w:t xml:space="preserve"> is helping to provide opportunities for scouts to engage in science, technology, engineering, and mathematics (hence, STEM).</w:t>
      </w:r>
      <w:r w:rsidRPr="0089784E">
        <w:rPr>
          <w:sz w:val="32"/>
          <w:szCs w:val="32"/>
        </w:rPr>
        <w:br/>
      </w:r>
      <w:r w:rsidRPr="0089784E">
        <w:rPr>
          <w:sz w:val="32"/>
          <w:szCs w:val="32"/>
        </w:rPr>
        <w:br/>
        <w:t>STEM works in conjunction with the Nova Awards program to provide a motivating force for involved scouts. Scouts and their adult counselors or mentors explore the facets of STEM through various activities and modules; for an additional challenge, scouts may also participate in the Supernova Awards.</w:t>
      </w:r>
      <w:r w:rsidRPr="0089784E">
        <w:rPr>
          <w:sz w:val="32"/>
          <w:szCs w:val="32"/>
        </w:rPr>
        <w:br/>
      </w:r>
      <w:r w:rsidRPr="0089784E">
        <w:rPr>
          <w:sz w:val="32"/>
          <w:szCs w:val="32"/>
        </w:rPr>
        <w:br/>
        <w:t xml:space="preserve">For more information about STEM, visit </w:t>
      </w:r>
      <w:r w:rsidR="00A915B6">
        <w:rPr>
          <w:sz w:val="32"/>
          <w:szCs w:val="32"/>
        </w:rPr>
        <w:fldChar w:fldCharType="begin"/>
      </w:r>
      <w:r w:rsidR="00A915B6">
        <w:rPr>
          <w:sz w:val="32"/>
          <w:szCs w:val="32"/>
        </w:rPr>
        <w:instrText>HYPERLINK "http://www.scouting.org/"</w:instrText>
      </w:r>
      <w:r w:rsidR="00A915B6">
        <w:rPr>
          <w:sz w:val="32"/>
          <w:szCs w:val="32"/>
        </w:rPr>
      </w:r>
      <w:r w:rsidR="00A915B6">
        <w:rPr>
          <w:sz w:val="32"/>
          <w:szCs w:val="32"/>
        </w:rPr>
        <w:fldChar w:fldCharType="separate"/>
      </w:r>
      <w:r w:rsidRPr="00A915B6">
        <w:rPr>
          <w:rStyle w:val="Hyperlink"/>
          <w:sz w:val="32"/>
          <w:szCs w:val="32"/>
        </w:rPr>
        <w:t>Scouting.org</w:t>
      </w:r>
      <w:r w:rsidR="00A915B6">
        <w:rPr>
          <w:sz w:val="32"/>
          <w:szCs w:val="32"/>
        </w:rPr>
        <w:fldChar w:fldCharType="end"/>
      </w:r>
      <w:bookmarkStart w:id="0" w:name="_GoBack"/>
      <w:bookmarkEnd w:id="0"/>
      <w:r w:rsidRPr="0089784E">
        <w:rPr>
          <w:sz w:val="32"/>
          <w:szCs w:val="32"/>
        </w:rPr>
        <w:t>.</w:t>
      </w:r>
      <w:r w:rsidRPr="0089784E">
        <w:rPr>
          <w:sz w:val="32"/>
          <w:szCs w:val="32"/>
        </w:rPr>
        <w:br/>
      </w:r>
      <w:r w:rsidRPr="0089784E">
        <w:rPr>
          <w:sz w:val="32"/>
          <w:szCs w:val="32"/>
        </w:rPr>
        <w:br/>
        <w:t>About the Author:</w:t>
      </w:r>
      <w:r w:rsidRPr="0089784E">
        <w:rPr>
          <w:sz w:val="32"/>
          <w:szCs w:val="32"/>
        </w:rPr>
        <w:br/>
      </w:r>
      <w:r w:rsidRPr="0089784E">
        <w:rPr>
          <w:sz w:val="32"/>
          <w:szCs w:val="32"/>
        </w:rPr>
        <w:br/>
        <w:t xml:space="preserve">As the Scout Executive and CEO of the Baltimore Area Council, Boy Scouts of America, Ethan </w:t>
      </w:r>
      <w:proofErr w:type="spellStart"/>
      <w:r w:rsidRPr="0089784E">
        <w:rPr>
          <w:sz w:val="32"/>
          <w:szCs w:val="32"/>
        </w:rPr>
        <w:t>Draddy</w:t>
      </w:r>
      <w:proofErr w:type="spellEnd"/>
      <w:r w:rsidRPr="0089784E">
        <w:rPr>
          <w:sz w:val="32"/>
          <w:szCs w:val="32"/>
        </w:rPr>
        <w:t xml:space="preserve"> helps almost 36,000 youth in central Maryland to be “Prepared. </w:t>
      </w:r>
      <w:proofErr w:type="gramStart"/>
      <w:r w:rsidRPr="0089784E">
        <w:rPr>
          <w:sz w:val="32"/>
          <w:szCs w:val="32"/>
        </w:rPr>
        <w:t>For Life.”</w:t>
      </w:r>
      <w:proofErr w:type="gramEnd"/>
      <w:r w:rsidRPr="0089784E">
        <w:rPr>
          <w:sz w:val="32"/>
          <w:szCs w:val="32"/>
        </w:rPr>
        <w:t xml:space="preserve"> Ethan </w:t>
      </w:r>
      <w:proofErr w:type="spellStart"/>
      <w:r w:rsidRPr="0089784E">
        <w:rPr>
          <w:sz w:val="32"/>
          <w:szCs w:val="32"/>
        </w:rPr>
        <w:t>Draddy</w:t>
      </w:r>
      <w:proofErr w:type="spellEnd"/>
      <w:r w:rsidRPr="0089784E">
        <w:rPr>
          <w:sz w:val="32"/>
          <w:szCs w:val="32"/>
        </w:rPr>
        <w:t xml:space="preserve"> has served as a Scout Executive for over a decade.</w:t>
      </w:r>
    </w:p>
    <w:sectPr w:rsidR="0089784E" w:rsidRPr="00897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12"/>
    <w:rsid w:val="000B6767"/>
    <w:rsid w:val="000C3AE9"/>
    <w:rsid w:val="0027142E"/>
    <w:rsid w:val="00307B3D"/>
    <w:rsid w:val="00441AFA"/>
    <w:rsid w:val="00445624"/>
    <w:rsid w:val="006941F4"/>
    <w:rsid w:val="007C4C62"/>
    <w:rsid w:val="0089784E"/>
    <w:rsid w:val="00A53912"/>
    <w:rsid w:val="00A915B6"/>
    <w:rsid w:val="00AC493D"/>
    <w:rsid w:val="00E9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5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978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5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97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motionandarts.com/index.cfm?page=arts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3</cp:revision>
  <cp:lastPrinted>2012-11-11T06:04:00Z</cp:lastPrinted>
  <dcterms:created xsi:type="dcterms:W3CDTF">2013-02-24T01:55:00Z</dcterms:created>
  <dcterms:modified xsi:type="dcterms:W3CDTF">2013-02-24T01:57:00Z</dcterms:modified>
</cp:coreProperties>
</file>