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7D" w:rsidRPr="008B257D" w:rsidRDefault="008B257D" w:rsidP="008B257D">
      <w:pPr>
        <w:ind w:firstLine="720"/>
        <w:rPr>
          <w:rFonts w:ascii="Times New Roman" w:hAnsi="Times New Roman" w:cs="Times New Roman"/>
          <w:b/>
          <w:color w:val="000000"/>
          <w:sz w:val="24"/>
          <w:szCs w:val="24"/>
        </w:rPr>
      </w:pPr>
      <w:r w:rsidRPr="008B257D">
        <w:rPr>
          <w:rFonts w:ascii="Times New Roman" w:hAnsi="Times New Roman" w:cs="Times New Roman"/>
          <w:b/>
          <w:color w:val="000000"/>
          <w:sz w:val="24"/>
          <w:szCs w:val="24"/>
        </w:rPr>
        <w:t>Do relationship with mother and feelings of independence affect knowledge of birth control?</w:t>
      </w:r>
    </w:p>
    <w:p w:rsidR="00E0665C" w:rsidRDefault="008B257D" w:rsidP="008B257D">
      <w:pPr>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w:t>
      </w:r>
      <w:r w:rsidRPr="001F29B8">
        <w:rPr>
          <w:rFonts w:ascii="Times New Roman" w:hAnsi="Times New Roman" w:cs="Times New Roman"/>
          <w:color w:val="000000"/>
          <w:sz w:val="24"/>
          <w:szCs w:val="24"/>
        </w:rPr>
        <w:t xml:space="preserve">2011, a total of 329,797 babies were born to women aged 15–19 years </w:t>
      </w:r>
      <w:r w:rsidR="00E7301E" w:rsidRPr="001F29B8">
        <w:rPr>
          <w:rFonts w:ascii="Times New Roman" w:hAnsi="Times New Roman" w:cs="Times New Roman"/>
          <w:color w:val="000000"/>
          <w:sz w:val="24"/>
          <w:szCs w:val="24"/>
        </w:rPr>
        <w:t xml:space="preserve">of age in the United </w:t>
      </w:r>
      <w:r w:rsidR="00831229" w:rsidRPr="001F29B8">
        <w:rPr>
          <w:rFonts w:ascii="Times New Roman" w:hAnsi="Times New Roman" w:cs="Times New Roman"/>
          <w:color w:val="000000"/>
          <w:sz w:val="24"/>
          <w:szCs w:val="24"/>
        </w:rPr>
        <w:t>States (</w:t>
      </w:r>
      <w:r w:rsidRPr="001F29B8">
        <w:rPr>
          <w:rFonts w:ascii="Times New Roman" w:hAnsi="Times New Roman" w:cs="Times New Roman"/>
          <w:color w:val="000000"/>
          <w:sz w:val="24"/>
          <w:szCs w:val="24"/>
        </w:rPr>
        <w:t xml:space="preserve">Center for Disease Control and Prevention, 2012). </w:t>
      </w:r>
      <w:r w:rsidR="00E7301E" w:rsidRPr="001F29B8">
        <w:rPr>
          <w:rFonts w:ascii="Times New Roman" w:hAnsi="Times New Roman" w:cs="Times New Roman"/>
          <w:color w:val="000000"/>
          <w:sz w:val="24"/>
          <w:szCs w:val="24"/>
        </w:rPr>
        <w:t xml:space="preserve">With this astonishing number of </w:t>
      </w:r>
      <w:r w:rsidR="00831229" w:rsidRPr="001F29B8">
        <w:rPr>
          <w:rFonts w:ascii="Times New Roman" w:hAnsi="Times New Roman" w:cs="Times New Roman"/>
          <w:color w:val="000000"/>
          <w:sz w:val="24"/>
          <w:szCs w:val="24"/>
        </w:rPr>
        <w:t>adolescent</w:t>
      </w:r>
      <w:r w:rsidR="00E7301E" w:rsidRPr="001F29B8">
        <w:rPr>
          <w:rFonts w:ascii="Times New Roman" w:hAnsi="Times New Roman" w:cs="Times New Roman"/>
          <w:color w:val="000000"/>
          <w:sz w:val="24"/>
          <w:szCs w:val="24"/>
        </w:rPr>
        <w:t xml:space="preserve"> women giving birth researchers are finding it interesting to examine </w:t>
      </w:r>
      <w:r w:rsidR="00831229" w:rsidRPr="001F29B8">
        <w:rPr>
          <w:rFonts w:ascii="Times New Roman" w:hAnsi="Times New Roman" w:cs="Times New Roman"/>
          <w:color w:val="000000"/>
          <w:sz w:val="24"/>
          <w:szCs w:val="24"/>
        </w:rPr>
        <w:t>adolescent’s</w:t>
      </w:r>
      <w:r w:rsidR="00E7301E" w:rsidRPr="001F29B8">
        <w:rPr>
          <w:rFonts w:ascii="Times New Roman" w:hAnsi="Times New Roman" w:cs="Times New Roman"/>
          <w:color w:val="000000"/>
          <w:sz w:val="24"/>
          <w:szCs w:val="24"/>
        </w:rPr>
        <w:t xml:space="preserve"> knowledge of birth control and what factors contribute to this knowledge.</w:t>
      </w:r>
    </w:p>
    <w:p w:rsidR="00040D83" w:rsidRPr="00E0665C" w:rsidRDefault="00E7301E" w:rsidP="008B257D">
      <w:pPr>
        <w:ind w:firstLine="720"/>
        <w:rPr>
          <w:rFonts w:ascii="Times New Roman" w:hAnsi="Times New Roman" w:cs="Times New Roman"/>
          <w:sz w:val="24"/>
          <w:szCs w:val="24"/>
        </w:rPr>
      </w:pPr>
      <w:r w:rsidRPr="001F29B8">
        <w:rPr>
          <w:rFonts w:ascii="Times New Roman" w:hAnsi="Times New Roman" w:cs="Times New Roman"/>
          <w:color w:val="000000"/>
          <w:sz w:val="24"/>
          <w:szCs w:val="24"/>
        </w:rPr>
        <w:t xml:space="preserve"> </w:t>
      </w:r>
      <w:r w:rsidR="00831229" w:rsidRPr="001F29B8">
        <w:rPr>
          <w:rFonts w:ascii="Times New Roman" w:hAnsi="Times New Roman" w:cs="Times New Roman"/>
          <w:color w:val="000000"/>
          <w:sz w:val="24"/>
          <w:szCs w:val="24"/>
        </w:rPr>
        <w:t xml:space="preserve">Ryan, </w:t>
      </w:r>
      <w:proofErr w:type="spellStart"/>
      <w:r w:rsidR="00831229" w:rsidRPr="001F29B8">
        <w:rPr>
          <w:rFonts w:ascii="Times New Roman" w:hAnsi="Times New Roman" w:cs="Times New Roman"/>
          <w:color w:val="000000"/>
          <w:sz w:val="24"/>
          <w:szCs w:val="24"/>
        </w:rPr>
        <w:t>Franzetta</w:t>
      </w:r>
      <w:proofErr w:type="spellEnd"/>
      <w:r w:rsidR="00A42A3B">
        <w:rPr>
          <w:rFonts w:ascii="Times New Roman" w:hAnsi="Times New Roman" w:cs="Times New Roman"/>
          <w:color w:val="000000"/>
          <w:sz w:val="24"/>
          <w:szCs w:val="24"/>
        </w:rPr>
        <w:t>,</w:t>
      </w:r>
      <w:r w:rsidR="00831229" w:rsidRPr="001F29B8">
        <w:rPr>
          <w:rFonts w:ascii="Times New Roman" w:hAnsi="Times New Roman" w:cs="Times New Roman"/>
          <w:color w:val="000000"/>
          <w:sz w:val="24"/>
          <w:szCs w:val="24"/>
        </w:rPr>
        <w:t xml:space="preserve"> and </w:t>
      </w:r>
      <w:proofErr w:type="spellStart"/>
      <w:r w:rsidR="00831229" w:rsidRPr="001F29B8">
        <w:rPr>
          <w:rFonts w:ascii="Times New Roman" w:hAnsi="Times New Roman" w:cs="Times New Roman"/>
          <w:color w:val="000000"/>
          <w:sz w:val="24"/>
          <w:szCs w:val="24"/>
        </w:rPr>
        <w:t>Manlove</w:t>
      </w:r>
      <w:proofErr w:type="spellEnd"/>
      <w:r w:rsidR="00831229" w:rsidRPr="001F29B8">
        <w:rPr>
          <w:rFonts w:ascii="Times New Roman" w:hAnsi="Times New Roman" w:cs="Times New Roman"/>
          <w:color w:val="000000"/>
          <w:sz w:val="24"/>
          <w:szCs w:val="24"/>
        </w:rPr>
        <w:t xml:space="preserve"> (2007)</w:t>
      </w:r>
      <w:r w:rsidR="00913875" w:rsidRPr="001F29B8">
        <w:rPr>
          <w:rFonts w:ascii="Times New Roman" w:hAnsi="Times New Roman" w:cs="Times New Roman"/>
          <w:color w:val="000000"/>
          <w:sz w:val="24"/>
          <w:szCs w:val="24"/>
        </w:rPr>
        <w:t xml:space="preserve"> found that knowledge, perceptions and motivations surrounding sexual activity and contraception are important predi</w:t>
      </w:r>
      <w:r w:rsidR="001F29B8" w:rsidRPr="001F29B8">
        <w:rPr>
          <w:rFonts w:ascii="Times New Roman" w:hAnsi="Times New Roman" w:cs="Times New Roman"/>
          <w:color w:val="000000"/>
          <w:sz w:val="24"/>
          <w:szCs w:val="24"/>
        </w:rPr>
        <w:t xml:space="preserve">ctors of contraception outcomes although there are differences between genders. </w:t>
      </w:r>
      <w:r w:rsidR="00913875" w:rsidRPr="001F29B8">
        <w:rPr>
          <w:rFonts w:ascii="Times New Roman" w:hAnsi="Times New Roman" w:cs="Times New Roman"/>
          <w:color w:val="000000"/>
          <w:sz w:val="24"/>
          <w:szCs w:val="24"/>
        </w:rPr>
        <w:t xml:space="preserve"> </w:t>
      </w:r>
      <w:r w:rsidR="00EA695D">
        <w:rPr>
          <w:rFonts w:ascii="Times New Roman" w:hAnsi="Times New Roman" w:cs="Times New Roman"/>
          <w:color w:val="000000"/>
          <w:sz w:val="24"/>
          <w:szCs w:val="24"/>
        </w:rPr>
        <w:t xml:space="preserve">More specifically, </w:t>
      </w:r>
      <w:r w:rsidR="00EA695D">
        <w:rPr>
          <w:rFonts w:ascii="Times New Roman" w:hAnsi="Times New Roman" w:cs="Times New Roman"/>
          <w:sz w:val="24"/>
          <w:szCs w:val="24"/>
        </w:rPr>
        <w:t xml:space="preserve">for </w:t>
      </w:r>
      <w:proofErr w:type="gramStart"/>
      <w:r w:rsidR="00EA695D">
        <w:rPr>
          <w:rFonts w:ascii="Times New Roman" w:hAnsi="Times New Roman" w:cs="Times New Roman"/>
          <w:sz w:val="24"/>
          <w:szCs w:val="24"/>
        </w:rPr>
        <w:t>males</w:t>
      </w:r>
      <w:proofErr w:type="gramEnd"/>
      <w:r w:rsidR="001F29B8" w:rsidRPr="001F29B8">
        <w:rPr>
          <w:rFonts w:ascii="Times New Roman" w:hAnsi="Times New Roman" w:cs="Times New Roman"/>
          <w:sz w:val="24"/>
          <w:szCs w:val="24"/>
        </w:rPr>
        <w:t xml:space="preserve"> greater perceived condom knowledge is associated with increased </w:t>
      </w:r>
      <w:r w:rsidR="001F29B8">
        <w:rPr>
          <w:rFonts w:ascii="Times New Roman" w:hAnsi="Times New Roman" w:cs="Times New Roman"/>
          <w:sz w:val="24"/>
          <w:szCs w:val="24"/>
        </w:rPr>
        <w:t>probability</w:t>
      </w:r>
      <w:r w:rsidR="001F29B8" w:rsidRPr="001F29B8">
        <w:rPr>
          <w:rFonts w:ascii="Times New Roman" w:hAnsi="Times New Roman" w:cs="Times New Roman"/>
          <w:sz w:val="24"/>
          <w:szCs w:val="24"/>
        </w:rPr>
        <w:t xml:space="preserve"> of ever using contraception and for females, higher levels of actual reproductive health knowledge is associated with increased </w:t>
      </w:r>
      <w:r w:rsidR="001F29B8" w:rsidRPr="00E0665C">
        <w:rPr>
          <w:rFonts w:ascii="Times New Roman" w:hAnsi="Times New Roman" w:cs="Times New Roman"/>
          <w:sz w:val="24"/>
          <w:szCs w:val="24"/>
        </w:rPr>
        <w:t xml:space="preserve">probability of ever using contraception. </w:t>
      </w:r>
    </w:p>
    <w:p w:rsidR="009943BF" w:rsidRDefault="00E0665C" w:rsidP="005079F0">
      <w:pPr>
        <w:ind w:firstLine="720"/>
        <w:rPr>
          <w:rFonts w:ascii="Times New Roman" w:hAnsi="Times New Roman" w:cs="Times New Roman"/>
          <w:sz w:val="24"/>
          <w:szCs w:val="24"/>
        </w:rPr>
      </w:pPr>
      <w:r w:rsidRPr="00E0665C">
        <w:rPr>
          <w:rFonts w:ascii="Times New Roman" w:hAnsi="Times New Roman" w:cs="Times New Roman"/>
          <w:sz w:val="24"/>
          <w:szCs w:val="24"/>
        </w:rPr>
        <w:t>Another current study found that greater relationship satisfaction between adolescents and their mothers was associated with a higher probability of birth control use and a lower probability of both sexual intercourse and pregnancy (</w:t>
      </w:r>
      <w:proofErr w:type="spellStart"/>
      <w:r w:rsidRPr="00E0665C">
        <w:rPr>
          <w:rFonts w:ascii="Times New Roman" w:hAnsi="Times New Roman" w:cs="Times New Roman"/>
          <w:sz w:val="24"/>
          <w:szCs w:val="24"/>
        </w:rPr>
        <w:t>Jaccard</w:t>
      </w:r>
      <w:proofErr w:type="spellEnd"/>
      <w:r w:rsidRPr="00E0665C">
        <w:rPr>
          <w:rFonts w:ascii="Times New Roman" w:hAnsi="Times New Roman" w:cs="Times New Roman"/>
          <w:sz w:val="24"/>
          <w:szCs w:val="24"/>
        </w:rPr>
        <w:t xml:space="preserve"> &amp;</w:t>
      </w:r>
      <w:r>
        <w:rPr>
          <w:rFonts w:ascii="Times New Roman" w:hAnsi="Times New Roman" w:cs="Times New Roman"/>
          <w:sz w:val="24"/>
          <w:szCs w:val="24"/>
        </w:rPr>
        <w:t xml:space="preserve"> </w:t>
      </w:r>
      <w:proofErr w:type="spellStart"/>
      <w:r w:rsidRPr="00E0665C">
        <w:rPr>
          <w:rFonts w:ascii="Times New Roman" w:hAnsi="Times New Roman" w:cs="Times New Roman"/>
          <w:sz w:val="24"/>
          <w:szCs w:val="24"/>
        </w:rPr>
        <w:t>Dittus</w:t>
      </w:r>
      <w:proofErr w:type="spellEnd"/>
      <w:r w:rsidRPr="00E0665C">
        <w:rPr>
          <w:rFonts w:ascii="Times New Roman" w:hAnsi="Times New Roman" w:cs="Times New Roman"/>
          <w:sz w:val="24"/>
          <w:szCs w:val="24"/>
        </w:rPr>
        <w:t>, 2000).</w:t>
      </w:r>
      <w:r w:rsidR="009943BF">
        <w:rPr>
          <w:rFonts w:ascii="Times New Roman" w:hAnsi="Times New Roman" w:cs="Times New Roman"/>
          <w:sz w:val="24"/>
          <w:szCs w:val="24"/>
        </w:rPr>
        <w:t xml:space="preserve"> </w:t>
      </w:r>
    </w:p>
    <w:p w:rsidR="009943BF" w:rsidRDefault="005079F0" w:rsidP="005079F0">
      <w:pPr>
        <w:ind w:firstLine="720"/>
        <w:rPr>
          <w:rFonts w:ascii="Times New Roman" w:hAnsi="Times New Roman" w:cs="Times New Roman"/>
          <w:sz w:val="24"/>
          <w:szCs w:val="24"/>
        </w:rPr>
      </w:pPr>
      <w:proofErr w:type="spellStart"/>
      <w:r>
        <w:rPr>
          <w:rFonts w:ascii="Times New Roman" w:hAnsi="Times New Roman" w:cs="Times New Roman"/>
          <w:sz w:val="24"/>
          <w:szCs w:val="24"/>
        </w:rPr>
        <w:t>Dilorio</w:t>
      </w:r>
      <w:proofErr w:type="spellEnd"/>
      <w:r>
        <w:rPr>
          <w:rFonts w:ascii="Times New Roman" w:hAnsi="Times New Roman" w:cs="Times New Roman"/>
          <w:sz w:val="24"/>
          <w:szCs w:val="24"/>
        </w:rPr>
        <w:t xml:space="preserve">, Kelley and </w:t>
      </w:r>
      <w:proofErr w:type="spellStart"/>
      <w:r>
        <w:rPr>
          <w:rFonts w:ascii="Times New Roman" w:hAnsi="Times New Roman" w:cs="Times New Roman"/>
          <w:sz w:val="24"/>
          <w:szCs w:val="24"/>
        </w:rPr>
        <w:t>Hokenberry</w:t>
      </w:r>
      <w:proofErr w:type="spellEnd"/>
      <w:r>
        <w:rPr>
          <w:rFonts w:ascii="Times New Roman" w:hAnsi="Times New Roman" w:cs="Times New Roman"/>
          <w:sz w:val="24"/>
          <w:szCs w:val="24"/>
        </w:rPr>
        <w:t xml:space="preserve"> (1999) found similar results when examining communication on sex-based topics between adolescents</w:t>
      </w:r>
      <w:r w:rsidR="009943BF">
        <w:rPr>
          <w:rFonts w:ascii="Times New Roman" w:hAnsi="Times New Roman" w:cs="Times New Roman"/>
          <w:sz w:val="24"/>
          <w:szCs w:val="24"/>
        </w:rPr>
        <w:t xml:space="preserve"> and their parents. They found that both male and female adolescents are more likely to discuss sex-based topics with their mother; they also found that condom use is frequently included in those sex-based topics.  </w:t>
      </w:r>
    </w:p>
    <w:p w:rsidR="009943BF" w:rsidRDefault="009943BF" w:rsidP="005079F0">
      <w:pPr>
        <w:ind w:firstLine="720"/>
        <w:rPr>
          <w:rFonts w:ascii="Times New Roman" w:hAnsi="Times New Roman" w:cs="Times New Roman"/>
          <w:sz w:val="24"/>
          <w:szCs w:val="24"/>
        </w:rPr>
      </w:pPr>
      <w:r>
        <w:rPr>
          <w:rFonts w:ascii="Times New Roman" w:hAnsi="Times New Roman" w:cs="Times New Roman"/>
          <w:sz w:val="24"/>
          <w:szCs w:val="24"/>
        </w:rPr>
        <w:t xml:space="preserve">Contrary to </w:t>
      </w:r>
      <w:r w:rsidR="00B348D8">
        <w:rPr>
          <w:rFonts w:ascii="Times New Roman" w:hAnsi="Times New Roman" w:cs="Times New Roman"/>
          <w:sz w:val="24"/>
          <w:szCs w:val="24"/>
        </w:rPr>
        <w:t xml:space="preserve">the </w:t>
      </w:r>
      <w:r>
        <w:rPr>
          <w:rFonts w:ascii="Times New Roman" w:hAnsi="Times New Roman" w:cs="Times New Roman"/>
          <w:sz w:val="24"/>
          <w:szCs w:val="24"/>
        </w:rPr>
        <w:t>above literature</w:t>
      </w:r>
      <w:r w:rsidR="00B348D8">
        <w:rPr>
          <w:rFonts w:ascii="Times New Roman" w:hAnsi="Times New Roman" w:cs="Times New Roman"/>
          <w:sz w:val="24"/>
          <w:szCs w:val="24"/>
        </w:rPr>
        <w:t>,</w:t>
      </w:r>
      <w:r w:rsidR="005079F0">
        <w:rPr>
          <w:rFonts w:ascii="Times New Roman" w:hAnsi="Times New Roman" w:cs="Times New Roman"/>
          <w:sz w:val="24"/>
          <w:szCs w:val="24"/>
        </w:rPr>
        <w:t xml:space="preserve"> </w:t>
      </w:r>
      <w:r>
        <w:rPr>
          <w:rFonts w:ascii="Times New Roman" w:hAnsi="Times New Roman" w:cs="Times New Roman"/>
          <w:sz w:val="24"/>
          <w:szCs w:val="24"/>
        </w:rPr>
        <w:t>a</w:t>
      </w:r>
      <w:r w:rsidR="00FA329F">
        <w:rPr>
          <w:rFonts w:ascii="Times New Roman" w:hAnsi="Times New Roman" w:cs="Times New Roman"/>
          <w:sz w:val="24"/>
          <w:szCs w:val="24"/>
        </w:rPr>
        <w:t xml:space="preserve"> study conducted by </w:t>
      </w:r>
      <w:proofErr w:type="spellStart"/>
      <w:r w:rsidR="00FA329F">
        <w:rPr>
          <w:rFonts w:ascii="Times New Roman" w:hAnsi="Times New Roman" w:cs="Times New Roman"/>
          <w:sz w:val="24"/>
          <w:szCs w:val="24"/>
        </w:rPr>
        <w:t>Commendor</w:t>
      </w:r>
      <w:proofErr w:type="spellEnd"/>
      <w:r w:rsidR="00FA329F">
        <w:rPr>
          <w:rFonts w:ascii="Times New Roman" w:hAnsi="Times New Roman" w:cs="Times New Roman"/>
          <w:sz w:val="24"/>
          <w:szCs w:val="24"/>
        </w:rPr>
        <w:t xml:space="preserve"> (2011) associated with maternal relationship and contraceptive use found that maternal parenting style</w:t>
      </w:r>
      <w:r w:rsidR="005079F0">
        <w:rPr>
          <w:rFonts w:ascii="Times New Roman" w:hAnsi="Times New Roman" w:cs="Times New Roman"/>
          <w:sz w:val="24"/>
          <w:szCs w:val="24"/>
        </w:rPr>
        <w:t xml:space="preserve"> did not correlate with age, decision self- esteem</w:t>
      </w:r>
      <w:r w:rsidR="00B348D8">
        <w:rPr>
          <w:rFonts w:ascii="Times New Roman" w:hAnsi="Times New Roman" w:cs="Times New Roman"/>
          <w:sz w:val="24"/>
          <w:szCs w:val="24"/>
        </w:rPr>
        <w:t>, or</w:t>
      </w:r>
      <w:r w:rsidR="005079F0">
        <w:rPr>
          <w:rFonts w:ascii="Times New Roman" w:hAnsi="Times New Roman" w:cs="Times New Roman"/>
          <w:sz w:val="24"/>
          <w:szCs w:val="24"/>
        </w:rPr>
        <w:t xml:space="preserve"> contraceptive use.</w:t>
      </w:r>
    </w:p>
    <w:p w:rsidR="009943BF" w:rsidRDefault="005079F0" w:rsidP="009943B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There is conflict in the literature about maternal relationship, knowledge of birth control and birth control use. </w:t>
      </w:r>
      <w:r w:rsidR="009943BF">
        <w:rPr>
          <w:rFonts w:ascii="Times New Roman" w:hAnsi="Times New Roman" w:cs="Times New Roman"/>
          <w:sz w:val="24"/>
          <w:szCs w:val="24"/>
        </w:rPr>
        <w:t>Given these finding and the literature I have found I have decided to focus my research questions and hypothesis on the following topics. First, I wanted to examine the relationship between mother and adolescents and how this relates to knowledge of birth control.</w:t>
      </w:r>
      <w:r w:rsidR="009943BF" w:rsidRPr="009943BF">
        <w:rPr>
          <w:rFonts w:ascii="Times New Roman" w:hAnsi="Times New Roman" w:cs="Times New Roman"/>
          <w:sz w:val="24"/>
          <w:szCs w:val="24"/>
        </w:rPr>
        <w:t xml:space="preserve"> </w:t>
      </w:r>
    </w:p>
    <w:p w:rsidR="00E0665C" w:rsidRPr="005079F0" w:rsidRDefault="009943BF" w:rsidP="009943BF">
      <w:pPr>
        <w:ind w:firstLine="720"/>
        <w:rPr>
          <w:rFonts w:ascii="Times New Roman" w:hAnsi="Times New Roman" w:cs="Times New Roman"/>
          <w:sz w:val="24"/>
          <w:szCs w:val="24"/>
        </w:rPr>
      </w:pPr>
      <w:r>
        <w:rPr>
          <w:rFonts w:ascii="Times New Roman" w:hAnsi="Times New Roman" w:cs="Times New Roman"/>
          <w:sz w:val="24"/>
          <w:szCs w:val="24"/>
        </w:rPr>
        <w:t xml:space="preserve">Although there was not a lot of research on feelings of independence I am also looking to examine feelings of independence in relation to knowledge of birth control and </w:t>
      </w:r>
      <w:r w:rsidR="00EA695D">
        <w:rPr>
          <w:rFonts w:ascii="Times New Roman" w:hAnsi="Times New Roman" w:cs="Times New Roman"/>
          <w:sz w:val="24"/>
          <w:szCs w:val="24"/>
        </w:rPr>
        <w:t>adolescent’s</w:t>
      </w:r>
      <w:r w:rsidR="00B348D8">
        <w:rPr>
          <w:rFonts w:ascii="Times New Roman" w:hAnsi="Times New Roman" w:cs="Times New Roman"/>
          <w:sz w:val="24"/>
          <w:szCs w:val="24"/>
        </w:rPr>
        <w:t xml:space="preserve"> relationship with mother. </w:t>
      </w:r>
    </w:p>
    <w:p w:rsidR="00040D83" w:rsidRDefault="00040D83" w:rsidP="00D963DB">
      <w:pPr>
        <w:rPr>
          <w:rFonts w:ascii="Times New Roman" w:hAnsi="Times New Roman" w:cs="Times New Roman"/>
          <w:b/>
          <w:sz w:val="24"/>
          <w:szCs w:val="24"/>
        </w:rPr>
      </w:pPr>
    </w:p>
    <w:p w:rsidR="00D963DB" w:rsidRPr="00D963DB" w:rsidRDefault="00D963DB" w:rsidP="00D963DB">
      <w:pPr>
        <w:rPr>
          <w:rFonts w:ascii="Times New Roman" w:hAnsi="Times New Roman" w:cs="Times New Roman"/>
          <w:b/>
          <w:sz w:val="24"/>
          <w:szCs w:val="24"/>
        </w:rPr>
      </w:pPr>
      <w:r w:rsidRPr="00D963DB">
        <w:rPr>
          <w:rFonts w:ascii="Times New Roman" w:hAnsi="Times New Roman" w:cs="Times New Roman"/>
          <w:b/>
          <w:sz w:val="24"/>
          <w:szCs w:val="24"/>
        </w:rPr>
        <w:t xml:space="preserve">Hypotheses </w:t>
      </w:r>
    </w:p>
    <w:p w:rsidR="00B40EA2" w:rsidRDefault="00D963DB" w:rsidP="00D963DB">
      <w:pPr>
        <w:rPr>
          <w:rFonts w:ascii="Times New Roman" w:hAnsi="Times New Roman" w:cs="Times New Roman"/>
          <w:sz w:val="24"/>
          <w:szCs w:val="24"/>
        </w:rPr>
      </w:pPr>
      <w:r w:rsidRPr="00D963DB">
        <w:rPr>
          <w:rFonts w:ascii="Times New Roman" w:hAnsi="Times New Roman" w:cs="Times New Roman"/>
          <w:sz w:val="24"/>
          <w:szCs w:val="24"/>
        </w:rPr>
        <w:tab/>
        <w:t>In this paper I test the following hypotheses:</w:t>
      </w:r>
    </w:p>
    <w:p w:rsidR="00D963DB" w:rsidRDefault="00D5111B" w:rsidP="00D5111B">
      <w:pPr>
        <w:pStyle w:val="ListParagraph"/>
        <w:numPr>
          <w:ilvl w:val="0"/>
          <w:numId w:val="1"/>
        </w:numPr>
        <w:rPr>
          <w:rFonts w:ascii="Times New Roman" w:hAnsi="Times New Roman" w:cs="Times New Roman"/>
          <w:sz w:val="24"/>
          <w:szCs w:val="24"/>
        </w:rPr>
      </w:pPr>
      <w:r w:rsidRPr="00D5111B">
        <w:rPr>
          <w:rFonts w:ascii="Times New Roman" w:hAnsi="Times New Roman" w:cs="Times New Roman"/>
          <w:sz w:val="24"/>
          <w:szCs w:val="24"/>
        </w:rPr>
        <w:t xml:space="preserve">Females will report </w:t>
      </w:r>
      <w:r w:rsidR="0083416F">
        <w:rPr>
          <w:rFonts w:ascii="Times New Roman" w:hAnsi="Times New Roman" w:cs="Times New Roman"/>
          <w:sz w:val="24"/>
          <w:szCs w:val="24"/>
        </w:rPr>
        <w:t xml:space="preserve">more knowledge of </w:t>
      </w:r>
      <w:r w:rsidR="003D1A1E">
        <w:rPr>
          <w:rFonts w:ascii="Times New Roman" w:hAnsi="Times New Roman" w:cs="Times New Roman"/>
          <w:sz w:val="24"/>
          <w:szCs w:val="24"/>
        </w:rPr>
        <w:t>birth control</w:t>
      </w:r>
      <w:r w:rsidR="00284C4B">
        <w:rPr>
          <w:rFonts w:ascii="Times New Roman" w:hAnsi="Times New Roman" w:cs="Times New Roman"/>
          <w:sz w:val="24"/>
          <w:szCs w:val="24"/>
        </w:rPr>
        <w:t xml:space="preserve"> than males </w:t>
      </w:r>
    </w:p>
    <w:p w:rsidR="00284C4B" w:rsidRDefault="00F40509" w:rsidP="00D5111B">
      <w:pPr>
        <w:pStyle w:val="ListParagraph"/>
        <w:numPr>
          <w:ilvl w:val="0"/>
          <w:numId w:val="1"/>
        </w:numPr>
        <w:rPr>
          <w:rFonts w:ascii="Times New Roman" w:hAnsi="Times New Roman" w:cs="Times New Roman"/>
          <w:sz w:val="24"/>
          <w:szCs w:val="24"/>
        </w:rPr>
      </w:pPr>
      <w:r w:rsidRPr="00284C4B">
        <w:rPr>
          <w:rFonts w:ascii="Times New Roman" w:hAnsi="Times New Roman" w:cs="Times New Roman"/>
          <w:sz w:val="24"/>
          <w:szCs w:val="24"/>
        </w:rPr>
        <w:t>Age (13-16) and feelings of independence</w:t>
      </w:r>
      <w:r w:rsidR="00E37A2B" w:rsidRPr="00284C4B">
        <w:rPr>
          <w:rFonts w:ascii="Times New Roman" w:hAnsi="Times New Roman" w:cs="Times New Roman"/>
          <w:sz w:val="24"/>
          <w:szCs w:val="24"/>
        </w:rPr>
        <w:t xml:space="preserve"> </w:t>
      </w:r>
      <w:r w:rsidR="009B4021" w:rsidRPr="00284C4B">
        <w:rPr>
          <w:rFonts w:ascii="Times New Roman" w:hAnsi="Times New Roman" w:cs="Times New Roman"/>
          <w:sz w:val="24"/>
          <w:szCs w:val="24"/>
        </w:rPr>
        <w:t>will</w:t>
      </w:r>
      <w:r w:rsidR="009305EB" w:rsidRPr="00284C4B">
        <w:rPr>
          <w:rFonts w:ascii="Times New Roman" w:hAnsi="Times New Roman" w:cs="Times New Roman"/>
          <w:sz w:val="24"/>
          <w:szCs w:val="24"/>
        </w:rPr>
        <w:t xml:space="preserve"> interact with knowledge of </w:t>
      </w:r>
      <w:r w:rsidR="003D1A1E" w:rsidRPr="00284C4B">
        <w:rPr>
          <w:rFonts w:ascii="Times New Roman" w:hAnsi="Times New Roman" w:cs="Times New Roman"/>
          <w:sz w:val="24"/>
          <w:szCs w:val="24"/>
        </w:rPr>
        <w:t xml:space="preserve">birth </w:t>
      </w:r>
    </w:p>
    <w:p w:rsidR="009305EB" w:rsidRPr="00284C4B" w:rsidRDefault="008C171B" w:rsidP="00D5111B">
      <w:pPr>
        <w:pStyle w:val="ListParagraph"/>
        <w:numPr>
          <w:ilvl w:val="0"/>
          <w:numId w:val="1"/>
        </w:numPr>
        <w:rPr>
          <w:rFonts w:ascii="Times New Roman" w:hAnsi="Times New Roman" w:cs="Times New Roman"/>
          <w:sz w:val="24"/>
          <w:szCs w:val="24"/>
        </w:rPr>
      </w:pPr>
      <w:r w:rsidRPr="00284C4B">
        <w:rPr>
          <w:rFonts w:ascii="Times New Roman" w:hAnsi="Times New Roman" w:cs="Times New Roman"/>
          <w:sz w:val="24"/>
          <w:szCs w:val="24"/>
        </w:rPr>
        <w:t xml:space="preserve">Students with better relationship with mother will have more feelings of independence </w:t>
      </w:r>
    </w:p>
    <w:p w:rsidR="0083416F" w:rsidRPr="00D5111B" w:rsidRDefault="007F4DF1" w:rsidP="00D511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Students with better relationship with mother </w:t>
      </w:r>
      <w:r w:rsidR="00F32E17">
        <w:rPr>
          <w:rFonts w:ascii="Times New Roman" w:hAnsi="Times New Roman" w:cs="Times New Roman"/>
          <w:sz w:val="24"/>
          <w:szCs w:val="24"/>
        </w:rPr>
        <w:t>will have</w:t>
      </w:r>
      <w:r>
        <w:rPr>
          <w:rFonts w:ascii="Times New Roman" w:hAnsi="Times New Roman" w:cs="Times New Roman"/>
          <w:sz w:val="24"/>
          <w:szCs w:val="24"/>
        </w:rPr>
        <w:t xml:space="preserve"> more</w:t>
      </w:r>
      <w:r w:rsidR="00F32E17">
        <w:rPr>
          <w:rFonts w:ascii="Times New Roman" w:hAnsi="Times New Roman" w:cs="Times New Roman"/>
          <w:sz w:val="24"/>
          <w:szCs w:val="24"/>
        </w:rPr>
        <w:t xml:space="preserve"> knowle</w:t>
      </w:r>
      <w:r w:rsidR="00284C4B">
        <w:rPr>
          <w:rFonts w:ascii="Times New Roman" w:hAnsi="Times New Roman" w:cs="Times New Roman"/>
          <w:sz w:val="24"/>
          <w:szCs w:val="24"/>
        </w:rPr>
        <w:t xml:space="preserve">dge of birth control </w:t>
      </w:r>
    </w:p>
    <w:p w:rsidR="00D5111B" w:rsidRDefault="004173CE" w:rsidP="00D963DB">
      <w:pPr>
        <w:rPr>
          <w:rFonts w:ascii="Times New Roman" w:hAnsi="Times New Roman" w:cs="Times New Roman"/>
          <w:b/>
          <w:sz w:val="24"/>
          <w:szCs w:val="24"/>
        </w:rPr>
      </w:pPr>
      <w:r w:rsidRPr="004173CE">
        <w:rPr>
          <w:rFonts w:ascii="Times New Roman" w:hAnsi="Times New Roman" w:cs="Times New Roman"/>
          <w:b/>
          <w:sz w:val="24"/>
          <w:szCs w:val="24"/>
        </w:rPr>
        <w:t>Method</w:t>
      </w:r>
    </w:p>
    <w:p w:rsidR="004173CE" w:rsidRDefault="004173CE" w:rsidP="00B348D8">
      <w:pPr>
        <w:ind w:firstLine="720"/>
        <w:rPr>
          <w:rFonts w:ascii="Times New Roman" w:hAnsi="Times New Roman" w:cs="Times New Roman"/>
          <w:sz w:val="24"/>
          <w:szCs w:val="24"/>
        </w:rPr>
      </w:pPr>
      <w:r w:rsidRPr="004173CE">
        <w:rPr>
          <w:rFonts w:ascii="Times New Roman" w:hAnsi="Times New Roman" w:cs="Times New Roman"/>
          <w:sz w:val="24"/>
          <w:szCs w:val="24"/>
        </w:rPr>
        <w:t xml:space="preserve">4,834 adolescents and young adults participated in the study. For the present paper I </w:t>
      </w:r>
      <w:r w:rsidR="006D6981">
        <w:rPr>
          <w:rFonts w:ascii="Times New Roman" w:hAnsi="Times New Roman" w:cs="Times New Roman"/>
          <w:sz w:val="24"/>
          <w:szCs w:val="24"/>
        </w:rPr>
        <w:t>analyzed data from a subset of 2891</w:t>
      </w:r>
      <w:r w:rsidRPr="004173CE">
        <w:rPr>
          <w:rFonts w:ascii="Times New Roman" w:hAnsi="Times New Roman" w:cs="Times New Roman"/>
          <w:sz w:val="24"/>
          <w:szCs w:val="24"/>
        </w:rPr>
        <w:t xml:space="preserve"> of adolescents age 13 through 16. I created this group based on age combining age thirteen,</w:t>
      </w:r>
      <w:r w:rsidR="006D6981">
        <w:rPr>
          <w:rFonts w:ascii="Times New Roman" w:hAnsi="Times New Roman" w:cs="Times New Roman"/>
          <w:sz w:val="24"/>
          <w:szCs w:val="24"/>
        </w:rPr>
        <w:t xml:space="preserve"> fourteen, fifteen, and sixteen. There are </w:t>
      </w:r>
      <w:r w:rsidR="007F4DF1">
        <w:rPr>
          <w:rFonts w:ascii="Times New Roman" w:hAnsi="Times New Roman" w:cs="Times New Roman"/>
          <w:sz w:val="24"/>
          <w:szCs w:val="24"/>
        </w:rPr>
        <w:t>1</w:t>
      </w:r>
      <w:r w:rsidR="00284C4B">
        <w:rPr>
          <w:rFonts w:ascii="Times New Roman" w:hAnsi="Times New Roman" w:cs="Times New Roman"/>
          <w:sz w:val="24"/>
          <w:szCs w:val="24"/>
        </w:rPr>
        <w:t>,</w:t>
      </w:r>
      <w:r w:rsidR="007F4DF1">
        <w:rPr>
          <w:rFonts w:ascii="Times New Roman" w:hAnsi="Times New Roman" w:cs="Times New Roman"/>
          <w:sz w:val="24"/>
          <w:szCs w:val="24"/>
        </w:rPr>
        <w:t>288</w:t>
      </w:r>
      <w:r w:rsidR="006D6981">
        <w:rPr>
          <w:rFonts w:ascii="Times New Roman" w:hAnsi="Times New Roman" w:cs="Times New Roman"/>
          <w:sz w:val="24"/>
          <w:szCs w:val="24"/>
        </w:rPr>
        <w:t xml:space="preserve"> of mal</w:t>
      </w:r>
      <w:r w:rsidRPr="004173CE">
        <w:rPr>
          <w:rFonts w:ascii="Times New Roman" w:hAnsi="Times New Roman" w:cs="Times New Roman"/>
          <w:sz w:val="24"/>
          <w:szCs w:val="24"/>
        </w:rPr>
        <w:t xml:space="preserve">es and </w:t>
      </w:r>
      <w:r w:rsidR="007F4DF1">
        <w:rPr>
          <w:rFonts w:ascii="Times New Roman" w:hAnsi="Times New Roman" w:cs="Times New Roman"/>
          <w:sz w:val="24"/>
          <w:szCs w:val="24"/>
        </w:rPr>
        <w:t>1</w:t>
      </w:r>
      <w:r w:rsidR="00284C4B">
        <w:rPr>
          <w:rFonts w:ascii="Times New Roman" w:hAnsi="Times New Roman" w:cs="Times New Roman"/>
          <w:sz w:val="24"/>
          <w:szCs w:val="24"/>
        </w:rPr>
        <w:t>,</w:t>
      </w:r>
      <w:r w:rsidR="007F4DF1">
        <w:rPr>
          <w:rFonts w:ascii="Times New Roman" w:hAnsi="Times New Roman" w:cs="Times New Roman"/>
          <w:sz w:val="24"/>
          <w:szCs w:val="24"/>
        </w:rPr>
        <w:t>508</w:t>
      </w:r>
      <w:r w:rsidRPr="004173CE">
        <w:rPr>
          <w:rFonts w:ascii="Times New Roman" w:hAnsi="Times New Roman" w:cs="Times New Roman"/>
          <w:sz w:val="24"/>
          <w:szCs w:val="24"/>
        </w:rPr>
        <w:t xml:space="preserve"> of females in this sample</w:t>
      </w:r>
      <w:r w:rsidR="002A55E4">
        <w:rPr>
          <w:rFonts w:ascii="Times New Roman" w:hAnsi="Times New Roman" w:cs="Times New Roman"/>
          <w:sz w:val="24"/>
          <w:szCs w:val="24"/>
        </w:rPr>
        <w:t>.</w:t>
      </w:r>
      <w:r w:rsidR="00F90198">
        <w:rPr>
          <w:rFonts w:ascii="Times New Roman" w:hAnsi="Times New Roman" w:cs="Times New Roman"/>
          <w:sz w:val="24"/>
          <w:szCs w:val="24"/>
        </w:rPr>
        <w:t xml:space="preserve"> </w:t>
      </w:r>
    </w:p>
    <w:p w:rsidR="00B348D8" w:rsidRDefault="004173CE" w:rsidP="00D963DB">
      <w:pPr>
        <w:rPr>
          <w:rFonts w:ascii="Times New Roman" w:hAnsi="Times New Roman" w:cs="Times New Roman"/>
          <w:b/>
          <w:sz w:val="24"/>
          <w:szCs w:val="24"/>
        </w:rPr>
      </w:pPr>
      <w:r w:rsidRPr="004173CE">
        <w:rPr>
          <w:rFonts w:ascii="Times New Roman" w:hAnsi="Times New Roman" w:cs="Times New Roman"/>
          <w:b/>
          <w:sz w:val="24"/>
          <w:szCs w:val="24"/>
        </w:rPr>
        <w:t>Materials</w:t>
      </w:r>
    </w:p>
    <w:p w:rsidR="004173CE" w:rsidRPr="00B348D8" w:rsidRDefault="004173CE" w:rsidP="00B348D8">
      <w:pPr>
        <w:ind w:firstLine="720"/>
        <w:rPr>
          <w:rFonts w:ascii="Times New Roman" w:hAnsi="Times New Roman" w:cs="Times New Roman"/>
          <w:b/>
          <w:sz w:val="24"/>
          <w:szCs w:val="24"/>
        </w:rPr>
      </w:pPr>
      <w:r>
        <w:rPr>
          <w:rFonts w:ascii="Times New Roman" w:hAnsi="Times New Roman" w:cs="Times New Roman"/>
          <w:b/>
          <w:sz w:val="24"/>
          <w:szCs w:val="24"/>
        </w:rPr>
        <w:t>Independence.</w:t>
      </w:r>
      <w:r w:rsidR="005E3B58">
        <w:rPr>
          <w:rFonts w:ascii="Times New Roman" w:hAnsi="Times New Roman" w:cs="Times New Roman"/>
          <w:b/>
          <w:sz w:val="24"/>
          <w:szCs w:val="24"/>
        </w:rPr>
        <w:t xml:space="preserve"> </w:t>
      </w:r>
      <w:r w:rsidR="005E3B58" w:rsidRPr="00D90973">
        <w:rPr>
          <w:rFonts w:ascii="Times New Roman" w:hAnsi="Times New Roman" w:cs="Times New Roman"/>
          <w:sz w:val="24"/>
          <w:szCs w:val="24"/>
        </w:rPr>
        <w:t>In the interview</w:t>
      </w:r>
      <w:r w:rsidRPr="00D90973">
        <w:rPr>
          <w:rFonts w:ascii="Times New Roman" w:hAnsi="Times New Roman" w:cs="Times New Roman"/>
          <w:b/>
          <w:sz w:val="24"/>
          <w:szCs w:val="24"/>
        </w:rPr>
        <w:t xml:space="preserve"> </w:t>
      </w:r>
      <w:r w:rsidR="005E3B58" w:rsidRPr="00D90973">
        <w:rPr>
          <w:rFonts w:ascii="Times New Roman" w:hAnsi="Times New Roman" w:cs="Times New Roman"/>
          <w:sz w:val="24"/>
          <w:szCs w:val="24"/>
        </w:rPr>
        <w:t>p</w:t>
      </w:r>
      <w:r w:rsidR="002A3318" w:rsidRPr="00D90973">
        <w:rPr>
          <w:rFonts w:ascii="Times New Roman" w:hAnsi="Times New Roman" w:cs="Times New Roman"/>
          <w:sz w:val="24"/>
          <w:szCs w:val="24"/>
        </w:rPr>
        <w:t>articipants</w:t>
      </w:r>
      <w:r w:rsidR="005E3B58" w:rsidRPr="00D90973">
        <w:rPr>
          <w:rFonts w:ascii="Times New Roman" w:hAnsi="Times New Roman" w:cs="Times New Roman"/>
          <w:sz w:val="24"/>
          <w:szCs w:val="24"/>
        </w:rPr>
        <w:t xml:space="preserve"> were asked to rate their feelings of independence </w:t>
      </w:r>
      <w:r w:rsidR="00D90973" w:rsidRPr="00D90973">
        <w:rPr>
          <w:rFonts w:ascii="Times New Roman" w:hAnsi="Times New Roman" w:cs="Times New Roman"/>
          <w:sz w:val="24"/>
          <w:szCs w:val="24"/>
        </w:rPr>
        <w:t>on a scale from 1 (strongly agree) to 5 (strongly disagree) on an item which specifically said “You are independent”.</w:t>
      </w:r>
      <w:r w:rsidR="00284C4B">
        <w:rPr>
          <w:rFonts w:ascii="Times New Roman" w:hAnsi="Times New Roman" w:cs="Times New Roman"/>
          <w:sz w:val="24"/>
          <w:szCs w:val="24"/>
        </w:rPr>
        <w:t xml:space="preserve"> To test hypothesis two</w:t>
      </w:r>
      <w:r w:rsidR="007F4DF1">
        <w:rPr>
          <w:rFonts w:ascii="Times New Roman" w:hAnsi="Times New Roman" w:cs="Times New Roman"/>
          <w:sz w:val="24"/>
          <w:szCs w:val="24"/>
        </w:rPr>
        <w:t>,</w:t>
      </w:r>
      <w:r w:rsidR="001A0FA7">
        <w:rPr>
          <w:rFonts w:ascii="Times New Roman" w:hAnsi="Times New Roman" w:cs="Times New Roman"/>
          <w:sz w:val="24"/>
          <w:szCs w:val="24"/>
        </w:rPr>
        <w:t xml:space="preserve"> I recoded this independence </w:t>
      </w:r>
      <w:r w:rsidR="001A0FA7">
        <w:rPr>
          <w:rFonts w:ascii="Times New Roman" w:hAnsi="Times New Roman" w:cs="Times New Roman"/>
          <w:sz w:val="24"/>
          <w:szCs w:val="24"/>
        </w:rPr>
        <w:lastRenderedPageBreak/>
        <w:t xml:space="preserve">variable into two groups those who said they felt independent and those who did not report feeling independent. </w:t>
      </w:r>
      <w:r w:rsidR="00303B01">
        <w:rPr>
          <w:rFonts w:ascii="Times New Roman" w:hAnsi="Times New Roman" w:cs="Times New Roman"/>
          <w:sz w:val="24"/>
          <w:szCs w:val="24"/>
        </w:rPr>
        <w:t xml:space="preserve">The feelings of independence group </w:t>
      </w:r>
      <w:r w:rsidR="001A0FA7">
        <w:rPr>
          <w:rFonts w:ascii="Times New Roman" w:hAnsi="Times New Roman" w:cs="Times New Roman"/>
          <w:sz w:val="24"/>
          <w:szCs w:val="24"/>
        </w:rPr>
        <w:t>included students who answered 1(strongly agree)</w:t>
      </w:r>
      <w:r w:rsidR="00FB197A">
        <w:rPr>
          <w:rFonts w:ascii="Times New Roman" w:hAnsi="Times New Roman" w:cs="Times New Roman"/>
          <w:sz w:val="24"/>
          <w:szCs w:val="24"/>
        </w:rPr>
        <w:t xml:space="preserve"> and 2 (</w:t>
      </w:r>
      <w:r w:rsidR="001A0FA7">
        <w:rPr>
          <w:rFonts w:ascii="Times New Roman" w:hAnsi="Times New Roman" w:cs="Times New Roman"/>
          <w:sz w:val="24"/>
          <w:szCs w:val="24"/>
        </w:rPr>
        <w:t xml:space="preserve">agree) to the independence question. The no feelings of independence group included students </w:t>
      </w:r>
      <w:r w:rsidR="00FB197A">
        <w:rPr>
          <w:rFonts w:ascii="Times New Roman" w:hAnsi="Times New Roman" w:cs="Times New Roman"/>
          <w:sz w:val="24"/>
          <w:szCs w:val="24"/>
        </w:rPr>
        <w:t>who answered 4 (disagree) and 5 (strongly disagree)</w:t>
      </w:r>
      <w:r w:rsidR="001A0FA7">
        <w:rPr>
          <w:rFonts w:ascii="Times New Roman" w:hAnsi="Times New Roman" w:cs="Times New Roman"/>
          <w:sz w:val="24"/>
          <w:szCs w:val="24"/>
        </w:rPr>
        <w:t xml:space="preserve"> </w:t>
      </w:r>
      <w:r w:rsidR="00303B01">
        <w:rPr>
          <w:rFonts w:ascii="Times New Roman" w:hAnsi="Times New Roman" w:cs="Times New Roman"/>
          <w:sz w:val="24"/>
          <w:szCs w:val="24"/>
        </w:rPr>
        <w:t>to the independence question.</w:t>
      </w:r>
    </w:p>
    <w:p w:rsidR="004173CE" w:rsidRDefault="00F666CC" w:rsidP="00D963DB">
      <w:pPr>
        <w:rPr>
          <w:sz w:val="24"/>
          <w:szCs w:val="24"/>
        </w:rPr>
      </w:pPr>
      <w:r w:rsidRPr="0083416F">
        <w:rPr>
          <w:rFonts w:ascii="Times New Roman" w:hAnsi="Times New Roman" w:cs="Times New Roman"/>
          <w:sz w:val="24"/>
          <w:szCs w:val="24"/>
        </w:rPr>
        <w:tab/>
      </w:r>
      <w:proofErr w:type="gramStart"/>
      <w:r w:rsidRPr="0083416F">
        <w:rPr>
          <w:rFonts w:ascii="Times New Roman" w:hAnsi="Times New Roman" w:cs="Times New Roman"/>
          <w:b/>
          <w:sz w:val="24"/>
          <w:szCs w:val="24"/>
        </w:rPr>
        <w:t xml:space="preserve">Knowledge of </w:t>
      </w:r>
      <w:r w:rsidR="00001B23">
        <w:rPr>
          <w:rFonts w:ascii="Times New Roman" w:hAnsi="Times New Roman" w:cs="Times New Roman"/>
          <w:b/>
          <w:sz w:val="24"/>
          <w:szCs w:val="24"/>
        </w:rPr>
        <w:t>Birth Control</w:t>
      </w:r>
      <w:r w:rsidRPr="0083416F">
        <w:rPr>
          <w:rFonts w:ascii="Times New Roman" w:hAnsi="Times New Roman" w:cs="Times New Roman"/>
          <w:b/>
          <w:sz w:val="24"/>
          <w:szCs w:val="24"/>
        </w:rPr>
        <w:t>.</w:t>
      </w:r>
      <w:proofErr w:type="gramEnd"/>
      <w:r w:rsidRPr="0083416F">
        <w:rPr>
          <w:rFonts w:ascii="Times New Roman" w:hAnsi="Times New Roman" w:cs="Times New Roman"/>
          <w:sz w:val="24"/>
          <w:szCs w:val="24"/>
        </w:rPr>
        <w:t xml:space="preserve"> Participants were asked to rate on a scale of 1 (strongly agree) to 5 (strongly disagree) how much they agreed or disagreed with three sta</w:t>
      </w:r>
      <w:r w:rsidR="003D1A1E">
        <w:rPr>
          <w:rFonts w:ascii="Times New Roman" w:hAnsi="Times New Roman" w:cs="Times New Roman"/>
          <w:sz w:val="24"/>
          <w:szCs w:val="24"/>
        </w:rPr>
        <w:t>tements regarding knowledge of birth control</w:t>
      </w:r>
      <w:r w:rsidRPr="0083416F">
        <w:rPr>
          <w:rFonts w:ascii="Times New Roman" w:hAnsi="Times New Roman" w:cs="Times New Roman"/>
          <w:sz w:val="24"/>
          <w:szCs w:val="24"/>
        </w:rPr>
        <w:t xml:space="preserve"> methods. Specifically, the three items were “</w:t>
      </w:r>
      <w:r w:rsidR="00001B23">
        <w:rPr>
          <w:rFonts w:ascii="Times New Roman" w:hAnsi="Times New Roman" w:cs="Times New Roman"/>
          <w:sz w:val="24"/>
          <w:szCs w:val="24"/>
        </w:rPr>
        <w:t>You are quite knowledgeable about how to use a condom correctly</w:t>
      </w:r>
      <w:r w:rsidRPr="0083416F">
        <w:rPr>
          <w:rFonts w:ascii="Times New Roman" w:hAnsi="Times New Roman" w:cs="Times New Roman"/>
          <w:sz w:val="24"/>
          <w:szCs w:val="24"/>
        </w:rPr>
        <w:t>”, “</w:t>
      </w:r>
      <w:r w:rsidR="00001B23">
        <w:rPr>
          <w:rFonts w:ascii="Times New Roman" w:hAnsi="Times New Roman" w:cs="Times New Roman"/>
          <w:sz w:val="24"/>
          <w:szCs w:val="24"/>
        </w:rPr>
        <w:t xml:space="preserve">You are quite knowledgeable about the </w:t>
      </w:r>
      <w:r w:rsidRPr="0083416F">
        <w:rPr>
          <w:rFonts w:ascii="Times New Roman" w:hAnsi="Times New Roman" w:cs="Times New Roman"/>
          <w:sz w:val="24"/>
          <w:szCs w:val="24"/>
        </w:rPr>
        <w:t>rhythm method</w:t>
      </w:r>
      <w:r w:rsidR="00001B23">
        <w:rPr>
          <w:rFonts w:ascii="Times New Roman" w:hAnsi="Times New Roman" w:cs="Times New Roman"/>
          <w:sz w:val="24"/>
          <w:szCs w:val="24"/>
        </w:rPr>
        <w:t xml:space="preserve"> of bir</w:t>
      </w:r>
      <w:r w:rsidR="002A55E4">
        <w:rPr>
          <w:rFonts w:ascii="Times New Roman" w:hAnsi="Times New Roman" w:cs="Times New Roman"/>
          <w:sz w:val="24"/>
          <w:szCs w:val="24"/>
        </w:rPr>
        <w:t>th control and when it is ‘safe’</w:t>
      </w:r>
      <w:r w:rsidR="00001B23">
        <w:rPr>
          <w:rFonts w:ascii="Times New Roman" w:hAnsi="Times New Roman" w:cs="Times New Roman"/>
          <w:sz w:val="24"/>
          <w:szCs w:val="24"/>
        </w:rPr>
        <w:t xml:space="preserve"> time of the month for a women to have sex and not get pregnant</w:t>
      </w:r>
      <w:r w:rsidRPr="0083416F">
        <w:rPr>
          <w:rFonts w:ascii="Times New Roman" w:hAnsi="Times New Roman" w:cs="Times New Roman"/>
          <w:sz w:val="24"/>
          <w:szCs w:val="24"/>
        </w:rPr>
        <w:t>”</w:t>
      </w:r>
      <w:r w:rsidR="00F50309">
        <w:rPr>
          <w:rFonts w:ascii="Times New Roman" w:hAnsi="Times New Roman" w:cs="Times New Roman"/>
          <w:sz w:val="24"/>
          <w:szCs w:val="24"/>
        </w:rPr>
        <w:t>, and “</w:t>
      </w:r>
      <w:r w:rsidR="00001B23">
        <w:rPr>
          <w:rFonts w:ascii="Times New Roman" w:hAnsi="Times New Roman" w:cs="Times New Roman"/>
          <w:sz w:val="24"/>
          <w:szCs w:val="24"/>
        </w:rPr>
        <w:t xml:space="preserve">You are quite knowledgeable about the </w:t>
      </w:r>
      <w:r w:rsidR="0083416F" w:rsidRPr="0083416F">
        <w:rPr>
          <w:rFonts w:ascii="Times New Roman" w:hAnsi="Times New Roman" w:cs="Times New Roman"/>
          <w:sz w:val="24"/>
          <w:szCs w:val="24"/>
        </w:rPr>
        <w:t>withdrawal method</w:t>
      </w:r>
      <w:r w:rsidR="00001B23">
        <w:rPr>
          <w:rFonts w:ascii="Times New Roman" w:hAnsi="Times New Roman" w:cs="Times New Roman"/>
          <w:sz w:val="24"/>
          <w:szCs w:val="24"/>
        </w:rPr>
        <w:t xml:space="preserve"> of birth </w:t>
      </w:r>
      <w:proofErr w:type="gramStart"/>
      <w:r w:rsidR="00001B23">
        <w:rPr>
          <w:rFonts w:ascii="Times New Roman" w:hAnsi="Times New Roman" w:cs="Times New Roman"/>
          <w:sz w:val="24"/>
          <w:szCs w:val="24"/>
        </w:rPr>
        <w:t xml:space="preserve">control </w:t>
      </w:r>
      <w:r w:rsidR="0083416F" w:rsidRPr="0083416F">
        <w:rPr>
          <w:rFonts w:ascii="Times New Roman" w:hAnsi="Times New Roman" w:cs="Times New Roman"/>
          <w:sz w:val="24"/>
          <w:szCs w:val="24"/>
        </w:rPr>
        <w:t>”</w:t>
      </w:r>
      <w:proofErr w:type="gramEnd"/>
      <w:r w:rsidR="0083416F" w:rsidRPr="0083416F">
        <w:rPr>
          <w:rFonts w:ascii="Times New Roman" w:hAnsi="Times New Roman" w:cs="Times New Roman"/>
          <w:sz w:val="24"/>
          <w:szCs w:val="24"/>
        </w:rPr>
        <w:t xml:space="preserve">. A composite variable of Knowledge of </w:t>
      </w:r>
      <w:r w:rsidR="00001B23">
        <w:rPr>
          <w:rFonts w:ascii="Times New Roman" w:hAnsi="Times New Roman" w:cs="Times New Roman"/>
          <w:sz w:val="24"/>
          <w:szCs w:val="24"/>
        </w:rPr>
        <w:t>Birth Control</w:t>
      </w:r>
      <w:r w:rsidR="0083416F" w:rsidRPr="0083416F">
        <w:rPr>
          <w:rFonts w:ascii="Times New Roman" w:hAnsi="Times New Roman" w:cs="Times New Roman"/>
          <w:sz w:val="24"/>
          <w:szCs w:val="24"/>
        </w:rPr>
        <w:t xml:space="preserve"> was created by </w:t>
      </w:r>
      <w:r w:rsidR="005B21FA">
        <w:rPr>
          <w:rFonts w:ascii="Times New Roman" w:hAnsi="Times New Roman" w:cs="Times New Roman"/>
          <w:sz w:val="24"/>
          <w:szCs w:val="24"/>
        </w:rPr>
        <w:t xml:space="preserve">averaging </w:t>
      </w:r>
      <w:r w:rsidR="0083416F" w:rsidRPr="0083416F">
        <w:rPr>
          <w:rFonts w:ascii="Times New Roman" w:hAnsi="Times New Roman" w:cs="Times New Roman"/>
          <w:sz w:val="24"/>
          <w:szCs w:val="24"/>
        </w:rPr>
        <w:t>the scores on these three items. The composite had a good reliability α = .78.</w:t>
      </w:r>
      <w:r w:rsidR="0083416F">
        <w:rPr>
          <w:sz w:val="24"/>
          <w:szCs w:val="24"/>
        </w:rPr>
        <w:t xml:space="preserve"> </w:t>
      </w:r>
    </w:p>
    <w:p w:rsidR="00001B23" w:rsidRDefault="00001B23" w:rsidP="007C179D">
      <w:pPr>
        <w:ind w:firstLine="720"/>
        <w:rPr>
          <w:rFonts w:ascii="Times New Roman" w:hAnsi="Times New Roman" w:cs="Times New Roman"/>
          <w:sz w:val="24"/>
          <w:szCs w:val="24"/>
        </w:rPr>
      </w:pPr>
      <w:r>
        <w:rPr>
          <w:rFonts w:ascii="Times New Roman" w:hAnsi="Times New Roman" w:cs="Times New Roman"/>
          <w:b/>
          <w:sz w:val="24"/>
          <w:szCs w:val="24"/>
        </w:rPr>
        <w:t>Good r</w:t>
      </w:r>
      <w:r w:rsidRPr="00001B23">
        <w:rPr>
          <w:rFonts w:ascii="Times New Roman" w:hAnsi="Times New Roman" w:cs="Times New Roman"/>
          <w:b/>
          <w:sz w:val="24"/>
          <w:szCs w:val="24"/>
        </w:rPr>
        <w:t>elationship with mother</w:t>
      </w:r>
      <w:r>
        <w:rPr>
          <w:rFonts w:ascii="Times New Roman" w:hAnsi="Times New Roman" w:cs="Times New Roman"/>
          <w:b/>
          <w:sz w:val="24"/>
          <w:szCs w:val="24"/>
        </w:rPr>
        <w:t xml:space="preserve">. </w:t>
      </w:r>
      <w:r>
        <w:rPr>
          <w:rFonts w:ascii="Times New Roman" w:hAnsi="Times New Roman" w:cs="Times New Roman"/>
          <w:sz w:val="24"/>
          <w:szCs w:val="24"/>
        </w:rPr>
        <w:t xml:space="preserve">In the interview there was an item that asked participants to rate on a scale from </w:t>
      </w:r>
      <w:r w:rsidRPr="00D90973">
        <w:rPr>
          <w:rFonts w:ascii="Times New Roman" w:hAnsi="Times New Roman" w:cs="Times New Roman"/>
          <w:sz w:val="24"/>
          <w:szCs w:val="24"/>
        </w:rPr>
        <w:t>1 (strongly agree) to 5 (strongly disagree)</w:t>
      </w:r>
      <w:r>
        <w:rPr>
          <w:rFonts w:ascii="Times New Roman" w:hAnsi="Times New Roman" w:cs="Times New Roman"/>
          <w:sz w:val="24"/>
          <w:szCs w:val="24"/>
        </w:rPr>
        <w:t xml:space="preserve"> if they had a good relationship with their mother. Specifically the item said “Overall, you are satisfied with your relationship with (Mom’s Name)”.</w:t>
      </w:r>
    </w:p>
    <w:p w:rsidR="006D6981" w:rsidRDefault="006D6981" w:rsidP="006D6981">
      <w:pPr>
        <w:rPr>
          <w:rFonts w:ascii="Times New Roman" w:hAnsi="Times New Roman" w:cs="Times New Roman"/>
          <w:b/>
          <w:sz w:val="24"/>
          <w:szCs w:val="24"/>
        </w:rPr>
      </w:pPr>
      <w:r w:rsidRPr="006D6981">
        <w:rPr>
          <w:rFonts w:ascii="Times New Roman" w:hAnsi="Times New Roman" w:cs="Times New Roman"/>
          <w:b/>
          <w:sz w:val="24"/>
          <w:szCs w:val="24"/>
        </w:rPr>
        <w:t>Procedure</w:t>
      </w:r>
    </w:p>
    <w:p w:rsidR="005F1913" w:rsidRDefault="00813158" w:rsidP="00813158">
      <w:pPr>
        <w:ind w:firstLine="720"/>
        <w:rPr>
          <w:rFonts w:ascii="Times New Roman" w:hAnsi="Times New Roman" w:cs="Times New Roman"/>
          <w:sz w:val="24"/>
          <w:szCs w:val="24"/>
        </w:rPr>
      </w:pPr>
      <w:r w:rsidRPr="00812FCE">
        <w:rPr>
          <w:rFonts w:ascii="Times New Roman" w:hAnsi="Times New Roman" w:cs="Times New Roman"/>
          <w:sz w:val="24"/>
          <w:szCs w:val="24"/>
        </w:rPr>
        <w:t xml:space="preserve">This data came from the Add Health Study Wave II which took place from April to August of 1996. This study was conducted by the Carolina Population Canter of University of North Carolina at Chapel Hill. Wave II data collection includes follow-up in-home interviews with adolescents. </w:t>
      </w:r>
      <w:r w:rsidR="00812FCE" w:rsidRPr="00812FCE">
        <w:rPr>
          <w:rFonts w:ascii="Times New Roman" w:hAnsi="Times New Roman" w:cs="Times New Roman"/>
          <w:sz w:val="24"/>
          <w:szCs w:val="24"/>
        </w:rPr>
        <w:t xml:space="preserve">An </w:t>
      </w:r>
      <w:r w:rsidRPr="00812FCE">
        <w:rPr>
          <w:rFonts w:ascii="Times New Roman" w:hAnsi="Times New Roman" w:cs="Times New Roman"/>
          <w:sz w:val="24"/>
          <w:szCs w:val="24"/>
        </w:rPr>
        <w:t xml:space="preserve">in-home sample of 27,000 adolescents was drawn consisting of a core </w:t>
      </w:r>
      <w:r w:rsidRPr="00812FCE">
        <w:rPr>
          <w:rFonts w:ascii="Times New Roman" w:hAnsi="Times New Roman" w:cs="Times New Roman"/>
          <w:sz w:val="24"/>
          <w:szCs w:val="24"/>
        </w:rPr>
        <w:lastRenderedPageBreak/>
        <w:t>sample from each community</w:t>
      </w:r>
      <w:r w:rsidR="00812FCE" w:rsidRPr="00812FCE">
        <w:rPr>
          <w:rFonts w:ascii="Times New Roman" w:hAnsi="Times New Roman" w:cs="Times New Roman"/>
          <w:sz w:val="24"/>
          <w:szCs w:val="24"/>
        </w:rPr>
        <w:t xml:space="preserve">, which came from a bigger stratified random sample of all eligible high schools in the United States, </w:t>
      </w:r>
      <w:r w:rsidRPr="00812FCE">
        <w:rPr>
          <w:rFonts w:ascii="Times New Roman" w:hAnsi="Times New Roman" w:cs="Times New Roman"/>
          <w:sz w:val="24"/>
          <w:szCs w:val="24"/>
        </w:rPr>
        <w:t>plus selected special oversamples.</w:t>
      </w:r>
    </w:p>
    <w:p w:rsidR="00812FCE" w:rsidRDefault="00812FCE" w:rsidP="00812FCE">
      <w:pPr>
        <w:jc w:val="center"/>
        <w:rPr>
          <w:sz w:val="24"/>
          <w:szCs w:val="24"/>
        </w:rPr>
      </w:pPr>
      <w:r>
        <w:rPr>
          <w:b/>
          <w:sz w:val="24"/>
          <w:szCs w:val="24"/>
        </w:rPr>
        <w:t>Results</w:t>
      </w:r>
    </w:p>
    <w:p w:rsidR="00812FCE" w:rsidRDefault="00812FCE" w:rsidP="00812FCE">
      <w:pPr>
        <w:rPr>
          <w:b/>
          <w:sz w:val="24"/>
          <w:szCs w:val="24"/>
        </w:rPr>
      </w:pPr>
      <w:r>
        <w:rPr>
          <w:b/>
          <w:sz w:val="24"/>
          <w:szCs w:val="24"/>
        </w:rPr>
        <w:t>Descriptive Statistics</w:t>
      </w:r>
    </w:p>
    <w:p w:rsidR="00812FCE" w:rsidRPr="005A6E2F" w:rsidRDefault="00812FCE" w:rsidP="005A6E2F">
      <w:pPr>
        <w:ind w:firstLine="720"/>
        <w:rPr>
          <w:rFonts w:ascii="Times New Roman" w:hAnsi="Times New Roman" w:cs="Times New Roman"/>
          <w:sz w:val="24"/>
          <w:szCs w:val="24"/>
        </w:rPr>
      </w:pPr>
      <w:r w:rsidRPr="002457E0">
        <w:rPr>
          <w:rFonts w:ascii="Times New Roman" w:hAnsi="Times New Roman" w:cs="Times New Roman"/>
          <w:b/>
          <w:sz w:val="24"/>
          <w:szCs w:val="24"/>
        </w:rPr>
        <w:t>Independence.</w:t>
      </w:r>
      <w:r w:rsidR="002457E0" w:rsidRPr="002457E0">
        <w:rPr>
          <w:rFonts w:ascii="Times New Roman" w:hAnsi="Times New Roman" w:cs="Times New Roman"/>
          <w:b/>
          <w:sz w:val="24"/>
          <w:szCs w:val="24"/>
        </w:rPr>
        <w:t xml:space="preserve"> </w:t>
      </w:r>
      <w:r w:rsidR="002457E0" w:rsidRPr="002457E0">
        <w:rPr>
          <w:rFonts w:ascii="Times New Roman" w:hAnsi="Times New Roman" w:cs="Times New Roman"/>
          <w:sz w:val="24"/>
          <w:szCs w:val="24"/>
        </w:rPr>
        <w:t>Students reported a mean feeli</w:t>
      </w:r>
      <w:r w:rsidR="00F823C4">
        <w:rPr>
          <w:rFonts w:ascii="Times New Roman" w:hAnsi="Times New Roman" w:cs="Times New Roman"/>
          <w:sz w:val="24"/>
          <w:szCs w:val="24"/>
        </w:rPr>
        <w:t>ng of independence score of 1.85</w:t>
      </w:r>
      <w:r w:rsidR="002457E0" w:rsidRPr="002457E0">
        <w:rPr>
          <w:rFonts w:ascii="Times New Roman" w:hAnsi="Times New Roman" w:cs="Times New Roman"/>
          <w:sz w:val="24"/>
          <w:szCs w:val="24"/>
        </w:rPr>
        <w:t xml:space="preserve"> (</w:t>
      </w:r>
      <w:r w:rsidR="002457E0" w:rsidRPr="002457E0">
        <w:rPr>
          <w:rFonts w:ascii="Times New Roman" w:hAnsi="Times New Roman" w:cs="Times New Roman"/>
          <w:i/>
          <w:sz w:val="24"/>
          <w:szCs w:val="24"/>
        </w:rPr>
        <w:t>SD</w:t>
      </w:r>
      <w:r w:rsidR="00F823C4">
        <w:rPr>
          <w:rFonts w:ascii="Times New Roman" w:hAnsi="Times New Roman" w:cs="Times New Roman"/>
          <w:sz w:val="24"/>
          <w:szCs w:val="24"/>
        </w:rPr>
        <w:t xml:space="preserve"> = .80</w:t>
      </w:r>
      <w:r w:rsidR="002457E0" w:rsidRPr="005A6E2F">
        <w:rPr>
          <w:rFonts w:ascii="Times New Roman" w:hAnsi="Times New Roman" w:cs="Times New Roman"/>
          <w:sz w:val="24"/>
          <w:szCs w:val="24"/>
        </w:rPr>
        <w:t xml:space="preserve">) on a 1 (strongly agree) to 5 (strongly disagree) scale which is very close to a </w:t>
      </w:r>
      <w:r w:rsidR="007F4DF1">
        <w:rPr>
          <w:rFonts w:ascii="Times New Roman" w:hAnsi="Times New Roman" w:cs="Times New Roman"/>
          <w:sz w:val="24"/>
          <w:szCs w:val="24"/>
        </w:rPr>
        <w:t>two</w:t>
      </w:r>
      <w:r w:rsidR="002457E0" w:rsidRPr="005A6E2F">
        <w:rPr>
          <w:rFonts w:ascii="Times New Roman" w:hAnsi="Times New Roman" w:cs="Times New Roman"/>
          <w:sz w:val="24"/>
          <w:szCs w:val="24"/>
        </w:rPr>
        <w:t xml:space="preserve"> (agree) on the scale, suggesting that students agree that they feel independent, on average. </w:t>
      </w:r>
      <w:r w:rsidR="005A6E2F" w:rsidRPr="005A6E2F">
        <w:rPr>
          <w:rFonts w:ascii="Times New Roman" w:hAnsi="Times New Roman" w:cs="Times New Roman"/>
          <w:sz w:val="24"/>
          <w:szCs w:val="24"/>
        </w:rPr>
        <w:t xml:space="preserve">The distribution of scores appears </w:t>
      </w:r>
      <w:r w:rsidR="00F50309">
        <w:rPr>
          <w:rFonts w:ascii="Times New Roman" w:hAnsi="Times New Roman" w:cs="Times New Roman"/>
          <w:sz w:val="24"/>
          <w:szCs w:val="24"/>
        </w:rPr>
        <w:t>to be positively skewed</w:t>
      </w:r>
      <w:r w:rsidR="005A6E2F" w:rsidRPr="005A6E2F">
        <w:rPr>
          <w:rFonts w:ascii="Times New Roman" w:hAnsi="Times New Roman" w:cs="Times New Roman"/>
          <w:sz w:val="24"/>
          <w:szCs w:val="24"/>
        </w:rPr>
        <w:t xml:space="preserve">, with a median of </w:t>
      </w:r>
      <w:r w:rsidR="007F4DF1">
        <w:rPr>
          <w:rFonts w:ascii="Times New Roman" w:hAnsi="Times New Roman" w:cs="Times New Roman"/>
          <w:sz w:val="24"/>
          <w:szCs w:val="24"/>
        </w:rPr>
        <w:t>two</w:t>
      </w:r>
      <w:r w:rsidR="005A6E2F" w:rsidRPr="005A6E2F">
        <w:rPr>
          <w:rFonts w:ascii="Times New Roman" w:hAnsi="Times New Roman" w:cs="Times New Roman"/>
          <w:sz w:val="24"/>
          <w:szCs w:val="24"/>
        </w:rPr>
        <w:t xml:space="preserve"> and a mode of </w:t>
      </w:r>
      <w:r w:rsidR="007F4DF1">
        <w:rPr>
          <w:rFonts w:ascii="Times New Roman" w:hAnsi="Times New Roman" w:cs="Times New Roman"/>
          <w:sz w:val="24"/>
          <w:szCs w:val="24"/>
        </w:rPr>
        <w:t>two</w:t>
      </w:r>
      <w:r w:rsidR="005A6E2F" w:rsidRPr="005A6E2F">
        <w:rPr>
          <w:rFonts w:ascii="Times New Roman" w:hAnsi="Times New Roman" w:cs="Times New Roman"/>
          <w:sz w:val="24"/>
          <w:szCs w:val="24"/>
        </w:rPr>
        <w:t>.</w:t>
      </w:r>
      <w:r w:rsidR="005A6E2F" w:rsidRPr="005A6E2F">
        <w:rPr>
          <w:sz w:val="24"/>
          <w:szCs w:val="24"/>
        </w:rPr>
        <w:t xml:space="preserve"> </w:t>
      </w:r>
      <w:r w:rsidR="005A6E2F" w:rsidRPr="005A6E2F">
        <w:rPr>
          <w:rFonts w:ascii="Times New Roman" w:hAnsi="Times New Roman" w:cs="Times New Roman"/>
          <w:sz w:val="24"/>
          <w:szCs w:val="24"/>
        </w:rPr>
        <w:t xml:space="preserve">A histogram of the distribution is shown below.  </w:t>
      </w:r>
    </w:p>
    <w:p w:rsidR="002457E0" w:rsidRPr="00812FCE" w:rsidRDefault="00F823C4" w:rsidP="00813158">
      <w:pPr>
        <w:ind w:firstLine="720"/>
        <w:rPr>
          <w:rFonts w:ascii="Times New Roman" w:hAnsi="Times New Roman" w:cs="Times New Roman"/>
          <w:sz w:val="24"/>
          <w:szCs w:val="24"/>
        </w:rPr>
      </w:pPr>
      <w:r w:rsidRPr="00F823C4">
        <w:rPr>
          <w:rFonts w:ascii="Times New Roman" w:hAnsi="Times New Roman" w:cs="Times New Roman"/>
          <w:noProof/>
          <w:sz w:val="24"/>
          <w:szCs w:val="24"/>
        </w:rPr>
        <w:drawing>
          <wp:inline distT="0" distB="0" distL="0" distR="0">
            <wp:extent cx="3777343" cy="30267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777343" cy="3026717"/>
                    </a:xfrm>
                    <a:prstGeom prst="rect">
                      <a:avLst/>
                    </a:prstGeom>
                  </pic:spPr>
                </pic:pic>
              </a:graphicData>
            </a:graphic>
          </wp:inline>
        </w:drawing>
      </w:r>
    </w:p>
    <w:p w:rsidR="00F823C4" w:rsidRDefault="005B21FA" w:rsidP="00F823C4">
      <w:pPr>
        <w:ind w:firstLine="720"/>
        <w:rPr>
          <w:rFonts w:ascii="Times New Roman" w:hAnsi="Times New Roman" w:cs="Times New Roman"/>
          <w:sz w:val="24"/>
          <w:szCs w:val="24"/>
        </w:rPr>
      </w:pPr>
      <w:proofErr w:type="gramStart"/>
      <w:r w:rsidRPr="0083416F">
        <w:rPr>
          <w:rFonts w:ascii="Times New Roman" w:hAnsi="Times New Roman" w:cs="Times New Roman"/>
          <w:b/>
          <w:sz w:val="24"/>
          <w:szCs w:val="24"/>
        </w:rPr>
        <w:t xml:space="preserve">Knowledge of </w:t>
      </w:r>
      <w:r>
        <w:rPr>
          <w:rFonts w:ascii="Times New Roman" w:hAnsi="Times New Roman" w:cs="Times New Roman"/>
          <w:b/>
          <w:sz w:val="24"/>
          <w:szCs w:val="24"/>
        </w:rPr>
        <w:t>Birth Control</w:t>
      </w:r>
      <w:r w:rsidRPr="0083416F">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5B21FA">
        <w:rPr>
          <w:rFonts w:ascii="Times New Roman" w:hAnsi="Times New Roman" w:cs="Times New Roman"/>
          <w:sz w:val="24"/>
          <w:szCs w:val="24"/>
        </w:rPr>
        <w:t>Students reported a mean</w:t>
      </w:r>
      <w:r w:rsidR="00F823C4">
        <w:rPr>
          <w:rFonts w:ascii="Times New Roman" w:hAnsi="Times New Roman" w:cs="Times New Roman"/>
          <w:sz w:val="24"/>
          <w:szCs w:val="24"/>
        </w:rPr>
        <w:t xml:space="preserve"> knowledge of birth control of 2.26</w:t>
      </w:r>
      <w:r>
        <w:rPr>
          <w:rFonts w:ascii="Times New Roman" w:hAnsi="Times New Roman" w:cs="Times New Roman"/>
          <w:sz w:val="24"/>
          <w:szCs w:val="24"/>
        </w:rPr>
        <w:t xml:space="preserve"> (</w:t>
      </w:r>
      <w:r w:rsidRPr="005B21FA">
        <w:rPr>
          <w:rFonts w:ascii="Times New Roman" w:hAnsi="Times New Roman" w:cs="Times New Roman"/>
          <w:i/>
          <w:sz w:val="24"/>
          <w:szCs w:val="24"/>
        </w:rPr>
        <w:t>SD</w:t>
      </w:r>
      <w:r>
        <w:rPr>
          <w:rFonts w:ascii="Times New Roman" w:hAnsi="Times New Roman" w:cs="Times New Roman"/>
          <w:i/>
          <w:sz w:val="24"/>
          <w:szCs w:val="24"/>
        </w:rPr>
        <w:t xml:space="preserve"> </w:t>
      </w:r>
      <w:r w:rsidR="00F823C4">
        <w:rPr>
          <w:rFonts w:ascii="Times New Roman" w:hAnsi="Times New Roman" w:cs="Times New Roman"/>
          <w:sz w:val="24"/>
          <w:szCs w:val="24"/>
        </w:rPr>
        <w:t>= .92</w:t>
      </w:r>
      <w:r>
        <w:rPr>
          <w:rFonts w:ascii="Times New Roman" w:hAnsi="Times New Roman" w:cs="Times New Roman"/>
          <w:sz w:val="24"/>
          <w:szCs w:val="24"/>
        </w:rPr>
        <w:t>)</w:t>
      </w:r>
      <w:r w:rsidR="00826FF2">
        <w:rPr>
          <w:rFonts w:ascii="Times New Roman" w:hAnsi="Times New Roman" w:cs="Times New Roman"/>
          <w:sz w:val="24"/>
          <w:szCs w:val="24"/>
        </w:rPr>
        <w:t xml:space="preserve">, </w:t>
      </w:r>
      <w:r w:rsidR="00826FF2" w:rsidRPr="005A6E2F">
        <w:rPr>
          <w:rFonts w:ascii="Times New Roman" w:hAnsi="Times New Roman" w:cs="Times New Roman"/>
          <w:sz w:val="24"/>
          <w:szCs w:val="24"/>
        </w:rPr>
        <w:t>on a 1 (strongly agree) to 5 (strongly disagree) scale</w:t>
      </w:r>
      <w:r w:rsidR="00F823C4">
        <w:rPr>
          <w:rFonts w:ascii="Times New Roman" w:hAnsi="Times New Roman" w:cs="Times New Roman"/>
          <w:sz w:val="24"/>
          <w:szCs w:val="24"/>
        </w:rPr>
        <w:t xml:space="preserve">. This mean is very close to </w:t>
      </w:r>
      <w:r w:rsidR="00826FF2">
        <w:rPr>
          <w:rFonts w:ascii="Times New Roman" w:hAnsi="Times New Roman" w:cs="Times New Roman"/>
          <w:sz w:val="24"/>
          <w:szCs w:val="24"/>
        </w:rPr>
        <w:t>the</w:t>
      </w:r>
      <w:r w:rsidR="00F823C4">
        <w:rPr>
          <w:rFonts w:ascii="Times New Roman" w:hAnsi="Times New Roman" w:cs="Times New Roman"/>
          <w:sz w:val="24"/>
          <w:szCs w:val="24"/>
        </w:rPr>
        <w:t xml:space="preserve"> median and mode which are both 2</w:t>
      </w:r>
      <w:r w:rsidR="00826FF2">
        <w:rPr>
          <w:rFonts w:ascii="Times New Roman" w:hAnsi="Times New Roman" w:cs="Times New Roman"/>
          <w:sz w:val="24"/>
          <w:szCs w:val="24"/>
        </w:rPr>
        <w:t>. This suggests that students that students, on average, report being knowledgeable about birth control.</w:t>
      </w:r>
      <w:r w:rsidR="00826FF2" w:rsidRPr="00826FF2">
        <w:rPr>
          <w:rFonts w:ascii="Times New Roman" w:hAnsi="Times New Roman" w:cs="Times New Roman"/>
          <w:sz w:val="24"/>
          <w:szCs w:val="24"/>
        </w:rPr>
        <w:t xml:space="preserve"> </w:t>
      </w:r>
      <w:r w:rsidR="00431D62">
        <w:rPr>
          <w:rFonts w:ascii="Times New Roman" w:hAnsi="Times New Roman" w:cs="Times New Roman"/>
          <w:sz w:val="24"/>
          <w:szCs w:val="24"/>
        </w:rPr>
        <w:t>A</w:t>
      </w:r>
      <w:r w:rsidR="00826FF2" w:rsidRPr="005A6E2F">
        <w:rPr>
          <w:rFonts w:ascii="Times New Roman" w:hAnsi="Times New Roman" w:cs="Times New Roman"/>
          <w:sz w:val="24"/>
          <w:szCs w:val="24"/>
        </w:rPr>
        <w:t xml:space="preserve"> histogram of the distribution is shown below.</w:t>
      </w:r>
    </w:p>
    <w:p w:rsidR="00E47F1C" w:rsidRDefault="00826FF2" w:rsidP="00F823C4">
      <w:pPr>
        <w:ind w:firstLine="720"/>
        <w:rPr>
          <w:rFonts w:ascii="Times New Roman" w:hAnsi="Times New Roman" w:cs="Times New Roman"/>
          <w:sz w:val="24"/>
          <w:szCs w:val="24"/>
        </w:rPr>
      </w:pPr>
      <w:r w:rsidRPr="005A6E2F">
        <w:rPr>
          <w:rFonts w:ascii="Times New Roman" w:hAnsi="Times New Roman" w:cs="Times New Roman"/>
          <w:sz w:val="24"/>
          <w:szCs w:val="24"/>
        </w:rPr>
        <w:lastRenderedPageBreak/>
        <w:t xml:space="preserve">  </w:t>
      </w:r>
      <w:r w:rsidR="00F823C4" w:rsidRPr="00F823C4">
        <w:rPr>
          <w:rFonts w:ascii="Times New Roman" w:hAnsi="Times New Roman" w:cs="Times New Roman"/>
          <w:noProof/>
          <w:sz w:val="24"/>
          <w:szCs w:val="24"/>
        </w:rPr>
        <w:drawing>
          <wp:inline distT="0" distB="0" distL="0" distR="0">
            <wp:extent cx="3407229" cy="273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412673" cy="2734513"/>
                    </a:xfrm>
                    <a:prstGeom prst="rect">
                      <a:avLst/>
                    </a:prstGeom>
                  </pic:spPr>
                </pic:pic>
              </a:graphicData>
            </a:graphic>
          </wp:inline>
        </w:drawing>
      </w:r>
    </w:p>
    <w:p w:rsidR="0083416F" w:rsidRDefault="0083416F" w:rsidP="00E47F1C">
      <w:pPr>
        <w:ind w:firstLine="720"/>
        <w:rPr>
          <w:rFonts w:ascii="Times New Roman" w:hAnsi="Times New Roman" w:cs="Times New Roman"/>
          <w:sz w:val="24"/>
          <w:szCs w:val="24"/>
        </w:rPr>
      </w:pPr>
    </w:p>
    <w:p w:rsidR="00F823C4" w:rsidRDefault="00E47F1C" w:rsidP="00A12EFC">
      <w:pPr>
        <w:ind w:firstLine="720"/>
        <w:rPr>
          <w:rFonts w:ascii="Times New Roman" w:hAnsi="Times New Roman" w:cs="Times New Roman"/>
          <w:sz w:val="24"/>
          <w:szCs w:val="24"/>
        </w:rPr>
      </w:pPr>
      <w:r>
        <w:rPr>
          <w:rFonts w:ascii="Times New Roman" w:hAnsi="Times New Roman" w:cs="Times New Roman"/>
          <w:b/>
          <w:sz w:val="24"/>
          <w:szCs w:val="24"/>
        </w:rPr>
        <w:t>Good r</w:t>
      </w:r>
      <w:r w:rsidRPr="00001B23">
        <w:rPr>
          <w:rFonts w:ascii="Times New Roman" w:hAnsi="Times New Roman" w:cs="Times New Roman"/>
          <w:b/>
          <w:sz w:val="24"/>
          <w:szCs w:val="24"/>
        </w:rPr>
        <w:t>elationship with mother</w:t>
      </w:r>
      <w:r>
        <w:rPr>
          <w:rFonts w:ascii="Times New Roman" w:hAnsi="Times New Roman" w:cs="Times New Roman"/>
          <w:b/>
          <w:sz w:val="24"/>
          <w:szCs w:val="24"/>
        </w:rPr>
        <w:t xml:space="preserve">. </w:t>
      </w:r>
      <w:r w:rsidR="00FD5527" w:rsidRPr="00FD5527">
        <w:rPr>
          <w:rFonts w:ascii="Times New Roman" w:hAnsi="Times New Roman" w:cs="Times New Roman"/>
          <w:sz w:val="24"/>
          <w:szCs w:val="24"/>
        </w:rPr>
        <w:t>Students reported a mean relationship with mother</w:t>
      </w:r>
      <w:r w:rsidR="00F823C4">
        <w:rPr>
          <w:rFonts w:ascii="Times New Roman" w:hAnsi="Times New Roman" w:cs="Times New Roman"/>
          <w:sz w:val="24"/>
          <w:szCs w:val="24"/>
        </w:rPr>
        <w:t xml:space="preserve"> of 1.69</w:t>
      </w:r>
      <w:r w:rsidR="00FD5527">
        <w:rPr>
          <w:rFonts w:ascii="Times New Roman" w:hAnsi="Times New Roman" w:cs="Times New Roman"/>
          <w:sz w:val="24"/>
          <w:szCs w:val="24"/>
        </w:rPr>
        <w:t xml:space="preserve"> (</w:t>
      </w:r>
      <w:r w:rsidR="00FD5527" w:rsidRPr="00FD5527">
        <w:rPr>
          <w:rFonts w:ascii="Times New Roman" w:hAnsi="Times New Roman" w:cs="Times New Roman"/>
          <w:i/>
          <w:sz w:val="24"/>
          <w:szCs w:val="24"/>
        </w:rPr>
        <w:t>SD</w:t>
      </w:r>
      <w:r w:rsidR="00FD5527">
        <w:rPr>
          <w:rFonts w:ascii="Times New Roman" w:hAnsi="Times New Roman" w:cs="Times New Roman"/>
          <w:sz w:val="24"/>
          <w:szCs w:val="24"/>
        </w:rPr>
        <w:t xml:space="preserve"> =.85). </w:t>
      </w:r>
      <w:r w:rsidR="00A12EFC">
        <w:rPr>
          <w:rFonts w:ascii="Times New Roman" w:hAnsi="Times New Roman" w:cs="Times New Roman"/>
          <w:sz w:val="24"/>
          <w:szCs w:val="24"/>
        </w:rPr>
        <w:t xml:space="preserve"> This mean score is very close to the median score of </w:t>
      </w:r>
      <w:r w:rsidR="007F4DF1">
        <w:rPr>
          <w:rFonts w:ascii="Times New Roman" w:hAnsi="Times New Roman" w:cs="Times New Roman"/>
          <w:sz w:val="24"/>
          <w:szCs w:val="24"/>
        </w:rPr>
        <w:t>two</w:t>
      </w:r>
      <w:r w:rsidR="00A12EFC">
        <w:rPr>
          <w:rFonts w:ascii="Times New Roman" w:hAnsi="Times New Roman" w:cs="Times New Roman"/>
          <w:sz w:val="24"/>
          <w:szCs w:val="24"/>
        </w:rPr>
        <w:t xml:space="preserve"> and the mode score of </w:t>
      </w:r>
      <w:r w:rsidR="007F4DF1">
        <w:rPr>
          <w:rFonts w:ascii="Times New Roman" w:hAnsi="Times New Roman" w:cs="Times New Roman"/>
          <w:sz w:val="24"/>
          <w:szCs w:val="24"/>
        </w:rPr>
        <w:t>one</w:t>
      </w:r>
      <w:r w:rsidR="00A12EFC">
        <w:rPr>
          <w:rFonts w:ascii="Times New Roman" w:hAnsi="Times New Roman" w:cs="Times New Roman"/>
          <w:sz w:val="24"/>
          <w:szCs w:val="24"/>
        </w:rPr>
        <w:t xml:space="preserve">. This means that, on average, students reported an overall good relationship with mother from the scale </w:t>
      </w:r>
      <w:r w:rsidR="00A12EFC" w:rsidRPr="005A6E2F">
        <w:rPr>
          <w:rFonts w:ascii="Times New Roman" w:hAnsi="Times New Roman" w:cs="Times New Roman"/>
          <w:sz w:val="24"/>
          <w:szCs w:val="24"/>
        </w:rPr>
        <w:t>1 (strongly agree) to 5 (strongly disagree</w:t>
      </w:r>
      <w:r w:rsidR="00A12EFC" w:rsidRPr="009B0AA7">
        <w:rPr>
          <w:rFonts w:ascii="Times New Roman" w:hAnsi="Times New Roman" w:cs="Times New Roman"/>
          <w:sz w:val="24"/>
          <w:szCs w:val="24"/>
        </w:rPr>
        <w:t xml:space="preserve">). </w:t>
      </w:r>
      <w:r w:rsidR="009B0AA7" w:rsidRPr="009B0AA7">
        <w:rPr>
          <w:rFonts w:ascii="Times New Roman" w:hAnsi="Times New Roman" w:cs="Times New Roman"/>
          <w:sz w:val="24"/>
          <w:szCs w:val="24"/>
        </w:rPr>
        <w:t xml:space="preserve">A </w:t>
      </w:r>
      <w:r w:rsidR="00A12EFC" w:rsidRPr="009B0AA7">
        <w:rPr>
          <w:rFonts w:ascii="Times New Roman" w:hAnsi="Times New Roman" w:cs="Times New Roman"/>
          <w:sz w:val="24"/>
          <w:szCs w:val="24"/>
        </w:rPr>
        <w:t>histogram</w:t>
      </w:r>
      <w:r w:rsidR="00A12EFC" w:rsidRPr="005A6E2F">
        <w:rPr>
          <w:rFonts w:ascii="Times New Roman" w:hAnsi="Times New Roman" w:cs="Times New Roman"/>
          <w:sz w:val="24"/>
          <w:szCs w:val="24"/>
        </w:rPr>
        <w:t xml:space="preserve"> of the distribution is shown below.</w:t>
      </w:r>
    </w:p>
    <w:p w:rsidR="00376599" w:rsidRDefault="00A12EFC" w:rsidP="00284C4B">
      <w:pPr>
        <w:ind w:firstLine="720"/>
        <w:rPr>
          <w:rFonts w:ascii="Times New Roman" w:hAnsi="Times New Roman" w:cs="Times New Roman"/>
          <w:sz w:val="24"/>
          <w:szCs w:val="24"/>
        </w:rPr>
      </w:pPr>
      <w:r w:rsidRPr="005A6E2F">
        <w:rPr>
          <w:rFonts w:ascii="Times New Roman" w:hAnsi="Times New Roman" w:cs="Times New Roman"/>
          <w:sz w:val="24"/>
          <w:szCs w:val="24"/>
        </w:rPr>
        <w:t xml:space="preserve">  </w:t>
      </w:r>
      <w:r w:rsidR="00F823C4" w:rsidRPr="00F823C4">
        <w:rPr>
          <w:rFonts w:ascii="Times New Roman" w:hAnsi="Times New Roman" w:cs="Times New Roman"/>
          <w:noProof/>
          <w:sz w:val="24"/>
          <w:szCs w:val="24"/>
        </w:rPr>
        <w:drawing>
          <wp:inline distT="0" distB="0" distL="0" distR="0">
            <wp:extent cx="3603171" cy="2887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605951" cy="2889384"/>
                    </a:xfrm>
                    <a:prstGeom prst="rect">
                      <a:avLst/>
                    </a:prstGeom>
                  </pic:spPr>
                </pic:pic>
              </a:graphicData>
            </a:graphic>
          </wp:inline>
        </w:drawing>
      </w:r>
      <w:bookmarkStart w:id="0" w:name="_GoBack"/>
      <w:bookmarkEnd w:id="0"/>
    </w:p>
    <w:p w:rsidR="00376599" w:rsidRDefault="00E37A2B" w:rsidP="00D963DB">
      <w:pPr>
        <w:rPr>
          <w:rFonts w:ascii="Times New Roman" w:hAnsi="Times New Roman" w:cs="Times New Roman"/>
          <w:noProof/>
          <w:sz w:val="24"/>
          <w:szCs w:val="24"/>
        </w:rPr>
      </w:pPr>
      <w:r w:rsidRPr="00376599">
        <w:rPr>
          <w:rFonts w:ascii="Times New Roman" w:hAnsi="Times New Roman" w:cs="Times New Roman"/>
          <w:b/>
          <w:noProof/>
          <w:sz w:val="24"/>
          <w:szCs w:val="24"/>
        </w:rPr>
        <w:lastRenderedPageBreak/>
        <w:t>Hypothesis Tests</w:t>
      </w:r>
    </w:p>
    <w:p w:rsidR="0083416F" w:rsidRDefault="007F4DF1" w:rsidP="00376599">
      <w:pPr>
        <w:ind w:firstLine="720"/>
        <w:rPr>
          <w:rFonts w:ascii="Times New Roman" w:hAnsi="Times New Roman" w:cs="Times New Roman"/>
          <w:noProof/>
          <w:sz w:val="24"/>
          <w:szCs w:val="24"/>
        </w:rPr>
      </w:pPr>
      <w:r>
        <w:rPr>
          <w:rFonts w:ascii="Times New Roman" w:hAnsi="Times New Roman" w:cs="Times New Roman"/>
          <w:sz w:val="24"/>
          <w:szCs w:val="24"/>
        </w:rPr>
        <w:t>To test hypothesis one</w:t>
      </w:r>
      <w:r w:rsidR="00376599" w:rsidRPr="00376599">
        <w:rPr>
          <w:rFonts w:ascii="Times New Roman" w:hAnsi="Times New Roman" w:cs="Times New Roman"/>
          <w:sz w:val="24"/>
          <w:szCs w:val="24"/>
        </w:rPr>
        <w:t xml:space="preserve">, females will report more knowledge of </w:t>
      </w:r>
      <w:r w:rsidR="00376599">
        <w:rPr>
          <w:rFonts w:ascii="Times New Roman" w:hAnsi="Times New Roman" w:cs="Times New Roman"/>
          <w:sz w:val="24"/>
          <w:szCs w:val="24"/>
        </w:rPr>
        <w:t>birth control</w:t>
      </w:r>
      <w:r w:rsidR="00376599" w:rsidRPr="00376599">
        <w:rPr>
          <w:rFonts w:ascii="Times New Roman" w:hAnsi="Times New Roman" w:cs="Times New Roman"/>
          <w:sz w:val="24"/>
          <w:szCs w:val="24"/>
        </w:rPr>
        <w:t xml:space="preserve"> than </w:t>
      </w:r>
      <w:r w:rsidR="00FA329F" w:rsidRPr="00376599">
        <w:rPr>
          <w:rFonts w:ascii="Times New Roman" w:hAnsi="Times New Roman" w:cs="Times New Roman"/>
          <w:sz w:val="24"/>
          <w:szCs w:val="24"/>
        </w:rPr>
        <w:t>males;</w:t>
      </w:r>
      <w:r w:rsidR="00376599" w:rsidRPr="00376599">
        <w:rPr>
          <w:rFonts w:ascii="Times New Roman" w:hAnsi="Times New Roman" w:cs="Times New Roman"/>
          <w:sz w:val="24"/>
          <w:szCs w:val="24"/>
        </w:rPr>
        <w:t xml:space="preserve"> I conducted an independent sample t-test to test the knowledge of </w:t>
      </w:r>
      <w:r w:rsidR="00376599">
        <w:rPr>
          <w:rFonts w:ascii="Times New Roman" w:hAnsi="Times New Roman" w:cs="Times New Roman"/>
          <w:sz w:val="24"/>
          <w:szCs w:val="24"/>
        </w:rPr>
        <w:t>birth control</w:t>
      </w:r>
      <w:r w:rsidR="00376599" w:rsidRPr="00376599">
        <w:rPr>
          <w:rFonts w:ascii="Times New Roman" w:hAnsi="Times New Roman" w:cs="Times New Roman"/>
          <w:sz w:val="24"/>
          <w:szCs w:val="24"/>
        </w:rPr>
        <w:t xml:space="preserve"> of males and females. This test was significant </w:t>
      </w:r>
      <w:r w:rsidR="00376599" w:rsidRPr="00376599">
        <w:rPr>
          <w:rFonts w:ascii="Times New Roman" w:hAnsi="Times New Roman" w:cs="Times New Roman"/>
          <w:i/>
          <w:noProof/>
          <w:sz w:val="24"/>
          <w:szCs w:val="24"/>
        </w:rPr>
        <w:t>t</w:t>
      </w:r>
      <w:r w:rsidR="00376599" w:rsidRPr="00376599">
        <w:rPr>
          <w:rFonts w:ascii="Times New Roman" w:hAnsi="Times New Roman" w:cs="Times New Roman"/>
          <w:noProof/>
          <w:sz w:val="24"/>
          <w:szCs w:val="24"/>
        </w:rPr>
        <w:t>(</w:t>
      </w:r>
      <w:r>
        <w:rPr>
          <w:rFonts w:ascii="Times New Roman" w:hAnsi="Times New Roman" w:cs="Times New Roman"/>
          <w:color w:val="000000"/>
          <w:sz w:val="24"/>
          <w:szCs w:val="24"/>
        </w:rPr>
        <w:t>2794</w:t>
      </w:r>
      <w:r w:rsidR="00376599" w:rsidRPr="00376599">
        <w:rPr>
          <w:rFonts w:ascii="Times New Roman" w:hAnsi="Times New Roman" w:cs="Times New Roman"/>
          <w:noProof/>
          <w:sz w:val="24"/>
          <w:szCs w:val="24"/>
        </w:rPr>
        <w:t>) = -</w:t>
      </w:r>
      <w:r>
        <w:rPr>
          <w:rFonts w:ascii="Times New Roman" w:hAnsi="Times New Roman" w:cs="Times New Roman"/>
          <w:noProof/>
          <w:sz w:val="24"/>
          <w:szCs w:val="24"/>
        </w:rPr>
        <w:t>4.26</w:t>
      </w:r>
      <w:r w:rsidR="00376599" w:rsidRPr="00376599">
        <w:rPr>
          <w:rFonts w:ascii="Times New Roman" w:hAnsi="Times New Roman" w:cs="Times New Roman"/>
          <w:noProof/>
          <w:sz w:val="24"/>
          <w:szCs w:val="24"/>
        </w:rPr>
        <w:t xml:space="preserve">, </w:t>
      </w:r>
      <w:r w:rsidR="00376599" w:rsidRPr="00376599">
        <w:rPr>
          <w:rFonts w:ascii="Times New Roman" w:hAnsi="Times New Roman" w:cs="Times New Roman"/>
          <w:i/>
          <w:noProof/>
          <w:sz w:val="24"/>
          <w:szCs w:val="24"/>
        </w:rPr>
        <w:t>p</w:t>
      </w:r>
      <w:r w:rsidR="00376599" w:rsidRPr="00376599">
        <w:rPr>
          <w:rFonts w:ascii="Times New Roman" w:hAnsi="Times New Roman" w:cs="Times New Roman"/>
          <w:noProof/>
          <w:sz w:val="24"/>
          <w:szCs w:val="24"/>
        </w:rPr>
        <w:t xml:space="preserve"> &lt;.001 suggesting that females</w:t>
      </w:r>
      <w:r w:rsidR="00376599">
        <w:rPr>
          <w:rFonts w:ascii="Times New Roman" w:hAnsi="Times New Roman" w:cs="Times New Roman"/>
          <w:noProof/>
          <w:sz w:val="24"/>
          <w:szCs w:val="24"/>
        </w:rPr>
        <w:t xml:space="preserve"> (</w:t>
      </w:r>
      <w:r w:rsidR="00376599" w:rsidRPr="00376599">
        <w:rPr>
          <w:rFonts w:ascii="Times New Roman" w:hAnsi="Times New Roman" w:cs="Times New Roman"/>
          <w:i/>
          <w:noProof/>
          <w:sz w:val="24"/>
          <w:szCs w:val="24"/>
        </w:rPr>
        <w:t>M</w:t>
      </w:r>
      <w:r>
        <w:rPr>
          <w:rFonts w:ascii="Times New Roman" w:hAnsi="Times New Roman" w:cs="Times New Roman"/>
          <w:noProof/>
          <w:sz w:val="24"/>
          <w:szCs w:val="24"/>
        </w:rPr>
        <w:t>=2.33</w:t>
      </w:r>
      <w:r w:rsidR="00376599">
        <w:rPr>
          <w:rFonts w:ascii="Times New Roman" w:hAnsi="Times New Roman" w:cs="Times New Roman"/>
          <w:noProof/>
          <w:sz w:val="24"/>
          <w:szCs w:val="24"/>
        </w:rPr>
        <w:t>)</w:t>
      </w:r>
      <w:r w:rsidR="00376599" w:rsidRPr="00376599">
        <w:rPr>
          <w:rFonts w:ascii="Times New Roman" w:hAnsi="Times New Roman" w:cs="Times New Roman"/>
          <w:noProof/>
          <w:sz w:val="24"/>
          <w:szCs w:val="24"/>
        </w:rPr>
        <w:t xml:space="preserve"> have more knowledge of birth control than males(</w:t>
      </w:r>
      <w:r w:rsidR="00376599" w:rsidRPr="00376599">
        <w:rPr>
          <w:rFonts w:ascii="Times New Roman" w:hAnsi="Times New Roman" w:cs="Times New Roman"/>
          <w:i/>
          <w:noProof/>
          <w:sz w:val="24"/>
          <w:szCs w:val="24"/>
        </w:rPr>
        <w:t>M</w:t>
      </w:r>
      <w:r>
        <w:rPr>
          <w:rFonts w:ascii="Times New Roman" w:hAnsi="Times New Roman" w:cs="Times New Roman"/>
          <w:noProof/>
          <w:sz w:val="24"/>
          <w:szCs w:val="24"/>
        </w:rPr>
        <w:t>=2. 11</w:t>
      </w:r>
      <w:r w:rsidR="00376599" w:rsidRPr="00376599">
        <w:rPr>
          <w:rFonts w:ascii="Times New Roman" w:hAnsi="Times New Roman" w:cs="Times New Roman"/>
          <w:noProof/>
          <w:sz w:val="24"/>
          <w:szCs w:val="24"/>
        </w:rPr>
        <w:t>)</w:t>
      </w:r>
      <w:r w:rsidR="00376599">
        <w:rPr>
          <w:rFonts w:ascii="Times New Roman" w:hAnsi="Times New Roman" w:cs="Times New Roman"/>
          <w:noProof/>
          <w:sz w:val="24"/>
          <w:szCs w:val="24"/>
        </w:rPr>
        <w:t xml:space="preserve">. Hypothesis </w:t>
      </w:r>
      <w:r>
        <w:rPr>
          <w:rFonts w:ascii="Times New Roman" w:hAnsi="Times New Roman" w:cs="Times New Roman"/>
          <w:noProof/>
          <w:sz w:val="24"/>
          <w:szCs w:val="24"/>
        </w:rPr>
        <w:t>one</w:t>
      </w:r>
      <w:r w:rsidR="00376599">
        <w:rPr>
          <w:rFonts w:ascii="Times New Roman" w:hAnsi="Times New Roman" w:cs="Times New Roman"/>
          <w:noProof/>
          <w:sz w:val="24"/>
          <w:szCs w:val="24"/>
        </w:rPr>
        <w:t xml:space="preserve"> was supported. </w:t>
      </w:r>
    </w:p>
    <w:p w:rsidR="008B257D" w:rsidRDefault="00A51CB6" w:rsidP="00623BDA">
      <w:pPr>
        <w:ind w:firstLine="720"/>
        <w:rPr>
          <w:rFonts w:ascii="Times New Roman" w:hAnsi="Times New Roman" w:cs="Times New Roman"/>
          <w:sz w:val="24"/>
          <w:szCs w:val="24"/>
        </w:rPr>
      </w:pPr>
      <w:r>
        <w:rPr>
          <w:rFonts w:ascii="Times New Roman" w:hAnsi="Times New Roman" w:cs="Times New Roman"/>
          <w:sz w:val="24"/>
          <w:szCs w:val="24"/>
        </w:rPr>
        <w:t>A 4</w:t>
      </w:r>
      <w:r w:rsidR="00DB1F95">
        <w:rPr>
          <w:rFonts w:ascii="Times New Roman" w:hAnsi="Times New Roman" w:cs="Times New Roman"/>
          <w:sz w:val="24"/>
          <w:szCs w:val="24"/>
        </w:rPr>
        <w:t xml:space="preserve"> (age: 13, 14, 15,16) </w:t>
      </w:r>
      <w:r>
        <w:rPr>
          <w:rFonts w:ascii="Times New Roman" w:hAnsi="Times New Roman" w:cs="Times New Roman"/>
          <w:sz w:val="24"/>
          <w:szCs w:val="24"/>
        </w:rPr>
        <w:t xml:space="preserve"> x 2</w:t>
      </w:r>
      <w:r w:rsidR="00DB1F95">
        <w:rPr>
          <w:rFonts w:ascii="Times New Roman" w:hAnsi="Times New Roman" w:cs="Times New Roman"/>
          <w:sz w:val="24"/>
          <w:szCs w:val="24"/>
        </w:rPr>
        <w:t xml:space="preserve"> (feeling of independence: yes, no)</w:t>
      </w:r>
      <w:r w:rsidR="00EA695D">
        <w:rPr>
          <w:rFonts w:ascii="Times New Roman" w:hAnsi="Times New Roman" w:cs="Times New Roman"/>
          <w:sz w:val="24"/>
          <w:szCs w:val="24"/>
        </w:rPr>
        <w:t xml:space="preserve"> Factorial</w:t>
      </w:r>
      <w:r w:rsidRPr="00DB3E95">
        <w:rPr>
          <w:rFonts w:ascii="Times New Roman" w:hAnsi="Times New Roman" w:cs="Times New Roman"/>
          <w:sz w:val="24"/>
          <w:szCs w:val="24"/>
        </w:rPr>
        <w:t xml:space="preserve"> ANOVA was calculated</w:t>
      </w:r>
      <w:r>
        <w:rPr>
          <w:rFonts w:ascii="Times New Roman" w:hAnsi="Times New Roman" w:cs="Times New Roman"/>
          <w:sz w:val="24"/>
          <w:szCs w:val="24"/>
        </w:rPr>
        <w:t xml:space="preserve"> to test hypothesis two, </w:t>
      </w:r>
      <w:r w:rsidR="00623BDA">
        <w:rPr>
          <w:rFonts w:ascii="Times New Roman" w:hAnsi="Times New Roman" w:cs="Times New Roman"/>
          <w:sz w:val="24"/>
          <w:szCs w:val="24"/>
        </w:rPr>
        <w:t xml:space="preserve">age and feelings of independence </w:t>
      </w:r>
      <w:r w:rsidR="003D1A1E">
        <w:rPr>
          <w:rFonts w:ascii="Times New Roman" w:hAnsi="Times New Roman" w:cs="Times New Roman"/>
          <w:sz w:val="24"/>
          <w:szCs w:val="24"/>
        </w:rPr>
        <w:t xml:space="preserve">will </w:t>
      </w:r>
      <w:r w:rsidR="00623BDA">
        <w:rPr>
          <w:rFonts w:ascii="Times New Roman" w:hAnsi="Times New Roman" w:cs="Times New Roman"/>
          <w:sz w:val="24"/>
          <w:szCs w:val="24"/>
        </w:rPr>
        <w:t xml:space="preserve"> interact with knowledge of birth control</w:t>
      </w:r>
      <w:r w:rsidR="00063A78">
        <w:rPr>
          <w:rFonts w:ascii="Times New Roman" w:hAnsi="Times New Roman" w:cs="Times New Roman"/>
          <w:sz w:val="24"/>
          <w:szCs w:val="24"/>
        </w:rPr>
        <w:t>,</w:t>
      </w:r>
      <w:r w:rsidR="00623BDA">
        <w:rPr>
          <w:rFonts w:ascii="Times New Roman" w:hAnsi="Times New Roman" w:cs="Times New Roman"/>
          <w:sz w:val="24"/>
          <w:szCs w:val="24"/>
        </w:rPr>
        <w:t xml:space="preserve"> </w:t>
      </w:r>
      <w:r w:rsidR="00623BDA" w:rsidRPr="00DB3E95">
        <w:rPr>
          <w:rFonts w:ascii="Times New Roman" w:hAnsi="Times New Roman" w:cs="Times New Roman"/>
          <w:sz w:val="24"/>
          <w:szCs w:val="24"/>
        </w:rPr>
        <w:t xml:space="preserve">with knowledge of </w:t>
      </w:r>
      <w:r w:rsidR="00623BDA">
        <w:rPr>
          <w:rFonts w:ascii="Times New Roman" w:hAnsi="Times New Roman" w:cs="Times New Roman"/>
          <w:sz w:val="24"/>
          <w:szCs w:val="24"/>
        </w:rPr>
        <w:t>birth control</w:t>
      </w:r>
      <w:r w:rsidR="00623BDA" w:rsidRPr="00DB3E95">
        <w:rPr>
          <w:rFonts w:ascii="Times New Roman" w:hAnsi="Times New Roman" w:cs="Times New Roman"/>
          <w:sz w:val="24"/>
          <w:szCs w:val="24"/>
        </w:rPr>
        <w:t xml:space="preserve"> as the dependent variable. Age and feelings of independence were between-subjects variables. </w:t>
      </w:r>
      <w:r w:rsidR="00E8723E">
        <w:rPr>
          <w:rFonts w:ascii="Times New Roman" w:hAnsi="Times New Roman" w:cs="Times New Roman"/>
          <w:sz w:val="24"/>
          <w:szCs w:val="24"/>
        </w:rPr>
        <w:t xml:space="preserve">There was not a significant main effect of age on knowledge of birth control, </w:t>
      </w:r>
      <w:proofErr w:type="gramStart"/>
      <w:r w:rsidR="00E8723E" w:rsidRPr="00E8723E">
        <w:rPr>
          <w:rFonts w:ascii="Times New Roman" w:hAnsi="Times New Roman" w:cs="Times New Roman"/>
          <w:i/>
          <w:sz w:val="24"/>
          <w:szCs w:val="24"/>
        </w:rPr>
        <w:t>F</w:t>
      </w:r>
      <w:r w:rsidR="00E8723E">
        <w:rPr>
          <w:rFonts w:ascii="Times New Roman" w:hAnsi="Times New Roman" w:cs="Times New Roman"/>
          <w:sz w:val="24"/>
          <w:szCs w:val="24"/>
        </w:rPr>
        <w:t>(</w:t>
      </w:r>
      <w:proofErr w:type="gramEnd"/>
      <w:r w:rsidR="00E8723E">
        <w:rPr>
          <w:rFonts w:ascii="Times New Roman" w:hAnsi="Times New Roman" w:cs="Times New Roman"/>
          <w:sz w:val="24"/>
          <w:szCs w:val="24"/>
        </w:rPr>
        <w:t xml:space="preserve">3,2437) =2.05, </w:t>
      </w:r>
      <w:r w:rsidR="00E8723E" w:rsidRPr="00E8723E">
        <w:rPr>
          <w:rFonts w:ascii="Times New Roman" w:hAnsi="Times New Roman" w:cs="Times New Roman"/>
          <w:i/>
          <w:sz w:val="24"/>
          <w:szCs w:val="24"/>
        </w:rPr>
        <w:t>p</w:t>
      </w:r>
      <w:r w:rsidR="00E8723E">
        <w:rPr>
          <w:rFonts w:ascii="Times New Roman" w:hAnsi="Times New Roman" w:cs="Times New Roman"/>
          <w:sz w:val="24"/>
          <w:szCs w:val="24"/>
        </w:rPr>
        <w:t xml:space="preserve"> =.11. There was a significant main effect of feeling of independence on knowledge of birth control, </w:t>
      </w:r>
      <w:proofErr w:type="gramStart"/>
      <w:r w:rsidR="00E8723E" w:rsidRPr="00E8723E">
        <w:rPr>
          <w:rFonts w:ascii="Times New Roman" w:hAnsi="Times New Roman" w:cs="Times New Roman"/>
          <w:i/>
          <w:sz w:val="24"/>
          <w:szCs w:val="24"/>
        </w:rPr>
        <w:t>F</w:t>
      </w:r>
      <w:r w:rsidR="00E8723E">
        <w:rPr>
          <w:rFonts w:ascii="Times New Roman" w:hAnsi="Times New Roman" w:cs="Times New Roman"/>
          <w:sz w:val="24"/>
          <w:szCs w:val="24"/>
        </w:rPr>
        <w:t>(</w:t>
      </w:r>
      <w:proofErr w:type="gramEnd"/>
      <w:r w:rsidR="00E8723E">
        <w:rPr>
          <w:rFonts w:ascii="Times New Roman" w:hAnsi="Times New Roman" w:cs="Times New Roman"/>
          <w:sz w:val="24"/>
          <w:szCs w:val="24"/>
        </w:rPr>
        <w:t xml:space="preserve">1, 2437) =5.29, </w:t>
      </w:r>
      <w:r w:rsidR="00E8723E" w:rsidRPr="00E8723E">
        <w:rPr>
          <w:rFonts w:ascii="Times New Roman" w:hAnsi="Times New Roman" w:cs="Times New Roman"/>
          <w:i/>
          <w:sz w:val="24"/>
          <w:szCs w:val="24"/>
        </w:rPr>
        <w:t xml:space="preserve">p </w:t>
      </w:r>
      <w:r w:rsidR="00E8723E">
        <w:rPr>
          <w:rFonts w:ascii="Times New Roman" w:hAnsi="Times New Roman" w:cs="Times New Roman"/>
          <w:sz w:val="24"/>
          <w:szCs w:val="24"/>
        </w:rPr>
        <w:t>= .02. The students who reported feeling</w:t>
      </w:r>
      <w:r>
        <w:rPr>
          <w:rFonts w:ascii="Times New Roman" w:hAnsi="Times New Roman" w:cs="Times New Roman"/>
          <w:sz w:val="24"/>
          <w:szCs w:val="24"/>
        </w:rPr>
        <w:t>s</w:t>
      </w:r>
      <w:r w:rsidR="00E8723E">
        <w:rPr>
          <w:rFonts w:ascii="Times New Roman" w:hAnsi="Times New Roman" w:cs="Times New Roman"/>
          <w:sz w:val="24"/>
          <w:szCs w:val="24"/>
        </w:rPr>
        <w:t xml:space="preserve"> of independence (</w:t>
      </w:r>
      <w:r w:rsidR="00E8723E" w:rsidRPr="00E8723E">
        <w:rPr>
          <w:rFonts w:ascii="Times New Roman" w:hAnsi="Times New Roman" w:cs="Times New Roman"/>
          <w:i/>
          <w:sz w:val="24"/>
          <w:szCs w:val="24"/>
        </w:rPr>
        <w:t>M</w:t>
      </w:r>
      <w:r w:rsidR="00E8723E">
        <w:rPr>
          <w:rFonts w:ascii="Times New Roman" w:hAnsi="Times New Roman" w:cs="Times New Roman"/>
          <w:sz w:val="24"/>
          <w:szCs w:val="24"/>
        </w:rPr>
        <w:t>=2.27) reported more knowledge of birth control than those who did not repot feelings of independence (</w:t>
      </w:r>
      <w:r w:rsidR="00E8723E" w:rsidRPr="00E8723E">
        <w:rPr>
          <w:rFonts w:ascii="Times New Roman" w:hAnsi="Times New Roman" w:cs="Times New Roman"/>
          <w:i/>
          <w:sz w:val="24"/>
          <w:szCs w:val="24"/>
        </w:rPr>
        <w:t>M</w:t>
      </w:r>
      <w:r w:rsidR="00E8723E">
        <w:rPr>
          <w:rFonts w:ascii="Times New Roman" w:hAnsi="Times New Roman" w:cs="Times New Roman"/>
          <w:sz w:val="24"/>
          <w:szCs w:val="24"/>
        </w:rPr>
        <w:t xml:space="preserve">=2.52). There was not a significant interaction between the two variables, </w:t>
      </w:r>
      <w:proofErr w:type="gramStart"/>
      <w:r w:rsidR="00E8723E" w:rsidRPr="00E8723E">
        <w:rPr>
          <w:rFonts w:ascii="Times New Roman" w:hAnsi="Times New Roman" w:cs="Times New Roman"/>
          <w:i/>
          <w:sz w:val="24"/>
          <w:szCs w:val="24"/>
        </w:rPr>
        <w:t>F</w:t>
      </w:r>
      <w:r w:rsidR="00E8723E">
        <w:rPr>
          <w:rFonts w:ascii="Times New Roman" w:hAnsi="Times New Roman" w:cs="Times New Roman"/>
          <w:sz w:val="24"/>
          <w:szCs w:val="24"/>
        </w:rPr>
        <w:t>(</w:t>
      </w:r>
      <w:proofErr w:type="gramEnd"/>
      <w:r w:rsidR="00E8723E">
        <w:rPr>
          <w:rFonts w:ascii="Times New Roman" w:hAnsi="Times New Roman" w:cs="Times New Roman"/>
          <w:sz w:val="24"/>
          <w:szCs w:val="24"/>
        </w:rPr>
        <w:t xml:space="preserve">3,2437) =1.25, </w:t>
      </w:r>
      <w:r w:rsidR="00E8723E" w:rsidRPr="00E8723E">
        <w:rPr>
          <w:rFonts w:ascii="Times New Roman" w:hAnsi="Times New Roman" w:cs="Times New Roman"/>
          <w:i/>
          <w:sz w:val="24"/>
          <w:szCs w:val="24"/>
        </w:rPr>
        <w:t>p</w:t>
      </w:r>
      <w:r w:rsidR="00E8723E">
        <w:rPr>
          <w:rFonts w:ascii="Times New Roman" w:hAnsi="Times New Roman" w:cs="Times New Roman"/>
          <w:sz w:val="24"/>
          <w:szCs w:val="24"/>
        </w:rPr>
        <w:t>=.29.</w:t>
      </w:r>
      <w:r w:rsidR="003D1A1E" w:rsidRPr="003D1A1E">
        <w:rPr>
          <w:rFonts w:ascii="Times New Roman" w:hAnsi="Times New Roman" w:cs="Times New Roman"/>
          <w:sz w:val="24"/>
          <w:szCs w:val="24"/>
        </w:rPr>
        <w:t xml:space="preserve"> </w:t>
      </w:r>
      <w:r w:rsidR="003D1A1E">
        <w:rPr>
          <w:rFonts w:ascii="Times New Roman" w:hAnsi="Times New Roman" w:cs="Times New Roman"/>
          <w:sz w:val="24"/>
          <w:szCs w:val="24"/>
        </w:rPr>
        <w:t>Hypothesis two was not supported because there was not a significant interaction between age and feelings of independence.</w:t>
      </w:r>
    </w:p>
    <w:p w:rsidR="00E8723E" w:rsidRDefault="00A42A3B" w:rsidP="00623BDA">
      <w:pPr>
        <w:ind w:firstLine="720"/>
        <w:rPr>
          <w:rFonts w:ascii="Times New Roman" w:hAnsi="Times New Roman" w:cs="Times New Roman"/>
          <w:sz w:val="24"/>
          <w:szCs w:val="24"/>
        </w:rPr>
      </w:pPr>
      <w:r>
        <w:rPr>
          <w:rFonts w:ascii="Times New Roman" w:hAnsi="Times New Roman" w:cs="Times New Roman"/>
          <w:sz w:val="24"/>
          <w:szCs w:val="24"/>
        </w:rPr>
        <w:t>To test hypothesis three</w:t>
      </w:r>
      <w:r w:rsidR="00D03013">
        <w:rPr>
          <w:rFonts w:ascii="Times New Roman" w:hAnsi="Times New Roman" w:cs="Times New Roman"/>
          <w:sz w:val="24"/>
          <w:szCs w:val="24"/>
        </w:rPr>
        <w:t xml:space="preserve">, students with better relationship with mother will have more feelings of independence, I </w:t>
      </w:r>
      <w:r w:rsidR="00D7391B">
        <w:rPr>
          <w:rFonts w:ascii="Times New Roman" w:hAnsi="Times New Roman" w:cs="Times New Roman"/>
          <w:sz w:val="24"/>
          <w:szCs w:val="24"/>
        </w:rPr>
        <w:t xml:space="preserve">conducted a correlational analysis. The two variables of relationship with mother and feelings of independence are correlated, </w:t>
      </w:r>
      <w:proofErr w:type="gramStart"/>
      <w:r w:rsidR="00D7391B" w:rsidRPr="00D7391B">
        <w:rPr>
          <w:rFonts w:ascii="Times New Roman" w:hAnsi="Times New Roman" w:cs="Times New Roman"/>
          <w:i/>
          <w:sz w:val="24"/>
          <w:szCs w:val="24"/>
        </w:rPr>
        <w:t>r</w:t>
      </w:r>
      <w:r w:rsidR="00D7391B">
        <w:rPr>
          <w:rFonts w:ascii="Times New Roman" w:hAnsi="Times New Roman" w:cs="Times New Roman"/>
          <w:sz w:val="24"/>
          <w:szCs w:val="24"/>
        </w:rPr>
        <w:t>(</w:t>
      </w:r>
      <w:proofErr w:type="gramEnd"/>
      <w:r w:rsidR="00D7391B">
        <w:rPr>
          <w:rFonts w:ascii="Times New Roman" w:hAnsi="Times New Roman" w:cs="Times New Roman"/>
          <w:sz w:val="24"/>
          <w:szCs w:val="24"/>
        </w:rPr>
        <w:t>2780) =.14, p</w:t>
      </w:r>
      <w:r w:rsidR="00EA695D">
        <w:rPr>
          <w:rFonts w:ascii="Times New Roman" w:hAnsi="Times New Roman" w:cs="Times New Roman"/>
          <w:sz w:val="24"/>
          <w:szCs w:val="24"/>
        </w:rPr>
        <w:t xml:space="preserve"> </w:t>
      </w:r>
      <w:r w:rsidR="00D7391B">
        <w:rPr>
          <w:rFonts w:ascii="Times New Roman" w:hAnsi="Times New Roman" w:cs="Times New Roman"/>
          <w:sz w:val="24"/>
          <w:szCs w:val="24"/>
        </w:rPr>
        <w:t>&lt;</w:t>
      </w:r>
      <w:r w:rsidR="00EA695D">
        <w:rPr>
          <w:rFonts w:ascii="Times New Roman" w:hAnsi="Times New Roman" w:cs="Times New Roman"/>
          <w:sz w:val="24"/>
          <w:szCs w:val="24"/>
        </w:rPr>
        <w:t xml:space="preserve"> </w:t>
      </w:r>
      <w:r w:rsidR="00D7391B">
        <w:rPr>
          <w:rFonts w:ascii="Times New Roman" w:hAnsi="Times New Roman" w:cs="Times New Roman"/>
          <w:sz w:val="24"/>
          <w:szCs w:val="24"/>
        </w:rPr>
        <w:t xml:space="preserve">.001. Therefore hypothesis three was supported meaning that as relationship with mother is better, feelings of independence are greater. </w:t>
      </w:r>
    </w:p>
    <w:p w:rsidR="00A635B7" w:rsidRDefault="00A635B7" w:rsidP="00623BDA">
      <w:pPr>
        <w:ind w:firstLine="720"/>
        <w:rPr>
          <w:rFonts w:ascii="Times New Roman" w:hAnsi="Times New Roman" w:cs="Times New Roman"/>
          <w:sz w:val="24"/>
          <w:szCs w:val="24"/>
        </w:rPr>
      </w:pPr>
      <w:r>
        <w:rPr>
          <w:rFonts w:ascii="Times New Roman" w:hAnsi="Times New Roman" w:cs="Times New Roman"/>
          <w:sz w:val="24"/>
          <w:szCs w:val="24"/>
        </w:rPr>
        <w:t xml:space="preserve">I conducted a correlational analysis to test hypothesis four, students with better relationship with mother will have more knowledge of birth control. </w:t>
      </w:r>
      <w:r w:rsidR="00A51CB6">
        <w:rPr>
          <w:rFonts w:ascii="Times New Roman" w:hAnsi="Times New Roman" w:cs="Times New Roman"/>
          <w:sz w:val="24"/>
          <w:szCs w:val="24"/>
        </w:rPr>
        <w:t xml:space="preserve">The analysis showed that </w:t>
      </w:r>
      <w:r w:rsidR="00A51CB6">
        <w:rPr>
          <w:rFonts w:ascii="Times New Roman" w:hAnsi="Times New Roman" w:cs="Times New Roman"/>
          <w:sz w:val="24"/>
          <w:szCs w:val="24"/>
        </w:rPr>
        <w:lastRenderedPageBreak/>
        <w:t xml:space="preserve">there was a significant correlation between relationship with mother and knowledge of birth control, </w:t>
      </w:r>
      <w:proofErr w:type="gramStart"/>
      <w:r w:rsidR="00A51CB6" w:rsidRPr="00A51CB6">
        <w:rPr>
          <w:rFonts w:ascii="Times New Roman" w:hAnsi="Times New Roman" w:cs="Times New Roman"/>
          <w:i/>
          <w:sz w:val="24"/>
          <w:szCs w:val="24"/>
        </w:rPr>
        <w:t>r</w:t>
      </w:r>
      <w:r w:rsidR="00A51CB6">
        <w:rPr>
          <w:rFonts w:ascii="Times New Roman" w:hAnsi="Times New Roman" w:cs="Times New Roman"/>
          <w:sz w:val="24"/>
          <w:szCs w:val="24"/>
        </w:rPr>
        <w:t>(</w:t>
      </w:r>
      <w:proofErr w:type="gramEnd"/>
      <w:r w:rsidR="00A51CB6">
        <w:rPr>
          <w:rFonts w:ascii="Times New Roman" w:hAnsi="Times New Roman" w:cs="Times New Roman"/>
          <w:sz w:val="24"/>
          <w:szCs w:val="24"/>
        </w:rPr>
        <w:t xml:space="preserve">2780) =.07, </w:t>
      </w:r>
      <w:r w:rsidR="00A51CB6" w:rsidRPr="00A51CB6">
        <w:rPr>
          <w:rFonts w:ascii="Times New Roman" w:hAnsi="Times New Roman" w:cs="Times New Roman"/>
          <w:i/>
          <w:sz w:val="24"/>
          <w:szCs w:val="24"/>
        </w:rPr>
        <w:t>p</w:t>
      </w:r>
      <w:r w:rsidR="00EA695D">
        <w:rPr>
          <w:rFonts w:ascii="Times New Roman" w:hAnsi="Times New Roman" w:cs="Times New Roman"/>
          <w:i/>
          <w:sz w:val="24"/>
          <w:szCs w:val="24"/>
        </w:rPr>
        <w:t xml:space="preserve"> </w:t>
      </w:r>
      <w:r w:rsidR="00A51CB6">
        <w:rPr>
          <w:rFonts w:ascii="Times New Roman" w:hAnsi="Times New Roman" w:cs="Times New Roman"/>
          <w:sz w:val="24"/>
          <w:szCs w:val="24"/>
        </w:rPr>
        <w:t>&lt;</w:t>
      </w:r>
      <w:r w:rsidR="00EA695D">
        <w:rPr>
          <w:rFonts w:ascii="Times New Roman" w:hAnsi="Times New Roman" w:cs="Times New Roman"/>
          <w:sz w:val="24"/>
          <w:szCs w:val="24"/>
        </w:rPr>
        <w:t xml:space="preserve"> </w:t>
      </w:r>
      <w:r w:rsidR="00A51CB6">
        <w:rPr>
          <w:rFonts w:ascii="Times New Roman" w:hAnsi="Times New Roman" w:cs="Times New Roman"/>
          <w:sz w:val="24"/>
          <w:szCs w:val="24"/>
        </w:rPr>
        <w:t>.001</w:t>
      </w:r>
      <w:r>
        <w:rPr>
          <w:rFonts w:ascii="Times New Roman" w:hAnsi="Times New Roman" w:cs="Times New Roman"/>
          <w:sz w:val="24"/>
          <w:szCs w:val="24"/>
        </w:rPr>
        <w:t xml:space="preserve"> </w:t>
      </w:r>
      <w:r w:rsidR="00A51CB6">
        <w:rPr>
          <w:rFonts w:ascii="Times New Roman" w:hAnsi="Times New Roman" w:cs="Times New Roman"/>
          <w:sz w:val="24"/>
          <w:szCs w:val="24"/>
        </w:rPr>
        <w:t>. This means that as relationship with mother is better, knowledge of birth control is greater, thus hypothesis four was supported.</w:t>
      </w:r>
    </w:p>
    <w:p w:rsidR="00DB1F95" w:rsidRDefault="00DB1F95" w:rsidP="00DB1F95">
      <w:pPr>
        <w:ind w:firstLine="720"/>
        <w:jc w:val="center"/>
        <w:rPr>
          <w:rFonts w:ascii="Times New Roman" w:hAnsi="Times New Roman" w:cs="Times New Roman"/>
          <w:b/>
          <w:sz w:val="24"/>
          <w:szCs w:val="24"/>
        </w:rPr>
      </w:pPr>
      <w:r w:rsidRPr="00DB1F95">
        <w:rPr>
          <w:rFonts w:ascii="Times New Roman" w:hAnsi="Times New Roman" w:cs="Times New Roman"/>
          <w:b/>
          <w:sz w:val="24"/>
          <w:szCs w:val="24"/>
        </w:rPr>
        <w:t>Discussion</w:t>
      </w:r>
    </w:p>
    <w:p w:rsidR="00FF01CA" w:rsidRDefault="00FF01CA" w:rsidP="00FF01CA">
      <w:pPr>
        <w:ind w:firstLine="720"/>
        <w:rPr>
          <w:rFonts w:ascii="Times New Roman" w:hAnsi="Times New Roman" w:cs="Times New Roman"/>
          <w:sz w:val="24"/>
          <w:szCs w:val="24"/>
        </w:rPr>
      </w:pPr>
      <w:r>
        <w:rPr>
          <w:rFonts w:ascii="Times New Roman" w:hAnsi="Times New Roman" w:cs="Times New Roman"/>
          <w:sz w:val="24"/>
          <w:szCs w:val="24"/>
        </w:rPr>
        <w:t xml:space="preserve">Maternal relationship and feelings of independence are important factors to examine in relation to knowledge of birth control. The present study tested four hypotheses and found </w:t>
      </w:r>
      <w:r w:rsidR="00EE39CF">
        <w:rPr>
          <w:rFonts w:ascii="Times New Roman" w:hAnsi="Times New Roman" w:cs="Times New Roman"/>
          <w:sz w:val="24"/>
          <w:szCs w:val="24"/>
        </w:rPr>
        <w:t>varied</w:t>
      </w:r>
      <w:r>
        <w:rPr>
          <w:rFonts w:ascii="Times New Roman" w:hAnsi="Times New Roman" w:cs="Times New Roman"/>
          <w:sz w:val="24"/>
          <w:szCs w:val="24"/>
        </w:rPr>
        <w:t xml:space="preserve"> results. Hypothesis one</w:t>
      </w:r>
      <w:r w:rsidR="004C01CE">
        <w:rPr>
          <w:rFonts w:ascii="Times New Roman" w:hAnsi="Times New Roman" w:cs="Times New Roman"/>
          <w:sz w:val="24"/>
          <w:szCs w:val="24"/>
        </w:rPr>
        <w:t>,</w:t>
      </w:r>
      <w:r>
        <w:rPr>
          <w:rFonts w:ascii="Times New Roman" w:hAnsi="Times New Roman" w:cs="Times New Roman"/>
          <w:sz w:val="24"/>
          <w:szCs w:val="24"/>
        </w:rPr>
        <w:t xml:space="preserve"> </w:t>
      </w:r>
      <w:r w:rsidR="004C01CE">
        <w:rPr>
          <w:rFonts w:ascii="Times New Roman" w:hAnsi="Times New Roman" w:cs="Times New Roman"/>
          <w:sz w:val="24"/>
          <w:szCs w:val="24"/>
        </w:rPr>
        <w:t xml:space="preserve">females will have more knowledge of birth control than males, was supported. This finding is similar to a study conducted by St. </w:t>
      </w:r>
      <w:proofErr w:type="spellStart"/>
      <w:r w:rsidR="004C01CE">
        <w:rPr>
          <w:rFonts w:ascii="Times New Roman" w:hAnsi="Times New Roman" w:cs="Times New Roman"/>
          <w:sz w:val="24"/>
          <w:szCs w:val="24"/>
        </w:rPr>
        <w:t>Lawerence</w:t>
      </w:r>
      <w:proofErr w:type="spellEnd"/>
      <w:r w:rsidR="004C01CE">
        <w:rPr>
          <w:rFonts w:ascii="Times New Roman" w:hAnsi="Times New Roman" w:cs="Times New Roman"/>
          <w:sz w:val="24"/>
          <w:szCs w:val="24"/>
        </w:rPr>
        <w:t xml:space="preserve"> (1993) which found that female adolescents are more knowledgeable than males about HIV/AIDs as well as condom use.</w:t>
      </w:r>
      <w:r w:rsidR="00EE39CF">
        <w:rPr>
          <w:rFonts w:ascii="Times New Roman" w:hAnsi="Times New Roman" w:cs="Times New Roman"/>
          <w:sz w:val="24"/>
          <w:szCs w:val="24"/>
        </w:rPr>
        <w:t xml:space="preserve"> This may be because females are the ones who are at risk of pregnancy and are more knowledgeable to prevent pregnancy from occurring. </w:t>
      </w:r>
    </w:p>
    <w:p w:rsidR="009B4021" w:rsidRDefault="004C01CE" w:rsidP="00FF01CA">
      <w:pPr>
        <w:ind w:firstLine="720"/>
        <w:rPr>
          <w:rFonts w:ascii="Times New Roman" w:hAnsi="Times New Roman" w:cs="Times New Roman"/>
          <w:sz w:val="24"/>
          <w:szCs w:val="24"/>
        </w:rPr>
      </w:pPr>
      <w:r>
        <w:rPr>
          <w:rFonts w:ascii="Times New Roman" w:hAnsi="Times New Roman" w:cs="Times New Roman"/>
          <w:sz w:val="24"/>
          <w:szCs w:val="24"/>
        </w:rPr>
        <w:t xml:space="preserve">In hypothesis two, age and feelings of independence may interact with knowledge of </w:t>
      </w:r>
      <w:r w:rsidR="003D1A1E">
        <w:rPr>
          <w:rFonts w:ascii="Times New Roman" w:hAnsi="Times New Roman" w:cs="Times New Roman"/>
          <w:sz w:val="24"/>
          <w:szCs w:val="24"/>
        </w:rPr>
        <w:t>birth control</w:t>
      </w:r>
      <w:r w:rsidR="00EE39CF">
        <w:rPr>
          <w:rFonts w:ascii="Times New Roman" w:hAnsi="Times New Roman" w:cs="Times New Roman"/>
          <w:sz w:val="24"/>
          <w:szCs w:val="24"/>
        </w:rPr>
        <w:t xml:space="preserve">; </w:t>
      </w:r>
      <w:r w:rsidR="009B4021">
        <w:rPr>
          <w:rFonts w:ascii="Times New Roman" w:hAnsi="Times New Roman" w:cs="Times New Roman"/>
          <w:sz w:val="24"/>
          <w:szCs w:val="24"/>
        </w:rPr>
        <w:t xml:space="preserve">there was </w:t>
      </w:r>
      <w:r>
        <w:rPr>
          <w:rFonts w:ascii="Times New Roman" w:hAnsi="Times New Roman" w:cs="Times New Roman"/>
          <w:sz w:val="24"/>
          <w:szCs w:val="24"/>
        </w:rPr>
        <w:t xml:space="preserve">significant </w:t>
      </w:r>
      <w:r w:rsidR="009B4021">
        <w:rPr>
          <w:rFonts w:ascii="Times New Roman" w:hAnsi="Times New Roman" w:cs="Times New Roman"/>
          <w:sz w:val="24"/>
          <w:szCs w:val="24"/>
        </w:rPr>
        <w:t>main effect</w:t>
      </w:r>
      <w:r>
        <w:rPr>
          <w:rFonts w:ascii="Times New Roman" w:hAnsi="Times New Roman" w:cs="Times New Roman"/>
          <w:sz w:val="24"/>
          <w:szCs w:val="24"/>
        </w:rPr>
        <w:t xml:space="preserve"> between age and knowledge of </w:t>
      </w:r>
      <w:r w:rsidR="003D1A1E">
        <w:rPr>
          <w:rFonts w:ascii="Times New Roman" w:hAnsi="Times New Roman" w:cs="Times New Roman"/>
          <w:sz w:val="24"/>
          <w:szCs w:val="24"/>
        </w:rPr>
        <w:t>birth control</w:t>
      </w:r>
      <w:r w:rsidR="00EE39CF">
        <w:rPr>
          <w:rFonts w:ascii="Times New Roman" w:hAnsi="Times New Roman" w:cs="Times New Roman"/>
          <w:sz w:val="24"/>
          <w:szCs w:val="24"/>
        </w:rPr>
        <w:t xml:space="preserve">. This could be contributed to the fact that younger adolescents have not yet had sexual education in schools whereas older children have. There was not a significant main effect of feelings of independence on knowledge of birth control, nor was there a significant interaction between the variables. </w:t>
      </w:r>
      <w:r w:rsidR="00DF539B">
        <w:rPr>
          <w:rFonts w:ascii="Times New Roman" w:hAnsi="Times New Roman" w:cs="Times New Roman"/>
          <w:sz w:val="24"/>
          <w:szCs w:val="24"/>
        </w:rPr>
        <w:t xml:space="preserve"> This could be attributed to the difference in size between the groups who reported feelings of independence and those who did not. </w:t>
      </w:r>
    </w:p>
    <w:p w:rsidR="008E6187" w:rsidRDefault="008E6187" w:rsidP="00FF01CA">
      <w:pPr>
        <w:ind w:firstLine="720"/>
        <w:rPr>
          <w:rFonts w:ascii="Times New Roman" w:hAnsi="Times New Roman" w:cs="Times New Roman"/>
          <w:sz w:val="24"/>
          <w:szCs w:val="24"/>
        </w:rPr>
      </w:pPr>
      <w:r>
        <w:rPr>
          <w:rFonts w:ascii="Times New Roman" w:hAnsi="Times New Roman" w:cs="Times New Roman"/>
          <w:sz w:val="24"/>
          <w:szCs w:val="24"/>
        </w:rPr>
        <w:t>Hypothesis three,</w:t>
      </w:r>
      <w:r w:rsidRPr="008E6187">
        <w:rPr>
          <w:rFonts w:ascii="Times New Roman" w:hAnsi="Times New Roman" w:cs="Times New Roman"/>
          <w:sz w:val="24"/>
          <w:szCs w:val="24"/>
        </w:rPr>
        <w:t xml:space="preserve"> </w:t>
      </w:r>
      <w:r>
        <w:rPr>
          <w:rFonts w:ascii="Times New Roman" w:hAnsi="Times New Roman" w:cs="Times New Roman"/>
          <w:sz w:val="24"/>
          <w:szCs w:val="24"/>
        </w:rPr>
        <w:t>students with better relationship with mother will have more feelings of independence</w:t>
      </w:r>
      <w:r w:rsidR="00DF539B">
        <w:rPr>
          <w:rFonts w:ascii="Times New Roman" w:hAnsi="Times New Roman" w:cs="Times New Roman"/>
          <w:sz w:val="24"/>
          <w:szCs w:val="24"/>
        </w:rPr>
        <w:t>,</w:t>
      </w:r>
      <w:r>
        <w:rPr>
          <w:rFonts w:ascii="Times New Roman" w:hAnsi="Times New Roman" w:cs="Times New Roman"/>
          <w:sz w:val="24"/>
          <w:szCs w:val="24"/>
        </w:rPr>
        <w:t xml:space="preserve"> was supported. Although these variables are weekly correlated suggesting that there is little influence of relationship with mother and feelings of independence, this would be a good topic for research in the future. More research could be beneficial in</w:t>
      </w:r>
      <w:r w:rsidR="00441C7C">
        <w:rPr>
          <w:rFonts w:ascii="Times New Roman" w:hAnsi="Times New Roman" w:cs="Times New Roman"/>
          <w:sz w:val="24"/>
          <w:szCs w:val="24"/>
        </w:rPr>
        <w:t xml:space="preserve"> finding what factors in </w:t>
      </w:r>
      <w:r w:rsidR="00441C7C">
        <w:rPr>
          <w:rFonts w:ascii="Times New Roman" w:hAnsi="Times New Roman" w:cs="Times New Roman"/>
          <w:sz w:val="24"/>
          <w:szCs w:val="24"/>
        </w:rPr>
        <w:lastRenderedPageBreak/>
        <w:t xml:space="preserve">a good relationship with mother contribute to feelings of independence. Factors including good communication or encouragement could influence students to feel more independent. </w:t>
      </w:r>
    </w:p>
    <w:p w:rsidR="00441C7C" w:rsidRDefault="00DF539B" w:rsidP="00FF01CA">
      <w:pPr>
        <w:ind w:firstLine="720"/>
        <w:rPr>
          <w:rFonts w:ascii="Times New Roman" w:hAnsi="Times New Roman" w:cs="Times New Roman"/>
          <w:sz w:val="24"/>
          <w:szCs w:val="24"/>
        </w:rPr>
      </w:pPr>
      <w:r>
        <w:rPr>
          <w:rFonts w:ascii="Times New Roman" w:hAnsi="Times New Roman" w:cs="Times New Roman"/>
          <w:sz w:val="24"/>
          <w:szCs w:val="24"/>
        </w:rPr>
        <w:t xml:space="preserve">In testing hypothesis four, as relationship with mother is better, knowledge of birth control is greater, there was a significant correlation. This could be explained by the fact that adolescents with a better relationship with their mother feel more comfortable talking to them openly about birth control and therefore have gained more knowledge from her. In the future it would be interesting to ask </w:t>
      </w:r>
      <w:r w:rsidR="00C25BD5">
        <w:rPr>
          <w:rFonts w:ascii="Times New Roman" w:hAnsi="Times New Roman" w:cs="Times New Roman"/>
          <w:sz w:val="24"/>
          <w:szCs w:val="24"/>
        </w:rPr>
        <w:t>participants</w:t>
      </w:r>
      <w:r>
        <w:rPr>
          <w:rFonts w:ascii="Times New Roman" w:hAnsi="Times New Roman" w:cs="Times New Roman"/>
          <w:sz w:val="24"/>
          <w:szCs w:val="24"/>
        </w:rPr>
        <w:t xml:space="preserve"> where they received their knowledge of birth control, school, family, friends, </w:t>
      </w:r>
      <w:r w:rsidR="00C25BD5">
        <w:rPr>
          <w:rFonts w:ascii="Times New Roman" w:hAnsi="Times New Roman" w:cs="Times New Roman"/>
          <w:sz w:val="24"/>
          <w:szCs w:val="24"/>
        </w:rPr>
        <w:t xml:space="preserve">and analyze where the knowledge came from with relationship with mother. </w:t>
      </w:r>
    </w:p>
    <w:p w:rsidR="00C25BD5" w:rsidRDefault="00C25BD5" w:rsidP="00FF01CA">
      <w:pPr>
        <w:ind w:firstLine="720"/>
        <w:rPr>
          <w:rFonts w:ascii="Times New Roman" w:hAnsi="Times New Roman" w:cs="Times New Roman"/>
          <w:sz w:val="24"/>
          <w:szCs w:val="24"/>
        </w:rPr>
      </w:pPr>
      <w:r>
        <w:rPr>
          <w:rFonts w:ascii="Times New Roman" w:hAnsi="Times New Roman" w:cs="Times New Roman"/>
          <w:sz w:val="24"/>
          <w:szCs w:val="24"/>
        </w:rPr>
        <w:t xml:space="preserve">The findings in which this study presents are important to examine given the current birth rates of adolescents. </w:t>
      </w:r>
      <w:r w:rsidR="004103C8">
        <w:rPr>
          <w:rFonts w:ascii="Times New Roman" w:hAnsi="Times New Roman" w:cs="Times New Roman"/>
          <w:sz w:val="24"/>
          <w:szCs w:val="24"/>
        </w:rPr>
        <w:t xml:space="preserve">One </w:t>
      </w:r>
      <w:r>
        <w:rPr>
          <w:rFonts w:ascii="Times New Roman" w:hAnsi="Times New Roman" w:cs="Times New Roman"/>
          <w:sz w:val="24"/>
          <w:szCs w:val="24"/>
        </w:rPr>
        <w:t>overall limitation to the study is that the adolescents all attend different schools with different programs for sex education</w:t>
      </w:r>
      <w:r w:rsidR="004103C8">
        <w:rPr>
          <w:rFonts w:ascii="Times New Roman" w:hAnsi="Times New Roman" w:cs="Times New Roman"/>
          <w:sz w:val="24"/>
          <w:szCs w:val="24"/>
        </w:rPr>
        <w:t xml:space="preserve"> so there is not a standardized way that students are being taught their knowledge of birth control in schools as well as there are many outside influences that also serve as sources of knowledge for adolescents. The present study found links between feelings of independence</w:t>
      </w:r>
      <w:r w:rsidR="00F52C2C">
        <w:rPr>
          <w:rFonts w:ascii="Times New Roman" w:hAnsi="Times New Roman" w:cs="Times New Roman"/>
          <w:sz w:val="24"/>
          <w:szCs w:val="24"/>
        </w:rPr>
        <w:t xml:space="preserve">, age, gender and </w:t>
      </w:r>
      <w:r w:rsidR="004103C8">
        <w:rPr>
          <w:rFonts w:ascii="Times New Roman" w:hAnsi="Times New Roman" w:cs="Times New Roman"/>
          <w:sz w:val="24"/>
          <w:szCs w:val="24"/>
        </w:rPr>
        <w:t xml:space="preserve">good relationship with mother on knowledge of birth control suggesting that knowledge of birth control </w:t>
      </w:r>
      <w:r w:rsidR="00F52C2C">
        <w:rPr>
          <w:rFonts w:ascii="Times New Roman" w:hAnsi="Times New Roman" w:cs="Times New Roman"/>
          <w:sz w:val="24"/>
          <w:szCs w:val="24"/>
        </w:rPr>
        <w:t xml:space="preserve">can be influenced by many variables. </w:t>
      </w:r>
    </w:p>
    <w:p w:rsidR="00D91296" w:rsidRDefault="00D91296" w:rsidP="00D963DB">
      <w:pPr>
        <w:rPr>
          <w:rFonts w:ascii="Times New Roman" w:hAnsi="Times New Roman" w:cs="Times New Roman"/>
          <w:sz w:val="24"/>
          <w:szCs w:val="24"/>
        </w:rPr>
      </w:pPr>
    </w:p>
    <w:p w:rsidR="00794369" w:rsidRDefault="00794369" w:rsidP="00D842B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w:t>
      </w:r>
    </w:p>
    <w:p w:rsidR="00794369" w:rsidRPr="00794369" w:rsidRDefault="00794369" w:rsidP="00794369">
      <w:pPr>
        <w:spacing w:line="360" w:lineRule="auto"/>
        <w:ind w:left="720" w:hanging="720"/>
        <w:rPr>
          <w:rFonts w:ascii="Verdana" w:eastAsia="Times New Roman" w:hAnsi="Verdana" w:cs="Times New Roman"/>
          <w:sz w:val="20"/>
          <w:szCs w:val="20"/>
        </w:rPr>
      </w:pPr>
      <w:r w:rsidRPr="00794369">
        <w:rPr>
          <w:rFonts w:ascii="Times New Roman" w:eastAsia="Times New Roman" w:hAnsi="Times New Roman" w:cs="Times New Roman"/>
          <w:sz w:val="24"/>
          <w:szCs w:val="24"/>
        </w:rPr>
        <w:t>(2012). Retrieved from Centers for Disease Control and Prevention website: http://www.cdc.gov/TeenPregnancy/index.htm</w:t>
      </w:r>
    </w:p>
    <w:p w:rsidR="00794369" w:rsidRDefault="00794369" w:rsidP="00FF6E0D">
      <w:pPr>
        <w:ind w:left="720" w:hanging="720"/>
        <w:rPr>
          <w:rFonts w:ascii="Times New Roman" w:eastAsia="Times New Roman" w:hAnsi="Times New Roman" w:cs="Times New Roman"/>
          <w:sz w:val="24"/>
          <w:szCs w:val="24"/>
        </w:rPr>
      </w:pPr>
    </w:p>
    <w:p w:rsidR="00D91296" w:rsidRPr="00794369" w:rsidRDefault="005E357A" w:rsidP="00FF6E0D">
      <w:pPr>
        <w:ind w:left="720" w:hanging="720"/>
        <w:rPr>
          <w:rFonts w:ascii="Times New Roman" w:eastAsia="Times New Roman" w:hAnsi="Times New Roman" w:cs="Times New Roman"/>
          <w:sz w:val="24"/>
          <w:szCs w:val="24"/>
        </w:rPr>
      </w:pPr>
      <w:proofErr w:type="gramStart"/>
      <w:r w:rsidRPr="00794369">
        <w:rPr>
          <w:rFonts w:ascii="Times New Roman" w:eastAsia="Times New Roman" w:hAnsi="Times New Roman" w:cs="Times New Roman"/>
          <w:sz w:val="24"/>
          <w:szCs w:val="24"/>
        </w:rPr>
        <w:t>Ryan ,</w:t>
      </w:r>
      <w:proofErr w:type="gramEnd"/>
      <w:r w:rsidRPr="00794369">
        <w:rPr>
          <w:rFonts w:ascii="Times New Roman" w:eastAsia="Times New Roman" w:hAnsi="Times New Roman" w:cs="Times New Roman"/>
          <w:sz w:val="24"/>
          <w:szCs w:val="24"/>
        </w:rPr>
        <w:t xml:space="preserve"> S. </w:t>
      </w:r>
      <w:proofErr w:type="spellStart"/>
      <w:r w:rsidRPr="00794369">
        <w:rPr>
          <w:rFonts w:ascii="Times New Roman" w:eastAsia="Times New Roman" w:hAnsi="Times New Roman" w:cs="Times New Roman"/>
          <w:sz w:val="24"/>
          <w:szCs w:val="24"/>
        </w:rPr>
        <w:t>Franzetta</w:t>
      </w:r>
      <w:proofErr w:type="spellEnd"/>
      <w:r w:rsidRPr="00794369">
        <w:rPr>
          <w:rFonts w:ascii="Times New Roman" w:eastAsia="Times New Roman" w:hAnsi="Times New Roman" w:cs="Times New Roman"/>
          <w:sz w:val="24"/>
          <w:szCs w:val="24"/>
        </w:rPr>
        <w:t xml:space="preserve"> , K. </w:t>
      </w:r>
      <w:proofErr w:type="spellStart"/>
      <w:r w:rsidRPr="00794369">
        <w:rPr>
          <w:rFonts w:ascii="Times New Roman" w:eastAsia="Times New Roman" w:hAnsi="Times New Roman" w:cs="Times New Roman"/>
          <w:sz w:val="24"/>
          <w:szCs w:val="24"/>
        </w:rPr>
        <w:t>Manlove</w:t>
      </w:r>
      <w:proofErr w:type="spellEnd"/>
      <w:r w:rsidRPr="00794369">
        <w:rPr>
          <w:rFonts w:ascii="Times New Roman" w:eastAsia="Times New Roman" w:hAnsi="Times New Roman" w:cs="Times New Roman"/>
          <w:sz w:val="24"/>
          <w:szCs w:val="24"/>
        </w:rPr>
        <w:t xml:space="preserve"> , J. (2007). Knowledge, perceptions, and motivations</w:t>
      </w:r>
      <w:r w:rsidR="00FF6E0D" w:rsidRPr="00794369">
        <w:rPr>
          <w:rFonts w:ascii="Times New Roman" w:eastAsia="Times New Roman" w:hAnsi="Times New Roman" w:cs="Times New Roman"/>
          <w:sz w:val="24"/>
          <w:szCs w:val="24"/>
        </w:rPr>
        <w:t xml:space="preserve"> </w:t>
      </w:r>
      <w:r w:rsidRPr="00794369">
        <w:rPr>
          <w:rFonts w:ascii="Times New Roman" w:eastAsia="Times New Roman" w:hAnsi="Times New Roman" w:cs="Times New Roman"/>
          <w:sz w:val="24"/>
          <w:szCs w:val="24"/>
        </w:rPr>
        <w:t xml:space="preserve">for contraception: Influences on teens' contraceptive consistency. Youth and Society, 39, 182-208. </w:t>
      </w:r>
      <w:proofErr w:type="spellStart"/>
      <w:proofErr w:type="gramStart"/>
      <w:r w:rsidRPr="00794369">
        <w:rPr>
          <w:rFonts w:ascii="Times New Roman" w:eastAsia="Times New Roman" w:hAnsi="Times New Roman" w:cs="Times New Roman"/>
          <w:sz w:val="24"/>
          <w:szCs w:val="24"/>
        </w:rPr>
        <w:t>doi</w:t>
      </w:r>
      <w:proofErr w:type="spellEnd"/>
      <w:proofErr w:type="gramEnd"/>
      <w:r w:rsidRPr="00794369">
        <w:rPr>
          <w:rFonts w:ascii="Times New Roman" w:eastAsia="Times New Roman" w:hAnsi="Times New Roman" w:cs="Times New Roman"/>
          <w:sz w:val="24"/>
          <w:szCs w:val="24"/>
        </w:rPr>
        <w:t xml:space="preserve">: </w:t>
      </w:r>
      <w:hyperlink r:id="rId10" w:tgtFrame="_blank" w:history="1">
        <w:r w:rsidRPr="00794369">
          <w:rPr>
            <w:rStyle w:val="Hyperlink"/>
            <w:rFonts w:ascii="Times New Roman" w:eastAsia="Times New Roman" w:hAnsi="Times New Roman" w:cs="Times New Roman"/>
            <w:sz w:val="24"/>
            <w:szCs w:val="24"/>
          </w:rPr>
          <w:t>10.1177/0044118X06296907</w:t>
        </w:r>
      </w:hyperlink>
    </w:p>
    <w:p w:rsidR="005E357A" w:rsidRPr="00794369" w:rsidRDefault="005E357A" w:rsidP="005E357A">
      <w:pPr>
        <w:spacing w:line="240" w:lineRule="auto"/>
        <w:rPr>
          <w:rFonts w:ascii="Times New Roman" w:hAnsi="Times New Roman" w:cs="Times New Roman"/>
          <w:sz w:val="24"/>
          <w:szCs w:val="24"/>
        </w:rPr>
      </w:pPr>
    </w:p>
    <w:p w:rsidR="00913875" w:rsidRPr="00794369" w:rsidRDefault="00FF6E0D" w:rsidP="00FF6E0D">
      <w:pPr>
        <w:ind w:left="720" w:hanging="720"/>
        <w:rPr>
          <w:rFonts w:ascii="Times New Roman" w:hAnsi="Times New Roman" w:cs="Times New Roman"/>
          <w:sz w:val="24"/>
          <w:szCs w:val="24"/>
        </w:rPr>
      </w:pPr>
      <w:proofErr w:type="gramStart"/>
      <w:r w:rsidRPr="00794369">
        <w:rPr>
          <w:rFonts w:ascii="Times New Roman" w:hAnsi="Times New Roman" w:cs="Times New Roman"/>
          <w:sz w:val="24"/>
          <w:szCs w:val="24"/>
          <w:lang w:val="fr-FR"/>
        </w:rPr>
        <w:t>Jaccard ,</w:t>
      </w:r>
      <w:proofErr w:type="gramEnd"/>
      <w:r w:rsidRPr="00794369">
        <w:rPr>
          <w:rFonts w:ascii="Times New Roman" w:hAnsi="Times New Roman" w:cs="Times New Roman"/>
          <w:sz w:val="24"/>
          <w:szCs w:val="24"/>
          <w:lang w:val="fr-FR"/>
        </w:rPr>
        <w:t xml:space="preserve"> J. </w:t>
      </w:r>
      <w:proofErr w:type="spellStart"/>
      <w:r w:rsidRPr="00794369">
        <w:rPr>
          <w:rFonts w:ascii="Times New Roman" w:hAnsi="Times New Roman" w:cs="Times New Roman"/>
          <w:sz w:val="24"/>
          <w:szCs w:val="24"/>
          <w:lang w:val="fr-FR"/>
        </w:rPr>
        <w:t>Dittus</w:t>
      </w:r>
      <w:proofErr w:type="spellEnd"/>
      <w:r w:rsidRPr="00794369">
        <w:rPr>
          <w:rFonts w:ascii="Times New Roman" w:hAnsi="Times New Roman" w:cs="Times New Roman"/>
          <w:sz w:val="24"/>
          <w:szCs w:val="24"/>
          <w:lang w:val="fr-FR"/>
        </w:rPr>
        <w:t xml:space="preserve"> , P. J. (2000). </w:t>
      </w:r>
      <w:proofErr w:type="gramStart"/>
      <w:r w:rsidRPr="00794369">
        <w:rPr>
          <w:rFonts w:ascii="Times New Roman" w:hAnsi="Times New Roman" w:cs="Times New Roman"/>
          <w:sz w:val="24"/>
          <w:szCs w:val="24"/>
        </w:rPr>
        <w:t>Adolescent perceptions of maternal approval of birth control and sexual risk behavior.</w:t>
      </w:r>
      <w:proofErr w:type="gramEnd"/>
      <w:r w:rsidRPr="00794369">
        <w:rPr>
          <w:rFonts w:ascii="Times New Roman" w:hAnsi="Times New Roman" w:cs="Times New Roman"/>
          <w:sz w:val="24"/>
          <w:szCs w:val="24"/>
        </w:rPr>
        <w:t xml:space="preserve"> American Journal of Public Health, 90(9), 1426-1430. </w:t>
      </w:r>
      <w:proofErr w:type="spellStart"/>
      <w:proofErr w:type="gramStart"/>
      <w:r w:rsidRPr="00794369">
        <w:rPr>
          <w:rFonts w:ascii="Times New Roman" w:hAnsi="Times New Roman" w:cs="Times New Roman"/>
          <w:sz w:val="24"/>
          <w:szCs w:val="24"/>
        </w:rPr>
        <w:t>doi</w:t>
      </w:r>
      <w:proofErr w:type="spellEnd"/>
      <w:proofErr w:type="gramEnd"/>
      <w:r w:rsidRPr="00794369">
        <w:rPr>
          <w:rFonts w:ascii="Times New Roman" w:hAnsi="Times New Roman" w:cs="Times New Roman"/>
          <w:sz w:val="24"/>
          <w:szCs w:val="24"/>
        </w:rPr>
        <w:t xml:space="preserve">: </w:t>
      </w:r>
      <w:hyperlink r:id="rId11" w:tgtFrame="_blank" w:history="1">
        <w:r w:rsidRPr="00794369">
          <w:rPr>
            <w:rFonts w:ascii="Times New Roman" w:hAnsi="Times New Roman" w:cs="Times New Roman"/>
            <w:color w:val="0000FF"/>
            <w:sz w:val="24"/>
            <w:szCs w:val="24"/>
            <w:u w:val="single"/>
          </w:rPr>
          <w:t>10.2105/AJPH.90.9.1426</w:t>
        </w:r>
      </w:hyperlink>
    </w:p>
    <w:p w:rsidR="00FF6E0D" w:rsidRPr="00794369" w:rsidRDefault="00FF6E0D" w:rsidP="00FF6E0D">
      <w:pPr>
        <w:pStyle w:val="NormalWeb"/>
        <w:spacing w:line="480" w:lineRule="auto"/>
        <w:ind w:left="720" w:hanging="720"/>
        <w:rPr>
          <w:lang/>
        </w:rPr>
      </w:pPr>
      <w:proofErr w:type="spellStart"/>
      <w:r w:rsidRPr="00794369">
        <w:rPr>
          <w:lang/>
        </w:rPr>
        <w:t>Commendador</w:t>
      </w:r>
      <w:proofErr w:type="spellEnd"/>
      <w:r w:rsidRPr="00794369">
        <w:rPr>
          <w:lang/>
        </w:rPr>
        <w:t xml:space="preserve">, K. (2011), </w:t>
      </w:r>
      <w:proofErr w:type="gramStart"/>
      <w:r w:rsidRPr="00794369">
        <w:rPr>
          <w:lang/>
        </w:rPr>
        <w:t>The</w:t>
      </w:r>
      <w:proofErr w:type="gramEnd"/>
      <w:r w:rsidRPr="00794369">
        <w:rPr>
          <w:lang/>
        </w:rPr>
        <w:t xml:space="preserve"> relationship between maternal parenting style, female adolescent decision making, and contraceptive use. Journal of the American Academy of Nurse Practitioners, 23: 561–572. </w:t>
      </w:r>
      <w:proofErr w:type="spellStart"/>
      <w:proofErr w:type="gramStart"/>
      <w:r w:rsidRPr="00794369">
        <w:rPr>
          <w:lang/>
        </w:rPr>
        <w:t>doi</w:t>
      </w:r>
      <w:proofErr w:type="spellEnd"/>
      <w:proofErr w:type="gramEnd"/>
      <w:r w:rsidRPr="00794369">
        <w:rPr>
          <w:lang/>
        </w:rPr>
        <w:t>: 10.1111/j.1745-7599.2011.00635.x</w:t>
      </w:r>
    </w:p>
    <w:p w:rsidR="00FA329F" w:rsidRPr="00794369" w:rsidRDefault="00FA329F" w:rsidP="00FA329F">
      <w:pPr>
        <w:spacing w:line="240" w:lineRule="auto"/>
        <w:rPr>
          <w:rFonts w:ascii="Times New Roman" w:eastAsia="Times New Roman" w:hAnsi="Times New Roman" w:cs="Times New Roman"/>
          <w:sz w:val="24"/>
          <w:szCs w:val="24"/>
          <w:lang/>
        </w:rPr>
      </w:pPr>
    </w:p>
    <w:p w:rsidR="005079F0" w:rsidRPr="00794369" w:rsidRDefault="00794369" w:rsidP="00794369">
      <w:pPr>
        <w:ind w:left="720" w:hanging="720"/>
        <w:rPr>
          <w:rFonts w:ascii="Times New Roman" w:eastAsia="Times New Roman" w:hAnsi="Times New Roman" w:cs="Times New Roman"/>
          <w:sz w:val="24"/>
          <w:szCs w:val="24"/>
        </w:rPr>
      </w:pPr>
      <w:proofErr w:type="spellStart"/>
      <w:proofErr w:type="gramStart"/>
      <w:r w:rsidRPr="00794369">
        <w:rPr>
          <w:rFonts w:ascii="Times New Roman" w:eastAsia="Times New Roman" w:hAnsi="Times New Roman" w:cs="Times New Roman"/>
          <w:sz w:val="24"/>
          <w:szCs w:val="24"/>
        </w:rPr>
        <w:t>DiIorio</w:t>
      </w:r>
      <w:proofErr w:type="spellEnd"/>
      <w:r w:rsidRPr="00794369">
        <w:rPr>
          <w:rFonts w:ascii="Times New Roman" w:eastAsia="Times New Roman" w:hAnsi="Times New Roman" w:cs="Times New Roman"/>
          <w:sz w:val="24"/>
          <w:szCs w:val="24"/>
        </w:rPr>
        <w:t xml:space="preserve"> ,</w:t>
      </w:r>
      <w:proofErr w:type="gramEnd"/>
      <w:r w:rsidRPr="00794369">
        <w:rPr>
          <w:rFonts w:ascii="Times New Roman" w:eastAsia="Times New Roman" w:hAnsi="Times New Roman" w:cs="Times New Roman"/>
          <w:sz w:val="24"/>
          <w:szCs w:val="24"/>
        </w:rPr>
        <w:t xml:space="preserve"> C. Kelley , M. </w:t>
      </w:r>
      <w:proofErr w:type="spellStart"/>
      <w:r w:rsidRPr="00794369">
        <w:rPr>
          <w:rFonts w:ascii="Times New Roman" w:eastAsia="Times New Roman" w:hAnsi="Times New Roman" w:cs="Times New Roman"/>
          <w:sz w:val="24"/>
          <w:szCs w:val="24"/>
        </w:rPr>
        <w:t>Hockenberry</w:t>
      </w:r>
      <w:proofErr w:type="spellEnd"/>
      <w:r w:rsidRPr="00794369">
        <w:rPr>
          <w:rFonts w:ascii="Times New Roman" w:eastAsia="Times New Roman" w:hAnsi="Times New Roman" w:cs="Times New Roman"/>
          <w:sz w:val="24"/>
          <w:szCs w:val="24"/>
        </w:rPr>
        <w:t xml:space="preserve">-Eaton , M. (1999). Communication about sexual issues: Mothers, fathers, and friends. Journal of Adolescent Health, 24, 181-189. </w:t>
      </w:r>
      <w:proofErr w:type="spellStart"/>
      <w:proofErr w:type="gramStart"/>
      <w:r w:rsidRPr="00794369">
        <w:rPr>
          <w:rFonts w:ascii="Times New Roman" w:eastAsia="Times New Roman" w:hAnsi="Times New Roman" w:cs="Times New Roman"/>
          <w:sz w:val="24"/>
          <w:szCs w:val="24"/>
        </w:rPr>
        <w:t>doi</w:t>
      </w:r>
      <w:proofErr w:type="spellEnd"/>
      <w:proofErr w:type="gramEnd"/>
      <w:r w:rsidRPr="00794369">
        <w:rPr>
          <w:rFonts w:ascii="Times New Roman" w:eastAsia="Times New Roman" w:hAnsi="Times New Roman" w:cs="Times New Roman"/>
          <w:sz w:val="24"/>
          <w:szCs w:val="24"/>
        </w:rPr>
        <w:t xml:space="preserve">: </w:t>
      </w:r>
      <w:hyperlink r:id="rId12" w:tgtFrame="_blank" w:history="1">
        <w:r w:rsidRPr="00794369">
          <w:rPr>
            <w:rStyle w:val="Hyperlink"/>
            <w:rFonts w:ascii="Times New Roman" w:eastAsia="Times New Roman" w:hAnsi="Times New Roman" w:cs="Times New Roman"/>
            <w:sz w:val="24"/>
            <w:szCs w:val="24"/>
          </w:rPr>
          <w:t>10.1016/S1054-139X(98)00115-3</w:t>
        </w:r>
      </w:hyperlink>
    </w:p>
    <w:p w:rsidR="00794369" w:rsidRPr="00794369" w:rsidRDefault="00794369" w:rsidP="00794369">
      <w:pPr>
        <w:ind w:left="720" w:hanging="720"/>
        <w:rPr>
          <w:rFonts w:ascii="Times New Roman" w:hAnsi="Times New Roman" w:cs="Times New Roman"/>
          <w:sz w:val="24"/>
          <w:szCs w:val="24"/>
        </w:rPr>
      </w:pPr>
    </w:p>
    <w:p w:rsidR="004C01CE" w:rsidRPr="00794369" w:rsidRDefault="00794369" w:rsidP="00794369">
      <w:pPr>
        <w:ind w:left="720" w:hanging="720"/>
        <w:rPr>
          <w:rFonts w:ascii="Times New Roman" w:hAnsi="Times New Roman" w:cs="Times New Roman"/>
          <w:sz w:val="24"/>
          <w:szCs w:val="24"/>
        </w:rPr>
      </w:pPr>
      <w:r w:rsidRPr="00794369">
        <w:rPr>
          <w:rFonts w:ascii="Times New Roman" w:hAnsi="Times New Roman" w:cs="Times New Roman"/>
          <w:sz w:val="24"/>
          <w:szCs w:val="24"/>
        </w:rPr>
        <w:t xml:space="preserve">St. </w:t>
      </w:r>
      <w:proofErr w:type="gramStart"/>
      <w:r w:rsidRPr="00794369">
        <w:rPr>
          <w:rFonts w:ascii="Times New Roman" w:hAnsi="Times New Roman" w:cs="Times New Roman"/>
          <w:sz w:val="24"/>
          <w:szCs w:val="24"/>
        </w:rPr>
        <w:t>Lawrence ,</w:t>
      </w:r>
      <w:proofErr w:type="gramEnd"/>
      <w:r w:rsidRPr="00794369">
        <w:rPr>
          <w:rFonts w:ascii="Times New Roman" w:hAnsi="Times New Roman" w:cs="Times New Roman"/>
          <w:sz w:val="24"/>
          <w:szCs w:val="24"/>
        </w:rPr>
        <w:t xml:space="preserve"> J. S. (1993). African American adolescents' knowledge, health-related attitudes, sexual behavior, and contraceptive decisions: Implications for the prevention of adolescent HIV infection. Journal of Consulting and Clinical Psychology, 61, 104-112. </w:t>
      </w:r>
      <w:proofErr w:type="spellStart"/>
      <w:proofErr w:type="gramStart"/>
      <w:r w:rsidRPr="00794369">
        <w:rPr>
          <w:rFonts w:ascii="Times New Roman" w:hAnsi="Times New Roman" w:cs="Times New Roman"/>
          <w:sz w:val="24"/>
          <w:szCs w:val="24"/>
        </w:rPr>
        <w:t>doi</w:t>
      </w:r>
      <w:proofErr w:type="spellEnd"/>
      <w:proofErr w:type="gramEnd"/>
      <w:r w:rsidRPr="00794369">
        <w:rPr>
          <w:rFonts w:ascii="Times New Roman" w:hAnsi="Times New Roman" w:cs="Times New Roman"/>
          <w:sz w:val="24"/>
          <w:szCs w:val="24"/>
        </w:rPr>
        <w:t xml:space="preserve">: </w:t>
      </w:r>
      <w:hyperlink r:id="rId13" w:tgtFrame="_blank" w:history="1">
        <w:r w:rsidRPr="00794369">
          <w:rPr>
            <w:rFonts w:ascii="Times New Roman" w:hAnsi="Times New Roman" w:cs="Times New Roman"/>
            <w:color w:val="0000FF"/>
            <w:sz w:val="24"/>
            <w:szCs w:val="24"/>
            <w:u w:val="single"/>
          </w:rPr>
          <w:t>10.1037/0022-006X.61.1.104</w:t>
        </w:r>
      </w:hyperlink>
    </w:p>
    <w:p w:rsidR="008B257D" w:rsidRDefault="008B257D" w:rsidP="00D963DB">
      <w:pPr>
        <w:rPr>
          <w:rFonts w:ascii="Times New Roman" w:hAnsi="Times New Roman" w:cs="Times New Roman"/>
          <w:b/>
          <w:sz w:val="24"/>
          <w:szCs w:val="24"/>
        </w:rPr>
      </w:pPr>
    </w:p>
    <w:p w:rsidR="008B257D" w:rsidRDefault="00B40EA2" w:rsidP="00B40EA2">
      <w:pPr>
        <w:jc w:val="center"/>
        <w:rPr>
          <w:rFonts w:ascii="Times New Roman" w:hAnsi="Times New Roman" w:cs="Times New Roman"/>
          <w:b/>
          <w:sz w:val="24"/>
          <w:szCs w:val="24"/>
        </w:rPr>
      </w:pPr>
      <w:r>
        <w:rPr>
          <w:rFonts w:ascii="Times New Roman" w:hAnsi="Times New Roman" w:cs="Times New Roman"/>
          <w:b/>
          <w:sz w:val="24"/>
          <w:szCs w:val="24"/>
        </w:rPr>
        <w:t>Output</w:t>
      </w:r>
    </w:p>
    <w:p w:rsidR="00B40EA2" w:rsidRPr="00B40EA2" w:rsidRDefault="00B40EA2" w:rsidP="00B40EA2">
      <w:pPr>
        <w:rPr>
          <w:rFonts w:ascii="Times New Roman" w:hAnsi="Times New Roman" w:cs="Times New Roman"/>
          <w:sz w:val="24"/>
          <w:szCs w:val="24"/>
        </w:rPr>
      </w:pPr>
      <w:r w:rsidRPr="00B40EA2">
        <w:rPr>
          <w:rFonts w:ascii="Times New Roman" w:hAnsi="Times New Roman" w:cs="Times New Roman"/>
          <w:sz w:val="24"/>
          <w:szCs w:val="24"/>
        </w:rPr>
        <w:t>Hypothesis One</w:t>
      </w:r>
    </w:p>
    <w:tbl>
      <w:tblPr>
        <w:tblW w:w="8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52"/>
        <w:gridCol w:w="2114"/>
        <w:gridCol w:w="1019"/>
        <w:gridCol w:w="1018"/>
        <w:gridCol w:w="1441"/>
        <w:gridCol w:w="1469"/>
      </w:tblGrid>
      <w:tr w:rsidR="00B40EA2" w:rsidRPr="008A63B0" w:rsidTr="00B40EA2">
        <w:trPr>
          <w:cantSplit/>
          <w:tblHeader/>
        </w:trPr>
        <w:tc>
          <w:tcPr>
            <w:tcW w:w="8310" w:type="dxa"/>
            <w:gridSpan w:val="6"/>
            <w:tcBorders>
              <w:top w:val="nil"/>
              <w:left w:val="nil"/>
              <w:bottom w:val="nil"/>
              <w:right w:val="nil"/>
            </w:tcBorders>
            <w:shd w:val="clear" w:color="auto" w:fill="FFFFFF"/>
            <w:vAlign w:val="center"/>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b/>
                <w:bCs/>
                <w:color w:val="000000"/>
                <w:sz w:val="18"/>
                <w:szCs w:val="18"/>
              </w:rPr>
              <w:t>Group Statistics</w:t>
            </w:r>
          </w:p>
        </w:tc>
      </w:tr>
      <w:tr w:rsidR="00B40EA2" w:rsidRPr="008A63B0" w:rsidTr="00B40EA2">
        <w:trPr>
          <w:cantSplit/>
          <w:tblHeader/>
        </w:trPr>
        <w:tc>
          <w:tcPr>
            <w:tcW w:w="1252" w:type="dxa"/>
            <w:tcBorders>
              <w:top w:val="single" w:sz="16" w:space="0" w:color="000000"/>
              <w:left w:val="single" w:sz="16" w:space="0" w:color="000000"/>
              <w:bottom w:val="single" w:sz="16" w:space="0" w:color="000000"/>
              <w:right w:val="nil"/>
            </w:tcBorders>
            <w:shd w:val="clear" w:color="auto" w:fill="FFFFFF"/>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2113" w:type="dxa"/>
            <w:tcBorders>
              <w:top w:val="single" w:sz="16" w:space="0" w:color="000000"/>
              <w:left w:val="nil"/>
              <w:bottom w:val="single" w:sz="16" w:space="0" w:color="000000"/>
              <w:right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BIOLOGICAL SEX-W2</w:t>
            </w:r>
          </w:p>
        </w:tc>
        <w:tc>
          <w:tcPr>
            <w:tcW w:w="1019" w:type="dxa"/>
            <w:tcBorders>
              <w:top w:val="single" w:sz="16" w:space="0" w:color="000000"/>
              <w:left w:val="single" w:sz="16" w:space="0" w:color="000000"/>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N</w:t>
            </w:r>
          </w:p>
        </w:tc>
        <w:tc>
          <w:tcPr>
            <w:tcW w:w="1018" w:type="dxa"/>
            <w:tcBorders>
              <w:top w:val="single" w:sz="16" w:space="0" w:color="000000"/>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Mean</w:t>
            </w:r>
          </w:p>
        </w:tc>
        <w:tc>
          <w:tcPr>
            <w:tcW w:w="1440" w:type="dxa"/>
            <w:tcBorders>
              <w:top w:val="single" w:sz="16" w:space="0" w:color="000000"/>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Std. Deviation</w:t>
            </w:r>
          </w:p>
        </w:tc>
        <w:tc>
          <w:tcPr>
            <w:tcW w:w="1468" w:type="dxa"/>
            <w:tcBorders>
              <w:top w:val="single" w:sz="16" w:space="0" w:color="000000"/>
              <w:bottom w:val="single" w:sz="16" w:space="0" w:color="000000"/>
              <w:right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Std. Error Mean</w:t>
            </w:r>
          </w:p>
        </w:tc>
      </w:tr>
      <w:tr w:rsidR="00B40EA2" w:rsidRPr="008A63B0" w:rsidTr="00B40EA2">
        <w:trPr>
          <w:cantSplit/>
          <w:tblHeader/>
        </w:trPr>
        <w:tc>
          <w:tcPr>
            <w:tcW w:w="1252" w:type="dxa"/>
            <w:vMerge w:val="restart"/>
            <w:tcBorders>
              <w:top w:val="single" w:sz="16" w:space="0" w:color="000000"/>
              <w:left w:val="single" w:sz="16" w:space="0" w:color="000000"/>
              <w:bottom w:val="single" w:sz="16" w:space="0" w:color="000000"/>
              <w:right w:val="nil"/>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proofErr w:type="spellStart"/>
            <w:r w:rsidRPr="008A63B0">
              <w:rPr>
                <w:rFonts w:ascii="Arial" w:hAnsi="Arial" w:cs="Arial"/>
                <w:color w:val="000000"/>
                <w:sz w:val="18"/>
                <w:szCs w:val="18"/>
              </w:rPr>
              <w:t>Knowbcavg</w:t>
            </w:r>
            <w:proofErr w:type="spellEnd"/>
          </w:p>
        </w:tc>
        <w:tc>
          <w:tcPr>
            <w:tcW w:w="2113" w:type="dxa"/>
            <w:tcBorders>
              <w:top w:val="single" w:sz="16" w:space="0" w:color="000000"/>
              <w:left w:val="nil"/>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Male</w:t>
            </w:r>
          </w:p>
        </w:tc>
        <w:tc>
          <w:tcPr>
            <w:tcW w:w="1019" w:type="dxa"/>
            <w:tcBorders>
              <w:top w:val="single" w:sz="16" w:space="0" w:color="000000"/>
              <w:left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1288</w:t>
            </w:r>
          </w:p>
        </w:tc>
        <w:tc>
          <w:tcPr>
            <w:tcW w:w="1018" w:type="dxa"/>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2.1786</w:t>
            </w:r>
          </w:p>
        </w:tc>
        <w:tc>
          <w:tcPr>
            <w:tcW w:w="1440" w:type="dxa"/>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.85262</w:t>
            </w:r>
          </w:p>
        </w:tc>
        <w:tc>
          <w:tcPr>
            <w:tcW w:w="1468" w:type="dxa"/>
            <w:tcBorders>
              <w:top w:val="single" w:sz="16" w:space="0" w:color="000000"/>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.02376</w:t>
            </w:r>
          </w:p>
        </w:tc>
      </w:tr>
      <w:tr w:rsidR="00B40EA2" w:rsidRPr="008A63B0" w:rsidTr="00B40EA2">
        <w:trPr>
          <w:cantSplit/>
        </w:trPr>
        <w:tc>
          <w:tcPr>
            <w:tcW w:w="1252" w:type="dxa"/>
            <w:vMerge/>
            <w:tcBorders>
              <w:top w:val="single" w:sz="16" w:space="0" w:color="000000"/>
              <w:left w:val="single" w:sz="16" w:space="0" w:color="000000"/>
              <w:bottom w:val="single" w:sz="16" w:space="0" w:color="000000"/>
              <w:right w:val="nil"/>
            </w:tcBorders>
            <w:shd w:val="clear" w:color="auto" w:fill="FFFFFF"/>
          </w:tcPr>
          <w:p w:rsidR="00B40EA2" w:rsidRPr="008A63B0" w:rsidRDefault="00B40EA2" w:rsidP="00B40EA2">
            <w:pPr>
              <w:autoSpaceDE w:val="0"/>
              <w:autoSpaceDN w:val="0"/>
              <w:adjustRightInd w:val="0"/>
              <w:spacing w:line="240" w:lineRule="auto"/>
              <w:rPr>
                <w:rFonts w:ascii="Arial" w:hAnsi="Arial" w:cs="Arial"/>
                <w:color w:val="000000"/>
                <w:sz w:val="18"/>
                <w:szCs w:val="18"/>
              </w:rPr>
            </w:pPr>
          </w:p>
        </w:tc>
        <w:tc>
          <w:tcPr>
            <w:tcW w:w="2113" w:type="dxa"/>
            <w:tcBorders>
              <w:top w:val="nil"/>
              <w:left w:val="nil"/>
              <w:bottom w:val="single" w:sz="16" w:space="0" w:color="000000"/>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Female</w:t>
            </w:r>
          </w:p>
        </w:tc>
        <w:tc>
          <w:tcPr>
            <w:tcW w:w="1019" w:type="dxa"/>
            <w:tcBorders>
              <w:top w:val="nil"/>
              <w:left w:val="single" w:sz="16" w:space="0" w:color="000000"/>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1508</w:t>
            </w:r>
          </w:p>
        </w:tc>
        <w:tc>
          <w:tcPr>
            <w:tcW w:w="1018" w:type="dxa"/>
            <w:tcBorders>
              <w:top w:val="nil"/>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2.3263</w:t>
            </w:r>
          </w:p>
        </w:tc>
        <w:tc>
          <w:tcPr>
            <w:tcW w:w="1440" w:type="dxa"/>
            <w:tcBorders>
              <w:top w:val="nil"/>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.96344</w:t>
            </w:r>
          </w:p>
        </w:tc>
        <w:tc>
          <w:tcPr>
            <w:tcW w:w="1468" w:type="dxa"/>
            <w:tcBorders>
              <w:top w:val="nil"/>
              <w:bottom w:val="single" w:sz="16" w:space="0" w:color="000000"/>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.02481</w:t>
            </w:r>
          </w:p>
        </w:tc>
      </w:tr>
    </w:tbl>
    <w:p w:rsidR="008B257D" w:rsidRDefault="008B257D" w:rsidP="00D963DB">
      <w:pPr>
        <w:rPr>
          <w:rFonts w:ascii="Times New Roman" w:hAnsi="Times New Roman" w:cs="Times New Roman"/>
          <w:b/>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071"/>
        <w:gridCol w:w="1314"/>
        <w:gridCol w:w="743"/>
        <w:gridCol w:w="743"/>
        <w:gridCol w:w="591"/>
        <w:gridCol w:w="891"/>
        <w:gridCol w:w="631"/>
        <w:gridCol w:w="961"/>
        <w:gridCol w:w="961"/>
        <w:gridCol w:w="712"/>
        <w:gridCol w:w="742"/>
      </w:tblGrid>
      <w:tr w:rsidR="00B40EA2" w:rsidRPr="008A63B0" w:rsidTr="00B40EA2">
        <w:trPr>
          <w:cantSplit/>
          <w:tblHeader/>
        </w:trPr>
        <w:tc>
          <w:tcPr>
            <w:tcW w:w="5000" w:type="pct"/>
            <w:gridSpan w:val="11"/>
            <w:tcBorders>
              <w:top w:val="nil"/>
              <w:left w:val="nil"/>
              <w:bottom w:val="nil"/>
              <w:right w:val="nil"/>
            </w:tcBorders>
            <w:shd w:val="clear" w:color="auto" w:fill="FFFFFF"/>
            <w:vAlign w:val="center"/>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b/>
                <w:bCs/>
                <w:color w:val="000000"/>
                <w:sz w:val="18"/>
                <w:szCs w:val="18"/>
              </w:rPr>
              <w:t>Independent Samples Test</w:t>
            </w:r>
          </w:p>
        </w:tc>
      </w:tr>
      <w:tr w:rsidR="00B40EA2" w:rsidRPr="008A63B0" w:rsidTr="00B40EA2">
        <w:trPr>
          <w:cantSplit/>
          <w:tblHeader/>
        </w:trPr>
        <w:tc>
          <w:tcPr>
            <w:tcW w:w="1153"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8A63B0"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916" w:type="pct"/>
            <w:gridSpan w:val="2"/>
            <w:tcBorders>
              <w:top w:val="single" w:sz="16" w:space="0" w:color="000000"/>
              <w:left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proofErr w:type="spellStart"/>
            <w:r w:rsidRPr="008A63B0">
              <w:rPr>
                <w:rFonts w:ascii="Arial" w:hAnsi="Arial" w:cs="Arial"/>
                <w:color w:val="000000"/>
                <w:sz w:val="18"/>
                <w:szCs w:val="18"/>
              </w:rPr>
              <w:t>Levene's</w:t>
            </w:r>
            <w:proofErr w:type="spellEnd"/>
            <w:r w:rsidRPr="008A63B0">
              <w:rPr>
                <w:rFonts w:ascii="Arial" w:hAnsi="Arial" w:cs="Arial"/>
                <w:color w:val="000000"/>
                <w:sz w:val="18"/>
                <w:szCs w:val="18"/>
              </w:rPr>
              <w:t xml:space="preserve"> Test for Equality of Variances</w:t>
            </w:r>
          </w:p>
        </w:tc>
        <w:tc>
          <w:tcPr>
            <w:tcW w:w="2931" w:type="pct"/>
            <w:gridSpan w:val="7"/>
            <w:tcBorders>
              <w:top w:val="single" w:sz="16" w:space="0" w:color="000000"/>
              <w:right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t-test for Equality of Means</w:t>
            </w:r>
          </w:p>
        </w:tc>
      </w:tr>
      <w:tr w:rsidR="00B40EA2" w:rsidRPr="008A63B0" w:rsidTr="00B40EA2">
        <w:trPr>
          <w:cantSplit/>
          <w:tblHeader/>
        </w:trPr>
        <w:tc>
          <w:tcPr>
            <w:tcW w:w="1153"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8A63B0" w:rsidRDefault="00B40EA2" w:rsidP="00B40EA2">
            <w:pPr>
              <w:autoSpaceDE w:val="0"/>
              <w:autoSpaceDN w:val="0"/>
              <w:adjustRightInd w:val="0"/>
              <w:spacing w:line="240" w:lineRule="auto"/>
              <w:rPr>
                <w:rFonts w:ascii="Arial" w:hAnsi="Arial" w:cs="Arial"/>
                <w:color w:val="000000"/>
                <w:sz w:val="18"/>
                <w:szCs w:val="18"/>
              </w:rPr>
            </w:pPr>
          </w:p>
        </w:tc>
        <w:tc>
          <w:tcPr>
            <w:tcW w:w="458" w:type="pct"/>
            <w:vMerge w:val="restart"/>
            <w:tcBorders>
              <w:left w:val="single" w:sz="16" w:space="0" w:color="000000"/>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F</w:t>
            </w:r>
          </w:p>
        </w:tc>
        <w:tc>
          <w:tcPr>
            <w:tcW w:w="458" w:type="pct"/>
            <w:vMerge w:val="restart"/>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Sig.</w:t>
            </w:r>
          </w:p>
        </w:tc>
        <w:tc>
          <w:tcPr>
            <w:tcW w:w="318" w:type="pct"/>
            <w:vMerge w:val="restart"/>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t</w:t>
            </w:r>
          </w:p>
        </w:tc>
        <w:tc>
          <w:tcPr>
            <w:tcW w:w="342" w:type="pct"/>
            <w:vMerge w:val="restart"/>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proofErr w:type="spellStart"/>
            <w:r w:rsidRPr="008A63B0">
              <w:rPr>
                <w:rFonts w:ascii="Arial" w:hAnsi="Arial" w:cs="Arial"/>
                <w:color w:val="000000"/>
                <w:sz w:val="18"/>
                <w:szCs w:val="18"/>
              </w:rPr>
              <w:t>df</w:t>
            </w:r>
            <w:proofErr w:type="spellEnd"/>
          </w:p>
        </w:tc>
        <w:tc>
          <w:tcPr>
            <w:tcW w:w="440" w:type="pct"/>
            <w:vMerge w:val="restart"/>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Sig. (2-tailed)</w:t>
            </w:r>
          </w:p>
        </w:tc>
        <w:tc>
          <w:tcPr>
            <w:tcW w:w="458" w:type="pct"/>
            <w:vMerge w:val="restart"/>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Mean Difference</w:t>
            </w:r>
          </w:p>
        </w:tc>
        <w:tc>
          <w:tcPr>
            <w:tcW w:w="458" w:type="pct"/>
            <w:vMerge w:val="restart"/>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Std. Error Difference</w:t>
            </w:r>
          </w:p>
        </w:tc>
        <w:tc>
          <w:tcPr>
            <w:tcW w:w="916" w:type="pct"/>
            <w:gridSpan w:val="2"/>
            <w:tcBorders>
              <w:right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95% Confidence Interval of the Difference</w:t>
            </w:r>
          </w:p>
        </w:tc>
      </w:tr>
      <w:tr w:rsidR="00B40EA2" w:rsidRPr="008A63B0" w:rsidTr="00B40EA2">
        <w:trPr>
          <w:cantSplit/>
          <w:tblHeader/>
        </w:trPr>
        <w:tc>
          <w:tcPr>
            <w:tcW w:w="1153"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458" w:type="pct"/>
            <w:vMerge/>
            <w:tcBorders>
              <w:left w:val="single" w:sz="16" w:space="0" w:color="000000"/>
              <w:bottom w:val="single" w:sz="16" w:space="0" w:color="000000"/>
            </w:tcBorders>
            <w:shd w:val="clear" w:color="auto" w:fill="FFFFFF"/>
            <w:vAlign w:val="bottom"/>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458" w:type="pct"/>
            <w:vMerge/>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318" w:type="pct"/>
            <w:vMerge/>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342" w:type="pct"/>
            <w:vMerge/>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440" w:type="pct"/>
            <w:vMerge/>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458" w:type="pct"/>
            <w:vMerge/>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458" w:type="pct"/>
            <w:vMerge/>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458" w:type="pct"/>
            <w:tcBorders>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Lower</w:t>
            </w:r>
          </w:p>
        </w:tc>
        <w:tc>
          <w:tcPr>
            <w:tcW w:w="458" w:type="pct"/>
            <w:tcBorders>
              <w:bottom w:val="single" w:sz="16" w:space="0" w:color="000000"/>
              <w:right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Upper</w:t>
            </w:r>
          </w:p>
        </w:tc>
      </w:tr>
      <w:tr w:rsidR="00B40EA2" w:rsidRPr="008A63B0" w:rsidTr="00B40EA2">
        <w:trPr>
          <w:cantSplit/>
          <w:tblHeader/>
        </w:trPr>
        <w:tc>
          <w:tcPr>
            <w:tcW w:w="390" w:type="pct"/>
            <w:vMerge w:val="restart"/>
            <w:tcBorders>
              <w:top w:val="single" w:sz="16" w:space="0" w:color="000000"/>
              <w:left w:val="single" w:sz="16" w:space="0" w:color="000000"/>
              <w:bottom w:val="single" w:sz="16" w:space="0" w:color="000000"/>
              <w:right w:val="nil"/>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proofErr w:type="spellStart"/>
            <w:r w:rsidRPr="008A63B0">
              <w:rPr>
                <w:rFonts w:ascii="Arial" w:hAnsi="Arial" w:cs="Arial"/>
                <w:color w:val="000000"/>
                <w:sz w:val="18"/>
                <w:szCs w:val="18"/>
              </w:rPr>
              <w:t>Knowbcavg</w:t>
            </w:r>
            <w:proofErr w:type="spellEnd"/>
          </w:p>
        </w:tc>
        <w:tc>
          <w:tcPr>
            <w:tcW w:w="763" w:type="pct"/>
            <w:tcBorders>
              <w:top w:val="single" w:sz="16" w:space="0" w:color="000000"/>
              <w:left w:val="nil"/>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Equal variances assumed</w:t>
            </w:r>
          </w:p>
        </w:tc>
        <w:tc>
          <w:tcPr>
            <w:tcW w:w="458" w:type="pct"/>
            <w:tcBorders>
              <w:top w:val="single" w:sz="16" w:space="0" w:color="000000"/>
              <w:left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22.974</w:t>
            </w:r>
          </w:p>
        </w:tc>
        <w:tc>
          <w:tcPr>
            <w:tcW w:w="458" w:type="pct"/>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.000</w:t>
            </w:r>
          </w:p>
        </w:tc>
        <w:tc>
          <w:tcPr>
            <w:tcW w:w="318" w:type="pct"/>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-4.259</w:t>
            </w:r>
          </w:p>
        </w:tc>
        <w:tc>
          <w:tcPr>
            <w:tcW w:w="342" w:type="pct"/>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2794</w:t>
            </w:r>
          </w:p>
        </w:tc>
        <w:tc>
          <w:tcPr>
            <w:tcW w:w="440" w:type="pct"/>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.000</w:t>
            </w:r>
          </w:p>
        </w:tc>
        <w:tc>
          <w:tcPr>
            <w:tcW w:w="458" w:type="pct"/>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-.14769</w:t>
            </w:r>
          </w:p>
        </w:tc>
        <w:tc>
          <w:tcPr>
            <w:tcW w:w="458" w:type="pct"/>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.03468</w:t>
            </w:r>
          </w:p>
        </w:tc>
        <w:tc>
          <w:tcPr>
            <w:tcW w:w="458" w:type="pct"/>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-.21569</w:t>
            </w:r>
          </w:p>
        </w:tc>
        <w:tc>
          <w:tcPr>
            <w:tcW w:w="458" w:type="pct"/>
            <w:tcBorders>
              <w:top w:val="single" w:sz="16" w:space="0" w:color="000000"/>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-.07969</w:t>
            </w:r>
          </w:p>
        </w:tc>
      </w:tr>
      <w:tr w:rsidR="00B40EA2" w:rsidRPr="008A63B0" w:rsidTr="00B40EA2">
        <w:trPr>
          <w:cantSplit/>
        </w:trPr>
        <w:tc>
          <w:tcPr>
            <w:tcW w:w="390" w:type="pct"/>
            <w:vMerge/>
            <w:tcBorders>
              <w:top w:val="single" w:sz="16" w:space="0" w:color="000000"/>
              <w:left w:val="single" w:sz="16" w:space="0" w:color="000000"/>
              <w:bottom w:val="single" w:sz="16" w:space="0" w:color="000000"/>
              <w:right w:val="nil"/>
            </w:tcBorders>
            <w:shd w:val="clear" w:color="auto" w:fill="FFFFFF"/>
          </w:tcPr>
          <w:p w:rsidR="00B40EA2" w:rsidRPr="008A63B0" w:rsidRDefault="00B40EA2" w:rsidP="00B40EA2">
            <w:pPr>
              <w:autoSpaceDE w:val="0"/>
              <w:autoSpaceDN w:val="0"/>
              <w:adjustRightInd w:val="0"/>
              <w:spacing w:line="240" w:lineRule="auto"/>
              <w:rPr>
                <w:rFonts w:ascii="Arial" w:hAnsi="Arial" w:cs="Arial"/>
                <w:color w:val="000000"/>
                <w:sz w:val="18"/>
                <w:szCs w:val="18"/>
              </w:rPr>
            </w:pPr>
          </w:p>
        </w:tc>
        <w:tc>
          <w:tcPr>
            <w:tcW w:w="763" w:type="pct"/>
            <w:tcBorders>
              <w:top w:val="nil"/>
              <w:left w:val="nil"/>
              <w:bottom w:val="single" w:sz="16" w:space="0" w:color="000000"/>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Equal variances not assumed</w:t>
            </w:r>
          </w:p>
        </w:tc>
        <w:tc>
          <w:tcPr>
            <w:tcW w:w="458" w:type="pct"/>
            <w:tcBorders>
              <w:top w:val="nil"/>
              <w:left w:val="single" w:sz="16" w:space="0" w:color="000000"/>
              <w:bottom w:val="single" w:sz="16" w:space="0" w:color="000000"/>
            </w:tcBorders>
            <w:shd w:val="clear" w:color="auto" w:fill="FFFFFF"/>
            <w:vAlign w:val="center"/>
          </w:tcPr>
          <w:p w:rsidR="00B40EA2" w:rsidRPr="008A63B0"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458" w:type="pct"/>
            <w:tcBorders>
              <w:top w:val="nil"/>
              <w:bottom w:val="single" w:sz="16" w:space="0" w:color="000000"/>
            </w:tcBorders>
            <w:shd w:val="clear" w:color="auto" w:fill="FFFFFF"/>
            <w:vAlign w:val="center"/>
          </w:tcPr>
          <w:p w:rsidR="00B40EA2" w:rsidRPr="008A63B0"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318" w:type="pct"/>
            <w:tcBorders>
              <w:top w:val="nil"/>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-4.300</w:t>
            </w:r>
          </w:p>
        </w:tc>
        <w:tc>
          <w:tcPr>
            <w:tcW w:w="342" w:type="pct"/>
            <w:tcBorders>
              <w:top w:val="nil"/>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2790.477</w:t>
            </w:r>
          </w:p>
        </w:tc>
        <w:tc>
          <w:tcPr>
            <w:tcW w:w="440" w:type="pct"/>
            <w:tcBorders>
              <w:top w:val="nil"/>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.000</w:t>
            </w:r>
          </w:p>
        </w:tc>
        <w:tc>
          <w:tcPr>
            <w:tcW w:w="458" w:type="pct"/>
            <w:tcBorders>
              <w:top w:val="nil"/>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-.14769</w:t>
            </w:r>
          </w:p>
        </w:tc>
        <w:tc>
          <w:tcPr>
            <w:tcW w:w="458" w:type="pct"/>
            <w:tcBorders>
              <w:top w:val="nil"/>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.03435</w:t>
            </w:r>
          </w:p>
        </w:tc>
        <w:tc>
          <w:tcPr>
            <w:tcW w:w="458" w:type="pct"/>
            <w:tcBorders>
              <w:top w:val="nil"/>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-.21504</w:t>
            </w:r>
          </w:p>
        </w:tc>
        <w:tc>
          <w:tcPr>
            <w:tcW w:w="458" w:type="pct"/>
            <w:tcBorders>
              <w:top w:val="nil"/>
              <w:bottom w:val="single" w:sz="16" w:space="0" w:color="000000"/>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-.08033</w:t>
            </w:r>
          </w:p>
        </w:tc>
      </w:tr>
    </w:tbl>
    <w:p w:rsidR="008B257D" w:rsidRDefault="008B257D" w:rsidP="00D963DB">
      <w:pPr>
        <w:rPr>
          <w:rFonts w:ascii="Times New Roman" w:hAnsi="Times New Roman" w:cs="Times New Roman"/>
          <w:b/>
          <w:sz w:val="24"/>
          <w:szCs w:val="24"/>
        </w:rPr>
      </w:pPr>
    </w:p>
    <w:p w:rsidR="00B40EA2" w:rsidRDefault="00B40EA2" w:rsidP="00D963DB">
      <w:pPr>
        <w:rPr>
          <w:rFonts w:ascii="Times New Roman" w:hAnsi="Times New Roman" w:cs="Times New Roman"/>
          <w:sz w:val="24"/>
          <w:szCs w:val="24"/>
        </w:rPr>
      </w:pPr>
      <w:r w:rsidRPr="00B40EA2">
        <w:rPr>
          <w:rFonts w:ascii="Times New Roman" w:hAnsi="Times New Roman" w:cs="Times New Roman"/>
          <w:sz w:val="24"/>
          <w:szCs w:val="24"/>
        </w:rPr>
        <w:t>Hypothesis Two</w:t>
      </w:r>
    </w:p>
    <w:tbl>
      <w:tblPr>
        <w:tblW w:w="30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69"/>
        <w:gridCol w:w="763"/>
        <w:gridCol w:w="1019"/>
      </w:tblGrid>
      <w:tr w:rsidR="00B40EA2" w:rsidRPr="008F6191" w:rsidTr="00B40EA2">
        <w:trPr>
          <w:cantSplit/>
          <w:tblHeader/>
        </w:trPr>
        <w:tc>
          <w:tcPr>
            <w:tcW w:w="3050" w:type="dxa"/>
            <w:gridSpan w:val="3"/>
            <w:tcBorders>
              <w:top w:val="nil"/>
              <w:left w:val="nil"/>
              <w:bottom w:val="nil"/>
              <w:right w:val="nil"/>
            </w:tcBorders>
            <w:shd w:val="clear" w:color="auto" w:fill="FFFFFF"/>
            <w:vAlign w:val="center"/>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b/>
                <w:bCs/>
                <w:color w:val="000000"/>
                <w:sz w:val="18"/>
                <w:szCs w:val="18"/>
              </w:rPr>
              <w:t>Between-Subjects Factors</w:t>
            </w:r>
          </w:p>
        </w:tc>
      </w:tr>
      <w:tr w:rsidR="00B40EA2" w:rsidRPr="008F6191" w:rsidTr="00B40EA2">
        <w:trPr>
          <w:cantSplit/>
          <w:tblHeader/>
        </w:trPr>
        <w:tc>
          <w:tcPr>
            <w:tcW w:w="2031"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N</w:t>
            </w:r>
          </w:p>
        </w:tc>
      </w:tr>
      <w:tr w:rsidR="00B40EA2" w:rsidRPr="008F6191" w:rsidTr="00B40EA2">
        <w:trPr>
          <w:cantSplit/>
          <w:tblHeader/>
        </w:trPr>
        <w:tc>
          <w:tcPr>
            <w:tcW w:w="1268" w:type="dxa"/>
            <w:vMerge w:val="restart"/>
            <w:tcBorders>
              <w:top w:val="single" w:sz="16" w:space="0" w:color="000000"/>
              <w:left w:val="single" w:sz="16" w:space="0" w:color="000000"/>
              <w:bottom w:val="nil"/>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age13_16</w:t>
            </w:r>
          </w:p>
        </w:tc>
        <w:tc>
          <w:tcPr>
            <w:tcW w:w="763" w:type="dxa"/>
            <w:tcBorders>
              <w:top w:val="single" w:sz="16" w:space="0" w:color="000000"/>
              <w:left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13.00</w:t>
            </w:r>
          </w:p>
        </w:tc>
        <w:tc>
          <w:tcPr>
            <w:tcW w:w="1019" w:type="dxa"/>
            <w:tcBorders>
              <w:top w:val="single" w:sz="16" w:space="0" w:color="000000"/>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192</w:t>
            </w:r>
          </w:p>
        </w:tc>
      </w:tr>
      <w:tr w:rsidR="00B40EA2" w:rsidRPr="008F6191" w:rsidTr="00B40EA2">
        <w:trPr>
          <w:cantSplit/>
          <w:tblHeader/>
        </w:trPr>
        <w:tc>
          <w:tcPr>
            <w:tcW w:w="1268" w:type="dxa"/>
            <w:vMerge/>
            <w:tcBorders>
              <w:top w:val="single" w:sz="16" w:space="0" w:color="000000"/>
              <w:left w:val="single" w:sz="16" w:space="0" w:color="000000"/>
              <w:bottom w:val="nil"/>
              <w:right w:val="nil"/>
            </w:tcBorders>
            <w:shd w:val="clear" w:color="auto" w:fill="FFFFFF"/>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14.00</w:t>
            </w:r>
          </w:p>
        </w:tc>
        <w:tc>
          <w:tcPr>
            <w:tcW w:w="1019" w:type="dxa"/>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631</w:t>
            </w:r>
          </w:p>
        </w:tc>
      </w:tr>
      <w:tr w:rsidR="00B40EA2" w:rsidRPr="008F6191" w:rsidTr="00B40EA2">
        <w:trPr>
          <w:cantSplit/>
          <w:tblHeader/>
        </w:trPr>
        <w:tc>
          <w:tcPr>
            <w:tcW w:w="1268" w:type="dxa"/>
            <w:vMerge/>
            <w:tcBorders>
              <w:top w:val="single" w:sz="16" w:space="0" w:color="000000"/>
              <w:left w:val="single" w:sz="16" w:space="0" w:color="000000"/>
              <w:bottom w:val="nil"/>
              <w:right w:val="nil"/>
            </w:tcBorders>
            <w:shd w:val="clear" w:color="auto" w:fill="FFFFFF"/>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15.00</w:t>
            </w:r>
          </w:p>
        </w:tc>
        <w:tc>
          <w:tcPr>
            <w:tcW w:w="1019" w:type="dxa"/>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769</w:t>
            </w:r>
          </w:p>
        </w:tc>
      </w:tr>
      <w:tr w:rsidR="00B40EA2" w:rsidRPr="008F6191" w:rsidTr="00B40EA2">
        <w:trPr>
          <w:cantSplit/>
          <w:tblHeader/>
        </w:trPr>
        <w:tc>
          <w:tcPr>
            <w:tcW w:w="1268" w:type="dxa"/>
            <w:vMerge/>
            <w:tcBorders>
              <w:top w:val="single" w:sz="16" w:space="0" w:color="000000"/>
              <w:left w:val="single" w:sz="16" w:space="0" w:color="000000"/>
              <w:bottom w:val="nil"/>
              <w:right w:val="nil"/>
            </w:tcBorders>
            <w:shd w:val="clear" w:color="auto" w:fill="FFFFFF"/>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763" w:type="dxa"/>
            <w:tcBorders>
              <w:top w:val="nil"/>
              <w:left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16.00</w:t>
            </w:r>
          </w:p>
        </w:tc>
        <w:tc>
          <w:tcPr>
            <w:tcW w:w="1019" w:type="dxa"/>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853</w:t>
            </w:r>
          </w:p>
        </w:tc>
      </w:tr>
      <w:tr w:rsidR="00B40EA2" w:rsidRPr="008F6191" w:rsidTr="00B40EA2">
        <w:trPr>
          <w:cantSplit/>
          <w:tblHeader/>
        </w:trPr>
        <w:tc>
          <w:tcPr>
            <w:tcW w:w="1268" w:type="dxa"/>
            <w:vMerge w:val="restart"/>
            <w:tcBorders>
              <w:top w:val="nil"/>
              <w:left w:val="single" w:sz="16" w:space="0" w:color="000000"/>
              <w:bottom w:val="single" w:sz="16" w:space="0" w:color="000000"/>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proofErr w:type="spellStart"/>
            <w:r w:rsidRPr="008F6191">
              <w:rPr>
                <w:rFonts w:ascii="Arial" w:hAnsi="Arial" w:cs="Arial"/>
                <w:color w:val="000000"/>
                <w:sz w:val="18"/>
                <w:szCs w:val="18"/>
              </w:rPr>
              <w:t>ind_yes_no</w:t>
            </w:r>
            <w:proofErr w:type="spellEnd"/>
          </w:p>
        </w:tc>
        <w:tc>
          <w:tcPr>
            <w:tcW w:w="763" w:type="dxa"/>
            <w:tcBorders>
              <w:top w:val="nil"/>
              <w:left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1.00</w:t>
            </w:r>
          </w:p>
        </w:tc>
        <w:tc>
          <w:tcPr>
            <w:tcW w:w="1019" w:type="dxa"/>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2337</w:t>
            </w:r>
          </w:p>
        </w:tc>
      </w:tr>
      <w:tr w:rsidR="00B40EA2" w:rsidRPr="008F6191" w:rsidTr="00B40EA2">
        <w:trPr>
          <w:cantSplit/>
        </w:trPr>
        <w:tc>
          <w:tcPr>
            <w:tcW w:w="1268" w:type="dxa"/>
            <w:vMerge/>
            <w:tcBorders>
              <w:top w:val="nil"/>
              <w:left w:val="single" w:sz="16" w:space="0" w:color="000000"/>
              <w:bottom w:val="single" w:sz="16" w:space="0" w:color="000000"/>
              <w:right w:val="nil"/>
            </w:tcBorders>
            <w:shd w:val="clear" w:color="auto" w:fill="FFFFFF"/>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763" w:type="dxa"/>
            <w:tcBorders>
              <w:top w:val="nil"/>
              <w:left w:val="nil"/>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2.00</w:t>
            </w:r>
          </w:p>
        </w:tc>
        <w:tc>
          <w:tcPr>
            <w:tcW w:w="1019" w:type="dxa"/>
            <w:tcBorders>
              <w:top w:val="nil"/>
              <w:left w:val="single" w:sz="16" w:space="0" w:color="000000"/>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108</w:t>
            </w:r>
          </w:p>
        </w:tc>
      </w:tr>
    </w:tbl>
    <w:p w:rsidR="00B40EA2" w:rsidRDefault="00B40EA2" w:rsidP="00D963DB">
      <w:pPr>
        <w:rPr>
          <w:rFonts w:ascii="Times New Roman" w:hAnsi="Times New Roman" w:cs="Times New Roman"/>
          <w:sz w:val="24"/>
          <w:szCs w:val="24"/>
        </w:rPr>
      </w:pPr>
    </w:p>
    <w:tbl>
      <w:tblPr>
        <w:tblW w:w="8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49"/>
        <w:gridCol w:w="1020"/>
        <w:gridCol w:w="125"/>
        <w:gridCol w:w="947"/>
        <w:gridCol w:w="522"/>
        <w:gridCol w:w="888"/>
        <w:gridCol w:w="130"/>
        <w:gridCol w:w="1280"/>
        <w:gridCol w:w="130"/>
        <w:gridCol w:w="1096"/>
        <w:gridCol w:w="1019"/>
      </w:tblGrid>
      <w:tr w:rsidR="00B40EA2" w:rsidRPr="008F6191" w:rsidTr="00B40EA2">
        <w:trPr>
          <w:cantSplit/>
          <w:tblHeader/>
        </w:trPr>
        <w:tc>
          <w:tcPr>
            <w:tcW w:w="8306" w:type="dxa"/>
            <w:gridSpan w:val="11"/>
            <w:tcBorders>
              <w:top w:val="nil"/>
              <w:left w:val="nil"/>
              <w:bottom w:val="nil"/>
              <w:right w:val="nil"/>
            </w:tcBorders>
            <w:shd w:val="clear" w:color="auto" w:fill="FFFFFF"/>
            <w:vAlign w:val="center"/>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b/>
                <w:bCs/>
                <w:color w:val="000000"/>
                <w:sz w:val="18"/>
                <w:szCs w:val="18"/>
              </w:rPr>
              <w:t>Tests of Between-Subjects Effects</w:t>
            </w:r>
          </w:p>
        </w:tc>
      </w:tr>
      <w:tr w:rsidR="00B40EA2" w:rsidRPr="008F6191" w:rsidTr="00B40EA2">
        <w:trPr>
          <w:cantSplit/>
          <w:tblHeader/>
        </w:trPr>
        <w:tc>
          <w:tcPr>
            <w:tcW w:w="8306" w:type="dxa"/>
            <w:gridSpan w:val="11"/>
            <w:tcBorders>
              <w:top w:val="nil"/>
              <w:left w:val="nil"/>
              <w:bottom w:val="nil"/>
              <w:right w:val="nil"/>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Dependent </w:t>
            </w:r>
            <w:proofErr w:type="spellStart"/>
            <w:r w:rsidRPr="008F6191">
              <w:rPr>
                <w:rFonts w:ascii="Arial" w:hAnsi="Arial" w:cs="Arial"/>
                <w:color w:val="000000"/>
                <w:sz w:val="18"/>
                <w:szCs w:val="18"/>
              </w:rPr>
              <w:t>Variable:Knowbcavg</w:t>
            </w:r>
            <w:proofErr w:type="spellEnd"/>
          </w:p>
        </w:tc>
      </w:tr>
      <w:tr w:rsidR="00B40EA2" w:rsidRPr="008F6191" w:rsidTr="00B40EA2">
        <w:trPr>
          <w:cantSplit/>
          <w:tblHeader/>
        </w:trPr>
        <w:tc>
          <w:tcPr>
            <w:tcW w:w="2294" w:type="dxa"/>
            <w:gridSpan w:val="3"/>
            <w:tcBorders>
              <w:top w:val="single" w:sz="16" w:space="0" w:color="000000"/>
              <w:left w:val="single" w:sz="16" w:space="0" w:color="000000"/>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Source</w:t>
            </w:r>
          </w:p>
        </w:tc>
        <w:tc>
          <w:tcPr>
            <w:tcW w:w="1469" w:type="dxa"/>
            <w:gridSpan w:val="2"/>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Type III Sum of Squares</w:t>
            </w:r>
          </w:p>
        </w:tc>
        <w:tc>
          <w:tcPr>
            <w:tcW w:w="1018" w:type="dxa"/>
            <w:gridSpan w:val="2"/>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proofErr w:type="spellStart"/>
            <w:r w:rsidRPr="008F6191">
              <w:rPr>
                <w:rFonts w:ascii="Arial" w:hAnsi="Arial" w:cs="Arial"/>
                <w:color w:val="000000"/>
                <w:sz w:val="18"/>
                <w:szCs w:val="18"/>
              </w:rPr>
              <w:t>df</w:t>
            </w:r>
            <w:proofErr w:type="spellEnd"/>
          </w:p>
        </w:tc>
        <w:tc>
          <w:tcPr>
            <w:tcW w:w="1410" w:type="dxa"/>
            <w:gridSpan w:val="2"/>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Mean Square</w:t>
            </w:r>
          </w:p>
        </w:tc>
        <w:tc>
          <w:tcPr>
            <w:tcW w:w="1096" w:type="dxa"/>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F</w:t>
            </w:r>
          </w:p>
        </w:tc>
        <w:tc>
          <w:tcPr>
            <w:tcW w:w="1019" w:type="dxa"/>
            <w:tcBorders>
              <w:top w:val="single" w:sz="16" w:space="0" w:color="000000"/>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Sig.</w:t>
            </w:r>
          </w:p>
        </w:tc>
      </w:tr>
      <w:tr w:rsidR="00B40EA2" w:rsidRPr="008F6191" w:rsidTr="00B40EA2">
        <w:trPr>
          <w:cantSplit/>
          <w:tblHeader/>
        </w:trPr>
        <w:tc>
          <w:tcPr>
            <w:tcW w:w="2294" w:type="dxa"/>
            <w:gridSpan w:val="3"/>
            <w:tcBorders>
              <w:top w:val="single" w:sz="16" w:space="0" w:color="000000"/>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Corrected Model</w:t>
            </w:r>
          </w:p>
        </w:tc>
        <w:tc>
          <w:tcPr>
            <w:tcW w:w="1469" w:type="dxa"/>
            <w:gridSpan w:val="2"/>
            <w:tcBorders>
              <w:top w:val="single" w:sz="16" w:space="0" w:color="000000"/>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34.724</w:t>
            </w:r>
            <w:r w:rsidRPr="008F6191">
              <w:rPr>
                <w:rFonts w:ascii="Arial" w:hAnsi="Arial" w:cs="Arial"/>
                <w:color w:val="000000"/>
                <w:sz w:val="18"/>
                <w:szCs w:val="18"/>
                <w:vertAlign w:val="superscript"/>
              </w:rPr>
              <w:t>a</w:t>
            </w:r>
          </w:p>
        </w:tc>
        <w:tc>
          <w:tcPr>
            <w:tcW w:w="1018"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7</w:t>
            </w:r>
          </w:p>
        </w:tc>
        <w:tc>
          <w:tcPr>
            <w:tcW w:w="1410"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4.961</w:t>
            </w:r>
          </w:p>
        </w:tc>
        <w:tc>
          <w:tcPr>
            <w:tcW w:w="1096" w:type="dxa"/>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5.969</w:t>
            </w:r>
          </w:p>
        </w:tc>
        <w:tc>
          <w:tcPr>
            <w:tcW w:w="1019" w:type="dxa"/>
            <w:tcBorders>
              <w:top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.000</w:t>
            </w:r>
          </w:p>
        </w:tc>
      </w:tr>
      <w:tr w:rsidR="00B40EA2" w:rsidRPr="008F6191" w:rsidTr="00B40EA2">
        <w:trPr>
          <w:cantSplit/>
          <w:tblHeader/>
        </w:trPr>
        <w:tc>
          <w:tcPr>
            <w:tcW w:w="2294" w:type="dxa"/>
            <w:gridSpan w:val="3"/>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Intercept</w:t>
            </w:r>
          </w:p>
        </w:tc>
        <w:tc>
          <w:tcPr>
            <w:tcW w:w="1469" w:type="dxa"/>
            <w:gridSpan w:val="2"/>
            <w:tcBorders>
              <w:top w:val="nil"/>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1590.286</w:t>
            </w:r>
          </w:p>
        </w:tc>
        <w:tc>
          <w:tcPr>
            <w:tcW w:w="1018"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w:t>
            </w:r>
          </w:p>
        </w:tc>
        <w:tc>
          <w:tcPr>
            <w:tcW w:w="1410"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1590.286</w:t>
            </w:r>
          </w:p>
        </w:tc>
        <w:tc>
          <w:tcPr>
            <w:tcW w:w="1096" w:type="dxa"/>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1913.621</w:t>
            </w:r>
          </w:p>
        </w:tc>
        <w:tc>
          <w:tcPr>
            <w:tcW w:w="1019" w:type="dxa"/>
            <w:tcBorders>
              <w:top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.000</w:t>
            </w:r>
          </w:p>
        </w:tc>
      </w:tr>
      <w:tr w:rsidR="00B40EA2" w:rsidRPr="008F6191" w:rsidTr="00B40EA2">
        <w:trPr>
          <w:cantSplit/>
          <w:tblHeader/>
        </w:trPr>
        <w:tc>
          <w:tcPr>
            <w:tcW w:w="2294" w:type="dxa"/>
            <w:gridSpan w:val="3"/>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age13_16</w:t>
            </w:r>
          </w:p>
        </w:tc>
        <w:tc>
          <w:tcPr>
            <w:tcW w:w="1469" w:type="dxa"/>
            <w:gridSpan w:val="2"/>
            <w:tcBorders>
              <w:top w:val="nil"/>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5.113</w:t>
            </w:r>
          </w:p>
        </w:tc>
        <w:tc>
          <w:tcPr>
            <w:tcW w:w="1018"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3</w:t>
            </w:r>
          </w:p>
        </w:tc>
        <w:tc>
          <w:tcPr>
            <w:tcW w:w="1410"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1.704</w:t>
            </w:r>
          </w:p>
        </w:tc>
        <w:tc>
          <w:tcPr>
            <w:tcW w:w="1096" w:type="dxa"/>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2.051</w:t>
            </w:r>
          </w:p>
        </w:tc>
        <w:tc>
          <w:tcPr>
            <w:tcW w:w="1019" w:type="dxa"/>
            <w:tcBorders>
              <w:top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.105</w:t>
            </w:r>
          </w:p>
        </w:tc>
      </w:tr>
      <w:tr w:rsidR="00B40EA2" w:rsidRPr="008F6191" w:rsidTr="00B40EA2">
        <w:trPr>
          <w:cantSplit/>
          <w:tblHeader/>
        </w:trPr>
        <w:tc>
          <w:tcPr>
            <w:tcW w:w="2294" w:type="dxa"/>
            <w:gridSpan w:val="3"/>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proofErr w:type="spellStart"/>
            <w:r w:rsidRPr="008F6191">
              <w:rPr>
                <w:rFonts w:ascii="Arial" w:hAnsi="Arial" w:cs="Arial"/>
                <w:color w:val="000000"/>
                <w:sz w:val="18"/>
                <w:szCs w:val="18"/>
              </w:rPr>
              <w:t>ind_yes_no</w:t>
            </w:r>
            <w:proofErr w:type="spellEnd"/>
          </w:p>
        </w:tc>
        <w:tc>
          <w:tcPr>
            <w:tcW w:w="1469" w:type="dxa"/>
            <w:gridSpan w:val="2"/>
            <w:tcBorders>
              <w:top w:val="nil"/>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4.397</w:t>
            </w:r>
          </w:p>
        </w:tc>
        <w:tc>
          <w:tcPr>
            <w:tcW w:w="1018"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w:t>
            </w:r>
          </w:p>
        </w:tc>
        <w:tc>
          <w:tcPr>
            <w:tcW w:w="1410"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4.397</w:t>
            </w:r>
          </w:p>
        </w:tc>
        <w:tc>
          <w:tcPr>
            <w:tcW w:w="1096" w:type="dxa"/>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5.291</w:t>
            </w:r>
          </w:p>
        </w:tc>
        <w:tc>
          <w:tcPr>
            <w:tcW w:w="1019" w:type="dxa"/>
            <w:tcBorders>
              <w:top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.022</w:t>
            </w:r>
          </w:p>
        </w:tc>
      </w:tr>
      <w:tr w:rsidR="00B40EA2" w:rsidRPr="008F6191" w:rsidTr="00B40EA2">
        <w:trPr>
          <w:cantSplit/>
          <w:tblHeader/>
        </w:trPr>
        <w:tc>
          <w:tcPr>
            <w:tcW w:w="2294" w:type="dxa"/>
            <w:gridSpan w:val="3"/>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age13_16 * </w:t>
            </w:r>
            <w:proofErr w:type="spellStart"/>
            <w:r w:rsidRPr="008F6191">
              <w:rPr>
                <w:rFonts w:ascii="Arial" w:hAnsi="Arial" w:cs="Arial"/>
                <w:color w:val="000000"/>
                <w:sz w:val="18"/>
                <w:szCs w:val="18"/>
              </w:rPr>
              <w:t>ind_yes_no</w:t>
            </w:r>
            <w:proofErr w:type="spellEnd"/>
          </w:p>
        </w:tc>
        <w:tc>
          <w:tcPr>
            <w:tcW w:w="1469" w:type="dxa"/>
            <w:gridSpan w:val="2"/>
            <w:tcBorders>
              <w:top w:val="nil"/>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3.113</w:t>
            </w:r>
          </w:p>
        </w:tc>
        <w:tc>
          <w:tcPr>
            <w:tcW w:w="1018"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3</w:t>
            </w:r>
          </w:p>
        </w:tc>
        <w:tc>
          <w:tcPr>
            <w:tcW w:w="1410"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1.038</w:t>
            </w:r>
          </w:p>
        </w:tc>
        <w:tc>
          <w:tcPr>
            <w:tcW w:w="1096" w:type="dxa"/>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1.249</w:t>
            </w:r>
          </w:p>
        </w:tc>
        <w:tc>
          <w:tcPr>
            <w:tcW w:w="1019" w:type="dxa"/>
            <w:tcBorders>
              <w:top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.290</w:t>
            </w:r>
          </w:p>
        </w:tc>
      </w:tr>
      <w:tr w:rsidR="00B40EA2" w:rsidRPr="008F6191" w:rsidTr="00B40EA2">
        <w:trPr>
          <w:cantSplit/>
          <w:tblHeader/>
        </w:trPr>
        <w:tc>
          <w:tcPr>
            <w:tcW w:w="2294" w:type="dxa"/>
            <w:gridSpan w:val="3"/>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Error</w:t>
            </w:r>
          </w:p>
        </w:tc>
        <w:tc>
          <w:tcPr>
            <w:tcW w:w="1469" w:type="dxa"/>
            <w:gridSpan w:val="2"/>
            <w:tcBorders>
              <w:top w:val="nil"/>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2025.233</w:t>
            </w:r>
          </w:p>
        </w:tc>
        <w:tc>
          <w:tcPr>
            <w:tcW w:w="1018"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2437</w:t>
            </w:r>
          </w:p>
        </w:tc>
        <w:tc>
          <w:tcPr>
            <w:tcW w:w="1410"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.831</w:t>
            </w:r>
          </w:p>
        </w:tc>
        <w:tc>
          <w:tcPr>
            <w:tcW w:w="1096" w:type="dxa"/>
            <w:tcBorders>
              <w:top w:val="nil"/>
              <w:bottom w:val="nil"/>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19" w:type="dxa"/>
            <w:tcBorders>
              <w:top w:val="nil"/>
              <w:bottom w:val="nil"/>
              <w:right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r>
      <w:tr w:rsidR="00B40EA2" w:rsidRPr="008F6191" w:rsidTr="00B40EA2">
        <w:trPr>
          <w:cantSplit/>
          <w:tblHeader/>
        </w:trPr>
        <w:tc>
          <w:tcPr>
            <w:tcW w:w="2294" w:type="dxa"/>
            <w:gridSpan w:val="3"/>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Total</w:t>
            </w:r>
          </w:p>
        </w:tc>
        <w:tc>
          <w:tcPr>
            <w:tcW w:w="1469" w:type="dxa"/>
            <w:gridSpan w:val="2"/>
            <w:tcBorders>
              <w:top w:val="nil"/>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14269.222</w:t>
            </w:r>
          </w:p>
        </w:tc>
        <w:tc>
          <w:tcPr>
            <w:tcW w:w="1018"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2445</w:t>
            </w:r>
          </w:p>
        </w:tc>
        <w:tc>
          <w:tcPr>
            <w:tcW w:w="1410" w:type="dxa"/>
            <w:gridSpan w:val="2"/>
            <w:tcBorders>
              <w:top w:val="nil"/>
              <w:bottom w:val="nil"/>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96" w:type="dxa"/>
            <w:tcBorders>
              <w:top w:val="nil"/>
              <w:bottom w:val="nil"/>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19" w:type="dxa"/>
            <w:tcBorders>
              <w:top w:val="nil"/>
              <w:bottom w:val="nil"/>
              <w:right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r>
      <w:tr w:rsidR="00B40EA2" w:rsidRPr="008F6191" w:rsidTr="00B40EA2">
        <w:trPr>
          <w:cantSplit/>
          <w:tblHeader/>
        </w:trPr>
        <w:tc>
          <w:tcPr>
            <w:tcW w:w="2294" w:type="dxa"/>
            <w:gridSpan w:val="3"/>
            <w:tcBorders>
              <w:top w:val="nil"/>
              <w:left w:val="single" w:sz="16" w:space="0" w:color="000000"/>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lastRenderedPageBreak/>
              <w:t>Corrected Total</w:t>
            </w:r>
          </w:p>
        </w:tc>
        <w:tc>
          <w:tcPr>
            <w:tcW w:w="1469" w:type="dxa"/>
            <w:gridSpan w:val="2"/>
            <w:tcBorders>
              <w:top w:val="nil"/>
              <w:left w:val="single" w:sz="16" w:space="0" w:color="000000"/>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2059.957</w:t>
            </w:r>
          </w:p>
        </w:tc>
        <w:tc>
          <w:tcPr>
            <w:tcW w:w="1018" w:type="dxa"/>
            <w:gridSpan w:val="2"/>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2444</w:t>
            </w:r>
          </w:p>
        </w:tc>
        <w:tc>
          <w:tcPr>
            <w:tcW w:w="1410" w:type="dxa"/>
            <w:gridSpan w:val="2"/>
            <w:tcBorders>
              <w:top w:val="nil"/>
              <w:bottom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96" w:type="dxa"/>
            <w:tcBorders>
              <w:top w:val="nil"/>
              <w:bottom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19" w:type="dxa"/>
            <w:tcBorders>
              <w:top w:val="nil"/>
              <w:bottom w:val="single" w:sz="16" w:space="0" w:color="000000"/>
              <w:right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r>
      <w:tr w:rsidR="00B40EA2" w:rsidRPr="008F6191" w:rsidTr="00B40EA2">
        <w:trPr>
          <w:cantSplit/>
        </w:trPr>
        <w:tc>
          <w:tcPr>
            <w:tcW w:w="8306" w:type="dxa"/>
            <w:gridSpan w:val="11"/>
            <w:tcBorders>
              <w:top w:val="nil"/>
              <w:left w:val="nil"/>
              <w:bottom w:val="nil"/>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a. R Squared = .017 (Adjusted R Squared = .014)</w:t>
            </w:r>
          </w:p>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p>
        </w:tc>
      </w:tr>
      <w:tr w:rsidR="00B40EA2" w:rsidRPr="008F6191" w:rsidTr="00B40EA2">
        <w:trPr>
          <w:gridAfter w:val="3"/>
          <w:wAfter w:w="2245" w:type="dxa"/>
          <w:cantSplit/>
          <w:tblHeader/>
        </w:trPr>
        <w:tc>
          <w:tcPr>
            <w:tcW w:w="6061" w:type="dxa"/>
            <w:gridSpan w:val="8"/>
            <w:tcBorders>
              <w:top w:val="nil"/>
              <w:left w:val="nil"/>
              <w:bottom w:val="nil"/>
              <w:right w:val="nil"/>
            </w:tcBorders>
            <w:shd w:val="clear" w:color="auto" w:fill="FFFFFF"/>
            <w:vAlign w:val="center"/>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b/>
                <w:bCs/>
                <w:color w:val="000000"/>
                <w:sz w:val="18"/>
                <w:szCs w:val="18"/>
              </w:rPr>
              <w:t>Estimates</w:t>
            </w:r>
          </w:p>
        </w:tc>
      </w:tr>
      <w:tr w:rsidR="00B40EA2" w:rsidRPr="008F6191" w:rsidTr="00B40EA2">
        <w:trPr>
          <w:gridAfter w:val="3"/>
          <w:wAfter w:w="2245" w:type="dxa"/>
          <w:cantSplit/>
          <w:tblHeader/>
        </w:trPr>
        <w:tc>
          <w:tcPr>
            <w:tcW w:w="6061" w:type="dxa"/>
            <w:gridSpan w:val="8"/>
            <w:tcBorders>
              <w:top w:val="nil"/>
              <w:left w:val="nil"/>
              <w:bottom w:val="nil"/>
              <w:right w:val="nil"/>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Dependent </w:t>
            </w:r>
            <w:proofErr w:type="spellStart"/>
            <w:r w:rsidRPr="008F6191">
              <w:rPr>
                <w:rFonts w:ascii="Arial" w:hAnsi="Arial" w:cs="Arial"/>
                <w:color w:val="000000"/>
                <w:sz w:val="18"/>
                <w:szCs w:val="18"/>
              </w:rPr>
              <w:t>Variable:Knowbcavg</w:t>
            </w:r>
            <w:proofErr w:type="spellEnd"/>
          </w:p>
        </w:tc>
      </w:tr>
      <w:tr w:rsidR="00B40EA2" w:rsidRPr="008F6191" w:rsidTr="00B40EA2">
        <w:trPr>
          <w:gridAfter w:val="3"/>
          <w:wAfter w:w="2245" w:type="dxa"/>
          <w:cantSplit/>
          <w:tblHeader/>
        </w:trPr>
        <w:tc>
          <w:tcPr>
            <w:tcW w:w="1149" w:type="dxa"/>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age13_16</w:t>
            </w:r>
          </w:p>
        </w:tc>
        <w:tc>
          <w:tcPr>
            <w:tcW w:w="1020" w:type="dxa"/>
            <w:vMerge w:val="restart"/>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Mean</w:t>
            </w:r>
          </w:p>
        </w:tc>
        <w:tc>
          <w:tcPr>
            <w:tcW w:w="1072" w:type="dxa"/>
            <w:gridSpan w:val="2"/>
            <w:vMerge w:val="restart"/>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Std. Error</w:t>
            </w:r>
          </w:p>
        </w:tc>
        <w:tc>
          <w:tcPr>
            <w:tcW w:w="2820" w:type="dxa"/>
            <w:gridSpan w:val="4"/>
            <w:tcBorders>
              <w:top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95% Confidence Interval</w:t>
            </w:r>
          </w:p>
        </w:tc>
      </w:tr>
      <w:tr w:rsidR="00B40EA2" w:rsidRPr="008F6191" w:rsidTr="00B40EA2">
        <w:trPr>
          <w:gridAfter w:val="3"/>
          <w:wAfter w:w="2245" w:type="dxa"/>
          <w:cantSplit/>
          <w:tblHeader/>
        </w:trPr>
        <w:tc>
          <w:tcPr>
            <w:tcW w:w="1149" w:type="dxa"/>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020" w:type="dxa"/>
            <w:vMerge/>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072" w:type="dxa"/>
            <w:gridSpan w:val="2"/>
            <w:vMerge/>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410" w:type="dxa"/>
            <w:gridSpan w:val="2"/>
            <w:tcBorders>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Lower Bound</w:t>
            </w:r>
          </w:p>
        </w:tc>
        <w:tc>
          <w:tcPr>
            <w:tcW w:w="1410" w:type="dxa"/>
            <w:gridSpan w:val="2"/>
            <w:tcBorders>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Upper Bound</w:t>
            </w:r>
          </w:p>
        </w:tc>
      </w:tr>
      <w:tr w:rsidR="00B40EA2" w:rsidRPr="008F6191" w:rsidTr="00B40EA2">
        <w:trPr>
          <w:gridAfter w:val="3"/>
          <w:wAfter w:w="2245" w:type="dxa"/>
          <w:cantSplit/>
          <w:tblHeader/>
        </w:trPr>
        <w:tc>
          <w:tcPr>
            <w:tcW w:w="1149" w:type="dxa"/>
            <w:tcBorders>
              <w:top w:val="single" w:sz="16" w:space="0" w:color="000000"/>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13.00</w:t>
            </w:r>
          </w:p>
        </w:tc>
        <w:tc>
          <w:tcPr>
            <w:tcW w:w="1020" w:type="dxa"/>
            <w:tcBorders>
              <w:top w:val="single" w:sz="16" w:space="0" w:color="000000"/>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2.595</w:t>
            </w:r>
          </w:p>
        </w:tc>
        <w:tc>
          <w:tcPr>
            <w:tcW w:w="1072"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.165</w:t>
            </w:r>
          </w:p>
        </w:tc>
        <w:tc>
          <w:tcPr>
            <w:tcW w:w="1410"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2.272</w:t>
            </w:r>
          </w:p>
        </w:tc>
        <w:tc>
          <w:tcPr>
            <w:tcW w:w="1410" w:type="dxa"/>
            <w:gridSpan w:val="2"/>
            <w:tcBorders>
              <w:top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2.918</w:t>
            </w:r>
          </w:p>
        </w:tc>
      </w:tr>
      <w:tr w:rsidR="00B40EA2" w:rsidRPr="008F6191" w:rsidTr="00B40EA2">
        <w:trPr>
          <w:gridAfter w:val="3"/>
          <w:wAfter w:w="2245" w:type="dxa"/>
          <w:cantSplit/>
          <w:tblHeader/>
        </w:trPr>
        <w:tc>
          <w:tcPr>
            <w:tcW w:w="1149" w:type="dxa"/>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14.00</w:t>
            </w:r>
          </w:p>
        </w:tc>
        <w:tc>
          <w:tcPr>
            <w:tcW w:w="1020" w:type="dxa"/>
            <w:tcBorders>
              <w:top w:val="nil"/>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2.406</w:t>
            </w:r>
          </w:p>
        </w:tc>
        <w:tc>
          <w:tcPr>
            <w:tcW w:w="1072"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.097</w:t>
            </w:r>
          </w:p>
        </w:tc>
        <w:tc>
          <w:tcPr>
            <w:tcW w:w="1410"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2.217</w:t>
            </w:r>
          </w:p>
        </w:tc>
        <w:tc>
          <w:tcPr>
            <w:tcW w:w="1410" w:type="dxa"/>
            <w:gridSpan w:val="2"/>
            <w:tcBorders>
              <w:top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2.596</w:t>
            </w:r>
          </w:p>
        </w:tc>
      </w:tr>
      <w:tr w:rsidR="00B40EA2" w:rsidRPr="008F6191" w:rsidTr="00B40EA2">
        <w:trPr>
          <w:gridAfter w:val="3"/>
          <w:wAfter w:w="2245" w:type="dxa"/>
          <w:cantSplit/>
          <w:tblHeader/>
        </w:trPr>
        <w:tc>
          <w:tcPr>
            <w:tcW w:w="1149" w:type="dxa"/>
            <w:tcBorders>
              <w:top w:val="nil"/>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15.00</w:t>
            </w:r>
          </w:p>
        </w:tc>
        <w:tc>
          <w:tcPr>
            <w:tcW w:w="1020" w:type="dxa"/>
            <w:tcBorders>
              <w:top w:val="nil"/>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2.204</w:t>
            </w:r>
          </w:p>
        </w:tc>
        <w:tc>
          <w:tcPr>
            <w:tcW w:w="1072"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.076</w:t>
            </w:r>
          </w:p>
        </w:tc>
        <w:tc>
          <w:tcPr>
            <w:tcW w:w="1410" w:type="dxa"/>
            <w:gridSpan w:val="2"/>
            <w:tcBorders>
              <w:top w:val="nil"/>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2.055</w:t>
            </w:r>
          </w:p>
        </w:tc>
        <w:tc>
          <w:tcPr>
            <w:tcW w:w="1410" w:type="dxa"/>
            <w:gridSpan w:val="2"/>
            <w:tcBorders>
              <w:top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2.352</w:t>
            </w:r>
          </w:p>
        </w:tc>
      </w:tr>
      <w:tr w:rsidR="00B40EA2" w:rsidRPr="008F6191" w:rsidTr="00B40EA2">
        <w:trPr>
          <w:gridAfter w:val="3"/>
          <w:wAfter w:w="2245" w:type="dxa"/>
          <w:cantSplit/>
        </w:trPr>
        <w:tc>
          <w:tcPr>
            <w:tcW w:w="1149" w:type="dxa"/>
            <w:tcBorders>
              <w:top w:val="nil"/>
              <w:left w:val="single" w:sz="16" w:space="0" w:color="000000"/>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16.00</w:t>
            </w:r>
          </w:p>
        </w:tc>
        <w:tc>
          <w:tcPr>
            <w:tcW w:w="1020" w:type="dxa"/>
            <w:tcBorders>
              <w:top w:val="nil"/>
              <w:left w:val="single" w:sz="16" w:space="0" w:color="000000"/>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2.360</w:t>
            </w:r>
          </w:p>
        </w:tc>
        <w:tc>
          <w:tcPr>
            <w:tcW w:w="1072" w:type="dxa"/>
            <w:gridSpan w:val="2"/>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.075</w:t>
            </w:r>
          </w:p>
        </w:tc>
        <w:tc>
          <w:tcPr>
            <w:tcW w:w="1410" w:type="dxa"/>
            <w:gridSpan w:val="2"/>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2.213</w:t>
            </w:r>
          </w:p>
        </w:tc>
        <w:tc>
          <w:tcPr>
            <w:tcW w:w="1410" w:type="dxa"/>
            <w:gridSpan w:val="2"/>
            <w:tcBorders>
              <w:top w:val="nil"/>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2.506</w:t>
            </w:r>
          </w:p>
        </w:tc>
      </w:tr>
    </w:tbl>
    <w:p w:rsidR="00B40EA2" w:rsidRDefault="00B40EA2" w:rsidP="00D963DB">
      <w:pPr>
        <w:rPr>
          <w:rFonts w:ascii="Times New Roman" w:hAnsi="Times New Roman" w:cs="Times New Roman"/>
          <w:b/>
          <w:sz w:val="24"/>
          <w:szCs w:val="24"/>
        </w:rPr>
      </w:pPr>
    </w:p>
    <w:tbl>
      <w:tblPr>
        <w:tblW w:w="69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09"/>
        <w:gridCol w:w="263"/>
        <w:gridCol w:w="1019"/>
        <w:gridCol w:w="187"/>
        <w:gridCol w:w="885"/>
        <w:gridCol w:w="133"/>
        <w:gridCol w:w="1277"/>
        <w:gridCol w:w="133"/>
        <w:gridCol w:w="1019"/>
        <w:gridCol w:w="258"/>
        <w:gridCol w:w="761"/>
      </w:tblGrid>
      <w:tr w:rsidR="00B40EA2" w:rsidRPr="008F6191" w:rsidTr="00B40EA2">
        <w:trPr>
          <w:cantSplit/>
          <w:tblHeader/>
        </w:trPr>
        <w:tc>
          <w:tcPr>
            <w:tcW w:w="6944" w:type="dxa"/>
            <w:gridSpan w:val="11"/>
            <w:tcBorders>
              <w:top w:val="nil"/>
              <w:left w:val="nil"/>
              <w:bottom w:val="nil"/>
              <w:right w:val="nil"/>
            </w:tcBorders>
            <w:shd w:val="clear" w:color="auto" w:fill="FFFFFF"/>
            <w:vAlign w:val="center"/>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proofErr w:type="spellStart"/>
            <w:r w:rsidRPr="008F6191">
              <w:rPr>
                <w:rFonts w:ascii="Arial" w:hAnsi="Arial" w:cs="Arial"/>
                <w:b/>
                <w:bCs/>
                <w:color w:val="000000"/>
                <w:sz w:val="18"/>
                <w:szCs w:val="18"/>
              </w:rPr>
              <w:t>Univariate</w:t>
            </w:r>
            <w:proofErr w:type="spellEnd"/>
            <w:r w:rsidRPr="008F6191">
              <w:rPr>
                <w:rFonts w:ascii="Arial" w:hAnsi="Arial" w:cs="Arial"/>
                <w:b/>
                <w:bCs/>
                <w:color w:val="000000"/>
                <w:sz w:val="18"/>
                <w:szCs w:val="18"/>
              </w:rPr>
              <w:t xml:space="preserve"> Tests</w:t>
            </w:r>
          </w:p>
        </w:tc>
      </w:tr>
      <w:tr w:rsidR="00B40EA2" w:rsidRPr="008F6191" w:rsidTr="00B40EA2">
        <w:trPr>
          <w:cantSplit/>
          <w:tblHeader/>
        </w:trPr>
        <w:tc>
          <w:tcPr>
            <w:tcW w:w="6944" w:type="dxa"/>
            <w:gridSpan w:val="11"/>
            <w:tcBorders>
              <w:top w:val="nil"/>
              <w:left w:val="nil"/>
              <w:bottom w:val="nil"/>
              <w:right w:val="nil"/>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Dependent </w:t>
            </w:r>
            <w:proofErr w:type="spellStart"/>
            <w:r w:rsidRPr="008F6191">
              <w:rPr>
                <w:rFonts w:ascii="Arial" w:hAnsi="Arial" w:cs="Arial"/>
                <w:color w:val="000000"/>
                <w:sz w:val="18"/>
                <w:szCs w:val="18"/>
              </w:rPr>
              <w:t>Variable:Knowbcavg</w:t>
            </w:r>
            <w:proofErr w:type="spellEnd"/>
          </w:p>
        </w:tc>
      </w:tr>
      <w:tr w:rsidR="00B40EA2" w:rsidRPr="008F6191" w:rsidTr="00B40EA2">
        <w:trPr>
          <w:cantSplit/>
          <w:tblHeader/>
        </w:trPr>
        <w:tc>
          <w:tcPr>
            <w:tcW w:w="100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469" w:type="dxa"/>
            <w:gridSpan w:val="3"/>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Sum of Squares</w:t>
            </w:r>
          </w:p>
        </w:tc>
        <w:tc>
          <w:tcPr>
            <w:tcW w:w="1018" w:type="dxa"/>
            <w:gridSpan w:val="2"/>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proofErr w:type="spellStart"/>
            <w:r w:rsidRPr="008F6191">
              <w:rPr>
                <w:rFonts w:ascii="Arial" w:hAnsi="Arial" w:cs="Arial"/>
                <w:color w:val="000000"/>
                <w:sz w:val="18"/>
                <w:szCs w:val="18"/>
              </w:rPr>
              <w:t>df</w:t>
            </w:r>
            <w:proofErr w:type="spellEnd"/>
          </w:p>
        </w:tc>
        <w:tc>
          <w:tcPr>
            <w:tcW w:w="1410" w:type="dxa"/>
            <w:gridSpan w:val="2"/>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Mean Square</w:t>
            </w:r>
          </w:p>
        </w:tc>
        <w:tc>
          <w:tcPr>
            <w:tcW w:w="1019" w:type="dxa"/>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F</w:t>
            </w:r>
          </w:p>
        </w:tc>
        <w:tc>
          <w:tcPr>
            <w:tcW w:w="1019" w:type="dxa"/>
            <w:gridSpan w:val="2"/>
            <w:tcBorders>
              <w:top w:val="single" w:sz="16" w:space="0" w:color="000000"/>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Sig.</w:t>
            </w:r>
          </w:p>
        </w:tc>
      </w:tr>
      <w:tr w:rsidR="00B40EA2" w:rsidRPr="008F6191" w:rsidTr="00B40EA2">
        <w:trPr>
          <w:cantSplit/>
          <w:tblHeader/>
        </w:trPr>
        <w:tc>
          <w:tcPr>
            <w:tcW w:w="1009" w:type="dxa"/>
            <w:tcBorders>
              <w:top w:val="single" w:sz="16" w:space="0" w:color="000000"/>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Contrast</w:t>
            </w:r>
          </w:p>
        </w:tc>
        <w:tc>
          <w:tcPr>
            <w:tcW w:w="1469" w:type="dxa"/>
            <w:gridSpan w:val="3"/>
            <w:tcBorders>
              <w:top w:val="single" w:sz="16" w:space="0" w:color="000000"/>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5.113</w:t>
            </w:r>
          </w:p>
        </w:tc>
        <w:tc>
          <w:tcPr>
            <w:tcW w:w="1018"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3</w:t>
            </w:r>
          </w:p>
        </w:tc>
        <w:tc>
          <w:tcPr>
            <w:tcW w:w="1410"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1.704</w:t>
            </w:r>
          </w:p>
        </w:tc>
        <w:tc>
          <w:tcPr>
            <w:tcW w:w="1019" w:type="dxa"/>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2.051</w:t>
            </w:r>
          </w:p>
        </w:tc>
        <w:tc>
          <w:tcPr>
            <w:tcW w:w="1019" w:type="dxa"/>
            <w:gridSpan w:val="2"/>
            <w:tcBorders>
              <w:top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.105</w:t>
            </w:r>
          </w:p>
        </w:tc>
      </w:tr>
      <w:tr w:rsidR="00B40EA2" w:rsidRPr="008F6191" w:rsidTr="00B40EA2">
        <w:trPr>
          <w:cantSplit/>
          <w:tblHeader/>
        </w:trPr>
        <w:tc>
          <w:tcPr>
            <w:tcW w:w="1009" w:type="dxa"/>
            <w:tcBorders>
              <w:top w:val="nil"/>
              <w:left w:val="single" w:sz="16" w:space="0" w:color="000000"/>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Error</w:t>
            </w:r>
          </w:p>
        </w:tc>
        <w:tc>
          <w:tcPr>
            <w:tcW w:w="1469" w:type="dxa"/>
            <w:gridSpan w:val="3"/>
            <w:tcBorders>
              <w:top w:val="nil"/>
              <w:left w:val="single" w:sz="16" w:space="0" w:color="000000"/>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2025.233</w:t>
            </w:r>
          </w:p>
        </w:tc>
        <w:tc>
          <w:tcPr>
            <w:tcW w:w="1018" w:type="dxa"/>
            <w:gridSpan w:val="2"/>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2437</w:t>
            </w:r>
          </w:p>
        </w:tc>
        <w:tc>
          <w:tcPr>
            <w:tcW w:w="1410" w:type="dxa"/>
            <w:gridSpan w:val="2"/>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.831</w:t>
            </w:r>
          </w:p>
        </w:tc>
        <w:tc>
          <w:tcPr>
            <w:tcW w:w="1019" w:type="dxa"/>
            <w:tcBorders>
              <w:top w:val="nil"/>
              <w:bottom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19" w:type="dxa"/>
            <w:gridSpan w:val="2"/>
            <w:tcBorders>
              <w:top w:val="nil"/>
              <w:bottom w:val="single" w:sz="16" w:space="0" w:color="000000"/>
              <w:right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r>
      <w:tr w:rsidR="00B40EA2" w:rsidRPr="008F6191" w:rsidTr="00B40EA2">
        <w:trPr>
          <w:cantSplit/>
        </w:trPr>
        <w:tc>
          <w:tcPr>
            <w:tcW w:w="6944" w:type="dxa"/>
            <w:gridSpan w:val="11"/>
            <w:tcBorders>
              <w:top w:val="nil"/>
              <w:left w:val="nil"/>
              <w:bottom w:val="nil"/>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The F tests the effect of age13_16. This test is based on the linearly independent pairwise comparisons among the estimated marginal means.</w:t>
            </w:r>
          </w:p>
        </w:tc>
      </w:tr>
      <w:tr w:rsidR="00B40EA2" w:rsidRPr="008F6191" w:rsidTr="00B40EA2">
        <w:trPr>
          <w:gridAfter w:val="1"/>
          <w:wAfter w:w="761" w:type="dxa"/>
          <w:cantSplit/>
          <w:tblHeader/>
        </w:trPr>
        <w:tc>
          <w:tcPr>
            <w:tcW w:w="6183" w:type="dxa"/>
            <w:gridSpan w:val="10"/>
            <w:tcBorders>
              <w:top w:val="nil"/>
              <w:left w:val="nil"/>
              <w:bottom w:val="nil"/>
              <w:right w:val="nil"/>
            </w:tcBorders>
            <w:shd w:val="clear" w:color="auto" w:fill="FFFFFF"/>
            <w:vAlign w:val="center"/>
          </w:tcPr>
          <w:p w:rsidR="00B40EA2" w:rsidRDefault="00B40EA2" w:rsidP="00B40EA2">
            <w:pPr>
              <w:autoSpaceDE w:val="0"/>
              <w:autoSpaceDN w:val="0"/>
              <w:adjustRightInd w:val="0"/>
              <w:spacing w:line="320" w:lineRule="atLeast"/>
              <w:ind w:left="60" w:right="60"/>
              <w:jc w:val="center"/>
              <w:rPr>
                <w:rFonts w:ascii="Arial" w:hAnsi="Arial" w:cs="Arial"/>
                <w:b/>
                <w:bCs/>
                <w:color w:val="000000"/>
                <w:sz w:val="18"/>
                <w:szCs w:val="18"/>
              </w:rPr>
            </w:pPr>
          </w:p>
          <w:p w:rsidR="00B40EA2" w:rsidRDefault="00B40EA2" w:rsidP="00B40EA2">
            <w:pPr>
              <w:autoSpaceDE w:val="0"/>
              <w:autoSpaceDN w:val="0"/>
              <w:adjustRightInd w:val="0"/>
              <w:spacing w:line="320" w:lineRule="atLeast"/>
              <w:ind w:left="60" w:right="60"/>
              <w:jc w:val="center"/>
              <w:rPr>
                <w:rFonts w:ascii="Arial" w:hAnsi="Arial" w:cs="Arial"/>
                <w:b/>
                <w:bCs/>
                <w:color w:val="000000"/>
                <w:sz w:val="18"/>
                <w:szCs w:val="18"/>
              </w:rPr>
            </w:pPr>
          </w:p>
          <w:p w:rsidR="00B40EA2" w:rsidRDefault="00B40EA2" w:rsidP="00B40EA2">
            <w:pPr>
              <w:autoSpaceDE w:val="0"/>
              <w:autoSpaceDN w:val="0"/>
              <w:adjustRightInd w:val="0"/>
              <w:spacing w:line="320" w:lineRule="atLeast"/>
              <w:ind w:left="60" w:right="60"/>
              <w:jc w:val="center"/>
              <w:rPr>
                <w:rFonts w:ascii="Arial" w:hAnsi="Arial" w:cs="Arial"/>
                <w:b/>
                <w:bCs/>
                <w:color w:val="000000"/>
                <w:sz w:val="18"/>
                <w:szCs w:val="18"/>
              </w:rPr>
            </w:pPr>
          </w:p>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b/>
                <w:bCs/>
                <w:color w:val="000000"/>
                <w:sz w:val="18"/>
                <w:szCs w:val="18"/>
              </w:rPr>
              <w:t>Estimates</w:t>
            </w:r>
          </w:p>
        </w:tc>
      </w:tr>
      <w:tr w:rsidR="00B40EA2" w:rsidRPr="008F6191" w:rsidTr="00B40EA2">
        <w:trPr>
          <w:gridAfter w:val="1"/>
          <w:wAfter w:w="761" w:type="dxa"/>
          <w:cantSplit/>
          <w:tblHeader/>
        </w:trPr>
        <w:tc>
          <w:tcPr>
            <w:tcW w:w="6183" w:type="dxa"/>
            <w:gridSpan w:val="10"/>
            <w:tcBorders>
              <w:top w:val="nil"/>
              <w:left w:val="nil"/>
              <w:bottom w:val="nil"/>
              <w:right w:val="nil"/>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Dependent </w:t>
            </w:r>
            <w:proofErr w:type="spellStart"/>
            <w:r w:rsidRPr="008F6191">
              <w:rPr>
                <w:rFonts w:ascii="Arial" w:hAnsi="Arial" w:cs="Arial"/>
                <w:color w:val="000000"/>
                <w:sz w:val="18"/>
                <w:szCs w:val="18"/>
              </w:rPr>
              <w:t>Variable:Knowbcavg</w:t>
            </w:r>
            <w:proofErr w:type="spellEnd"/>
          </w:p>
        </w:tc>
      </w:tr>
      <w:tr w:rsidR="00B40EA2" w:rsidRPr="008F6191" w:rsidTr="00B40EA2">
        <w:trPr>
          <w:gridAfter w:val="1"/>
          <w:wAfter w:w="761" w:type="dxa"/>
          <w:cantSplit/>
          <w:tblHeader/>
        </w:trPr>
        <w:tc>
          <w:tcPr>
            <w:tcW w:w="1272"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proofErr w:type="spellStart"/>
            <w:r w:rsidRPr="008F6191">
              <w:rPr>
                <w:rFonts w:ascii="Arial" w:hAnsi="Arial" w:cs="Arial"/>
                <w:color w:val="000000"/>
                <w:sz w:val="18"/>
                <w:szCs w:val="18"/>
              </w:rPr>
              <w:t>ind_yes_no</w:t>
            </w:r>
            <w:proofErr w:type="spellEnd"/>
          </w:p>
        </w:tc>
        <w:tc>
          <w:tcPr>
            <w:tcW w:w="1019" w:type="dxa"/>
            <w:vMerge w:val="restart"/>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Mean</w:t>
            </w:r>
          </w:p>
        </w:tc>
        <w:tc>
          <w:tcPr>
            <w:tcW w:w="1072" w:type="dxa"/>
            <w:gridSpan w:val="2"/>
            <w:vMerge w:val="restart"/>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Std. Error</w:t>
            </w:r>
          </w:p>
        </w:tc>
        <w:tc>
          <w:tcPr>
            <w:tcW w:w="2820" w:type="dxa"/>
            <w:gridSpan w:val="5"/>
            <w:tcBorders>
              <w:top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95% Confidence Interval</w:t>
            </w:r>
          </w:p>
        </w:tc>
      </w:tr>
      <w:tr w:rsidR="00B40EA2" w:rsidRPr="008F6191" w:rsidTr="00B40EA2">
        <w:trPr>
          <w:gridAfter w:val="1"/>
          <w:wAfter w:w="761" w:type="dxa"/>
          <w:cantSplit/>
          <w:tblHeader/>
        </w:trPr>
        <w:tc>
          <w:tcPr>
            <w:tcW w:w="1272"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019" w:type="dxa"/>
            <w:vMerge/>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072" w:type="dxa"/>
            <w:gridSpan w:val="2"/>
            <w:vMerge/>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410" w:type="dxa"/>
            <w:gridSpan w:val="2"/>
            <w:tcBorders>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Lower Bound</w:t>
            </w:r>
          </w:p>
        </w:tc>
        <w:tc>
          <w:tcPr>
            <w:tcW w:w="1410" w:type="dxa"/>
            <w:gridSpan w:val="3"/>
            <w:tcBorders>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Upper Bound</w:t>
            </w:r>
          </w:p>
        </w:tc>
      </w:tr>
      <w:tr w:rsidR="00B40EA2" w:rsidRPr="008F6191" w:rsidTr="00B40EA2">
        <w:trPr>
          <w:gridAfter w:val="1"/>
          <w:wAfter w:w="761" w:type="dxa"/>
          <w:cantSplit/>
          <w:tblHeader/>
        </w:trPr>
        <w:tc>
          <w:tcPr>
            <w:tcW w:w="1272" w:type="dxa"/>
            <w:gridSpan w:val="2"/>
            <w:tcBorders>
              <w:top w:val="single" w:sz="16" w:space="0" w:color="000000"/>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1.00</w:t>
            </w:r>
          </w:p>
        </w:tc>
        <w:tc>
          <w:tcPr>
            <w:tcW w:w="1019" w:type="dxa"/>
            <w:tcBorders>
              <w:top w:val="single" w:sz="16" w:space="0" w:color="000000"/>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2.265</w:t>
            </w:r>
          </w:p>
        </w:tc>
        <w:tc>
          <w:tcPr>
            <w:tcW w:w="1072"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.022</w:t>
            </w:r>
          </w:p>
        </w:tc>
        <w:tc>
          <w:tcPr>
            <w:tcW w:w="1410"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2.222</w:t>
            </w:r>
          </w:p>
        </w:tc>
        <w:tc>
          <w:tcPr>
            <w:tcW w:w="1410" w:type="dxa"/>
            <w:gridSpan w:val="3"/>
            <w:tcBorders>
              <w:top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2.309</w:t>
            </w:r>
          </w:p>
        </w:tc>
      </w:tr>
      <w:tr w:rsidR="00B40EA2" w:rsidRPr="008F6191" w:rsidTr="00B40EA2">
        <w:trPr>
          <w:gridAfter w:val="1"/>
          <w:wAfter w:w="761" w:type="dxa"/>
          <w:cantSplit/>
        </w:trPr>
        <w:tc>
          <w:tcPr>
            <w:tcW w:w="1272" w:type="dxa"/>
            <w:gridSpan w:val="2"/>
            <w:tcBorders>
              <w:top w:val="nil"/>
              <w:left w:val="single" w:sz="16" w:space="0" w:color="000000"/>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2.00</w:t>
            </w:r>
          </w:p>
        </w:tc>
        <w:tc>
          <w:tcPr>
            <w:tcW w:w="1019" w:type="dxa"/>
            <w:tcBorders>
              <w:top w:val="nil"/>
              <w:left w:val="single" w:sz="16" w:space="0" w:color="000000"/>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2.517</w:t>
            </w:r>
          </w:p>
        </w:tc>
        <w:tc>
          <w:tcPr>
            <w:tcW w:w="1072" w:type="dxa"/>
            <w:gridSpan w:val="2"/>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.107</w:t>
            </w:r>
          </w:p>
        </w:tc>
        <w:tc>
          <w:tcPr>
            <w:tcW w:w="1410" w:type="dxa"/>
            <w:gridSpan w:val="2"/>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2.307</w:t>
            </w:r>
          </w:p>
        </w:tc>
        <w:tc>
          <w:tcPr>
            <w:tcW w:w="1410" w:type="dxa"/>
            <w:gridSpan w:val="3"/>
            <w:tcBorders>
              <w:top w:val="nil"/>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2.727</w:t>
            </w:r>
          </w:p>
        </w:tc>
      </w:tr>
    </w:tbl>
    <w:p w:rsidR="00B40EA2" w:rsidRDefault="00B40EA2" w:rsidP="00D963DB">
      <w:pPr>
        <w:rPr>
          <w:rFonts w:ascii="Times New Roman" w:hAnsi="Times New Roman" w:cs="Times New Roman"/>
          <w:b/>
          <w:sz w:val="24"/>
          <w:szCs w:val="24"/>
        </w:rPr>
      </w:pP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09"/>
        <w:gridCol w:w="468"/>
        <w:gridCol w:w="1001"/>
        <w:gridCol w:w="521"/>
        <w:gridCol w:w="497"/>
        <w:gridCol w:w="962"/>
        <w:gridCol w:w="448"/>
        <w:gridCol w:w="616"/>
        <w:gridCol w:w="403"/>
        <w:gridCol w:w="609"/>
        <w:gridCol w:w="410"/>
        <w:gridCol w:w="1048"/>
        <w:gridCol w:w="1458"/>
      </w:tblGrid>
      <w:tr w:rsidR="00B40EA2" w:rsidRPr="008F6191" w:rsidTr="00B40EA2">
        <w:trPr>
          <w:cantSplit/>
          <w:tblHeader/>
        </w:trPr>
        <w:tc>
          <w:tcPr>
            <w:tcW w:w="9450" w:type="dxa"/>
            <w:gridSpan w:val="13"/>
            <w:tcBorders>
              <w:top w:val="nil"/>
              <w:left w:val="nil"/>
              <w:bottom w:val="nil"/>
              <w:right w:val="nil"/>
            </w:tcBorders>
            <w:shd w:val="clear" w:color="auto" w:fill="FFFFFF"/>
            <w:vAlign w:val="center"/>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b/>
                <w:bCs/>
                <w:color w:val="000000"/>
                <w:sz w:val="18"/>
                <w:szCs w:val="18"/>
              </w:rPr>
              <w:t>Pairwise Comparisons</w:t>
            </w:r>
          </w:p>
        </w:tc>
      </w:tr>
      <w:tr w:rsidR="00B40EA2" w:rsidRPr="008F6191" w:rsidTr="00B40EA2">
        <w:trPr>
          <w:cantSplit/>
          <w:tblHeader/>
        </w:trPr>
        <w:tc>
          <w:tcPr>
            <w:tcW w:w="9450" w:type="dxa"/>
            <w:gridSpan w:val="13"/>
            <w:tcBorders>
              <w:top w:val="nil"/>
              <w:left w:val="nil"/>
              <w:bottom w:val="nil"/>
              <w:right w:val="nil"/>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Dependent </w:t>
            </w:r>
            <w:proofErr w:type="spellStart"/>
            <w:r w:rsidRPr="008F6191">
              <w:rPr>
                <w:rFonts w:ascii="Arial" w:hAnsi="Arial" w:cs="Arial"/>
                <w:color w:val="000000"/>
                <w:sz w:val="18"/>
                <w:szCs w:val="18"/>
              </w:rPr>
              <w:t>Variable:Knowbcavg</w:t>
            </w:r>
            <w:proofErr w:type="spellEnd"/>
          </w:p>
        </w:tc>
      </w:tr>
      <w:tr w:rsidR="00B40EA2" w:rsidRPr="008F6191" w:rsidTr="00B40EA2">
        <w:trPr>
          <w:cantSplit/>
          <w:tblHeader/>
        </w:trPr>
        <w:tc>
          <w:tcPr>
            <w:tcW w:w="1477" w:type="dxa"/>
            <w:gridSpan w:val="2"/>
            <w:vMerge w:val="restart"/>
            <w:tcBorders>
              <w:top w:val="single" w:sz="16" w:space="0" w:color="000000"/>
              <w:left w:val="single" w:sz="16" w:space="0" w:color="000000"/>
              <w:bottom w:val="single" w:sz="16" w:space="0" w:color="000000"/>
              <w:right w:val="nil"/>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(I) </w:t>
            </w:r>
            <w:proofErr w:type="spellStart"/>
            <w:r w:rsidRPr="008F6191">
              <w:rPr>
                <w:rFonts w:ascii="Arial" w:hAnsi="Arial" w:cs="Arial"/>
                <w:color w:val="000000"/>
                <w:sz w:val="18"/>
                <w:szCs w:val="18"/>
              </w:rPr>
              <w:t>ind_yes_no</w:t>
            </w:r>
            <w:proofErr w:type="spellEnd"/>
          </w:p>
        </w:tc>
        <w:tc>
          <w:tcPr>
            <w:tcW w:w="1522" w:type="dxa"/>
            <w:gridSpan w:val="2"/>
            <w:vMerge w:val="restart"/>
            <w:tcBorders>
              <w:top w:val="single" w:sz="16" w:space="0" w:color="000000"/>
              <w:left w:val="nil"/>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(J) </w:t>
            </w:r>
            <w:proofErr w:type="spellStart"/>
            <w:r w:rsidRPr="008F6191">
              <w:rPr>
                <w:rFonts w:ascii="Arial" w:hAnsi="Arial" w:cs="Arial"/>
                <w:color w:val="000000"/>
                <w:sz w:val="18"/>
                <w:szCs w:val="18"/>
              </w:rPr>
              <w:t>ind_yes_no</w:t>
            </w:r>
            <w:proofErr w:type="spellEnd"/>
          </w:p>
        </w:tc>
        <w:tc>
          <w:tcPr>
            <w:tcW w:w="1459" w:type="dxa"/>
            <w:gridSpan w:val="2"/>
            <w:vMerge w:val="restart"/>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Mean Difference (I-J)</w:t>
            </w:r>
          </w:p>
        </w:tc>
        <w:tc>
          <w:tcPr>
            <w:tcW w:w="1064" w:type="dxa"/>
            <w:gridSpan w:val="2"/>
            <w:vMerge w:val="restart"/>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Std. Error</w:t>
            </w:r>
          </w:p>
        </w:tc>
        <w:tc>
          <w:tcPr>
            <w:tcW w:w="1012" w:type="dxa"/>
            <w:gridSpan w:val="2"/>
            <w:vMerge w:val="restart"/>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proofErr w:type="spellStart"/>
            <w:r w:rsidRPr="008F6191">
              <w:rPr>
                <w:rFonts w:ascii="Arial" w:hAnsi="Arial" w:cs="Arial"/>
                <w:color w:val="000000"/>
                <w:sz w:val="18"/>
                <w:szCs w:val="18"/>
              </w:rPr>
              <w:t>Sig.</w:t>
            </w:r>
            <w:r w:rsidRPr="008F6191">
              <w:rPr>
                <w:rFonts w:ascii="Arial" w:hAnsi="Arial" w:cs="Arial"/>
                <w:color w:val="000000"/>
                <w:sz w:val="18"/>
                <w:szCs w:val="18"/>
                <w:vertAlign w:val="superscript"/>
              </w:rPr>
              <w:t>a</w:t>
            </w:r>
            <w:proofErr w:type="spellEnd"/>
          </w:p>
        </w:tc>
        <w:tc>
          <w:tcPr>
            <w:tcW w:w="2916" w:type="dxa"/>
            <w:gridSpan w:val="3"/>
            <w:tcBorders>
              <w:top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 xml:space="preserve">95% Confidence Interval for </w:t>
            </w:r>
            <w:proofErr w:type="spellStart"/>
            <w:r w:rsidRPr="008F6191">
              <w:rPr>
                <w:rFonts w:ascii="Arial" w:hAnsi="Arial" w:cs="Arial"/>
                <w:color w:val="000000"/>
                <w:sz w:val="18"/>
                <w:szCs w:val="18"/>
              </w:rPr>
              <w:t>Difference</w:t>
            </w:r>
            <w:r w:rsidRPr="008F6191">
              <w:rPr>
                <w:rFonts w:ascii="Arial" w:hAnsi="Arial" w:cs="Arial"/>
                <w:color w:val="000000"/>
                <w:sz w:val="18"/>
                <w:szCs w:val="18"/>
                <w:vertAlign w:val="superscript"/>
              </w:rPr>
              <w:t>a</w:t>
            </w:r>
            <w:proofErr w:type="spellEnd"/>
          </w:p>
        </w:tc>
      </w:tr>
      <w:tr w:rsidR="00B40EA2" w:rsidRPr="008F6191" w:rsidTr="00B40EA2">
        <w:trPr>
          <w:cantSplit/>
          <w:tblHeader/>
        </w:trPr>
        <w:tc>
          <w:tcPr>
            <w:tcW w:w="1477" w:type="dxa"/>
            <w:gridSpan w:val="2"/>
            <w:vMerge/>
            <w:tcBorders>
              <w:top w:val="single" w:sz="16" w:space="0" w:color="000000"/>
              <w:left w:val="single" w:sz="16" w:space="0" w:color="000000"/>
              <w:bottom w:val="single" w:sz="16" w:space="0" w:color="000000"/>
              <w:right w:val="nil"/>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522" w:type="dxa"/>
            <w:gridSpan w:val="2"/>
            <w:vMerge/>
            <w:tcBorders>
              <w:top w:val="single" w:sz="16" w:space="0" w:color="000000"/>
              <w:left w:val="nil"/>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459" w:type="dxa"/>
            <w:gridSpan w:val="2"/>
            <w:vMerge/>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064" w:type="dxa"/>
            <w:gridSpan w:val="2"/>
            <w:vMerge/>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012" w:type="dxa"/>
            <w:gridSpan w:val="2"/>
            <w:vMerge/>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458" w:type="dxa"/>
            <w:gridSpan w:val="2"/>
            <w:tcBorders>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Lower Bound</w:t>
            </w:r>
          </w:p>
        </w:tc>
        <w:tc>
          <w:tcPr>
            <w:tcW w:w="1458" w:type="dxa"/>
            <w:tcBorders>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Upper Bound</w:t>
            </w:r>
          </w:p>
        </w:tc>
      </w:tr>
      <w:tr w:rsidR="00B40EA2" w:rsidRPr="008F6191" w:rsidTr="00B40EA2">
        <w:trPr>
          <w:cantSplit/>
          <w:tblHeader/>
        </w:trPr>
        <w:tc>
          <w:tcPr>
            <w:tcW w:w="1477" w:type="dxa"/>
            <w:gridSpan w:val="2"/>
            <w:tcBorders>
              <w:top w:val="single" w:sz="16" w:space="0" w:color="000000"/>
              <w:left w:val="single" w:sz="16" w:space="0" w:color="000000"/>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1.00</w:t>
            </w:r>
          </w:p>
        </w:tc>
        <w:tc>
          <w:tcPr>
            <w:tcW w:w="1522" w:type="dxa"/>
            <w:gridSpan w:val="2"/>
            <w:tcBorders>
              <w:top w:val="single" w:sz="16" w:space="0" w:color="000000"/>
              <w:left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2.00</w:t>
            </w:r>
          </w:p>
        </w:tc>
        <w:tc>
          <w:tcPr>
            <w:tcW w:w="1459" w:type="dxa"/>
            <w:gridSpan w:val="2"/>
            <w:tcBorders>
              <w:top w:val="single" w:sz="16" w:space="0" w:color="000000"/>
              <w:lef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-.251</w:t>
            </w:r>
            <w:r w:rsidRPr="008F6191">
              <w:rPr>
                <w:rFonts w:ascii="Arial" w:hAnsi="Arial" w:cs="Arial"/>
                <w:color w:val="000000"/>
                <w:sz w:val="18"/>
                <w:szCs w:val="18"/>
                <w:vertAlign w:val="superscript"/>
              </w:rPr>
              <w:t>*</w:t>
            </w:r>
          </w:p>
        </w:tc>
        <w:tc>
          <w:tcPr>
            <w:tcW w:w="1064" w:type="dxa"/>
            <w:gridSpan w:val="2"/>
            <w:tcBorders>
              <w:top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.109</w:t>
            </w:r>
          </w:p>
        </w:tc>
        <w:tc>
          <w:tcPr>
            <w:tcW w:w="1012" w:type="dxa"/>
            <w:gridSpan w:val="2"/>
            <w:tcBorders>
              <w:top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.022</w:t>
            </w:r>
          </w:p>
        </w:tc>
        <w:tc>
          <w:tcPr>
            <w:tcW w:w="1458" w:type="dxa"/>
            <w:gridSpan w:val="2"/>
            <w:tcBorders>
              <w:top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-.466</w:t>
            </w:r>
          </w:p>
        </w:tc>
        <w:tc>
          <w:tcPr>
            <w:tcW w:w="1458" w:type="dxa"/>
            <w:tcBorders>
              <w:top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-.037</w:t>
            </w:r>
          </w:p>
        </w:tc>
      </w:tr>
      <w:tr w:rsidR="00B40EA2" w:rsidRPr="008F6191" w:rsidTr="00B40EA2">
        <w:trPr>
          <w:cantSplit/>
          <w:tblHeader/>
        </w:trPr>
        <w:tc>
          <w:tcPr>
            <w:tcW w:w="1477" w:type="dxa"/>
            <w:gridSpan w:val="2"/>
            <w:tcBorders>
              <w:left w:val="single" w:sz="16" w:space="0" w:color="000000"/>
              <w:bottom w:val="single" w:sz="16" w:space="0" w:color="000000"/>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2.00</w:t>
            </w:r>
          </w:p>
        </w:tc>
        <w:tc>
          <w:tcPr>
            <w:tcW w:w="1522" w:type="dxa"/>
            <w:gridSpan w:val="2"/>
            <w:tcBorders>
              <w:left w:val="nil"/>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1.00</w:t>
            </w:r>
          </w:p>
        </w:tc>
        <w:tc>
          <w:tcPr>
            <w:tcW w:w="1459" w:type="dxa"/>
            <w:gridSpan w:val="2"/>
            <w:tcBorders>
              <w:left w:val="single" w:sz="16" w:space="0" w:color="000000"/>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.251</w:t>
            </w:r>
            <w:r w:rsidRPr="008F6191">
              <w:rPr>
                <w:rFonts w:ascii="Arial" w:hAnsi="Arial" w:cs="Arial"/>
                <w:color w:val="000000"/>
                <w:sz w:val="18"/>
                <w:szCs w:val="18"/>
                <w:vertAlign w:val="superscript"/>
              </w:rPr>
              <w:t>*</w:t>
            </w:r>
          </w:p>
        </w:tc>
        <w:tc>
          <w:tcPr>
            <w:tcW w:w="1064" w:type="dxa"/>
            <w:gridSpan w:val="2"/>
            <w:tcBorders>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.109</w:t>
            </w:r>
          </w:p>
        </w:tc>
        <w:tc>
          <w:tcPr>
            <w:tcW w:w="1012" w:type="dxa"/>
            <w:gridSpan w:val="2"/>
            <w:tcBorders>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.022</w:t>
            </w:r>
          </w:p>
        </w:tc>
        <w:tc>
          <w:tcPr>
            <w:tcW w:w="1458" w:type="dxa"/>
            <w:gridSpan w:val="2"/>
            <w:tcBorders>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.037</w:t>
            </w:r>
          </w:p>
        </w:tc>
        <w:tc>
          <w:tcPr>
            <w:tcW w:w="1458" w:type="dxa"/>
            <w:tcBorders>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.466</w:t>
            </w:r>
          </w:p>
        </w:tc>
      </w:tr>
      <w:tr w:rsidR="00B40EA2" w:rsidRPr="008F6191" w:rsidTr="00B40EA2">
        <w:trPr>
          <w:cantSplit/>
          <w:tblHeader/>
        </w:trPr>
        <w:tc>
          <w:tcPr>
            <w:tcW w:w="9450" w:type="dxa"/>
            <w:gridSpan w:val="13"/>
            <w:tcBorders>
              <w:top w:val="nil"/>
              <w:left w:val="nil"/>
              <w:bottom w:val="nil"/>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lastRenderedPageBreak/>
              <w:t>Based on estimated marginal means</w:t>
            </w:r>
          </w:p>
        </w:tc>
      </w:tr>
      <w:tr w:rsidR="00B40EA2" w:rsidRPr="008F6191" w:rsidTr="00B40EA2">
        <w:trPr>
          <w:cantSplit/>
        </w:trPr>
        <w:tc>
          <w:tcPr>
            <w:tcW w:w="9450" w:type="dxa"/>
            <w:gridSpan w:val="13"/>
            <w:tcBorders>
              <w:top w:val="nil"/>
              <w:left w:val="nil"/>
              <w:bottom w:val="nil"/>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The mean difference is significant at the .05 level.</w:t>
            </w:r>
          </w:p>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a. Adjustment for multiple comparisons: Least Significant Difference (equivalent to no adjustments).</w:t>
            </w:r>
          </w:p>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p>
        </w:tc>
      </w:tr>
      <w:tr w:rsidR="00B40EA2" w:rsidRPr="008F6191" w:rsidTr="00B40EA2">
        <w:trPr>
          <w:gridAfter w:val="2"/>
          <w:wAfter w:w="2506" w:type="dxa"/>
          <w:cantSplit/>
          <w:tblHeader/>
        </w:trPr>
        <w:tc>
          <w:tcPr>
            <w:tcW w:w="6944" w:type="dxa"/>
            <w:gridSpan w:val="11"/>
            <w:tcBorders>
              <w:top w:val="nil"/>
              <w:left w:val="nil"/>
              <w:bottom w:val="nil"/>
              <w:right w:val="nil"/>
            </w:tcBorders>
            <w:shd w:val="clear" w:color="auto" w:fill="FFFFFF"/>
            <w:vAlign w:val="center"/>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proofErr w:type="spellStart"/>
            <w:r w:rsidRPr="008F6191">
              <w:rPr>
                <w:rFonts w:ascii="Arial" w:hAnsi="Arial" w:cs="Arial"/>
                <w:b/>
                <w:bCs/>
                <w:color w:val="000000"/>
                <w:sz w:val="18"/>
                <w:szCs w:val="18"/>
              </w:rPr>
              <w:t>Univariate</w:t>
            </w:r>
            <w:proofErr w:type="spellEnd"/>
            <w:r w:rsidRPr="008F6191">
              <w:rPr>
                <w:rFonts w:ascii="Arial" w:hAnsi="Arial" w:cs="Arial"/>
                <w:b/>
                <w:bCs/>
                <w:color w:val="000000"/>
                <w:sz w:val="18"/>
                <w:szCs w:val="18"/>
              </w:rPr>
              <w:t xml:space="preserve"> Tests</w:t>
            </w:r>
          </w:p>
        </w:tc>
      </w:tr>
      <w:tr w:rsidR="00B40EA2" w:rsidRPr="008F6191" w:rsidTr="00B40EA2">
        <w:trPr>
          <w:gridAfter w:val="2"/>
          <w:wAfter w:w="2506" w:type="dxa"/>
          <w:cantSplit/>
          <w:tblHeader/>
        </w:trPr>
        <w:tc>
          <w:tcPr>
            <w:tcW w:w="6944" w:type="dxa"/>
            <w:gridSpan w:val="11"/>
            <w:tcBorders>
              <w:top w:val="nil"/>
              <w:left w:val="nil"/>
              <w:bottom w:val="nil"/>
              <w:right w:val="nil"/>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Dependent </w:t>
            </w:r>
            <w:proofErr w:type="spellStart"/>
            <w:r w:rsidRPr="008F6191">
              <w:rPr>
                <w:rFonts w:ascii="Arial" w:hAnsi="Arial" w:cs="Arial"/>
                <w:color w:val="000000"/>
                <w:sz w:val="18"/>
                <w:szCs w:val="18"/>
              </w:rPr>
              <w:t>Variable:Knowbcavg</w:t>
            </w:r>
            <w:proofErr w:type="spellEnd"/>
          </w:p>
        </w:tc>
      </w:tr>
      <w:tr w:rsidR="00B40EA2" w:rsidRPr="008F6191" w:rsidTr="00B40EA2">
        <w:trPr>
          <w:gridAfter w:val="2"/>
          <w:wAfter w:w="2506" w:type="dxa"/>
          <w:cantSplit/>
          <w:tblHeader/>
        </w:trPr>
        <w:tc>
          <w:tcPr>
            <w:tcW w:w="1009"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469" w:type="dxa"/>
            <w:gridSpan w:val="2"/>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Sum of Squares</w:t>
            </w:r>
          </w:p>
        </w:tc>
        <w:tc>
          <w:tcPr>
            <w:tcW w:w="1018" w:type="dxa"/>
            <w:gridSpan w:val="2"/>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proofErr w:type="spellStart"/>
            <w:r w:rsidRPr="008F6191">
              <w:rPr>
                <w:rFonts w:ascii="Arial" w:hAnsi="Arial" w:cs="Arial"/>
                <w:color w:val="000000"/>
                <w:sz w:val="18"/>
                <w:szCs w:val="18"/>
              </w:rPr>
              <w:t>df</w:t>
            </w:r>
            <w:proofErr w:type="spellEnd"/>
          </w:p>
        </w:tc>
        <w:tc>
          <w:tcPr>
            <w:tcW w:w="1410" w:type="dxa"/>
            <w:gridSpan w:val="2"/>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Mean Square</w:t>
            </w:r>
          </w:p>
        </w:tc>
        <w:tc>
          <w:tcPr>
            <w:tcW w:w="1019" w:type="dxa"/>
            <w:gridSpan w:val="2"/>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F</w:t>
            </w:r>
          </w:p>
        </w:tc>
        <w:tc>
          <w:tcPr>
            <w:tcW w:w="1019" w:type="dxa"/>
            <w:gridSpan w:val="2"/>
            <w:tcBorders>
              <w:top w:val="single" w:sz="16" w:space="0" w:color="000000"/>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Sig.</w:t>
            </w:r>
          </w:p>
        </w:tc>
      </w:tr>
      <w:tr w:rsidR="00B40EA2" w:rsidRPr="008F6191" w:rsidTr="00B40EA2">
        <w:trPr>
          <w:gridAfter w:val="2"/>
          <w:wAfter w:w="2506" w:type="dxa"/>
          <w:cantSplit/>
          <w:tblHeader/>
        </w:trPr>
        <w:tc>
          <w:tcPr>
            <w:tcW w:w="1009" w:type="dxa"/>
            <w:tcBorders>
              <w:top w:val="single" w:sz="16" w:space="0" w:color="000000"/>
              <w:left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Contrast</w:t>
            </w:r>
          </w:p>
        </w:tc>
        <w:tc>
          <w:tcPr>
            <w:tcW w:w="1469" w:type="dxa"/>
            <w:gridSpan w:val="2"/>
            <w:tcBorders>
              <w:top w:val="single" w:sz="16" w:space="0" w:color="000000"/>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4.397</w:t>
            </w:r>
          </w:p>
        </w:tc>
        <w:tc>
          <w:tcPr>
            <w:tcW w:w="1018"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w:t>
            </w:r>
          </w:p>
        </w:tc>
        <w:tc>
          <w:tcPr>
            <w:tcW w:w="1410"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4.397</w:t>
            </w:r>
          </w:p>
        </w:tc>
        <w:tc>
          <w:tcPr>
            <w:tcW w:w="1019" w:type="dxa"/>
            <w:gridSpan w:val="2"/>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5.291</w:t>
            </w:r>
          </w:p>
        </w:tc>
        <w:tc>
          <w:tcPr>
            <w:tcW w:w="1019" w:type="dxa"/>
            <w:gridSpan w:val="2"/>
            <w:tcBorders>
              <w:top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.022</w:t>
            </w:r>
          </w:p>
        </w:tc>
      </w:tr>
      <w:tr w:rsidR="00B40EA2" w:rsidRPr="008F6191" w:rsidTr="00B40EA2">
        <w:trPr>
          <w:gridAfter w:val="2"/>
          <w:wAfter w:w="2506" w:type="dxa"/>
          <w:cantSplit/>
          <w:tblHeader/>
        </w:trPr>
        <w:tc>
          <w:tcPr>
            <w:tcW w:w="1009" w:type="dxa"/>
            <w:tcBorders>
              <w:top w:val="nil"/>
              <w:left w:val="single" w:sz="16" w:space="0" w:color="000000"/>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Error</w:t>
            </w:r>
          </w:p>
        </w:tc>
        <w:tc>
          <w:tcPr>
            <w:tcW w:w="1469" w:type="dxa"/>
            <w:gridSpan w:val="2"/>
            <w:tcBorders>
              <w:top w:val="nil"/>
              <w:left w:val="single" w:sz="16" w:space="0" w:color="000000"/>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2025.233</w:t>
            </w:r>
          </w:p>
        </w:tc>
        <w:tc>
          <w:tcPr>
            <w:tcW w:w="1018" w:type="dxa"/>
            <w:gridSpan w:val="2"/>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2437</w:t>
            </w:r>
          </w:p>
        </w:tc>
        <w:tc>
          <w:tcPr>
            <w:tcW w:w="1410" w:type="dxa"/>
            <w:gridSpan w:val="2"/>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.831</w:t>
            </w:r>
          </w:p>
        </w:tc>
        <w:tc>
          <w:tcPr>
            <w:tcW w:w="1019" w:type="dxa"/>
            <w:gridSpan w:val="2"/>
            <w:tcBorders>
              <w:top w:val="nil"/>
              <w:bottom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19" w:type="dxa"/>
            <w:gridSpan w:val="2"/>
            <w:tcBorders>
              <w:top w:val="nil"/>
              <w:bottom w:val="single" w:sz="16" w:space="0" w:color="000000"/>
              <w:right w:val="single" w:sz="16" w:space="0" w:color="000000"/>
            </w:tcBorders>
            <w:shd w:val="clear" w:color="auto" w:fill="FFFFFF"/>
            <w:vAlign w:val="center"/>
          </w:tcPr>
          <w:p w:rsidR="00B40EA2" w:rsidRPr="008F6191" w:rsidRDefault="00B40EA2" w:rsidP="00B40EA2">
            <w:pPr>
              <w:autoSpaceDE w:val="0"/>
              <w:autoSpaceDN w:val="0"/>
              <w:adjustRightInd w:val="0"/>
              <w:spacing w:line="240" w:lineRule="auto"/>
              <w:jc w:val="center"/>
              <w:rPr>
                <w:rFonts w:ascii="Times New Roman" w:hAnsi="Times New Roman" w:cs="Times New Roman"/>
                <w:sz w:val="24"/>
                <w:szCs w:val="24"/>
              </w:rPr>
            </w:pPr>
          </w:p>
        </w:tc>
      </w:tr>
      <w:tr w:rsidR="00B40EA2" w:rsidRPr="008F6191" w:rsidTr="00B40EA2">
        <w:trPr>
          <w:gridAfter w:val="2"/>
          <w:wAfter w:w="2506" w:type="dxa"/>
          <w:cantSplit/>
        </w:trPr>
        <w:tc>
          <w:tcPr>
            <w:tcW w:w="6944" w:type="dxa"/>
            <w:gridSpan w:val="11"/>
            <w:tcBorders>
              <w:top w:val="nil"/>
              <w:left w:val="nil"/>
              <w:bottom w:val="nil"/>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The F tests the effect of </w:t>
            </w:r>
            <w:proofErr w:type="spellStart"/>
            <w:r w:rsidRPr="008F6191">
              <w:rPr>
                <w:rFonts w:ascii="Arial" w:hAnsi="Arial" w:cs="Arial"/>
                <w:color w:val="000000"/>
                <w:sz w:val="18"/>
                <w:szCs w:val="18"/>
              </w:rPr>
              <w:t>ind_yes_no</w:t>
            </w:r>
            <w:proofErr w:type="spellEnd"/>
            <w:r w:rsidRPr="008F6191">
              <w:rPr>
                <w:rFonts w:ascii="Arial" w:hAnsi="Arial" w:cs="Arial"/>
                <w:color w:val="000000"/>
                <w:sz w:val="18"/>
                <w:szCs w:val="18"/>
              </w:rPr>
              <w:t>. This test is based on the linearly independent pairwise comparisons among the estimated marginal means.</w:t>
            </w:r>
          </w:p>
        </w:tc>
      </w:tr>
    </w:tbl>
    <w:p w:rsidR="00B40EA2" w:rsidRDefault="00B40EA2" w:rsidP="00D963DB">
      <w:pPr>
        <w:rPr>
          <w:rFonts w:ascii="Times New Roman" w:hAnsi="Times New Roman" w:cs="Times New Roman"/>
          <w:b/>
          <w:sz w:val="24"/>
          <w:szCs w:val="24"/>
        </w:rPr>
      </w:pPr>
    </w:p>
    <w:tbl>
      <w:tblPr>
        <w:tblW w:w="73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49"/>
        <w:gridCol w:w="1272"/>
        <w:gridCol w:w="1020"/>
        <w:gridCol w:w="1072"/>
        <w:gridCol w:w="1410"/>
        <w:gridCol w:w="1410"/>
      </w:tblGrid>
      <w:tr w:rsidR="00B40EA2" w:rsidRPr="008F6191" w:rsidTr="00B40EA2">
        <w:trPr>
          <w:cantSplit/>
          <w:tblHeader/>
        </w:trPr>
        <w:tc>
          <w:tcPr>
            <w:tcW w:w="7329" w:type="dxa"/>
            <w:gridSpan w:val="6"/>
            <w:tcBorders>
              <w:top w:val="nil"/>
              <w:left w:val="nil"/>
              <w:bottom w:val="nil"/>
              <w:right w:val="nil"/>
            </w:tcBorders>
            <w:shd w:val="clear" w:color="auto" w:fill="FFFFFF"/>
            <w:vAlign w:val="center"/>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b/>
                <w:bCs/>
                <w:color w:val="000000"/>
                <w:sz w:val="18"/>
                <w:szCs w:val="18"/>
              </w:rPr>
              <w:t xml:space="preserve">3. age13_16 * </w:t>
            </w:r>
            <w:proofErr w:type="spellStart"/>
            <w:r w:rsidRPr="008F6191">
              <w:rPr>
                <w:rFonts w:ascii="Arial" w:hAnsi="Arial" w:cs="Arial"/>
                <w:b/>
                <w:bCs/>
                <w:color w:val="000000"/>
                <w:sz w:val="18"/>
                <w:szCs w:val="18"/>
              </w:rPr>
              <w:t>ind_yes_no</w:t>
            </w:r>
            <w:proofErr w:type="spellEnd"/>
          </w:p>
        </w:tc>
      </w:tr>
      <w:tr w:rsidR="00B40EA2" w:rsidRPr="008F6191" w:rsidTr="00B40EA2">
        <w:trPr>
          <w:cantSplit/>
          <w:tblHeader/>
        </w:trPr>
        <w:tc>
          <w:tcPr>
            <w:tcW w:w="7329" w:type="dxa"/>
            <w:gridSpan w:val="6"/>
            <w:tcBorders>
              <w:top w:val="nil"/>
              <w:left w:val="nil"/>
              <w:bottom w:val="nil"/>
              <w:right w:val="nil"/>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 xml:space="preserve">Dependent </w:t>
            </w:r>
            <w:proofErr w:type="spellStart"/>
            <w:r w:rsidRPr="008F6191">
              <w:rPr>
                <w:rFonts w:ascii="Arial" w:hAnsi="Arial" w:cs="Arial"/>
                <w:color w:val="000000"/>
                <w:sz w:val="18"/>
                <w:szCs w:val="18"/>
              </w:rPr>
              <w:t>Variable:Knowbcavg</w:t>
            </w:r>
            <w:proofErr w:type="spellEnd"/>
          </w:p>
        </w:tc>
      </w:tr>
      <w:tr w:rsidR="00B40EA2" w:rsidRPr="008F6191" w:rsidTr="00B40EA2">
        <w:trPr>
          <w:cantSplit/>
          <w:tblHeader/>
        </w:trPr>
        <w:tc>
          <w:tcPr>
            <w:tcW w:w="1149" w:type="dxa"/>
            <w:vMerge w:val="restart"/>
            <w:tcBorders>
              <w:top w:val="single" w:sz="16" w:space="0" w:color="000000"/>
              <w:left w:val="single" w:sz="16" w:space="0" w:color="000000"/>
              <w:bottom w:val="single" w:sz="16" w:space="0" w:color="000000"/>
              <w:right w:val="nil"/>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age13_16</w:t>
            </w:r>
          </w:p>
        </w:tc>
        <w:tc>
          <w:tcPr>
            <w:tcW w:w="1272" w:type="dxa"/>
            <w:vMerge w:val="restart"/>
            <w:tcBorders>
              <w:top w:val="single" w:sz="16" w:space="0" w:color="000000"/>
              <w:left w:val="nil"/>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proofErr w:type="spellStart"/>
            <w:r w:rsidRPr="008F6191">
              <w:rPr>
                <w:rFonts w:ascii="Arial" w:hAnsi="Arial" w:cs="Arial"/>
                <w:color w:val="000000"/>
                <w:sz w:val="18"/>
                <w:szCs w:val="18"/>
              </w:rPr>
              <w:t>ind_yes_no</w:t>
            </w:r>
            <w:proofErr w:type="spellEnd"/>
          </w:p>
        </w:tc>
        <w:tc>
          <w:tcPr>
            <w:tcW w:w="1019" w:type="dxa"/>
            <w:vMerge w:val="restart"/>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Mean</w:t>
            </w:r>
          </w:p>
        </w:tc>
        <w:tc>
          <w:tcPr>
            <w:tcW w:w="1071" w:type="dxa"/>
            <w:vMerge w:val="restart"/>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Std. Error</w:t>
            </w:r>
          </w:p>
        </w:tc>
        <w:tc>
          <w:tcPr>
            <w:tcW w:w="2818" w:type="dxa"/>
            <w:gridSpan w:val="2"/>
            <w:tcBorders>
              <w:top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95% Confidence Interval</w:t>
            </w:r>
          </w:p>
        </w:tc>
      </w:tr>
      <w:tr w:rsidR="00B40EA2" w:rsidRPr="008F6191" w:rsidTr="00B40EA2">
        <w:trPr>
          <w:cantSplit/>
          <w:tblHeader/>
        </w:trPr>
        <w:tc>
          <w:tcPr>
            <w:tcW w:w="1149" w:type="dxa"/>
            <w:vMerge/>
            <w:tcBorders>
              <w:top w:val="single" w:sz="16" w:space="0" w:color="000000"/>
              <w:left w:val="single" w:sz="16" w:space="0" w:color="000000"/>
              <w:bottom w:val="single" w:sz="16" w:space="0" w:color="000000"/>
              <w:right w:val="nil"/>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272" w:type="dxa"/>
            <w:vMerge/>
            <w:tcBorders>
              <w:top w:val="single" w:sz="16" w:space="0" w:color="000000"/>
              <w:left w:val="nil"/>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019" w:type="dxa"/>
            <w:vMerge/>
            <w:tcBorders>
              <w:top w:val="single" w:sz="16" w:space="0" w:color="000000"/>
              <w:left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071" w:type="dxa"/>
            <w:vMerge/>
            <w:tcBorders>
              <w:top w:val="single" w:sz="16" w:space="0" w:color="000000"/>
              <w:bottom w:val="single" w:sz="16" w:space="0" w:color="000000"/>
            </w:tcBorders>
            <w:shd w:val="clear" w:color="auto" w:fill="FFFFFF"/>
            <w:vAlign w:val="bottom"/>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409" w:type="dxa"/>
            <w:tcBorders>
              <w:bottom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Lower Bound</w:t>
            </w:r>
          </w:p>
        </w:tc>
        <w:tc>
          <w:tcPr>
            <w:tcW w:w="1409" w:type="dxa"/>
            <w:tcBorders>
              <w:bottom w:val="single" w:sz="16" w:space="0" w:color="000000"/>
              <w:right w:val="single" w:sz="16" w:space="0" w:color="000000"/>
            </w:tcBorders>
            <w:shd w:val="clear" w:color="auto" w:fill="FFFFFF"/>
            <w:vAlign w:val="bottom"/>
          </w:tcPr>
          <w:p w:rsidR="00B40EA2" w:rsidRPr="008F6191"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F6191">
              <w:rPr>
                <w:rFonts w:ascii="Arial" w:hAnsi="Arial" w:cs="Arial"/>
                <w:color w:val="000000"/>
                <w:sz w:val="18"/>
                <w:szCs w:val="18"/>
              </w:rPr>
              <w:t>Upper Bound</w:t>
            </w:r>
          </w:p>
        </w:tc>
      </w:tr>
      <w:tr w:rsidR="00B40EA2" w:rsidRPr="008F6191" w:rsidTr="00B40EA2">
        <w:trPr>
          <w:cantSplit/>
          <w:tblHeader/>
        </w:trPr>
        <w:tc>
          <w:tcPr>
            <w:tcW w:w="1149" w:type="dxa"/>
            <w:vMerge w:val="restart"/>
            <w:tcBorders>
              <w:top w:val="single" w:sz="16" w:space="0" w:color="000000"/>
              <w:left w:val="single" w:sz="16" w:space="0" w:color="000000"/>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13.00</w:t>
            </w:r>
          </w:p>
        </w:tc>
        <w:tc>
          <w:tcPr>
            <w:tcW w:w="1272" w:type="dxa"/>
            <w:tcBorders>
              <w:top w:val="single" w:sz="16" w:space="0" w:color="000000"/>
              <w:left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1.00</w:t>
            </w:r>
          </w:p>
        </w:tc>
        <w:tc>
          <w:tcPr>
            <w:tcW w:w="1019" w:type="dxa"/>
            <w:tcBorders>
              <w:top w:val="single" w:sz="16" w:space="0" w:color="000000"/>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2.399</w:t>
            </w:r>
          </w:p>
        </w:tc>
        <w:tc>
          <w:tcPr>
            <w:tcW w:w="1071" w:type="dxa"/>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.067</w:t>
            </w:r>
          </w:p>
        </w:tc>
        <w:tc>
          <w:tcPr>
            <w:tcW w:w="1409" w:type="dxa"/>
            <w:tcBorders>
              <w:top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2.267</w:t>
            </w:r>
          </w:p>
        </w:tc>
        <w:tc>
          <w:tcPr>
            <w:tcW w:w="1409" w:type="dxa"/>
            <w:tcBorders>
              <w:top w:val="single" w:sz="16" w:space="0" w:color="000000"/>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2.530</w:t>
            </w:r>
          </w:p>
        </w:tc>
      </w:tr>
      <w:tr w:rsidR="00B40EA2" w:rsidRPr="008F6191" w:rsidTr="00B40EA2">
        <w:trPr>
          <w:cantSplit/>
          <w:tblHeader/>
        </w:trPr>
        <w:tc>
          <w:tcPr>
            <w:tcW w:w="1149" w:type="dxa"/>
            <w:vMerge/>
            <w:tcBorders>
              <w:top w:val="single" w:sz="16" w:space="0" w:color="000000"/>
              <w:left w:val="single" w:sz="16" w:space="0" w:color="000000"/>
              <w:right w:val="nil"/>
            </w:tcBorders>
            <w:shd w:val="clear" w:color="auto" w:fill="FFFFFF"/>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272" w:type="dxa"/>
            <w:tcBorders>
              <w:top w:val="nil"/>
              <w:left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2.00</w:t>
            </w:r>
          </w:p>
        </w:tc>
        <w:tc>
          <w:tcPr>
            <w:tcW w:w="1019" w:type="dxa"/>
            <w:tcBorders>
              <w:top w:val="nil"/>
              <w:lef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2.792</w:t>
            </w:r>
          </w:p>
        </w:tc>
        <w:tc>
          <w:tcPr>
            <w:tcW w:w="1071" w:type="dxa"/>
            <w:tcBorders>
              <w:top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.322</w:t>
            </w:r>
          </w:p>
        </w:tc>
        <w:tc>
          <w:tcPr>
            <w:tcW w:w="1409" w:type="dxa"/>
            <w:tcBorders>
              <w:top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2.160</w:t>
            </w:r>
          </w:p>
        </w:tc>
        <w:tc>
          <w:tcPr>
            <w:tcW w:w="1409" w:type="dxa"/>
            <w:tcBorders>
              <w:top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3.424</w:t>
            </w:r>
          </w:p>
        </w:tc>
      </w:tr>
      <w:tr w:rsidR="00B40EA2" w:rsidRPr="008F6191" w:rsidTr="00B40EA2">
        <w:trPr>
          <w:cantSplit/>
          <w:tblHeader/>
        </w:trPr>
        <w:tc>
          <w:tcPr>
            <w:tcW w:w="1149" w:type="dxa"/>
            <w:vMerge w:val="restart"/>
            <w:tcBorders>
              <w:left w:val="single" w:sz="16" w:space="0" w:color="000000"/>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14.00</w:t>
            </w:r>
          </w:p>
        </w:tc>
        <w:tc>
          <w:tcPr>
            <w:tcW w:w="1272" w:type="dxa"/>
            <w:tcBorders>
              <w:left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1.00</w:t>
            </w:r>
          </w:p>
        </w:tc>
        <w:tc>
          <w:tcPr>
            <w:tcW w:w="1019" w:type="dxa"/>
            <w:tcBorders>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2.363</w:t>
            </w:r>
          </w:p>
        </w:tc>
        <w:tc>
          <w:tcPr>
            <w:tcW w:w="1071" w:type="dxa"/>
            <w:tcBorders>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.037</w:t>
            </w:r>
          </w:p>
        </w:tc>
        <w:tc>
          <w:tcPr>
            <w:tcW w:w="1409" w:type="dxa"/>
            <w:tcBorders>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2.291</w:t>
            </w:r>
          </w:p>
        </w:tc>
        <w:tc>
          <w:tcPr>
            <w:tcW w:w="1409" w:type="dxa"/>
            <w:tcBorders>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2.436</w:t>
            </w:r>
          </w:p>
        </w:tc>
      </w:tr>
      <w:tr w:rsidR="00B40EA2" w:rsidRPr="008F6191" w:rsidTr="00B40EA2">
        <w:trPr>
          <w:cantSplit/>
          <w:tblHeader/>
        </w:trPr>
        <w:tc>
          <w:tcPr>
            <w:tcW w:w="1149" w:type="dxa"/>
            <w:vMerge/>
            <w:tcBorders>
              <w:left w:val="single" w:sz="16" w:space="0" w:color="000000"/>
              <w:right w:val="nil"/>
            </w:tcBorders>
            <w:shd w:val="clear" w:color="auto" w:fill="FFFFFF"/>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272" w:type="dxa"/>
            <w:tcBorders>
              <w:top w:val="nil"/>
              <w:left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2.00</w:t>
            </w:r>
          </w:p>
        </w:tc>
        <w:tc>
          <w:tcPr>
            <w:tcW w:w="1019" w:type="dxa"/>
            <w:tcBorders>
              <w:top w:val="nil"/>
              <w:lef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2.449</w:t>
            </w:r>
          </w:p>
        </w:tc>
        <w:tc>
          <w:tcPr>
            <w:tcW w:w="1071" w:type="dxa"/>
            <w:tcBorders>
              <w:top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.190</w:t>
            </w:r>
          </w:p>
        </w:tc>
        <w:tc>
          <w:tcPr>
            <w:tcW w:w="1409" w:type="dxa"/>
            <w:tcBorders>
              <w:top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2.077</w:t>
            </w:r>
          </w:p>
        </w:tc>
        <w:tc>
          <w:tcPr>
            <w:tcW w:w="1409" w:type="dxa"/>
            <w:tcBorders>
              <w:top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2.822</w:t>
            </w:r>
          </w:p>
        </w:tc>
      </w:tr>
      <w:tr w:rsidR="00B40EA2" w:rsidRPr="008F6191" w:rsidTr="00B40EA2">
        <w:trPr>
          <w:cantSplit/>
          <w:tblHeader/>
        </w:trPr>
        <w:tc>
          <w:tcPr>
            <w:tcW w:w="1149" w:type="dxa"/>
            <w:vMerge w:val="restart"/>
            <w:tcBorders>
              <w:left w:val="single" w:sz="16" w:space="0" w:color="000000"/>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15.00</w:t>
            </w:r>
          </w:p>
        </w:tc>
        <w:tc>
          <w:tcPr>
            <w:tcW w:w="1272" w:type="dxa"/>
            <w:tcBorders>
              <w:left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1.00</w:t>
            </w:r>
          </w:p>
        </w:tc>
        <w:tc>
          <w:tcPr>
            <w:tcW w:w="1019" w:type="dxa"/>
            <w:tcBorders>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2.161</w:t>
            </w:r>
          </w:p>
        </w:tc>
        <w:tc>
          <w:tcPr>
            <w:tcW w:w="1071" w:type="dxa"/>
            <w:tcBorders>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.034</w:t>
            </w:r>
          </w:p>
        </w:tc>
        <w:tc>
          <w:tcPr>
            <w:tcW w:w="1409" w:type="dxa"/>
            <w:tcBorders>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2.095</w:t>
            </w:r>
          </w:p>
        </w:tc>
        <w:tc>
          <w:tcPr>
            <w:tcW w:w="1409" w:type="dxa"/>
            <w:tcBorders>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2.228</w:t>
            </w:r>
          </w:p>
        </w:tc>
      </w:tr>
      <w:tr w:rsidR="00B40EA2" w:rsidRPr="008F6191" w:rsidTr="00B40EA2">
        <w:trPr>
          <w:cantSplit/>
          <w:tblHeader/>
        </w:trPr>
        <w:tc>
          <w:tcPr>
            <w:tcW w:w="1149" w:type="dxa"/>
            <w:vMerge/>
            <w:tcBorders>
              <w:left w:val="single" w:sz="16" w:space="0" w:color="000000"/>
              <w:right w:val="nil"/>
            </w:tcBorders>
            <w:shd w:val="clear" w:color="auto" w:fill="FFFFFF"/>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272" w:type="dxa"/>
            <w:tcBorders>
              <w:top w:val="nil"/>
              <w:left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2.00</w:t>
            </w:r>
          </w:p>
        </w:tc>
        <w:tc>
          <w:tcPr>
            <w:tcW w:w="1019" w:type="dxa"/>
            <w:tcBorders>
              <w:top w:val="nil"/>
              <w:lef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2.246</w:t>
            </w:r>
          </w:p>
        </w:tc>
        <w:tc>
          <w:tcPr>
            <w:tcW w:w="1071" w:type="dxa"/>
            <w:tcBorders>
              <w:top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.148</w:t>
            </w:r>
          </w:p>
        </w:tc>
        <w:tc>
          <w:tcPr>
            <w:tcW w:w="1409" w:type="dxa"/>
            <w:tcBorders>
              <w:top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1.956</w:t>
            </w:r>
          </w:p>
        </w:tc>
        <w:tc>
          <w:tcPr>
            <w:tcW w:w="1409" w:type="dxa"/>
            <w:tcBorders>
              <w:top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2.536</w:t>
            </w:r>
          </w:p>
        </w:tc>
      </w:tr>
      <w:tr w:rsidR="00B40EA2" w:rsidRPr="008F6191" w:rsidTr="00B40EA2">
        <w:trPr>
          <w:cantSplit/>
          <w:tblHeader/>
        </w:trPr>
        <w:tc>
          <w:tcPr>
            <w:tcW w:w="1149" w:type="dxa"/>
            <w:vMerge w:val="restart"/>
            <w:tcBorders>
              <w:left w:val="single" w:sz="16" w:space="0" w:color="000000"/>
              <w:bottom w:val="single" w:sz="16" w:space="0" w:color="000000"/>
              <w:right w:val="nil"/>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16.00</w:t>
            </w:r>
          </w:p>
        </w:tc>
        <w:tc>
          <w:tcPr>
            <w:tcW w:w="1272" w:type="dxa"/>
            <w:tcBorders>
              <w:left w:val="nil"/>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1.00</w:t>
            </w:r>
          </w:p>
        </w:tc>
        <w:tc>
          <w:tcPr>
            <w:tcW w:w="1019" w:type="dxa"/>
            <w:tcBorders>
              <w:left w:val="single" w:sz="16" w:space="0" w:color="000000"/>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2.138</w:t>
            </w:r>
          </w:p>
        </w:tc>
        <w:tc>
          <w:tcPr>
            <w:tcW w:w="1071" w:type="dxa"/>
            <w:tcBorders>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.032</w:t>
            </w:r>
          </w:p>
        </w:tc>
        <w:tc>
          <w:tcPr>
            <w:tcW w:w="1409" w:type="dxa"/>
            <w:tcBorders>
              <w:bottom w:val="nil"/>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2.076</w:t>
            </w:r>
          </w:p>
        </w:tc>
        <w:tc>
          <w:tcPr>
            <w:tcW w:w="1409" w:type="dxa"/>
            <w:tcBorders>
              <w:bottom w:val="nil"/>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2.201</w:t>
            </w:r>
          </w:p>
        </w:tc>
      </w:tr>
      <w:tr w:rsidR="00B40EA2" w:rsidRPr="008F6191" w:rsidTr="00B40EA2">
        <w:trPr>
          <w:cantSplit/>
        </w:trPr>
        <w:tc>
          <w:tcPr>
            <w:tcW w:w="1149" w:type="dxa"/>
            <w:vMerge/>
            <w:tcBorders>
              <w:left w:val="single" w:sz="16" w:space="0" w:color="000000"/>
              <w:bottom w:val="single" w:sz="16" w:space="0" w:color="000000"/>
              <w:right w:val="nil"/>
            </w:tcBorders>
            <w:shd w:val="clear" w:color="auto" w:fill="FFFFFF"/>
          </w:tcPr>
          <w:p w:rsidR="00B40EA2" w:rsidRPr="008F6191" w:rsidRDefault="00B40EA2" w:rsidP="00B40EA2">
            <w:pPr>
              <w:autoSpaceDE w:val="0"/>
              <w:autoSpaceDN w:val="0"/>
              <w:adjustRightInd w:val="0"/>
              <w:spacing w:line="240" w:lineRule="auto"/>
              <w:rPr>
                <w:rFonts w:ascii="Arial" w:hAnsi="Arial" w:cs="Arial"/>
                <w:color w:val="000000"/>
                <w:sz w:val="18"/>
                <w:szCs w:val="18"/>
              </w:rPr>
            </w:pPr>
          </w:p>
        </w:tc>
        <w:tc>
          <w:tcPr>
            <w:tcW w:w="1272" w:type="dxa"/>
            <w:tcBorders>
              <w:top w:val="nil"/>
              <w:left w:val="nil"/>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rPr>
                <w:rFonts w:ascii="Arial" w:hAnsi="Arial" w:cs="Arial"/>
                <w:color w:val="000000"/>
                <w:sz w:val="18"/>
                <w:szCs w:val="18"/>
              </w:rPr>
            </w:pPr>
            <w:r w:rsidRPr="008F6191">
              <w:rPr>
                <w:rFonts w:ascii="Arial" w:hAnsi="Arial" w:cs="Arial"/>
                <w:color w:val="000000"/>
                <w:sz w:val="18"/>
                <w:szCs w:val="18"/>
              </w:rPr>
              <w:t>2.00</w:t>
            </w:r>
          </w:p>
        </w:tc>
        <w:tc>
          <w:tcPr>
            <w:tcW w:w="1019" w:type="dxa"/>
            <w:tcBorders>
              <w:top w:val="nil"/>
              <w:left w:val="single" w:sz="16" w:space="0" w:color="000000"/>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2.581</w:t>
            </w:r>
          </w:p>
        </w:tc>
        <w:tc>
          <w:tcPr>
            <w:tcW w:w="1071" w:type="dxa"/>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.146</w:t>
            </w:r>
          </w:p>
        </w:tc>
        <w:tc>
          <w:tcPr>
            <w:tcW w:w="1409" w:type="dxa"/>
            <w:tcBorders>
              <w:top w:val="nil"/>
              <w:bottom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2.295</w:t>
            </w:r>
          </w:p>
        </w:tc>
        <w:tc>
          <w:tcPr>
            <w:tcW w:w="1409" w:type="dxa"/>
            <w:tcBorders>
              <w:top w:val="nil"/>
              <w:bottom w:val="single" w:sz="16" w:space="0" w:color="000000"/>
              <w:right w:val="single" w:sz="16" w:space="0" w:color="000000"/>
            </w:tcBorders>
            <w:shd w:val="clear" w:color="auto" w:fill="FFFFFF"/>
          </w:tcPr>
          <w:p w:rsidR="00B40EA2" w:rsidRPr="008F6191"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F6191">
              <w:rPr>
                <w:rFonts w:ascii="Arial" w:hAnsi="Arial" w:cs="Arial"/>
                <w:color w:val="000000"/>
                <w:sz w:val="18"/>
                <w:szCs w:val="18"/>
              </w:rPr>
              <w:t>2.867</w:t>
            </w:r>
          </w:p>
        </w:tc>
      </w:tr>
    </w:tbl>
    <w:p w:rsidR="00B40EA2" w:rsidRDefault="00B40EA2" w:rsidP="00D963DB">
      <w:pPr>
        <w:rPr>
          <w:rFonts w:ascii="Times New Roman" w:hAnsi="Times New Roman" w:cs="Times New Roman"/>
          <w:b/>
          <w:sz w:val="24"/>
          <w:szCs w:val="24"/>
        </w:rPr>
      </w:pPr>
    </w:p>
    <w:p w:rsidR="00B40EA2" w:rsidRDefault="00B40EA2" w:rsidP="00D963DB">
      <w:pPr>
        <w:rPr>
          <w:rFonts w:ascii="Times New Roman" w:hAnsi="Times New Roman" w:cs="Times New Roman"/>
          <w:sz w:val="24"/>
          <w:szCs w:val="24"/>
        </w:rPr>
      </w:pPr>
      <w:r w:rsidRPr="00B40EA2">
        <w:rPr>
          <w:rFonts w:ascii="Times New Roman" w:hAnsi="Times New Roman" w:cs="Times New Roman"/>
          <w:sz w:val="24"/>
          <w:szCs w:val="24"/>
        </w:rPr>
        <w:t>Hypothesis Three</w:t>
      </w:r>
    </w:p>
    <w:tbl>
      <w:tblPr>
        <w:tblW w:w="59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7"/>
        <w:gridCol w:w="1020"/>
        <w:gridCol w:w="1439"/>
        <w:gridCol w:w="1020"/>
      </w:tblGrid>
      <w:tr w:rsidR="00B40EA2" w:rsidRPr="008A63B0" w:rsidTr="00B40EA2">
        <w:trPr>
          <w:cantSplit/>
          <w:tblHeader/>
        </w:trPr>
        <w:tc>
          <w:tcPr>
            <w:tcW w:w="5923" w:type="dxa"/>
            <w:gridSpan w:val="4"/>
            <w:tcBorders>
              <w:top w:val="nil"/>
              <w:left w:val="nil"/>
              <w:bottom w:val="nil"/>
              <w:right w:val="nil"/>
            </w:tcBorders>
            <w:shd w:val="clear" w:color="auto" w:fill="FFFFFF"/>
            <w:vAlign w:val="center"/>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b/>
                <w:bCs/>
                <w:color w:val="000000"/>
                <w:sz w:val="18"/>
                <w:szCs w:val="18"/>
              </w:rPr>
              <w:t>Descriptive Statistics</w:t>
            </w:r>
          </w:p>
        </w:tc>
      </w:tr>
      <w:tr w:rsidR="00B40EA2" w:rsidRPr="008A63B0" w:rsidTr="00B40EA2">
        <w:trPr>
          <w:cantSplit/>
          <w:tblHeader/>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8A63B0"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Mean</w:t>
            </w:r>
          </w:p>
        </w:tc>
        <w:tc>
          <w:tcPr>
            <w:tcW w:w="1438" w:type="dxa"/>
            <w:tcBorders>
              <w:top w:val="single" w:sz="16" w:space="0" w:color="000000"/>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N</w:t>
            </w:r>
          </w:p>
        </w:tc>
      </w:tr>
      <w:tr w:rsidR="00B40EA2" w:rsidRPr="008A63B0" w:rsidTr="00B40EA2">
        <w:trPr>
          <w:cantSplit/>
          <w:tblHeader/>
        </w:trPr>
        <w:tc>
          <w:tcPr>
            <w:tcW w:w="2447" w:type="dxa"/>
            <w:tcBorders>
              <w:top w:val="single" w:sz="16" w:space="0" w:color="000000"/>
              <w:left w:val="single" w:sz="16" w:space="0" w:color="000000"/>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S18Q5 MOM-OVERALL GOOD RELATIONSHIP-W2</w:t>
            </w:r>
          </w:p>
        </w:tc>
        <w:tc>
          <w:tcPr>
            <w:tcW w:w="1019" w:type="dxa"/>
            <w:tcBorders>
              <w:top w:val="single" w:sz="16" w:space="0" w:color="000000"/>
              <w:left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1.69</w:t>
            </w:r>
          </w:p>
        </w:tc>
        <w:tc>
          <w:tcPr>
            <w:tcW w:w="1438" w:type="dxa"/>
            <w:tcBorders>
              <w:top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.851</w:t>
            </w:r>
          </w:p>
        </w:tc>
        <w:tc>
          <w:tcPr>
            <w:tcW w:w="1019" w:type="dxa"/>
            <w:tcBorders>
              <w:top w:val="single" w:sz="16" w:space="0" w:color="000000"/>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2780</w:t>
            </w:r>
          </w:p>
        </w:tc>
      </w:tr>
      <w:tr w:rsidR="00B40EA2" w:rsidRPr="008A63B0" w:rsidTr="00B40EA2">
        <w:trPr>
          <w:cantSplit/>
        </w:trPr>
        <w:tc>
          <w:tcPr>
            <w:tcW w:w="2447" w:type="dxa"/>
            <w:tcBorders>
              <w:top w:val="nil"/>
              <w:left w:val="single" w:sz="16" w:space="0" w:color="000000"/>
              <w:bottom w:val="single" w:sz="16" w:space="0" w:color="000000"/>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S18Q29 INDEPENDENT-W2</w:t>
            </w:r>
          </w:p>
        </w:tc>
        <w:tc>
          <w:tcPr>
            <w:tcW w:w="1019" w:type="dxa"/>
            <w:tcBorders>
              <w:top w:val="nil"/>
              <w:left w:val="single" w:sz="16" w:space="0" w:color="000000"/>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1.85</w:t>
            </w:r>
          </w:p>
        </w:tc>
        <w:tc>
          <w:tcPr>
            <w:tcW w:w="1438" w:type="dxa"/>
            <w:tcBorders>
              <w:top w:val="nil"/>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.799</w:t>
            </w:r>
          </w:p>
        </w:tc>
        <w:tc>
          <w:tcPr>
            <w:tcW w:w="1019" w:type="dxa"/>
            <w:tcBorders>
              <w:top w:val="nil"/>
              <w:bottom w:val="single" w:sz="16" w:space="0" w:color="000000"/>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2882</w:t>
            </w:r>
          </w:p>
        </w:tc>
      </w:tr>
    </w:tbl>
    <w:p w:rsidR="00B40EA2" w:rsidRDefault="00B40EA2" w:rsidP="00D963DB">
      <w:pPr>
        <w:rPr>
          <w:rFonts w:ascii="Times New Roman" w:hAnsi="Times New Roman" w:cs="Times New Roman"/>
          <w:sz w:val="24"/>
          <w:szCs w:val="24"/>
        </w:rPr>
      </w:pPr>
    </w:p>
    <w:tbl>
      <w:tblPr>
        <w:tblW w:w="73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8"/>
        <w:gridCol w:w="1988"/>
        <w:gridCol w:w="1468"/>
        <w:gridCol w:w="1466"/>
      </w:tblGrid>
      <w:tr w:rsidR="00B40EA2" w:rsidRPr="008A63B0" w:rsidTr="00B40EA2">
        <w:trPr>
          <w:cantSplit/>
          <w:tblHeader/>
        </w:trPr>
        <w:tc>
          <w:tcPr>
            <w:tcW w:w="7368" w:type="dxa"/>
            <w:gridSpan w:val="4"/>
            <w:tcBorders>
              <w:top w:val="nil"/>
              <w:left w:val="nil"/>
              <w:bottom w:val="nil"/>
              <w:right w:val="nil"/>
            </w:tcBorders>
            <w:shd w:val="clear" w:color="auto" w:fill="FFFFFF"/>
            <w:vAlign w:val="center"/>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b/>
                <w:bCs/>
                <w:color w:val="000000"/>
                <w:sz w:val="18"/>
                <w:szCs w:val="18"/>
              </w:rPr>
              <w:t>Correlations</w:t>
            </w:r>
          </w:p>
        </w:tc>
      </w:tr>
      <w:tr w:rsidR="00B40EA2" w:rsidRPr="008A63B0" w:rsidTr="00B40EA2">
        <w:trPr>
          <w:cantSplit/>
          <w:tblHeader/>
        </w:trPr>
        <w:tc>
          <w:tcPr>
            <w:tcW w:w="443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8A63B0"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S18Q5 MOM-OVERALL GOOD RELATIONSHIP-W2</w:t>
            </w:r>
          </w:p>
        </w:tc>
        <w:tc>
          <w:tcPr>
            <w:tcW w:w="1466" w:type="dxa"/>
            <w:tcBorders>
              <w:top w:val="single" w:sz="16" w:space="0" w:color="000000"/>
              <w:bottom w:val="single" w:sz="16" w:space="0" w:color="000000"/>
              <w:right w:val="single" w:sz="16" w:space="0" w:color="000000"/>
            </w:tcBorders>
            <w:shd w:val="clear" w:color="auto" w:fill="FFFFFF"/>
            <w:vAlign w:val="bottom"/>
          </w:tcPr>
          <w:p w:rsidR="00B40EA2" w:rsidRPr="008A63B0"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8A63B0">
              <w:rPr>
                <w:rFonts w:ascii="Arial" w:hAnsi="Arial" w:cs="Arial"/>
                <w:color w:val="000000"/>
                <w:sz w:val="18"/>
                <w:szCs w:val="18"/>
              </w:rPr>
              <w:t>S18Q29 INDEPENDENT-W2</w:t>
            </w:r>
          </w:p>
        </w:tc>
      </w:tr>
      <w:tr w:rsidR="00B40EA2" w:rsidRPr="008A63B0" w:rsidTr="00B40EA2">
        <w:trPr>
          <w:cantSplit/>
          <w:tblHeader/>
        </w:trPr>
        <w:tc>
          <w:tcPr>
            <w:tcW w:w="2447" w:type="dxa"/>
            <w:vMerge w:val="restart"/>
            <w:tcBorders>
              <w:top w:val="single" w:sz="16" w:space="0" w:color="000000"/>
              <w:left w:val="single" w:sz="16" w:space="0" w:color="000000"/>
              <w:right w:val="nil"/>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S18Q5 MOM-OVERALL GOOD RELATIONSHIP-W2</w:t>
            </w:r>
          </w:p>
        </w:tc>
        <w:tc>
          <w:tcPr>
            <w:tcW w:w="1987" w:type="dxa"/>
            <w:tcBorders>
              <w:top w:val="single" w:sz="16" w:space="0" w:color="000000"/>
              <w:left w:val="nil"/>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w:t>
            </w:r>
          </w:p>
        </w:tc>
        <w:tc>
          <w:tcPr>
            <w:tcW w:w="1466" w:type="dxa"/>
            <w:tcBorders>
              <w:top w:val="single" w:sz="16" w:space="0" w:color="000000"/>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.135</w:t>
            </w:r>
            <w:r w:rsidRPr="008A63B0">
              <w:rPr>
                <w:rFonts w:ascii="Arial" w:hAnsi="Arial" w:cs="Arial"/>
                <w:color w:val="000000"/>
                <w:sz w:val="18"/>
                <w:szCs w:val="18"/>
                <w:vertAlign w:val="superscript"/>
              </w:rPr>
              <w:t>**</w:t>
            </w:r>
          </w:p>
        </w:tc>
      </w:tr>
      <w:tr w:rsidR="00B40EA2" w:rsidRPr="008A63B0" w:rsidTr="00B40EA2">
        <w:trPr>
          <w:cantSplit/>
          <w:tblHeader/>
        </w:trPr>
        <w:tc>
          <w:tcPr>
            <w:tcW w:w="2447" w:type="dxa"/>
            <w:vMerge/>
            <w:tcBorders>
              <w:top w:val="single" w:sz="16" w:space="0" w:color="000000"/>
              <w:left w:val="single" w:sz="16" w:space="0" w:color="000000"/>
              <w:right w:val="nil"/>
            </w:tcBorders>
            <w:shd w:val="clear" w:color="auto" w:fill="FFFFFF"/>
          </w:tcPr>
          <w:p w:rsidR="00B40EA2" w:rsidRPr="008A63B0" w:rsidRDefault="00B40EA2" w:rsidP="00B40EA2">
            <w:pPr>
              <w:autoSpaceDE w:val="0"/>
              <w:autoSpaceDN w:val="0"/>
              <w:adjustRightInd w:val="0"/>
              <w:spacing w:line="240" w:lineRule="auto"/>
              <w:rPr>
                <w:rFonts w:ascii="Arial" w:hAnsi="Arial" w:cs="Arial"/>
                <w:color w:val="000000"/>
                <w:sz w:val="18"/>
                <w:szCs w:val="18"/>
              </w:rPr>
            </w:pPr>
          </w:p>
        </w:tc>
        <w:tc>
          <w:tcPr>
            <w:tcW w:w="1987" w:type="dxa"/>
            <w:tcBorders>
              <w:top w:val="nil"/>
              <w:left w:val="nil"/>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vAlign w:val="center"/>
          </w:tcPr>
          <w:p w:rsidR="00B40EA2" w:rsidRPr="008A63B0"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466" w:type="dxa"/>
            <w:tcBorders>
              <w:top w:val="nil"/>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.000</w:t>
            </w:r>
          </w:p>
        </w:tc>
      </w:tr>
      <w:tr w:rsidR="00B40EA2" w:rsidRPr="008A63B0" w:rsidTr="00B40EA2">
        <w:trPr>
          <w:cantSplit/>
          <w:tblHeader/>
        </w:trPr>
        <w:tc>
          <w:tcPr>
            <w:tcW w:w="2447" w:type="dxa"/>
            <w:vMerge/>
            <w:tcBorders>
              <w:top w:val="single" w:sz="16" w:space="0" w:color="000000"/>
              <w:left w:val="single" w:sz="16" w:space="0" w:color="000000"/>
              <w:right w:val="nil"/>
            </w:tcBorders>
            <w:shd w:val="clear" w:color="auto" w:fill="FFFFFF"/>
          </w:tcPr>
          <w:p w:rsidR="00B40EA2" w:rsidRPr="008A63B0" w:rsidRDefault="00B40EA2" w:rsidP="00B40EA2">
            <w:pPr>
              <w:autoSpaceDE w:val="0"/>
              <w:autoSpaceDN w:val="0"/>
              <w:adjustRightInd w:val="0"/>
              <w:spacing w:line="240" w:lineRule="auto"/>
              <w:rPr>
                <w:rFonts w:ascii="Arial" w:hAnsi="Arial" w:cs="Arial"/>
                <w:color w:val="000000"/>
                <w:sz w:val="18"/>
                <w:szCs w:val="18"/>
              </w:rPr>
            </w:pPr>
          </w:p>
        </w:tc>
        <w:tc>
          <w:tcPr>
            <w:tcW w:w="1987" w:type="dxa"/>
            <w:tcBorders>
              <w:top w:val="nil"/>
              <w:left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N</w:t>
            </w:r>
          </w:p>
        </w:tc>
        <w:tc>
          <w:tcPr>
            <w:tcW w:w="1468" w:type="dxa"/>
            <w:tcBorders>
              <w:top w:val="nil"/>
              <w:lef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2780</w:t>
            </w:r>
          </w:p>
        </w:tc>
        <w:tc>
          <w:tcPr>
            <w:tcW w:w="1466" w:type="dxa"/>
            <w:tcBorders>
              <w:top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2776</w:t>
            </w:r>
          </w:p>
        </w:tc>
      </w:tr>
      <w:tr w:rsidR="00B40EA2" w:rsidRPr="008A63B0" w:rsidTr="00B40EA2">
        <w:trPr>
          <w:cantSplit/>
          <w:tblHeader/>
        </w:trPr>
        <w:tc>
          <w:tcPr>
            <w:tcW w:w="2447" w:type="dxa"/>
            <w:vMerge w:val="restart"/>
            <w:tcBorders>
              <w:left w:val="single" w:sz="16" w:space="0" w:color="000000"/>
              <w:bottom w:val="single" w:sz="16" w:space="0" w:color="000000"/>
              <w:right w:val="nil"/>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S18Q29 INDEPENDENT-W2</w:t>
            </w:r>
          </w:p>
        </w:tc>
        <w:tc>
          <w:tcPr>
            <w:tcW w:w="1987" w:type="dxa"/>
            <w:tcBorders>
              <w:left w:val="nil"/>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Pearson Correlation</w:t>
            </w:r>
          </w:p>
        </w:tc>
        <w:tc>
          <w:tcPr>
            <w:tcW w:w="1468" w:type="dxa"/>
            <w:tcBorders>
              <w:left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.135</w:t>
            </w:r>
            <w:r w:rsidRPr="008A63B0">
              <w:rPr>
                <w:rFonts w:ascii="Arial" w:hAnsi="Arial" w:cs="Arial"/>
                <w:color w:val="000000"/>
                <w:sz w:val="18"/>
                <w:szCs w:val="18"/>
                <w:vertAlign w:val="superscript"/>
              </w:rPr>
              <w:t>**</w:t>
            </w:r>
          </w:p>
        </w:tc>
        <w:tc>
          <w:tcPr>
            <w:tcW w:w="1466" w:type="dxa"/>
            <w:tcBorders>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1</w:t>
            </w:r>
          </w:p>
        </w:tc>
      </w:tr>
      <w:tr w:rsidR="00B40EA2" w:rsidRPr="008A63B0" w:rsidTr="00B40EA2">
        <w:trPr>
          <w:cantSplit/>
          <w:tblHeader/>
        </w:trPr>
        <w:tc>
          <w:tcPr>
            <w:tcW w:w="2447" w:type="dxa"/>
            <w:vMerge/>
            <w:tcBorders>
              <w:left w:val="single" w:sz="16" w:space="0" w:color="000000"/>
              <w:bottom w:val="single" w:sz="16" w:space="0" w:color="000000"/>
              <w:right w:val="nil"/>
            </w:tcBorders>
            <w:shd w:val="clear" w:color="auto" w:fill="FFFFFF"/>
          </w:tcPr>
          <w:p w:rsidR="00B40EA2" w:rsidRPr="008A63B0" w:rsidRDefault="00B40EA2" w:rsidP="00B40EA2">
            <w:pPr>
              <w:autoSpaceDE w:val="0"/>
              <w:autoSpaceDN w:val="0"/>
              <w:adjustRightInd w:val="0"/>
              <w:spacing w:line="240" w:lineRule="auto"/>
              <w:rPr>
                <w:rFonts w:ascii="Arial" w:hAnsi="Arial" w:cs="Arial"/>
                <w:color w:val="000000"/>
                <w:sz w:val="18"/>
                <w:szCs w:val="18"/>
              </w:rPr>
            </w:pPr>
          </w:p>
        </w:tc>
        <w:tc>
          <w:tcPr>
            <w:tcW w:w="1987" w:type="dxa"/>
            <w:tcBorders>
              <w:top w:val="nil"/>
              <w:left w:val="nil"/>
              <w:bottom w:val="nil"/>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.000</w:t>
            </w:r>
          </w:p>
        </w:tc>
        <w:tc>
          <w:tcPr>
            <w:tcW w:w="1466" w:type="dxa"/>
            <w:tcBorders>
              <w:top w:val="nil"/>
              <w:bottom w:val="nil"/>
              <w:right w:val="single" w:sz="16" w:space="0" w:color="000000"/>
            </w:tcBorders>
            <w:shd w:val="clear" w:color="auto" w:fill="FFFFFF"/>
            <w:vAlign w:val="center"/>
          </w:tcPr>
          <w:p w:rsidR="00B40EA2" w:rsidRPr="008A63B0" w:rsidRDefault="00B40EA2" w:rsidP="00B40EA2">
            <w:pPr>
              <w:autoSpaceDE w:val="0"/>
              <w:autoSpaceDN w:val="0"/>
              <w:adjustRightInd w:val="0"/>
              <w:spacing w:line="240" w:lineRule="auto"/>
              <w:jc w:val="center"/>
              <w:rPr>
                <w:rFonts w:ascii="Times New Roman" w:hAnsi="Times New Roman" w:cs="Times New Roman"/>
                <w:sz w:val="24"/>
                <w:szCs w:val="24"/>
              </w:rPr>
            </w:pPr>
          </w:p>
        </w:tc>
      </w:tr>
      <w:tr w:rsidR="00B40EA2" w:rsidRPr="008A63B0" w:rsidTr="00B40EA2">
        <w:trPr>
          <w:cantSplit/>
          <w:tblHeader/>
        </w:trPr>
        <w:tc>
          <w:tcPr>
            <w:tcW w:w="2447" w:type="dxa"/>
            <w:vMerge/>
            <w:tcBorders>
              <w:left w:val="single" w:sz="16" w:space="0" w:color="000000"/>
              <w:bottom w:val="single" w:sz="16" w:space="0" w:color="000000"/>
              <w:right w:val="nil"/>
            </w:tcBorders>
            <w:shd w:val="clear" w:color="auto" w:fill="FFFFFF"/>
          </w:tcPr>
          <w:p w:rsidR="00B40EA2" w:rsidRPr="008A63B0" w:rsidRDefault="00B40EA2" w:rsidP="00B40EA2">
            <w:pPr>
              <w:autoSpaceDE w:val="0"/>
              <w:autoSpaceDN w:val="0"/>
              <w:adjustRightInd w:val="0"/>
              <w:spacing w:line="240" w:lineRule="auto"/>
              <w:rPr>
                <w:rFonts w:ascii="Times New Roman" w:hAnsi="Times New Roman" w:cs="Times New Roman"/>
                <w:sz w:val="24"/>
                <w:szCs w:val="24"/>
              </w:rPr>
            </w:pPr>
          </w:p>
        </w:tc>
        <w:tc>
          <w:tcPr>
            <w:tcW w:w="1987" w:type="dxa"/>
            <w:tcBorders>
              <w:top w:val="nil"/>
              <w:left w:val="nil"/>
              <w:bottom w:val="single" w:sz="16" w:space="0" w:color="000000"/>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2776</w:t>
            </w:r>
          </w:p>
        </w:tc>
        <w:tc>
          <w:tcPr>
            <w:tcW w:w="1466" w:type="dxa"/>
            <w:tcBorders>
              <w:top w:val="nil"/>
              <w:bottom w:val="single" w:sz="16" w:space="0" w:color="000000"/>
              <w:right w:val="single" w:sz="16" w:space="0" w:color="000000"/>
            </w:tcBorders>
            <w:shd w:val="clear" w:color="auto" w:fill="FFFFFF"/>
          </w:tcPr>
          <w:p w:rsidR="00B40EA2" w:rsidRPr="008A63B0"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8A63B0">
              <w:rPr>
                <w:rFonts w:ascii="Arial" w:hAnsi="Arial" w:cs="Arial"/>
                <w:color w:val="000000"/>
                <w:sz w:val="18"/>
                <w:szCs w:val="18"/>
              </w:rPr>
              <w:t>2882</w:t>
            </w:r>
          </w:p>
        </w:tc>
      </w:tr>
      <w:tr w:rsidR="00B40EA2" w:rsidRPr="008A63B0" w:rsidTr="00B40EA2">
        <w:trPr>
          <w:cantSplit/>
        </w:trPr>
        <w:tc>
          <w:tcPr>
            <w:tcW w:w="7368" w:type="dxa"/>
            <w:gridSpan w:val="4"/>
            <w:tcBorders>
              <w:top w:val="nil"/>
              <w:left w:val="nil"/>
              <w:bottom w:val="nil"/>
              <w:right w:val="nil"/>
            </w:tcBorders>
            <w:shd w:val="clear" w:color="auto" w:fill="FFFFFF"/>
          </w:tcPr>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r w:rsidRPr="008A63B0">
              <w:rPr>
                <w:rFonts w:ascii="Arial" w:hAnsi="Arial" w:cs="Arial"/>
                <w:color w:val="000000"/>
                <w:sz w:val="18"/>
                <w:szCs w:val="18"/>
              </w:rPr>
              <w:t>**. Correlation is significant at the 0.01 level (2-tailed).</w:t>
            </w:r>
          </w:p>
          <w:p w:rsidR="00B40EA2" w:rsidRPr="008A63B0" w:rsidRDefault="00B40EA2" w:rsidP="00B40EA2">
            <w:pPr>
              <w:autoSpaceDE w:val="0"/>
              <w:autoSpaceDN w:val="0"/>
              <w:adjustRightInd w:val="0"/>
              <w:spacing w:line="320" w:lineRule="atLeast"/>
              <w:ind w:left="60" w:right="60"/>
              <w:rPr>
                <w:rFonts w:ascii="Arial" w:hAnsi="Arial" w:cs="Arial"/>
                <w:color w:val="000000"/>
                <w:sz w:val="18"/>
                <w:szCs w:val="18"/>
              </w:rPr>
            </w:pPr>
          </w:p>
        </w:tc>
      </w:tr>
    </w:tbl>
    <w:p w:rsidR="00B40EA2" w:rsidRDefault="00B40EA2" w:rsidP="00D963DB">
      <w:pPr>
        <w:rPr>
          <w:rFonts w:ascii="Times New Roman" w:hAnsi="Times New Roman" w:cs="Times New Roman"/>
          <w:sz w:val="24"/>
          <w:szCs w:val="24"/>
        </w:rPr>
      </w:pPr>
      <w:r>
        <w:rPr>
          <w:rFonts w:ascii="Times New Roman" w:hAnsi="Times New Roman" w:cs="Times New Roman"/>
          <w:sz w:val="24"/>
          <w:szCs w:val="24"/>
        </w:rPr>
        <w:t>Hypothesis Four</w:t>
      </w:r>
    </w:p>
    <w:tbl>
      <w:tblPr>
        <w:tblW w:w="59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7"/>
        <w:gridCol w:w="1020"/>
        <w:gridCol w:w="1439"/>
        <w:gridCol w:w="1020"/>
      </w:tblGrid>
      <w:tr w:rsidR="00B40EA2" w:rsidRPr="00517FCE" w:rsidTr="00B40EA2">
        <w:trPr>
          <w:cantSplit/>
          <w:tblHeader/>
        </w:trPr>
        <w:tc>
          <w:tcPr>
            <w:tcW w:w="5923" w:type="dxa"/>
            <w:gridSpan w:val="4"/>
            <w:tcBorders>
              <w:top w:val="nil"/>
              <w:left w:val="nil"/>
              <w:bottom w:val="nil"/>
              <w:right w:val="nil"/>
            </w:tcBorders>
            <w:shd w:val="clear" w:color="auto" w:fill="FFFFFF"/>
            <w:vAlign w:val="center"/>
          </w:tcPr>
          <w:p w:rsidR="00B40EA2" w:rsidRPr="00517FCE"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517FCE">
              <w:rPr>
                <w:rFonts w:ascii="Arial" w:hAnsi="Arial" w:cs="Arial"/>
                <w:b/>
                <w:bCs/>
                <w:color w:val="000000"/>
                <w:sz w:val="18"/>
                <w:szCs w:val="18"/>
              </w:rPr>
              <w:t>Descriptive Statistics</w:t>
            </w:r>
          </w:p>
        </w:tc>
      </w:tr>
      <w:tr w:rsidR="00B40EA2" w:rsidRPr="00517FCE" w:rsidTr="00B40EA2">
        <w:trPr>
          <w:cantSplit/>
          <w:tblHeader/>
        </w:trPr>
        <w:tc>
          <w:tcPr>
            <w:tcW w:w="2447"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517FCE"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019" w:type="dxa"/>
            <w:tcBorders>
              <w:top w:val="single" w:sz="16" w:space="0" w:color="000000"/>
              <w:left w:val="single" w:sz="16" w:space="0" w:color="000000"/>
              <w:bottom w:val="single" w:sz="16" w:space="0" w:color="000000"/>
            </w:tcBorders>
            <w:shd w:val="clear" w:color="auto" w:fill="FFFFFF"/>
            <w:vAlign w:val="bottom"/>
          </w:tcPr>
          <w:p w:rsidR="00B40EA2" w:rsidRPr="00517FCE"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517FCE">
              <w:rPr>
                <w:rFonts w:ascii="Arial" w:hAnsi="Arial" w:cs="Arial"/>
                <w:color w:val="000000"/>
                <w:sz w:val="18"/>
                <w:szCs w:val="18"/>
              </w:rPr>
              <w:t>Mean</w:t>
            </w:r>
          </w:p>
        </w:tc>
        <w:tc>
          <w:tcPr>
            <w:tcW w:w="1438" w:type="dxa"/>
            <w:tcBorders>
              <w:top w:val="single" w:sz="16" w:space="0" w:color="000000"/>
              <w:bottom w:val="single" w:sz="16" w:space="0" w:color="000000"/>
            </w:tcBorders>
            <w:shd w:val="clear" w:color="auto" w:fill="FFFFFF"/>
            <w:vAlign w:val="bottom"/>
          </w:tcPr>
          <w:p w:rsidR="00B40EA2" w:rsidRPr="00517FCE"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517FCE">
              <w:rPr>
                <w:rFonts w:ascii="Arial" w:hAnsi="Arial" w:cs="Arial"/>
                <w:color w:val="000000"/>
                <w:sz w:val="18"/>
                <w:szCs w:val="18"/>
              </w:rPr>
              <w:t>Std. Deviation</w:t>
            </w:r>
          </w:p>
        </w:tc>
        <w:tc>
          <w:tcPr>
            <w:tcW w:w="1019" w:type="dxa"/>
            <w:tcBorders>
              <w:top w:val="single" w:sz="16" w:space="0" w:color="000000"/>
              <w:bottom w:val="single" w:sz="16" w:space="0" w:color="000000"/>
              <w:right w:val="single" w:sz="16" w:space="0" w:color="000000"/>
            </w:tcBorders>
            <w:shd w:val="clear" w:color="auto" w:fill="FFFFFF"/>
            <w:vAlign w:val="bottom"/>
          </w:tcPr>
          <w:p w:rsidR="00B40EA2" w:rsidRPr="00517FCE"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517FCE">
              <w:rPr>
                <w:rFonts w:ascii="Arial" w:hAnsi="Arial" w:cs="Arial"/>
                <w:color w:val="000000"/>
                <w:sz w:val="18"/>
                <w:szCs w:val="18"/>
              </w:rPr>
              <w:t>N</w:t>
            </w:r>
          </w:p>
        </w:tc>
      </w:tr>
      <w:tr w:rsidR="00B40EA2" w:rsidRPr="00517FCE" w:rsidTr="00B40EA2">
        <w:trPr>
          <w:cantSplit/>
          <w:tblHeader/>
        </w:trPr>
        <w:tc>
          <w:tcPr>
            <w:tcW w:w="2447" w:type="dxa"/>
            <w:tcBorders>
              <w:top w:val="single" w:sz="16" w:space="0" w:color="000000"/>
              <w:left w:val="single" w:sz="16" w:space="0" w:color="000000"/>
              <w:bottom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r w:rsidRPr="00517FCE">
              <w:rPr>
                <w:rFonts w:ascii="Arial" w:hAnsi="Arial" w:cs="Arial"/>
                <w:color w:val="000000"/>
                <w:sz w:val="18"/>
                <w:szCs w:val="18"/>
              </w:rPr>
              <w:t>S18Q5 MOM-OVERALL GOOD RELATIONSHIP-W2</w:t>
            </w:r>
          </w:p>
        </w:tc>
        <w:tc>
          <w:tcPr>
            <w:tcW w:w="1019" w:type="dxa"/>
            <w:tcBorders>
              <w:top w:val="single" w:sz="16" w:space="0" w:color="000000"/>
              <w:left w:val="single" w:sz="16" w:space="0" w:color="000000"/>
              <w:bottom w:val="nil"/>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1.69</w:t>
            </w:r>
          </w:p>
        </w:tc>
        <w:tc>
          <w:tcPr>
            <w:tcW w:w="1438" w:type="dxa"/>
            <w:tcBorders>
              <w:top w:val="single" w:sz="16" w:space="0" w:color="000000"/>
              <w:bottom w:val="nil"/>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.851</w:t>
            </w:r>
          </w:p>
        </w:tc>
        <w:tc>
          <w:tcPr>
            <w:tcW w:w="1019" w:type="dxa"/>
            <w:tcBorders>
              <w:top w:val="single" w:sz="16" w:space="0" w:color="000000"/>
              <w:bottom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2780</w:t>
            </w:r>
          </w:p>
        </w:tc>
      </w:tr>
      <w:tr w:rsidR="00B40EA2" w:rsidRPr="00517FCE" w:rsidTr="00B40EA2">
        <w:trPr>
          <w:cantSplit/>
        </w:trPr>
        <w:tc>
          <w:tcPr>
            <w:tcW w:w="2447" w:type="dxa"/>
            <w:tcBorders>
              <w:top w:val="nil"/>
              <w:left w:val="single" w:sz="16" w:space="0" w:color="000000"/>
              <w:bottom w:val="single" w:sz="16" w:space="0" w:color="000000"/>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proofErr w:type="spellStart"/>
            <w:r w:rsidRPr="00517FCE">
              <w:rPr>
                <w:rFonts w:ascii="Arial" w:hAnsi="Arial" w:cs="Arial"/>
                <w:color w:val="000000"/>
                <w:sz w:val="18"/>
                <w:szCs w:val="18"/>
              </w:rPr>
              <w:t>Knowbcavg</w:t>
            </w:r>
            <w:proofErr w:type="spellEnd"/>
          </w:p>
        </w:tc>
        <w:tc>
          <w:tcPr>
            <w:tcW w:w="1019" w:type="dxa"/>
            <w:tcBorders>
              <w:top w:val="nil"/>
              <w:left w:val="single" w:sz="16" w:space="0" w:color="000000"/>
              <w:bottom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2.2582</w:t>
            </w:r>
          </w:p>
        </w:tc>
        <w:tc>
          <w:tcPr>
            <w:tcW w:w="1438" w:type="dxa"/>
            <w:tcBorders>
              <w:top w:val="nil"/>
              <w:bottom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.91686</w:t>
            </w:r>
          </w:p>
        </w:tc>
        <w:tc>
          <w:tcPr>
            <w:tcW w:w="1019" w:type="dxa"/>
            <w:tcBorders>
              <w:top w:val="nil"/>
              <w:bottom w:val="single" w:sz="16" w:space="0" w:color="000000"/>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2796</w:t>
            </w:r>
          </w:p>
        </w:tc>
      </w:tr>
    </w:tbl>
    <w:p w:rsidR="00B40EA2" w:rsidRDefault="00B40EA2" w:rsidP="00D963DB">
      <w:pPr>
        <w:rPr>
          <w:rFonts w:ascii="Times New Roman" w:hAnsi="Times New Roman" w:cs="Times New Roman"/>
          <w:sz w:val="24"/>
          <w:szCs w:val="24"/>
        </w:rPr>
      </w:pPr>
    </w:p>
    <w:tbl>
      <w:tblPr>
        <w:tblW w:w="7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48"/>
        <w:gridCol w:w="1987"/>
        <w:gridCol w:w="1468"/>
        <w:gridCol w:w="1255"/>
      </w:tblGrid>
      <w:tr w:rsidR="00B40EA2" w:rsidRPr="00517FCE" w:rsidTr="00B40EA2">
        <w:trPr>
          <w:cantSplit/>
          <w:tblHeader/>
        </w:trPr>
        <w:tc>
          <w:tcPr>
            <w:tcW w:w="7157" w:type="dxa"/>
            <w:gridSpan w:val="4"/>
            <w:tcBorders>
              <w:top w:val="nil"/>
              <w:left w:val="nil"/>
              <w:bottom w:val="nil"/>
              <w:right w:val="nil"/>
            </w:tcBorders>
            <w:shd w:val="clear" w:color="auto" w:fill="FFFFFF"/>
            <w:vAlign w:val="center"/>
          </w:tcPr>
          <w:p w:rsidR="00B40EA2" w:rsidRDefault="00B40EA2" w:rsidP="00B40EA2">
            <w:pPr>
              <w:autoSpaceDE w:val="0"/>
              <w:autoSpaceDN w:val="0"/>
              <w:adjustRightInd w:val="0"/>
              <w:spacing w:line="320" w:lineRule="atLeast"/>
              <w:ind w:left="60" w:right="60"/>
              <w:jc w:val="center"/>
              <w:rPr>
                <w:rFonts w:ascii="Arial" w:hAnsi="Arial" w:cs="Arial"/>
                <w:b/>
                <w:bCs/>
                <w:color w:val="000000"/>
                <w:sz w:val="18"/>
                <w:szCs w:val="18"/>
              </w:rPr>
            </w:pPr>
          </w:p>
          <w:p w:rsidR="00B40EA2" w:rsidRDefault="00B40EA2" w:rsidP="00B40EA2">
            <w:pPr>
              <w:autoSpaceDE w:val="0"/>
              <w:autoSpaceDN w:val="0"/>
              <w:adjustRightInd w:val="0"/>
              <w:spacing w:line="320" w:lineRule="atLeast"/>
              <w:ind w:left="60" w:right="60"/>
              <w:jc w:val="center"/>
              <w:rPr>
                <w:rFonts w:ascii="Arial" w:hAnsi="Arial" w:cs="Arial"/>
                <w:b/>
                <w:bCs/>
                <w:color w:val="000000"/>
                <w:sz w:val="18"/>
                <w:szCs w:val="18"/>
              </w:rPr>
            </w:pPr>
          </w:p>
          <w:p w:rsidR="00B40EA2" w:rsidRPr="00517FCE"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517FCE">
              <w:rPr>
                <w:rFonts w:ascii="Arial" w:hAnsi="Arial" w:cs="Arial"/>
                <w:b/>
                <w:bCs/>
                <w:color w:val="000000"/>
                <w:sz w:val="18"/>
                <w:szCs w:val="18"/>
              </w:rPr>
              <w:t>Correlations</w:t>
            </w:r>
          </w:p>
        </w:tc>
      </w:tr>
      <w:tr w:rsidR="00B40EA2" w:rsidRPr="00517FCE" w:rsidTr="00B40EA2">
        <w:trPr>
          <w:cantSplit/>
          <w:tblHeader/>
        </w:trPr>
        <w:tc>
          <w:tcPr>
            <w:tcW w:w="443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B40EA2" w:rsidRPr="00517FCE"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468" w:type="dxa"/>
            <w:tcBorders>
              <w:top w:val="single" w:sz="16" w:space="0" w:color="000000"/>
              <w:left w:val="single" w:sz="16" w:space="0" w:color="000000"/>
              <w:bottom w:val="single" w:sz="16" w:space="0" w:color="000000"/>
            </w:tcBorders>
            <w:shd w:val="clear" w:color="auto" w:fill="FFFFFF"/>
            <w:vAlign w:val="bottom"/>
          </w:tcPr>
          <w:p w:rsidR="00B40EA2" w:rsidRPr="00517FCE" w:rsidRDefault="00B40EA2" w:rsidP="00B40EA2">
            <w:pPr>
              <w:autoSpaceDE w:val="0"/>
              <w:autoSpaceDN w:val="0"/>
              <w:adjustRightInd w:val="0"/>
              <w:spacing w:line="320" w:lineRule="atLeast"/>
              <w:ind w:left="60" w:right="60"/>
              <w:jc w:val="center"/>
              <w:rPr>
                <w:rFonts w:ascii="Arial" w:hAnsi="Arial" w:cs="Arial"/>
                <w:color w:val="000000"/>
                <w:sz w:val="18"/>
                <w:szCs w:val="18"/>
              </w:rPr>
            </w:pPr>
            <w:r w:rsidRPr="00517FCE">
              <w:rPr>
                <w:rFonts w:ascii="Arial" w:hAnsi="Arial" w:cs="Arial"/>
                <w:color w:val="000000"/>
                <w:sz w:val="18"/>
                <w:szCs w:val="18"/>
              </w:rPr>
              <w:t>S18Q5 MOM-OVERALL GOOD RELATIONSHIP-W2</w:t>
            </w:r>
          </w:p>
        </w:tc>
        <w:tc>
          <w:tcPr>
            <w:tcW w:w="1255" w:type="dxa"/>
            <w:tcBorders>
              <w:top w:val="single" w:sz="16" w:space="0" w:color="000000"/>
              <w:bottom w:val="single" w:sz="16" w:space="0" w:color="000000"/>
              <w:right w:val="single" w:sz="16" w:space="0" w:color="000000"/>
            </w:tcBorders>
            <w:shd w:val="clear" w:color="auto" w:fill="FFFFFF"/>
            <w:vAlign w:val="bottom"/>
          </w:tcPr>
          <w:p w:rsidR="00B40EA2" w:rsidRPr="00517FCE" w:rsidRDefault="00B40EA2" w:rsidP="00B40EA2">
            <w:pPr>
              <w:autoSpaceDE w:val="0"/>
              <w:autoSpaceDN w:val="0"/>
              <w:adjustRightInd w:val="0"/>
              <w:spacing w:line="320" w:lineRule="atLeast"/>
              <w:ind w:left="60" w:right="60"/>
              <w:jc w:val="center"/>
              <w:rPr>
                <w:rFonts w:ascii="Arial" w:hAnsi="Arial" w:cs="Arial"/>
                <w:color w:val="000000"/>
                <w:sz w:val="18"/>
                <w:szCs w:val="18"/>
              </w:rPr>
            </w:pPr>
            <w:proofErr w:type="spellStart"/>
            <w:r w:rsidRPr="00517FCE">
              <w:rPr>
                <w:rFonts w:ascii="Arial" w:hAnsi="Arial" w:cs="Arial"/>
                <w:color w:val="000000"/>
                <w:sz w:val="18"/>
                <w:szCs w:val="18"/>
              </w:rPr>
              <w:t>Knowbcavg</w:t>
            </w:r>
            <w:proofErr w:type="spellEnd"/>
          </w:p>
        </w:tc>
      </w:tr>
      <w:tr w:rsidR="00B40EA2" w:rsidRPr="00517FCE" w:rsidTr="00B40EA2">
        <w:trPr>
          <w:cantSplit/>
          <w:tblHeader/>
        </w:trPr>
        <w:tc>
          <w:tcPr>
            <w:tcW w:w="2447" w:type="dxa"/>
            <w:vMerge w:val="restart"/>
            <w:tcBorders>
              <w:top w:val="single" w:sz="16" w:space="0" w:color="000000"/>
              <w:left w:val="single" w:sz="16" w:space="0" w:color="000000"/>
              <w:right w:val="nil"/>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r w:rsidRPr="00517FCE">
              <w:rPr>
                <w:rFonts w:ascii="Arial" w:hAnsi="Arial" w:cs="Arial"/>
                <w:color w:val="000000"/>
                <w:sz w:val="18"/>
                <w:szCs w:val="18"/>
              </w:rPr>
              <w:t>S18Q5 MOM-OVERALL GOOD RELATIONSHIP-W2</w:t>
            </w:r>
          </w:p>
        </w:tc>
        <w:tc>
          <w:tcPr>
            <w:tcW w:w="1987" w:type="dxa"/>
            <w:tcBorders>
              <w:top w:val="single" w:sz="16" w:space="0" w:color="000000"/>
              <w:left w:val="nil"/>
              <w:bottom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r w:rsidRPr="00517FCE">
              <w:rPr>
                <w:rFonts w:ascii="Arial" w:hAnsi="Arial" w:cs="Arial"/>
                <w:color w:val="000000"/>
                <w:sz w:val="18"/>
                <w:szCs w:val="18"/>
              </w:rPr>
              <w:t>Pearson Correlation</w:t>
            </w:r>
          </w:p>
        </w:tc>
        <w:tc>
          <w:tcPr>
            <w:tcW w:w="1468" w:type="dxa"/>
            <w:tcBorders>
              <w:top w:val="single" w:sz="16" w:space="0" w:color="000000"/>
              <w:left w:val="single" w:sz="16" w:space="0" w:color="000000"/>
              <w:bottom w:val="nil"/>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1</w:t>
            </w:r>
          </w:p>
        </w:tc>
        <w:tc>
          <w:tcPr>
            <w:tcW w:w="1255" w:type="dxa"/>
            <w:tcBorders>
              <w:top w:val="single" w:sz="16" w:space="0" w:color="000000"/>
              <w:bottom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.065</w:t>
            </w:r>
            <w:r w:rsidRPr="00517FCE">
              <w:rPr>
                <w:rFonts w:ascii="Arial" w:hAnsi="Arial" w:cs="Arial"/>
                <w:color w:val="000000"/>
                <w:sz w:val="18"/>
                <w:szCs w:val="18"/>
                <w:vertAlign w:val="superscript"/>
              </w:rPr>
              <w:t>**</w:t>
            </w:r>
          </w:p>
        </w:tc>
      </w:tr>
      <w:tr w:rsidR="00B40EA2" w:rsidRPr="00517FCE" w:rsidTr="00B40EA2">
        <w:trPr>
          <w:cantSplit/>
          <w:tblHeader/>
        </w:trPr>
        <w:tc>
          <w:tcPr>
            <w:tcW w:w="2447" w:type="dxa"/>
            <w:vMerge/>
            <w:tcBorders>
              <w:top w:val="single" w:sz="16" w:space="0" w:color="000000"/>
              <w:left w:val="single" w:sz="16" w:space="0" w:color="000000"/>
              <w:right w:val="nil"/>
            </w:tcBorders>
            <w:shd w:val="clear" w:color="auto" w:fill="FFFFFF"/>
          </w:tcPr>
          <w:p w:rsidR="00B40EA2" w:rsidRPr="00517FCE" w:rsidRDefault="00B40EA2" w:rsidP="00B40EA2">
            <w:pPr>
              <w:autoSpaceDE w:val="0"/>
              <w:autoSpaceDN w:val="0"/>
              <w:adjustRightInd w:val="0"/>
              <w:spacing w:line="240" w:lineRule="auto"/>
              <w:rPr>
                <w:rFonts w:ascii="Arial" w:hAnsi="Arial" w:cs="Arial"/>
                <w:color w:val="000000"/>
                <w:sz w:val="18"/>
                <w:szCs w:val="18"/>
              </w:rPr>
            </w:pPr>
          </w:p>
        </w:tc>
        <w:tc>
          <w:tcPr>
            <w:tcW w:w="1987" w:type="dxa"/>
            <w:tcBorders>
              <w:top w:val="nil"/>
              <w:left w:val="nil"/>
              <w:bottom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r w:rsidRPr="00517FCE">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vAlign w:val="center"/>
          </w:tcPr>
          <w:p w:rsidR="00B40EA2" w:rsidRPr="00517FCE" w:rsidRDefault="00B40EA2" w:rsidP="00B40EA2">
            <w:pPr>
              <w:autoSpaceDE w:val="0"/>
              <w:autoSpaceDN w:val="0"/>
              <w:adjustRightInd w:val="0"/>
              <w:spacing w:line="240" w:lineRule="auto"/>
              <w:jc w:val="center"/>
              <w:rPr>
                <w:rFonts w:ascii="Times New Roman" w:hAnsi="Times New Roman" w:cs="Times New Roman"/>
                <w:sz w:val="24"/>
                <w:szCs w:val="24"/>
              </w:rPr>
            </w:pPr>
          </w:p>
        </w:tc>
        <w:tc>
          <w:tcPr>
            <w:tcW w:w="1255" w:type="dxa"/>
            <w:tcBorders>
              <w:top w:val="nil"/>
              <w:bottom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.001</w:t>
            </w:r>
          </w:p>
        </w:tc>
      </w:tr>
      <w:tr w:rsidR="00B40EA2" w:rsidRPr="00517FCE" w:rsidTr="00B40EA2">
        <w:trPr>
          <w:cantSplit/>
          <w:tblHeader/>
        </w:trPr>
        <w:tc>
          <w:tcPr>
            <w:tcW w:w="2447" w:type="dxa"/>
            <w:vMerge/>
            <w:tcBorders>
              <w:top w:val="single" w:sz="16" w:space="0" w:color="000000"/>
              <w:left w:val="single" w:sz="16" w:space="0" w:color="000000"/>
              <w:right w:val="nil"/>
            </w:tcBorders>
            <w:shd w:val="clear" w:color="auto" w:fill="FFFFFF"/>
          </w:tcPr>
          <w:p w:rsidR="00B40EA2" w:rsidRPr="00517FCE" w:rsidRDefault="00B40EA2" w:rsidP="00B40EA2">
            <w:pPr>
              <w:autoSpaceDE w:val="0"/>
              <w:autoSpaceDN w:val="0"/>
              <w:adjustRightInd w:val="0"/>
              <w:spacing w:line="240" w:lineRule="auto"/>
              <w:rPr>
                <w:rFonts w:ascii="Arial" w:hAnsi="Arial" w:cs="Arial"/>
                <w:color w:val="000000"/>
                <w:sz w:val="18"/>
                <w:szCs w:val="18"/>
              </w:rPr>
            </w:pPr>
          </w:p>
        </w:tc>
        <w:tc>
          <w:tcPr>
            <w:tcW w:w="1987" w:type="dxa"/>
            <w:tcBorders>
              <w:top w:val="nil"/>
              <w:left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r w:rsidRPr="00517FCE">
              <w:rPr>
                <w:rFonts w:ascii="Arial" w:hAnsi="Arial" w:cs="Arial"/>
                <w:color w:val="000000"/>
                <w:sz w:val="18"/>
                <w:szCs w:val="18"/>
              </w:rPr>
              <w:t>N</w:t>
            </w:r>
          </w:p>
        </w:tc>
        <w:tc>
          <w:tcPr>
            <w:tcW w:w="1468" w:type="dxa"/>
            <w:tcBorders>
              <w:top w:val="nil"/>
              <w:lef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2780</w:t>
            </w:r>
          </w:p>
        </w:tc>
        <w:tc>
          <w:tcPr>
            <w:tcW w:w="1255" w:type="dxa"/>
            <w:tcBorders>
              <w:top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2691</w:t>
            </w:r>
          </w:p>
        </w:tc>
      </w:tr>
      <w:tr w:rsidR="00B40EA2" w:rsidRPr="00517FCE" w:rsidTr="00B40EA2">
        <w:trPr>
          <w:cantSplit/>
          <w:tblHeader/>
        </w:trPr>
        <w:tc>
          <w:tcPr>
            <w:tcW w:w="2447" w:type="dxa"/>
            <w:vMerge w:val="restart"/>
            <w:tcBorders>
              <w:left w:val="single" w:sz="16" w:space="0" w:color="000000"/>
              <w:bottom w:val="single" w:sz="16" w:space="0" w:color="000000"/>
              <w:right w:val="nil"/>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proofErr w:type="spellStart"/>
            <w:r w:rsidRPr="00517FCE">
              <w:rPr>
                <w:rFonts w:ascii="Arial" w:hAnsi="Arial" w:cs="Arial"/>
                <w:color w:val="000000"/>
                <w:sz w:val="18"/>
                <w:szCs w:val="18"/>
              </w:rPr>
              <w:t>Knowbcavg</w:t>
            </w:r>
            <w:proofErr w:type="spellEnd"/>
          </w:p>
        </w:tc>
        <w:tc>
          <w:tcPr>
            <w:tcW w:w="1987" w:type="dxa"/>
            <w:tcBorders>
              <w:left w:val="nil"/>
              <w:bottom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r w:rsidRPr="00517FCE">
              <w:rPr>
                <w:rFonts w:ascii="Arial" w:hAnsi="Arial" w:cs="Arial"/>
                <w:color w:val="000000"/>
                <w:sz w:val="18"/>
                <w:szCs w:val="18"/>
              </w:rPr>
              <w:t>Pearson Correlation</w:t>
            </w:r>
          </w:p>
        </w:tc>
        <w:tc>
          <w:tcPr>
            <w:tcW w:w="1468" w:type="dxa"/>
            <w:tcBorders>
              <w:left w:val="single" w:sz="16" w:space="0" w:color="000000"/>
              <w:bottom w:val="nil"/>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.065</w:t>
            </w:r>
            <w:r w:rsidRPr="00517FCE">
              <w:rPr>
                <w:rFonts w:ascii="Arial" w:hAnsi="Arial" w:cs="Arial"/>
                <w:color w:val="000000"/>
                <w:sz w:val="18"/>
                <w:szCs w:val="18"/>
                <w:vertAlign w:val="superscript"/>
              </w:rPr>
              <w:t>**</w:t>
            </w:r>
          </w:p>
        </w:tc>
        <w:tc>
          <w:tcPr>
            <w:tcW w:w="1255" w:type="dxa"/>
            <w:tcBorders>
              <w:bottom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1</w:t>
            </w:r>
          </w:p>
        </w:tc>
      </w:tr>
      <w:tr w:rsidR="00B40EA2" w:rsidRPr="00517FCE" w:rsidTr="00B40EA2">
        <w:trPr>
          <w:cantSplit/>
          <w:tblHeader/>
        </w:trPr>
        <w:tc>
          <w:tcPr>
            <w:tcW w:w="2447" w:type="dxa"/>
            <w:vMerge/>
            <w:tcBorders>
              <w:left w:val="single" w:sz="16" w:space="0" w:color="000000"/>
              <w:bottom w:val="single" w:sz="16" w:space="0" w:color="000000"/>
              <w:right w:val="nil"/>
            </w:tcBorders>
            <w:shd w:val="clear" w:color="auto" w:fill="FFFFFF"/>
          </w:tcPr>
          <w:p w:rsidR="00B40EA2" w:rsidRPr="00517FCE" w:rsidRDefault="00B40EA2" w:rsidP="00B40EA2">
            <w:pPr>
              <w:autoSpaceDE w:val="0"/>
              <w:autoSpaceDN w:val="0"/>
              <w:adjustRightInd w:val="0"/>
              <w:spacing w:line="240" w:lineRule="auto"/>
              <w:rPr>
                <w:rFonts w:ascii="Arial" w:hAnsi="Arial" w:cs="Arial"/>
                <w:color w:val="000000"/>
                <w:sz w:val="18"/>
                <w:szCs w:val="18"/>
              </w:rPr>
            </w:pPr>
          </w:p>
        </w:tc>
        <w:tc>
          <w:tcPr>
            <w:tcW w:w="1987" w:type="dxa"/>
            <w:tcBorders>
              <w:top w:val="nil"/>
              <w:left w:val="nil"/>
              <w:bottom w:val="nil"/>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r w:rsidRPr="00517FCE">
              <w:rPr>
                <w:rFonts w:ascii="Arial" w:hAnsi="Arial" w:cs="Arial"/>
                <w:color w:val="000000"/>
                <w:sz w:val="18"/>
                <w:szCs w:val="18"/>
              </w:rPr>
              <w:t>Sig. (2-tailed)</w:t>
            </w:r>
          </w:p>
        </w:tc>
        <w:tc>
          <w:tcPr>
            <w:tcW w:w="1468" w:type="dxa"/>
            <w:tcBorders>
              <w:top w:val="nil"/>
              <w:left w:val="single" w:sz="16" w:space="0" w:color="000000"/>
              <w:bottom w:val="nil"/>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.001</w:t>
            </w:r>
          </w:p>
        </w:tc>
        <w:tc>
          <w:tcPr>
            <w:tcW w:w="1255" w:type="dxa"/>
            <w:tcBorders>
              <w:top w:val="nil"/>
              <w:bottom w:val="nil"/>
              <w:right w:val="single" w:sz="16" w:space="0" w:color="000000"/>
            </w:tcBorders>
            <w:shd w:val="clear" w:color="auto" w:fill="FFFFFF"/>
            <w:vAlign w:val="center"/>
          </w:tcPr>
          <w:p w:rsidR="00B40EA2" w:rsidRPr="00517FCE" w:rsidRDefault="00B40EA2" w:rsidP="00B40EA2">
            <w:pPr>
              <w:autoSpaceDE w:val="0"/>
              <w:autoSpaceDN w:val="0"/>
              <w:adjustRightInd w:val="0"/>
              <w:spacing w:line="240" w:lineRule="auto"/>
              <w:jc w:val="center"/>
              <w:rPr>
                <w:rFonts w:ascii="Times New Roman" w:hAnsi="Times New Roman" w:cs="Times New Roman"/>
                <w:sz w:val="24"/>
                <w:szCs w:val="24"/>
              </w:rPr>
            </w:pPr>
          </w:p>
        </w:tc>
      </w:tr>
      <w:tr w:rsidR="00B40EA2" w:rsidRPr="00517FCE" w:rsidTr="00B40EA2">
        <w:trPr>
          <w:cantSplit/>
          <w:tblHeader/>
        </w:trPr>
        <w:tc>
          <w:tcPr>
            <w:tcW w:w="2447" w:type="dxa"/>
            <w:vMerge/>
            <w:tcBorders>
              <w:left w:val="single" w:sz="16" w:space="0" w:color="000000"/>
              <w:bottom w:val="single" w:sz="16" w:space="0" w:color="000000"/>
              <w:right w:val="nil"/>
            </w:tcBorders>
            <w:shd w:val="clear" w:color="auto" w:fill="FFFFFF"/>
          </w:tcPr>
          <w:p w:rsidR="00B40EA2" w:rsidRPr="00517FCE" w:rsidRDefault="00B40EA2" w:rsidP="00B40EA2">
            <w:pPr>
              <w:autoSpaceDE w:val="0"/>
              <w:autoSpaceDN w:val="0"/>
              <w:adjustRightInd w:val="0"/>
              <w:spacing w:line="240" w:lineRule="auto"/>
              <w:rPr>
                <w:rFonts w:ascii="Times New Roman" w:hAnsi="Times New Roman" w:cs="Times New Roman"/>
                <w:sz w:val="24"/>
                <w:szCs w:val="24"/>
              </w:rPr>
            </w:pPr>
          </w:p>
        </w:tc>
        <w:tc>
          <w:tcPr>
            <w:tcW w:w="1987" w:type="dxa"/>
            <w:tcBorders>
              <w:top w:val="nil"/>
              <w:left w:val="nil"/>
              <w:bottom w:val="single" w:sz="16" w:space="0" w:color="000000"/>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r w:rsidRPr="00517FCE">
              <w:rPr>
                <w:rFonts w:ascii="Arial" w:hAnsi="Arial" w:cs="Arial"/>
                <w:color w:val="000000"/>
                <w:sz w:val="18"/>
                <w:szCs w:val="18"/>
              </w:rPr>
              <w:t>N</w:t>
            </w:r>
          </w:p>
        </w:tc>
        <w:tc>
          <w:tcPr>
            <w:tcW w:w="1468" w:type="dxa"/>
            <w:tcBorders>
              <w:top w:val="nil"/>
              <w:left w:val="single" w:sz="16" w:space="0" w:color="000000"/>
              <w:bottom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2691</w:t>
            </w:r>
          </w:p>
        </w:tc>
        <w:tc>
          <w:tcPr>
            <w:tcW w:w="1255" w:type="dxa"/>
            <w:tcBorders>
              <w:top w:val="nil"/>
              <w:bottom w:val="single" w:sz="16" w:space="0" w:color="000000"/>
              <w:right w:val="single" w:sz="16" w:space="0" w:color="000000"/>
            </w:tcBorders>
            <w:shd w:val="clear" w:color="auto" w:fill="FFFFFF"/>
          </w:tcPr>
          <w:p w:rsidR="00B40EA2" w:rsidRPr="00517FCE" w:rsidRDefault="00B40EA2" w:rsidP="00B40EA2">
            <w:pPr>
              <w:autoSpaceDE w:val="0"/>
              <w:autoSpaceDN w:val="0"/>
              <w:adjustRightInd w:val="0"/>
              <w:spacing w:line="320" w:lineRule="atLeast"/>
              <w:ind w:left="60" w:right="60"/>
              <w:jc w:val="right"/>
              <w:rPr>
                <w:rFonts w:ascii="Arial" w:hAnsi="Arial" w:cs="Arial"/>
                <w:color w:val="000000"/>
                <w:sz w:val="18"/>
                <w:szCs w:val="18"/>
              </w:rPr>
            </w:pPr>
            <w:r w:rsidRPr="00517FCE">
              <w:rPr>
                <w:rFonts w:ascii="Arial" w:hAnsi="Arial" w:cs="Arial"/>
                <w:color w:val="000000"/>
                <w:sz w:val="18"/>
                <w:szCs w:val="18"/>
              </w:rPr>
              <w:t>2796</w:t>
            </w:r>
          </w:p>
        </w:tc>
      </w:tr>
      <w:tr w:rsidR="00B40EA2" w:rsidRPr="00517FCE" w:rsidTr="00B40EA2">
        <w:trPr>
          <w:cantSplit/>
        </w:trPr>
        <w:tc>
          <w:tcPr>
            <w:tcW w:w="7157" w:type="dxa"/>
            <w:gridSpan w:val="4"/>
            <w:tcBorders>
              <w:top w:val="nil"/>
              <w:left w:val="nil"/>
              <w:bottom w:val="nil"/>
              <w:right w:val="nil"/>
            </w:tcBorders>
            <w:shd w:val="clear" w:color="auto" w:fill="FFFFFF"/>
          </w:tcPr>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r w:rsidRPr="00517FCE">
              <w:rPr>
                <w:rFonts w:ascii="Arial" w:hAnsi="Arial" w:cs="Arial"/>
                <w:color w:val="000000"/>
                <w:sz w:val="18"/>
                <w:szCs w:val="18"/>
              </w:rPr>
              <w:t>**. Correlation is significant at the 0.01 level (2-tailed).</w:t>
            </w:r>
          </w:p>
          <w:p w:rsidR="00B40EA2" w:rsidRPr="00517FCE" w:rsidRDefault="00B40EA2" w:rsidP="00B40EA2">
            <w:pPr>
              <w:autoSpaceDE w:val="0"/>
              <w:autoSpaceDN w:val="0"/>
              <w:adjustRightInd w:val="0"/>
              <w:spacing w:line="320" w:lineRule="atLeast"/>
              <w:ind w:left="60" w:right="60"/>
              <w:rPr>
                <w:rFonts w:ascii="Arial" w:hAnsi="Arial" w:cs="Arial"/>
                <w:color w:val="000000"/>
                <w:sz w:val="18"/>
                <w:szCs w:val="18"/>
              </w:rPr>
            </w:pPr>
          </w:p>
        </w:tc>
      </w:tr>
    </w:tbl>
    <w:p w:rsidR="008B257D" w:rsidRPr="00813158" w:rsidRDefault="008B257D" w:rsidP="00D963DB">
      <w:pPr>
        <w:rPr>
          <w:rFonts w:ascii="Times New Roman" w:hAnsi="Times New Roman" w:cs="Times New Roman"/>
          <w:b/>
          <w:sz w:val="24"/>
          <w:szCs w:val="24"/>
        </w:rPr>
      </w:pPr>
    </w:p>
    <w:sectPr w:rsidR="008B257D" w:rsidRPr="00813158" w:rsidSect="00E86707">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5D" w:rsidRDefault="00EA695D" w:rsidP="00B40EA2">
      <w:pPr>
        <w:spacing w:line="240" w:lineRule="auto"/>
      </w:pPr>
      <w:r>
        <w:separator/>
      </w:r>
    </w:p>
  </w:endnote>
  <w:endnote w:type="continuationSeparator" w:id="0">
    <w:p w:rsidR="00EA695D" w:rsidRDefault="00EA695D" w:rsidP="00B40E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5D" w:rsidRDefault="00EA695D" w:rsidP="00B40EA2">
      <w:pPr>
        <w:spacing w:line="240" w:lineRule="auto"/>
      </w:pPr>
      <w:r>
        <w:separator/>
      </w:r>
    </w:p>
  </w:footnote>
  <w:footnote w:type="continuationSeparator" w:id="0">
    <w:p w:rsidR="00EA695D" w:rsidRDefault="00EA695D" w:rsidP="00B40E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95D" w:rsidRDefault="00EA695D" w:rsidP="00B40EA2">
    <w:pPr>
      <w:pStyle w:val="Header"/>
      <w:jc w:val="right"/>
    </w:pPr>
    <w:r>
      <w:t>Amanda Marshall</w:t>
    </w:r>
  </w:p>
  <w:p w:rsidR="00EA695D" w:rsidRDefault="00EA69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26F2B"/>
    <w:multiLevelType w:val="hybridMultilevel"/>
    <w:tmpl w:val="BEFC7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20"/>
  <w:characterSpacingControl w:val="doNotCompress"/>
  <w:footnotePr>
    <w:footnote w:id="-1"/>
    <w:footnote w:id="0"/>
  </w:footnotePr>
  <w:endnotePr>
    <w:endnote w:id="-1"/>
    <w:endnote w:id="0"/>
  </w:endnotePr>
  <w:compat/>
  <w:rsids>
    <w:rsidRoot w:val="00D963DB"/>
    <w:rsid w:val="00001B23"/>
    <w:rsid w:val="000031A1"/>
    <w:rsid w:val="00040D83"/>
    <w:rsid w:val="00063A78"/>
    <w:rsid w:val="00105B14"/>
    <w:rsid w:val="00180FE5"/>
    <w:rsid w:val="001A0FA7"/>
    <w:rsid w:val="001D1890"/>
    <w:rsid w:val="001F29B8"/>
    <w:rsid w:val="002457E0"/>
    <w:rsid w:val="00284C4B"/>
    <w:rsid w:val="002A3318"/>
    <w:rsid w:val="002A55E4"/>
    <w:rsid w:val="00303B01"/>
    <w:rsid w:val="00376599"/>
    <w:rsid w:val="003B1B34"/>
    <w:rsid w:val="003D1A1E"/>
    <w:rsid w:val="004103C8"/>
    <w:rsid w:val="004173CE"/>
    <w:rsid w:val="00431D62"/>
    <w:rsid w:val="00441C7C"/>
    <w:rsid w:val="00461B0F"/>
    <w:rsid w:val="00495F7B"/>
    <w:rsid w:val="004C01CE"/>
    <w:rsid w:val="005079F0"/>
    <w:rsid w:val="00582BF7"/>
    <w:rsid w:val="005A1927"/>
    <w:rsid w:val="005A6E2F"/>
    <w:rsid w:val="005B21FA"/>
    <w:rsid w:val="005E357A"/>
    <w:rsid w:val="005E3B58"/>
    <w:rsid w:val="005F1913"/>
    <w:rsid w:val="00623BDA"/>
    <w:rsid w:val="00694BC9"/>
    <w:rsid w:val="006D6981"/>
    <w:rsid w:val="00736C5F"/>
    <w:rsid w:val="00794369"/>
    <w:rsid w:val="00796A19"/>
    <w:rsid w:val="007B2288"/>
    <w:rsid w:val="007C179D"/>
    <w:rsid w:val="007F4DF1"/>
    <w:rsid w:val="00812FCE"/>
    <w:rsid w:val="00813158"/>
    <w:rsid w:val="00826FF2"/>
    <w:rsid w:val="00831229"/>
    <w:rsid w:val="0083416F"/>
    <w:rsid w:val="0083540A"/>
    <w:rsid w:val="00880C29"/>
    <w:rsid w:val="008B257D"/>
    <w:rsid w:val="008C171B"/>
    <w:rsid w:val="008E6187"/>
    <w:rsid w:val="008F5021"/>
    <w:rsid w:val="009072FF"/>
    <w:rsid w:val="00913875"/>
    <w:rsid w:val="009305EB"/>
    <w:rsid w:val="009943BF"/>
    <w:rsid w:val="009B0AA7"/>
    <w:rsid w:val="009B4021"/>
    <w:rsid w:val="009D4374"/>
    <w:rsid w:val="00A12EFC"/>
    <w:rsid w:val="00A25ADE"/>
    <w:rsid w:val="00A33EA9"/>
    <w:rsid w:val="00A42A3B"/>
    <w:rsid w:val="00A44EE9"/>
    <w:rsid w:val="00A51CB6"/>
    <w:rsid w:val="00A56EAB"/>
    <w:rsid w:val="00A635B7"/>
    <w:rsid w:val="00A973FC"/>
    <w:rsid w:val="00B348D8"/>
    <w:rsid w:val="00B40EA2"/>
    <w:rsid w:val="00BD2C7F"/>
    <w:rsid w:val="00C25BD5"/>
    <w:rsid w:val="00CA6888"/>
    <w:rsid w:val="00D03013"/>
    <w:rsid w:val="00D5111B"/>
    <w:rsid w:val="00D7391B"/>
    <w:rsid w:val="00D842BD"/>
    <w:rsid w:val="00D90973"/>
    <w:rsid w:val="00D91296"/>
    <w:rsid w:val="00D963DB"/>
    <w:rsid w:val="00DB1F95"/>
    <w:rsid w:val="00DB61B8"/>
    <w:rsid w:val="00DF539B"/>
    <w:rsid w:val="00E0665C"/>
    <w:rsid w:val="00E34C87"/>
    <w:rsid w:val="00E37A2B"/>
    <w:rsid w:val="00E47F1C"/>
    <w:rsid w:val="00E7301E"/>
    <w:rsid w:val="00E86707"/>
    <w:rsid w:val="00E8723E"/>
    <w:rsid w:val="00EA695D"/>
    <w:rsid w:val="00EE39CF"/>
    <w:rsid w:val="00F32E17"/>
    <w:rsid w:val="00F40509"/>
    <w:rsid w:val="00F43493"/>
    <w:rsid w:val="00F50309"/>
    <w:rsid w:val="00F52C2C"/>
    <w:rsid w:val="00F666CC"/>
    <w:rsid w:val="00F823C4"/>
    <w:rsid w:val="00F90198"/>
    <w:rsid w:val="00FA329F"/>
    <w:rsid w:val="00FB197A"/>
    <w:rsid w:val="00FD5527"/>
    <w:rsid w:val="00FF01CA"/>
    <w:rsid w:val="00FF6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1B"/>
    <w:pPr>
      <w:ind w:left="720"/>
      <w:contextualSpacing/>
    </w:pPr>
  </w:style>
  <w:style w:type="paragraph" w:styleId="BalloonText">
    <w:name w:val="Balloon Text"/>
    <w:basedOn w:val="Normal"/>
    <w:link w:val="BalloonTextChar"/>
    <w:uiPriority w:val="99"/>
    <w:semiHidden/>
    <w:unhideWhenUsed/>
    <w:rsid w:val="002457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E0"/>
    <w:rPr>
      <w:rFonts w:ascii="Tahoma" w:hAnsi="Tahoma" w:cs="Tahoma"/>
      <w:sz w:val="16"/>
      <w:szCs w:val="16"/>
    </w:rPr>
  </w:style>
  <w:style w:type="character" w:styleId="CommentReference">
    <w:name w:val="annotation reference"/>
    <w:basedOn w:val="DefaultParagraphFont"/>
    <w:uiPriority w:val="99"/>
    <w:semiHidden/>
    <w:unhideWhenUsed/>
    <w:rsid w:val="00623BDA"/>
    <w:rPr>
      <w:sz w:val="16"/>
      <w:szCs w:val="16"/>
    </w:rPr>
  </w:style>
  <w:style w:type="paragraph" w:styleId="CommentText">
    <w:name w:val="annotation text"/>
    <w:basedOn w:val="Normal"/>
    <w:link w:val="CommentTextChar"/>
    <w:uiPriority w:val="99"/>
    <w:semiHidden/>
    <w:unhideWhenUsed/>
    <w:rsid w:val="00623BD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23BDA"/>
    <w:rPr>
      <w:sz w:val="20"/>
      <w:szCs w:val="20"/>
    </w:rPr>
  </w:style>
  <w:style w:type="character" w:styleId="Hyperlink">
    <w:name w:val="Hyperlink"/>
    <w:basedOn w:val="DefaultParagraphFont"/>
    <w:uiPriority w:val="99"/>
    <w:unhideWhenUsed/>
    <w:rsid w:val="005E357A"/>
    <w:rPr>
      <w:color w:val="0000FF" w:themeColor="hyperlink"/>
      <w:u w:val="single"/>
    </w:rPr>
  </w:style>
  <w:style w:type="paragraph" w:styleId="NormalWeb">
    <w:name w:val="Normal (Web)"/>
    <w:basedOn w:val="Normal"/>
    <w:uiPriority w:val="99"/>
    <w:semiHidden/>
    <w:unhideWhenUsed/>
    <w:rsid w:val="00FF6E0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0EA2"/>
    <w:pPr>
      <w:tabs>
        <w:tab w:val="center" w:pos="4680"/>
        <w:tab w:val="right" w:pos="9360"/>
      </w:tabs>
      <w:spacing w:line="240" w:lineRule="auto"/>
    </w:pPr>
  </w:style>
  <w:style w:type="character" w:customStyle="1" w:styleId="HeaderChar">
    <w:name w:val="Header Char"/>
    <w:basedOn w:val="DefaultParagraphFont"/>
    <w:link w:val="Header"/>
    <w:uiPriority w:val="99"/>
    <w:rsid w:val="00B40EA2"/>
  </w:style>
  <w:style w:type="paragraph" w:styleId="Footer">
    <w:name w:val="footer"/>
    <w:basedOn w:val="Normal"/>
    <w:link w:val="FooterChar"/>
    <w:uiPriority w:val="99"/>
    <w:unhideWhenUsed/>
    <w:rsid w:val="00B40EA2"/>
    <w:pPr>
      <w:tabs>
        <w:tab w:val="center" w:pos="4680"/>
        <w:tab w:val="right" w:pos="9360"/>
      </w:tabs>
      <w:spacing w:line="240" w:lineRule="auto"/>
    </w:pPr>
  </w:style>
  <w:style w:type="character" w:customStyle="1" w:styleId="FooterChar">
    <w:name w:val="Footer Char"/>
    <w:basedOn w:val="DefaultParagraphFont"/>
    <w:link w:val="Footer"/>
    <w:uiPriority w:val="99"/>
    <w:rsid w:val="00B40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1B"/>
    <w:pPr>
      <w:ind w:left="720"/>
      <w:contextualSpacing/>
    </w:pPr>
  </w:style>
  <w:style w:type="paragraph" w:styleId="BalloonText">
    <w:name w:val="Balloon Text"/>
    <w:basedOn w:val="Normal"/>
    <w:link w:val="BalloonTextChar"/>
    <w:uiPriority w:val="99"/>
    <w:semiHidden/>
    <w:unhideWhenUsed/>
    <w:rsid w:val="002457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7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971088">
      <w:bodyDiv w:val="1"/>
      <w:marLeft w:val="0"/>
      <w:marRight w:val="0"/>
      <w:marTop w:val="0"/>
      <w:marBottom w:val="0"/>
      <w:divBdr>
        <w:top w:val="none" w:sz="0" w:space="0" w:color="auto"/>
        <w:left w:val="none" w:sz="0" w:space="0" w:color="auto"/>
        <w:bottom w:val="none" w:sz="0" w:space="0" w:color="auto"/>
        <w:right w:val="none" w:sz="0" w:space="0" w:color="auto"/>
      </w:divBdr>
      <w:divsChild>
        <w:div w:id="1644888334">
          <w:marLeft w:val="0"/>
          <w:marRight w:val="0"/>
          <w:marTop w:val="0"/>
          <w:marBottom w:val="0"/>
          <w:divBdr>
            <w:top w:val="none" w:sz="0" w:space="0" w:color="auto"/>
            <w:left w:val="none" w:sz="0" w:space="0" w:color="auto"/>
            <w:bottom w:val="none" w:sz="0" w:space="0" w:color="auto"/>
            <w:right w:val="none" w:sz="0" w:space="0" w:color="auto"/>
          </w:divBdr>
          <w:divsChild>
            <w:div w:id="1781532918">
              <w:marLeft w:val="0"/>
              <w:marRight w:val="0"/>
              <w:marTop w:val="0"/>
              <w:marBottom w:val="0"/>
              <w:divBdr>
                <w:top w:val="none" w:sz="0" w:space="0" w:color="auto"/>
                <w:left w:val="none" w:sz="0" w:space="0" w:color="auto"/>
                <w:bottom w:val="none" w:sz="0" w:space="0" w:color="auto"/>
                <w:right w:val="none" w:sz="0" w:space="0" w:color="auto"/>
              </w:divBdr>
              <w:divsChild>
                <w:div w:id="1537886816">
                  <w:marLeft w:val="0"/>
                  <w:marRight w:val="0"/>
                  <w:marTop w:val="0"/>
                  <w:marBottom w:val="0"/>
                  <w:divBdr>
                    <w:top w:val="none" w:sz="0" w:space="0" w:color="auto"/>
                    <w:left w:val="none" w:sz="0" w:space="0" w:color="auto"/>
                    <w:bottom w:val="none" w:sz="0" w:space="0" w:color="auto"/>
                    <w:right w:val="none" w:sz="0" w:space="0" w:color="auto"/>
                  </w:divBdr>
                  <w:divsChild>
                    <w:div w:id="1580560208">
                      <w:marLeft w:val="0"/>
                      <w:marRight w:val="0"/>
                      <w:marTop w:val="0"/>
                      <w:marBottom w:val="0"/>
                      <w:divBdr>
                        <w:top w:val="none" w:sz="0" w:space="0" w:color="auto"/>
                        <w:left w:val="none" w:sz="0" w:space="0" w:color="auto"/>
                        <w:bottom w:val="none" w:sz="0" w:space="0" w:color="auto"/>
                        <w:right w:val="none" w:sz="0" w:space="0" w:color="auto"/>
                      </w:divBdr>
                    </w:div>
                    <w:div w:id="1916668898">
                      <w:marLeft w:val="0"/>
                      <w:marRight w:val="0"/>
                      <w:marTop w:val="0"/>
                      <w:marBottom w:val="0"/>
                      <w:divBdr>
                        <w:top w:val="none" w:sz="0" w:space="0" w:color="auto"/>
                        <w:left w:val="none" w:sz="0" w:space="0" w:color="auto"/>
                        <w:bottom w:val="none" w:sz="0" w:space="0" w:color="auto"/>
                        <w:right w:val="none" w:sz="0" w:space="0" w:color="auto"/>
                      </w:divBdr>
                    </w:div>
                    <w:div w:id="19889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563902">
      <w:bodyDiv w:val="1"/>
      <w:marLeft w:val="0"/>
      <w:marRight w:val="0"/>
      <w:marTop w:val="0"/>
      <w:marBottom w:val="0"/>
      <w:divBdr>
        <w:top w:val="none" w:sz="0" w:space="0" w:color="auto"/>
        <w:left w:val="none" w:sz="0" w:space="0" w:color="auto"/>
        <w:bottom w:val="none" w:sz="0" w:space="0" w:color="auto"/>
        <w:right w:val="none" w:sz="0" w:space="0" w:color="auto"/>
      </w:divBdr>
      <w:divsChild>
        <w:div w:id="195895879">
          <w:marLeft w:val="0"/>
          <w:marRight w:val="0"/>
          <w:marTop w:val="0"/>
          <w:marBottom w:val="0"/>
          <w:divBdr>
            <w:top w:val="none" w:sz="0" w:space="0" w:color="auto"/>
            <w:left w:val="none" w:sz="0" w:space="0" w:color="auto"/>
            <w:bottom w:val="none" w:sz="0" w:space="0" w:color="auto"/>
            <w:right w:val="none" w:sz="0" w:space="0" w:color="auto"/>
          </w:divBdr>
          <w:divsChild>
            <w:div w:id="1522090429">
              <w:marLeft w:val="0"/>
              <w:marRight w:val="0"/>
              <w:marTop w:val="0"/>
              <w:marBottom w:val="0"/>
              <w:divBdr>
                <w:top w:val="none" w:sz="0" w:space="0" w:color="auto"/>
                <w:left w:val="none" w:sz="0" w:space="0" w:color="auto"/>
                <w:bottom w:val="none" w:sz="0" w:space="0" w:color="auto"/>
                <w:right w:val="none" w:sz="0" w:space="0" w:color="auto"/>
              </w:divBdr>
              <w:divsChild>
                <w:div w:id="1177618555">
                  <w:marLeft w:val="0"/>
                  <w:marRight w:val="0"/>
                  <w:marTop w:val="0"/>
                  <w:marBottom w:val="0"/>
                  <w:divBdr>
                    <w:top w:val="none" w:sz="0" w:space="0" w:color="auto"/>
                    <w:left w:val="none" w:sz="0" w:space="0" w:color="auto"/>
                    <w:bottom w:val="none" w:sz="0" w:space="0" w:color="auto"/>
                    <w:right w:val="none" w:sz="0" w:space="0" w:color="auto"/>
                  </w:divBdr>
                  <w:divsChild>
                    <w:div w:id="1866287365">
                      <w:marLeft w:val="0"/>
                      <w:marRight w:val="0"/>
                      <w:marTop w:val="0"/>
                      <w:marBottom w:val="0"/>
                      <w:divBdr>
                        <w:top w:val="none" w:sz="0" w:space="0" w:color="auto"/>
                        <w:left w:val="none" w:sz="0" w:space="0" w:color="auto"/>
                        <w:bottom w:val="none" w:sz="0" w:space="0" w:color="auto"/>
                        <w:right w:val="none" w:sz="0" w:space="0" w:color="auto"/>
                      </w:divBdr>
                    </w:div>
                    <w:div w:id="1557473654">
                      <w:marLeft w:val="0"/>
                      <w:marRight w:val="0"/>
                      <w:marTop w:val="0"/>
                      <w:marBottom w:val="0"/>
                      <w:divBdr>
                        <w:top w:val="none" w:sz="0" w:space="0" w:color="auto"/>
                        <w:left w:val="none" w:sz="0" w:space="0" w:color="auto"/>
                        <w:bottom w:val="none" w:sz="0" w:space="0" w:color="auto"/>
                        <w:right w:val="none" w:sz="0" w:space="0" w:color="auto"/>
                      </w:divBdr>
                    </w:div>
                    <w:div w:id="938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8517">
      <w:bodyDiv w:val="1"/>
      <w:marLeft w:val="0"/>
      <w:marRight w:val="0"/>
      <w:marTop w:val="0"/>
      <w:marBottom w:val="0"/>
      <w:divBdr>
        <w:top w:val="none" w:sz="0" w:space="0" w:color="auto"/>
        <w:left w:val="none" w:sz="0" w:space="0" w:color="auto"/>
        <w:bottom w:val="none" w:sz="0" w:space="0" w:color="auto"/>
        <w:right w:val="none" w:sz="0" w:space="0" w:color="auto"/>
      </w:divBdr>
      <w:divsChild>
        <w:div w:id="976951542">
          <w:marLeft w:val="0"/>
          <w:marRight w:val="0"/>
          <w:marTop w:val="0"/>
          <w:marBottom w:val="0"/>
          <w:divBdr>
            <w:top w:val="none" w:sz="0" w:space="0" w:color="auto"/>
            <w:left w:val="none" w:sz="0" w:space="0" w:color="auto"/>
            <w:bottom w:val="none" w:sz="0" w:space="0" w:color="auto"/>
            <w:right w:val="none" w:sz="0" w:space="0" w:color="auto"/>
          </w:divBdr>
          <w:divsChild>
            <w:div w:id="2114081743">
              <w:marLeft w:val="0"/>
              <w:marRight w:val="0"/>
              <w:marTop w:val="0"/>
              <w:marBottom w:val="0"/>
              <w:divBdr>
                <w:top w:val="none" w:sz="0" w:space="0" w:color="auto"/>
                <w:left w:val="none" w:sz="0" w:space="0" w:color="auto"/>
                <w:bottom w:val="none" w:sz="0" w:space="0" w:color="auto"/>
                <w:right w:val="none" w:sz="0" w:space="0" w:color="auto"/>
              </w:divBdr>
              <w:divsChild>
                <w:div w:id="177815072">
                  <w:marLeft w:val="0"/>
                  <w:marRight w:val="0"/>
                  <w:marTop w:val="0"/>
                  <w:marBottom w:val="0"/>
                  <w:divBdr>
                    <w:top w:val="none" w:sz="0" w:space="0" w:color="auto"/>
                    <w:left w:val="none" w:sz="0" w:space="0" w:color="auto"/>
                    <w:bottom w:val="none" w:sz="0" w:space="0" w:color="auto"/>
                    <w:right w:val="none" w:sz="0" w:space="0" w:color="auto"/>
                  </w:divBdr>
                  <w:divsChild>
                    <w:div w:id="604002386">
                      <w:marLeft w:val="0"/>
                      <w:marRight w:val="0"/>
                      <w:marTop w:val="0"/>
                      <w:marBottom w:val="0"/>
                      <w:divBdr>
                        <w:top w:val="none" w:sz="0" w:space="0" w:color="auto"/>
                        <w:left w:val="none" w:sz="0" w:space="0" w:color="auto"/>
                        <w:bottom w:val="none" w:sz="0" w:space="0" w:color="auto"/>
                        <w:right w:val="none" w:sz="0" w:space="0" w:color="auto"/>
                      </w:divBdr>
                    </w:div>
                    <w:div w:id="1938631816">
                      <w:marLeft w:val="0"/>
                      <w:marRight w:val="0"/>
                      <w:marTop w:val="0"/>
                      <w:marBottom w:val="0"/>
                      <w:divBdr>
                        <w:top w:val="none" w:sz="0" w:space="0" w:color="auto"/>
                        <w:left w:val="none" w:sz="0" w:space="0" w:color="auto"/>
                        <w:bottom w:val="none" w:sz="0" w:space="0" w:color="auto"/>
                        <w:right w:val="none" w:sz="0" w:space="0" w:color="auto"/>
                      </w:divBdr>
                    </w:div>
                    <w:div w:id="17440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96162">
      <w:bodyDiv w:val="1"/>
      <w:marLeft w:val="0"/>
      <w:marRight w:val="0"/>
      <w:marTop w:val="0"/>
      <w:marBottom w:val="0"/>
      <w:divBdr>
        <w:top w:val="none" w:sz="0" w:space="0" w:color="auto"/>
        <w:left w:val="none" w:sz="0" w:space="0" w:color="auto"/>
        <w:bottom w:val="none" w:sz="0" w:space="0" w:color="auto"/>
        <w:right w:val="none" w:sz="0" w:space="0" w:color="auto"/>
      </w:divBdr>
      <w:divsChild>
        <w:div w:id="163131286">
          <w:marLeft w:val="0"/>
          <w:marRight w:val="0"/>
          <w:marTop w:val="0"/>
          <w:marBottom w:val="0"/>
          <w:divBdr>
            <w:top w:val="none" w:sz="0" w:space="0" w:color="auto"/>
            <w:left w:val="none" w:sz="0" w:space="0" w:color="auto"/>
            <w:bottom w:val="none" w:sz="0" w:space="0" w:color="auto"/>
            <w:right w:val="none" w:sz="0" w:space="0" w:color="auto"/>
          </w:divBdr>
          <w:divsChild>
            <w:div w:id="587808679">
              <w:marLeft w:val="0"/>
              <w:marRight w:val="0"/>
              <w:marTop w:val="0"/>
              <w:marBottom w:val="0"/>
              <w:divBdr>
                <w:top w:val="none" w:sz="0" w:space="0" w:color="auto"/>
                <w:left w:val="none" w:sz="0" w:space="0" w:color="auto"/>
                <w:bottom w:val="none" w:sz="0" w:space="0" w:color="auto"/>
                <w:right w:val="none" w:sz="0" w:space="0" w:color="auto"/>
              </w:divBdr>
              <w:divsChild>
                <w:div w:id="1818455549">
                  <w:marLeft w:val="0"/>
                  <w:marRight w:val="0"/>
                  <w:marTop w:val="0"/>
                  <w:marBottom w:val="0"/>
                  <w:divBdr>
                    <w:top w:val="none" w:sz="0" w:space="0" w:color="auto"/>
                    <w:left w:val="none" w:sz="0" w:space="0" w:color="auto"/>
                    <w:bottom w:val="none" w:sz="0" w:space="0" w:color="auto"/>
                    <w:right w:val="none" w:sz="0" w:space="0" w:color="auto"/>
                  </w:divBdr>
                  <w:divsChild>
                    <w:div w:id="2000620894">
                      <w:marLeft w:val="0"/>
                      <w:marRight w:val="0"/>
                      <w:marTop w:val="0"/>
                      <w:marBottom w:val="0"/>
                      <w:divBdr>
                        <w:top w:val="none" w:sz="0" w:space="0" w:color="auto"/>
                        <w:left w:val="none" w:sz="0" w:space="0" w:color="auto"/>
                        <w:bottom w:val="none" w:sz="0" w:space="0" w:color="auto"/>
                        <w:right w:val="none" w:sz="0" w:space="0" w:color="auto"/>
                      </w:divBdr>
                      <w:divsChild>
                        <w:div w:id="28530190">
                          <w:marLeft w:val="0"/>
                          <w:marRight w:val="0"/>
                          <w:marTop w:val="0"/>
                          <w:marBottom w:val="0"/>
                          <w:divBdr>
                            <w:top w:val="none" w:sz="0" w:space="0" w:color="auto"/>
                            <w:left w:val="none" w:sz="0" w:space="0" w:color="auto"/>
                            <w:bottom w:val="none" w:sz="0" w:space="0" w:color="auto"/>
                            <w:right w:val="none" w:sz="0" w:space="0" w:color="auto"/>
                          </w:divBdr>
                          <w:divsChild>
                            <w:div w:id="480124657">
                              <w:marLeft w:val="0"/>
                              <w:marRight w:val="0"/>
                              <w:marTop w:val="0"/>
                              <w:marBottom w:val="0"/>
                              <w:divBdr>
                                <w:top w:val="none" w:sz="0" w:space="0" w:color="auto"/>
                                <w:left w:val="none" w:sz="0" w:space="0" w:color="auto"/>
                                <w:bottom w:val="none" w:sz="0" w:space="0" w:color="auto"/>
                                <w:right w:val="none" w:sz="0" w:space="0" w:color="auto"/>
                              </w:divBdr>
                              <w:divsChild>
                                <w:div w:id="1294095814">
                                  <w:marLeft w:val="0"/>
                                  <w:marRight w:val="0"/>
                                  <w:marTop w:val="0"/>
                                  <w:marBottom w:val="0"/>
                                  <w:divBdr>
                                    <w:top w:val="none" w:sz="0" w:space="0" w:color="auto"/>
                                    <w:left w:val="none" w:sz="0" w:space="0" w:color="auto"/>
                                    <w:bottom w:val="none" w:sz="0" w:space="0" w:color="auto"/>
                                    <w:right w:val="none" w:sz="0" w:space="0" w:color="auto"/>
                                  </w:divBdr>
                                  <w:divsChild>
                                    <w:div w:id="14073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928420">
      <w:bodyDiv w:val="1"/>
      <w:marLeft w:val="0"/>
      <w:marRight w:val="0"/>
      <w:marTop w:val="0"/>
      <w:marBottom w:val="0"/>
      <w:divBdr>
        <w:top w:val="none" w:sz="0" w:space="0" w:color="auto"/>
        <w:left w:val="none" w:sz="0" w:space="0" w:color="auto"/>
        <w:bottom w:val="none" w:sz="0" w:space="0" w:color="auto"/>
        <w:right w:val="none" w:sz="0" w:space="0" w:color="auto"/>
      </w:divBdr>
    </w:div>
    <w:div w:id="991368215">
      <w:bodyDiv w:val="1"/>
      <w:marLeft w:val="0"/>
      <w:marRight w:val="0"/>
      <w:marTop w:val="0"/>
      <w:marBottom w:val="0"/>
      <w:divBdr>
        <w:top w:val="none" w:sz="0" w:space="0" w:color="auto"/>
        <w:left w:val="none" w:sz="0" w:space="0" w:color="auto"/>
        <w:bottom w:val="none" w:sz="0" w:space="0" w:color="auto"/>
        <w:right w:val="none" w:sz="0" w:space="0" w:color="auto"/>
      </w:divBdr>
      <w:divsChild>
        <w:div w:id="788626425">
          <w:marLeft w:val="0"/>
          <w:marRight w:val="0"/>
          <w:marTop w:val="0"/>
          <w:marBottom w:val="0"/>
          <w:divBdr>
            <w:top w:val="none" w:sz="0" w:space="0" w:color="auto"/>
            <w:left w:val="none" w:sz="0" w:space="0" w:color="auto"/>
            <w:bottom w:val="none" w:sz="0" w:space="0" w:color="auto"/>
            <w:right w:val="none" w:sz="0" w:space="0" w:color="auto"/>
          </w:divBdr>
          <w:divsChild>
            <w:div w:id="1974557950">
              <w:marLeft w:val="0"/>
              <w:marRight w:val="0"/>
              <w:marTop w:val="0"/>
              <w:marBottom w:val="0"/>
              <w:divBdr>
                <w:top w:val="none" w:sz="0" w:space="0" w:color="auto"/>
                <w:left w:val="none" w:sz="0" w:space="0" w:color="auto"/>
                <w:bottom w:val="none" w:sz="0" w:space="0" w:color="auto"/>
                <w:right w:val="none" w:sz="0" w:space="0" w:color="auto"/>
              </w:divBdr>
              <w:divsChild>
                <w:div w:id="787045095">
                  <w:marLeft w:val="0"/>
                  <w:marRight w:val="0"/>
                  <w:marTop w:val="0"/>
                  <w:marBottom w:val="0"/>
                  <w:divBdr>
                    <w:top w:val="none" w:sz="0" w:space="0" w:color="auto"/>
                    <w:left w:val="none" w:sz="0" w:space="0" w:color="auto"/>
                    <w:bottom w:val="none" w:sz="0" w:space="0" w:color="auto"/>
                    <w:right w:val="none" w:sz="0" w:space="0" w:color="auto"/>
                  </w:divBdr>
                  <w:divsChild>
                    <w:div w:id="51004710">
                      <w:marLeft w:val="0"/>
                      <w:marRight w:val="0"/>
                      <w:marTop w:val="0"/>
                      <w:marBottom w:val="0"/>
                      <w:divBdr>
                        <w:top w:val="none" w:sz="0" w:space="0" w:color="auto"/>
                        <w:left w:val="none" w:sz="0" w:space="0" w:color="auto"/>
                        <w:bottom w:val="none" w:sz="0" w:space="0" w:color="auto"/>
                        <w:right w:val="none" w:sz="0" w:space="0" w:color="auto"/>
                      </w:divBdr>
                    </w:div>
                    <w:div w:id="1770855876">
                      <w:marLeft w:val="0"/>
                      <w:marRight w:val="0"/>
                      <w:marTop w:val="0"/>
                      <w:marBottom w:val="0"/>
                      <w:divBdr>
                        <w:top w:val="none" w:sz="0" w:space="0" w:color="auto"/>
                        <w:left w:val="none" w:sz="0" w:space="0" w:color="auto"/>
                        <w:bottom w:val="none" w:sz="0" w:space="0" w:color="auto"/>
                        <w:right w:val="none" w:sz="0" w:space="0" w:color="auto"/>
                      </w:divBdr>
                    </w:div>
                    <w:div w:id="19453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919554">
      <w:bodyDiv w:val="1"/>
      <w:marLeft w:val="0"/>
      <w:marRight w:val="0"/>
      <w:marTop w:val="0"/>
      <w:marBottom w:val="0"/>
      <w:divBdr>
        <w:top w:val="none" w:sz="0" w:space="0" w:color="auto"/>
        <w:left w:val="none" w:sz="0" w:space="0" w:color="auto"/>
        <w:bottom w:val="none" w:sz="0" w:space="0" w:color="auto"/>
        <w:right w:val="none" w:sz="0" w:space="0" w:color="auto"/>
      </w:divBdr>
    </w:div>
    <w:div w:id="1134061866">
      <w:bodyDiv w:val="1"/>
      <w:marLeft w:val="0"/>
      <w:marRight w:val="0"/>
      <w:marTop w:val="0"/>
      <w:marBottom w:val="0"/>
      <w:divBdr>
        <w:top w:val="none" w:sz="0" w:space="0" w:color="auto"/>
        <w:left w:val="none" w:sz="0" w:space="0" w:color="auto"/>
        <w:bottom w:val="none" w:sz="0" w:space="0" w:color="auto"/>
        <w:right w:val="none" w:sz="0" w:space="0" w:color="auto"/>
      </w:divBdr>
    </w:div>
    <w:div w:id="1453358429">
      <w:bodyDiv w:val="1"/>
      <w:marLeft w:val="0"/>
      <w:marRight w:val="0"/>
      <w:marTop w:val="0"/>
      <w:marBottom w:val="0"/>
      <w:divBdr>
        <w:top w:val="none" w:sz="0" w:space="0" w:color="auto"/>
        <w:left w:val="none" w:sz="0" w:space="0" w:color="auto"/>
        <w:bottom w:val="none" w:sz="0" w:space="0" w:color="auto"/>
        <w:right w:val="none" w:sz="0" w:space="0" w:color="auto"/>
      </w:divBdr>
    </w:div>
    <w:div w:id="1618484103">
      <w:bodyDiv w:val="1"/>
      <w:marLeft w:val="0"/>
      <w:marRight w:val="0"/>
      <w:marTop w:val="0"/>
      <w:marBottom w:val="0"/>
      <w:divBdr>
        <w:top w:val="none" w:sz="0" w:space="0" w:color="auto"/>
        <w:left w:val="none" w:sz="0" w:space="0" w:color="auto"/>
        <w:bottom w:val="none" w:sz="0" w:space="0" w:color="auto"/>
        <w:right w:val="none" w:sz="0" w:space="0" w:color="auto"/>
      </w:divBdr>
    </w:div>
    <w:div w:id="1743790508">
      <w:bodyDiv w:val="1"/>
      <w:marLeft w:val="0"/>
      <w:marRight w:val="0"/>
      <w:marTop w:val="0"/>
      <w:marBottom w:val="0"/>
      <w:divBdr>
        <w:top w:val="none" w:sz="0" w:space="0" w:color="auto"/>
        <w:left w:val="none" w:sz="0" w:space="0" w:color="auto"/>
        <w:bottom w:val="none" w:sz="0" w:space="0" w:color="auto"/>
        <w:right w:val="none" w:sz="0" w:space="0" w:color="auto"/>
      </w:divBdr>
    </w:div>
    <w:div w:id="2039113677">
      <w:bodyDiv w:val="1"/>
      <w:marLeft w:val="0"/>
      <w:marRight w:val="0"/>
      <w:marTop w:val="0"/>
      <w:marBottom w:val="0"/>
      <w:divBdr>
        <w:top w:val="none" w:sz="0" w:space="0" w:color="auto"/>
        <w:left w:val="none" w:sz="0" w:space="0" w:color="auto"/>
        <w:bottom w:val="none" w:sz="0" w:space="0" w:color="auto"/>
        <w:right w:val="none" w:sz="0" w:space="0" w:color="auto"/>
      </w:divBdr>
      <w:divsChild>
        <w:div w:id="1584954757">
          <w:marLeft w:val="0"/>
          <w:marRight w:val="0"/>
          <w:marTop w:val="0"/>
          <w:marBottom w:val="0"/>
          <w:divBdr>
            <w:top w:val="none" w:sz="0" w:space="0" w:color="auto"/>
            <w:left w:val="none" w:sz="0" w:space="0" w:color="auto"/>
            <w:bottom w:val="none" w:sz="0" w:space="0" w:color="auto"/>
            <w:right w:val="none" w:sz="0" w:space="0" w:color="auto"/>
          </w:divBdr>
          <w:divsChild>
            <w:div w:id="670109015">
              <w:marLeft w:val="0"/>
              <w:marRight w:val="0"/>
              <w:marTop w:val="0"/>
              <w:marBottom w:val="0"/>
              <w:divBdr>
                <w:top w:val="none" w:sz="0" w:space="0" w:color="auto"/>
                <w:left w:val="none" w:sz="0" w:space="0" w:color="auto"/>
                <w:bottom w:val="none" w:sz="0" w:space="0" w:color="auto"/>
                <w:right w:val="none" w:sz="0" w:space="0" w:color="auto"/>
              </w:divBdr>
              <w:divsChild>
                <w:div w:id="226231808">
                  <w:marLeft w:val="0"/>
                  <w:marRight w:val="0"/>
                  <w:marTop w:val="0"/>
                  <w:marBottom w:val="0"/>
                  <w:divBdr>
                    <w:top w:val="none" w:sz="0" w:space="0" w:color="auto"/>
                    <w:left w:val="none" w:sz="0" w:space="0" w:color="auto"/>
                    <w:bottom w:val="none" w:sz="0" w:space="0" w:color="auto"/>
                    <w:right w:val="none" w:sz="0" w:space="0" w:color="auto"/>
                  </w:divBdr>
                  <w:divsChild>
                    <w:div w:id="1956521587">
                      <w:marLeft w:val="0"/>
                      <w:marRight w:val="0"/>
                      <w:marTop w:val="0"/>
                      <w:marBottom w:val="0"/>
                      <w:divBdr>
                        <w:top w:val="none" w:sz="0" w:space="0" w:color="auto"/>
                        <w:left w:val="none" w:sz="0" w:space="0" w:color="auto"/>
                        <w:bottom w:val="none" w:sz="0" w:space="0" w:color="auto"/>
                        <w:right w:val="none" w:sz="0" w:space="0" w:color="auto"/>
                      </w:divBdr>
                    </w:div>
                    <w:div w:id="40136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psycnet.apa.org/doi/10.1037/0022-006X.61.1.10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sycnet.apa.org/doi/10.1016/S1054-139X(98)00115-3"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cnet.apa.org/doi/10.2105/AJPH.90.9.14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sycnet.apa.org/doi/10.1177/0044118X06296907"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14</Pages>
  <Words>2580</Words>
  <Characters>14709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dc:creator>
  <cp:lastModifiedBy>Amanda</cp:lastModifiedBy>
  <cp:revision>32</cp:revision>
  <cp:lastPrinted>2012-11-28T19:53:00Z</cp:lastPrinted>
  <dcterms:created xsi:type="dcterms:W3CDTF">2012-11-26T02:11:00Z</dcterms:created>
  <dcterms:modified xsi:type="dcterms:W3CDTF">2012-11-30T08:00:00Z</dcterms:modified>
</cp:coreProperties>
</file>